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C6" w:rsidRPr="00D75E4A" w:rsidRDefault="00844FF1" w:rsidP="00A77411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D75E4A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825614" w:rsidRPr="00D75E4A">
        <w:rPr>
          <w:rFonts w:ascii="標楷體" w:eastAsia="標楷體" w:hAnsi="標楷體" w:hint="eastAsia"/>
          <w:color w:val="000000" w:themeColor="text1"/>
          <w:sz w:val="32"/>
          <w:szCs w:val="32"/>
        </w:rPr>
        <w:t>銀髮</w:t>
      </w:r>
      <w:r w:rsidRPr="00D75E4A">
        <w:rPr>
          <w:rFonts w:ascii="標楷體" w:eastAsia="標楷體" w:hAnsi="標楷體" w:hint="eastAsia"/>
          <w:color w:val="000000" w:themeColor="text1"/>
          <w:sz w:val="32"/>
          <w:szCs w:val="32"/>
        </w:rPr>
        <w:t>健康輔導」學程課程要點</w:t>
      </w:r>
    </w:p>
    <w:p w:rsidR="00844FF1" w:rsidRPr="00D75E4A" w:rsidRDefault="00844FF1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一、「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Pr="00D75E4A">
        <w:rPr>
          <w:rFonts w:ascii="標楷體" w:eastAsia="標楷體" w:hAnsi="標楷體" w:hint="eastAsia"/>
          <w:color w:val="000000" w:themeColor="text1"/>
        </w:rPr>
        <w:t>健康輔導」學程修習條件:</w:t>
      </w:r>
    </w:p>
    <w:p w:rsidR="00F74F02" w:rsidRPr="00D75E4A" w:rsidRDefault="00844FF1" w:rsidP="00DD6AB4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本校大學部各學系之在學學生於申請修習本學程</w:t>
      </w:r>
      <w:r w:rsidR="0024009B" w:rsidRPr="00D75E4A">
        <w:rPr>
          <w:rFonts w:ascii="標楷體" w:eastAsia="標楷體" w:hAnsi="標楷體" w:hint="eastAsia"/>
          <w:color w:val="000000" w:themeColor="text1"/>
        </w:rPr>
        <w:t>之</w:t>
      </w:r>
      <w:r w:rsidRPr="00D75E4A">
        <w:rPr>
          <w:rFonts w:ascii="標楷體" w:eastAsia="標楷體" w:hAnsi="標楷體" w:hint="eastAsia"/>
          <w:color w:val="000000" w:themeColor="text1"/>
        </w:rPr>
        <w:t>前一學期所修習學分應</w:t>
      </w:r>
    </w:p>
    <w:p w:rsidR="00844FF1" w:rsidRPr="00D75E4A" w:rsidRDefault="00844FF1" w:rsidP="00DD6AB4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及格通過</w:t>
      </w:r>
      <w:r w:rsidR="0024009B" w:rsidRPr="00D75E4A">
        <w:rPr>
          <w:rFonts w:ascii="標楷體" w:eastAsia="標楷體" w:hAnsi="標楷體" w:hint="eastAsia"/>
          <w:color w:val="000000" w:themeColor="text1"/>
        </w:rPr>
        <w:t>數</w:t>
      </w:r>
      <w:r w:rsidRPr="00D75E4A">
        <w:rPr>
          <w:rFonts w:ascii="標楷體" w:eastAsia="標楷體" w:hAnsi="標楷體" w:hint="eastAsia"/>
          <w:color w:val="000000" w:themeColor="text1"/>
        </w:rPr>
        <w:t>達二分之一(含)以上。</w:t>
      </w:r>
    </w:p>
    <w:p w:rsidR="00844FF1" w:rsidRPr="00D75E4A" w:rsidRDefault="00844FF1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二、「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Pr="00D75E4A">
        <w:rPr>
          <w:rFonts w:ascii="標楷體" w:eastAsia="標楷體" w:hAnsi="標楷體" w:hint="eastAsia"/>
          <w:color w:val="000000" w:themeColor="text1"/>
        </w:rPr>
        <w:t>健康輔導」學程必修課程(共計</w:t>
      </w:r>
      <w:r w:rsidR="00B24F02" w:rsidRPr="00D75E4A">
        <w:rPr>
          <w:rFonts w:ascii="標楷體" w:eastAsia="標楷體" w:hAnsi="標楷體" w:hint="eastAsia"/>
          <w:color w:val="000000" w:themeColor="text1"/>
        </w:rPr>
        <w:t>6</w:t>
      </w:r>
      <w:r w:rsidRPr="00D75E4A">
        <w:rPr>
          <w:rFonts w:ascii="標楷體" w:eastAsia="標楷體" w:hAnsi="標楷體" w:hint="eastAsia"/>
          <w:color w:val="000000" w:themeColor="text1"/>
        </w:rPr>
        <w:t>學分)</w:t>
      </w:r>
    </w:p>
    <w:tbl>
      <w:tblPr>
        <w:tblStyle w:val="a4"/>
        <w:tblW w:w="0" w:type="auto"/>
        <w:tblInd w:w="79" w:type="dxa"/>
        <w:tblLook w:val="04A0" w:firstRow="1" w:lastRow="0" w:firstColumn="1" w:lastColumn="0" w:noHBand="0" w:noVBand="1"/>
      </w:tblPr>
      <w:tblGrid>
        <w:gridCol w:w="1995"/>
        <w:gridCol w:w="2074"/>
        <w:gridCol w:w="1659"/>
        <w:gridCol w:w="1659"/>
      </w:tblGrid>
      <w:tr w:rsidR="00D75E4A" w:rsidRPr="00D75E4A" w:rsidTr="00F74F02">
        <w:tc>
          <w:tcPr>
            <w:tcW w:w="1995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2074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開課班級</w:t>
            </w:r>
          </w:p>
        </w:tc>
        <w:tc>
          <w:tcPr>
            <w:tcW w:w="1659" w:type="dxa"/>
            <w:vAlign w:val="center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1659" w:type="dxa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D75E4A" w:rsidRPr="00D75E4A" w:rsidTr="00F74F02">
        <w:tc>
          <w:tcPr>
            <w:tcW w:w="1995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人體生理學</w:t>
            </w:r>
          </w:p>
        </w:tc>
        <w:tc>
          <w:tcPr>
            <w:tcW w:w="2074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相關系所班級</w:t>
            </w:r>
          </w:p>
        </w:tc>
        <w:tc>
          <w:tcPr>
            <w:tcW w:w="1659" w:type="dxa"/>
            <w:vAlign w:val="center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59" w:type="dxa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F74F02">
        <w:tc>
          <w:tcPr>
            <w:tcW w:w="1995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老人心理學</w:t>
            </w:r>
          </w:p>
        </w:tc>
        <w:tc>
          <w:tcPr>
            <w:tcW w:w="2074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相關系所班級</w:t>
            </w:r>
          </w:p>
        </w:tc>
        <w:tc>
          <w:tcPr>
            <w:tcW w:w="1659" w:type="dxa"/>
            <w:vAlign w:val="center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59" w:type="dxa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F74F02">
        <w:tc>
          <w:tcPr>
            <w:tcW w:w="1995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高齡教育</w:t>
            </w:r>
          </w:p>
        </w:tc>
        <w:tc>
          <w:tcPr>
            <w:tcW w:w="2074" w:type="dxa"/>
            <w:vAlign w:val="center"/>
          </w:tcPr>
          <w:p w:rsidR="00F74F0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相關系所班級</w:t>
            </w:r>
          </w:p>
        </w:tc>
        <w:tc>
          <w:tcPr>
            <w:tcW w:w="1659" w:type="dxa"/>
            <w:vAlign w:val="center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659" w:type="dxa"/>
          </w:tcPr>
          <w:p w:rsidR="00F74F02" w:rsidRPr="00D75E4A" w:rsidRDefault="00F74F02" w:rsidP="0034396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44FF1" w:rsidRPr="00D75E4A" w:rsidRDefault="0054408A" w:rsidP="006E45FE">
      <w:pPr>
        <w:jc w:val="both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備註:</w:t>
      </w:r>
    </w:p>
    <w:p w:rsidR="004D2A66" w:rsidRPr="00D75E4A" w:rsidRDefault="00DF18C8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1.</w:t>
      </w:r>
      <w:r w:rsidR="0057106A" w:rsidRPr="00D75E4A">
        <w:rPr>
          <w:rFonts w:ascii="標楷體" w:eastAsia="標楷體" w:hAnsi="標楷體" w:hint="eastAsia"/>
          <w:color w:val="000000" w:themeColor="text1"/>
        </w:rPr>
        <w:t>「</w:t>
      </w:r>
      <w:r w:rsidRPr="00D75E4A">
        <w:rPr>
          <w:rFonts w:ascii="標楷體" w:eastAsia="標楷體" w:hAnsi="標楷體" w:hint="eastAsia"/>
          <w:color w:val="000000" w:themeColor="text1"/>
        </w:rPr>
        <w:t>人體生理學」得以學科「人體解剖生理學」、「</w:t>
      </w:r>
      <w:r w:rsidR="0057106A" w:rsidRPr="00D75E4A">
        <w:rPr>
          <w:rFonts w:ascii="標楷體" w:eastAsia="標楷體" w:hAnsi="標楷體" w:hint="eastAsia"/>
          <w:color w:val="000000" w:themeColor="text1"/>
        </w:rPr>
        <w:t>健康行為科學</w:t>
      </w:r>
      <w:r w:rsidRPr="00D75E4A">
        <w:rPr>
          <w:rFonts w:ascii="標楷體" w:eastAsia="標楷體" w:hAnsi="標楷體" w:hint="eastAsia"/>
          <w:color w:val="000000" w:themeColor="text1"/>
        </w:rPr>
        <w:t>」</w:t>
      </w:r>
      <w:r w:rsidR="00E7796B" w:rsidRPr="00D75E4A">
        <w:rPr>
          <w:rFonts w:ascii="標楷體" w:eastAsia="標楷體" w:hAnsi="標楷體" w:hint="eastAsia"/>
          <w:color w:val="000000" w:themeColor="text1"/>
        </w:rPr>
        <w:t>、「復健醫學</w:t>
      </w:r>
    </w:p>
    <w:p w:rsidR="00844FF1" w:rsidRPr="00D75E4A" w:rsidRDefault="00E7796B" w:rsidP="004D2A66">
      <w:pPr>
        <w:ind w:firstLineChars="122" w:firstLine="293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概論」</w:t>
      </w:r>
      <w:r w:rsidR="00B933B2" w:rsidRPr="00D75E4A">
        <w:rPr>
          <w:rFonts w:ascii="標楷體" w:eastAsia="標楷體" w:hAnsi="標楷體" w:hint="eastAsia"/>
          <w:color w:val="000000" w:themeColor="text1"/>
        </w:rPr>
        <w:t>抵免之</w:t>
      </w:r>
      <w:r w:rsidR="00B24F02" w:rsidRPr="00D75E4A">
        <w:rPr>
          <w:rFonts w:ascii="標楷體" w:eastAsia="標楷體" w:hAnsi="標楷體" w:hint="eastAsia"/>
          <w:color w:val="000000" w:themeColor="text1"/>
        </w:rPr>
        <w:t>(附錄一~</w:t>
      </w:r>
      <w:r w:rsidR="00B24F02" w:rsidRPr="00D75E4A">
        <w:rPr>
          <w:rFonts w:ascii="標楷體" w:eastAsia="標楷體" w:hAnsi="標楷體"/>
          <w:color w:val="000000" w:themeColor="text1"/>
        </w:rPr>
        <w:t>1-1,2,3</w:t>
      </w:r>
      <w:r w:rsidR="005179CC" w:rsidRPr="00D75E4A">
        <w:rPr>
          <w:rFonts w:ascii="標楷體" w:eastAsia="標楷體" w:hAnsi="標楷體"/>
          <w:color w:val="000000" w:themeColor="text1"/>
        </w:rPr>
        <w:t>,4</w:t>
      </w:r>
      <w:r w:rsidR="00B24F02" w:rsidRPr="00D75E4A">
        <w:rPr>
          <w:rFonts w:ascii="標楷體" w:eastAsia="標楷體" w:hAnsi="標楷體"/>
          <w:color w:val="000000" w:themeColor="text1"/>
        </w:rPr>
        <w:t>)</w:t>
      </w:r>
      <w:r w:rsidR="00B933B2" w:rsidRPr="00D75E4A">
        <w:rPr>
          <w:rFonts w:ascii="標楷體" w:eastAsia="標楷體" w:hAnsi="標楷體" w:hint="eastAsia"/>
          <w:color w:val="000000" w:themeColor="text1"/>
        </w:rPr>
        <w:t>。</w:t>
      </w:r>
    </w:p>
    <w:p w:rsidR="004D2A66" w:rsidRPr="00D75E4A" w:rsidRDefault="00DF18C8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2.「老人心理學」得以學科</w:t>
      </w:r>
      <w:r w:rsidR="00B24F02" w:rsidRPr="00D75E4A">
        <w:rPr>
          <w:rFonts w:ascii="標楷體" w:eastAsia="標楷體" w:hAnsi="標楷體" w:hint="eastAsia"/>
          <w:color w:val="000000" w:themeColor="text1"/>
        </w:rPr>
        <w:t>「運動心理學」</w:t>
      </w:r>
      <w:r w:rsidR="00F62DD0" w:rsidRPr="00D75E4A">
        <w:rPr>
          <w:rFonts w:ascii="標楷體" w:eastAsia="標楷體" w:hAnsi="標楷體" w:hint="eastAsia"/>
          <w:color w:val="000000" w:themeColor="text1"/>
        </w:rPr>
        <w:t>、「心理健康」</w:t>
      </w:r>
      <w:r w:rsidR="0057106A" w:rsidRPr="00D75E4A">
        <w:rPr>
          <w:rFonts w:ascii="標楷體" w:eastAsia="標楷體" w:hAnsi="標楷體" w:hint="eastAsia"/>
          <w:color w:val="000000" w:themeColor="text1"/>
        </w:rPr>
        <w:t>、</w:t>
      </w:r>
      <w:r w:rsidR="00682D6A" w:rsidRPr="00D75E4A">
        <w:rPr>
          <w:rFonts w:ascii="標楷體" w:eastAsia="標楷體" w:hAnsi="標楷體" w:hint="eastAsia"/>
          <w:color w:val="000000" w:themeColor="text1"/>
        </w:rPr>
        <w:t>「輔導原理與實務」</w:t>
      </w:r>
      <w:r w:rsidR="0057106A" w:rsidRPr="00D75E4A">
        <w:rPr>
          <w:rFonts w:ascii="標楷體" w:eastAsia="標楷體" w:hAnsi="標楷體" w:hint="eastAsia"/>
          <w:color w:val="000000" w:themeColor="text1"/>
        </w:rPr>
        <w:t>、</w:t>
      </w:r>
    </w:p>
    <w:p w:rsidR="00844FF1" w:rsidRPr="00D75E4A" w:rsidRDefault="00F62DD0" w:rsidP="004D2A66">
      <w:pPr>
        <w:ind w:firstLineChars="122" w:firstLine="293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「發展心理學」、</w:t>
      </w:r>
      <w:r w:rsidR="003E7DF5" w:rsidRPr="00D75E4A">
        <w:rPr>
          <w:rFonts w:ascii="標楷體" w:eastAsia="標楷體" w:hAnsi="標楷體" w:hint="eastAsia"/>
          <w:color w:val="000000" w:themeColor="text1"/>
        </w:rPr>
        <w:t>「成人及老人心理諮商」</w:t>
      </w:r>
      <w:r w:rsidR="00B933B2" w:rsidRPr="00D75E4A">
        <w:rPr>
          <w:rFonts w:ascii="標楷體" w:eastAsia="標楷體" w:hAnsi="標楷體" w:hint="eastAsia"/>
          <w:color w:val="000000" w:themeColor="text1"/>
        </w:rPr>
        <w:t>抵免之</w:t>
      </w:r>
      <w:r w:rsidR="00B24F02" w:rsidRPr="00D75E4A">
        <w:rPr>
          <w:rFonts w:ascii="標楷體" w:eastAsia="標楷體" w:hAnsi="標楷體" w:hint="eastAsia"/>
          <w:color w:val="000000" w:themeColor="text1"/>
        </w:rPr>
        <w:t>(附錄一~2</w:t>
      </w:r>
      <w:r w:rsidR="00B24F02" w:rsidRPr="00D75E4A">
        <w:rPr>
          <w:rFonts w:ascii="標楷體" w:eastAsia="標楷體" w:hAnsi="標楷體"/>
          <w:color w:val="000000" w:themeColor="text1"/>
        </w:rPr>
        <w:t>-1,2,3,4,5</w:t>
      </w:r>
      <w:r w:rsidR="005179CC" w:rsidRPr="00D75E4A">
        <w:rPr>
          <w:rFonts w:ascii="標楷體" w:eastAsia="標楷體" w:hAnsi="標楷體"/>
          <w:color w:val="000000" w:themeColor="text1"/>
        </w:rPr>
        <w:t>,6</w:t>
      </w:r>
      <w:r w:rsidR="00B24F02" w:rsidRPr="00D75E4A">
        <w:rPr>
          <w:rFonts w:ascii="標楷體" w:eastAsia="標楷體" w:hAnsi="標楷體"/>
          <w:color w:val="000000" w:themeColor="text1"/>
        </w:rPr>
        <w:t>)</w:t>
      </w:r>
      <w:r w:rsidR="00B933B2" w:rsidRPr="00D75E4A">
        <w:rPr>
          <w:rFonts w:ascii="標楷體" w:eastAsia="標楷體" w:hAnsi="標楷體" w:hint="eastAsia"/>
          <w:color w:val="000000" w:themeColor="text1"/>
        </w:rPr>
        <w:t>。</w:t>
      </w:r>
    </w:p>
    <w:p w:rsidR="004D2A66" w:rsidRPr="00D75E4A" w:rsidRDefault="0057106A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3.「</w:t>
      </w:r>
      <w:r w:rsidR="00682D6A" w:rsidRPr="00D75E4A">
        <w:rPr>
          <w:rFonts w:ascii="標楷體" w:eastAsia="標楷體" w:hAnsi="標楷體" w:hint="eastAsia"/>
          <w:color w:val="000000" w:themeColor="text1"/>
        </w:rPr>
        <w:t>高齡教育</w:t>
      </w:r>
      <w:r w:rsidRPr="00D75E4A">
        <w:rPr>
          <w:rFonts w:ascii="標楷體" w:eastAsia="標楷體" w:hAnsi="標楷體" w:hint="eastAsia"/>
          <w:color w:val="000000" w:themeColor="text1"/>
        </w:rPr>
        <w:t>」得以學科「</w:t>
      </w:r>
      <w:r w:rsidR="00350798" w:rsidRPr="00D75E4A">
        <w:rPr>
          <w:rFonts w:ascii="標楷體" w:eastAsia="標楷體" w:hAnsi="標楷體" w:hint="eastAsia"/>
          <w:color w:val="000000" w:themeColor="text1"/>
        </w:rPr>
        <w:t>生涯發展與規劃</w:t>
      </w:r>
      <w:r w:rsidR="00654963" w:rsidRPr="00D75E4A">
        <w:rPr>
          <w:rFonts w:ascii="標楷體" w:eastAsia="標楷體" w:hAnsi="標楷體" w:hint="eastAsia"/>
          <w:color w:val="000000" w:themeColor="text1"/>
        </w:rPr>
        <w:t>」</w:t>
      </w:r>
      <w:r w:rsidRPr="00D75E4A">
        <w:rPr>
          <w:rFonts w:ascii="標楷體" w:eastAsia="標楷體" w:hAnsi="標楷體" w:hint="eastAsia"/>
          <w:color w:val="000000" w:themeColor="text1"/>
        </w:rPr>
        <w:t>、「</w:t>
      </w:r>
      <w:r w:rsidR="00350798" w:rsidRPr="00D75E4A">
        <w:rPr>
          <w:rFonts w:ascii="標楷體" w:eastAsia="標楷體" w:hAnsi="標楷體" w:hint="eastAsia"/>
          <w:color w:val="000000" w:themeColor="text1"/>
        </w:rPr>
        <w:t>生命教育與輔導</w:t>
      </w:r>
      <w:r w:rsidRPr="00D75E4A">
        <w:rPr>
          <w:rFonts w:ascii="標楷體" w:eastAsia="標楷體" w:hAnsi="標楷體" w:hint="eastAsia"/>
          <w:color w:val="000000" w:themeColor="text1"/>
        </w:rPr>
        <w:t>」</w:t>
      </w:r>
      <w:r w:rsidR="00E7796B" w:rsidRPr="00D75E4A">
        <w:rPr>
          <w:rFonts w:ascii="標楷體" w:eastAsia="標楷體" w:hAnsi="標楷體" w:hint="eastAsia"/>
          <w:color w:val="000000" w:themeColor="text1"/>
        </w:rPr>
        <w:t>、「生活管</w:t>
      </w:r>
    </w:p>
    <w:p w:rsidR="0057106A" w:rsidRPr="00D75E4A" w:rsidRDefault="00E7796B" w:rsidP="004D2A66">
      <w:pPr>
        <w:ind w:firstLineChars="140" w:firstLine="336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理」</w:t>
      </w:r>
      <w:r w:rsidR="00B933B2" w:rsidRPr="00D75E4A">
        <w:rPr>
          <w:rFonts w:ascii="標楷體" w:eastAsia="標楷體" w:hAnsi="標楷體" w:hint="eastAsia"/>
          <w:color w:val="000000" w:themeColor="text1"/>
        </w:rPr>
        <w:t>抵免之</w:t>
      </w:r>
      <w:r w:rsidR="00B24F02" w:rsidRPr="00D75E4A">
        <w:rPr>
          <w:rFonts w:ascii="標楷體" w:eastAsia="標楷體" w:hAnsi="標楷體" w:hint="eastAsia"/>
          <w:color w:val="000000" w:themeColor="text1"/>
        </w:rPr>
        <w:t>(附錄一~</w:t>
      </w:r>
      <w:r w:rsidR="00B24F02" w:rsidRPr="00D75E4A">
        <w:rPr>
          <w:rFonts w:ascii="標楷體" w:eastAsia="標楷體" w:hAnsi="標楷體"/>
          <w:color w:val="000000" w:themeColor="text1"/>
        </w:rPr>
        <w:t>3-1,2,3</w:t>
      </w:r>
      <w:r w:rsidR="005179CC" w:rsidRPr="00D75E4A">
        <w:rPr>
          <w:rFonts w:ascii="標楷體" w:eastAsia="標楷體" w:hAnsi="標楷體"/>
          <w:color w:val="000000" w:themeColor="text1"/>
        </w:rPr>
        <w:t>,4</w:t>
      </w:r>
      <w:r w:rsidR="00B24F02" w:rsidRPr="00D75E4A">
        <w:rPr>
          <w:rFonts w:ascii="標楷體" w:eastAsia="標楷體" w:hAnsi="標楷體"/>
          <w:color w:val="000000" w:themeColor="text1"/>
        </w:rPr>
        <w:t>)</w:t>
      </w:r>
      <w:r w:rsidR="00B933B2" w:rsidRPr="00D75E4A">
        <w:rPr>
          <w:rFonts w:ascii="標楷體" w:eastAsia="標楷體" w:hAnsi="標楷體" w:hint="eastAsia"/>
          <w:color w:val="000000" w:themeColor="text1"/>
        </w:rPr>
        <w:t>。</w:t>
      </w:r>
    </w:p>
    <w:p w:rsidR="0057106A" w:rsidRPr="00D75E4A" w:rsidRDefault="0057106A">
      <w:pPr>
        <w:rPr>
          <w:rFonts w:ascii="標楷體" w:eastAsia="標楷體" w:hAnsi="標楷體"/>
          <w:color w:val="000000" w:themeColor="text1"/>
        </w:rPr>
      </w:pPr>
    </w:p>
    <w:p w:rsidR="00B933B2" w:rsidRPr="00D75E4A" w:rsidRDefault="00B24F02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三</w:t>
      </w:r>
      <w:r w:rsidR="00B933B2" w:rsidRPr="00D75E4A">
        <w:rPr>
          <w:rFonts w:ascii="標楷體" w:eastAsia="標楷體" w:hAnsi="標楷體" w:hint="eastAsia"/>
          <w:color w:val="000000" w:themeColor="text1"/>
        </w:rPr>
        <w:t>、「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="00B933B2" w:rsidRPr="00D75E4A">
        <w:rPr>
          <w:rFonts w:ascii="標楷體" w:eastAsia="標楷體" w:hAnsi="標楷體" w:hint="eastAsia"/>
          <w:color w:val="000000" w:themeColor="text1"/>
        </w:rPr>
        <w:t>健康輔導」學程選修課程 (共計</w:t>
      </w:r>
      <w:r w:rsidR="00B933B2" w:rsidRPr="00D75E4A">
        <w:rPr>
          <w:rFonts w:ascii="標楷體" w:eastAsia="標楷體" w:hAnsi="標楷體"/>
          <w:color w:val="000000" w:themeColor="text1"/>
        </w:rPr>
        <w:t>1</w:t>
      </w:r>
      <w:r w:rsidRPr="00D75E4A">
        <w:rPr>
          <w:rFonts w:ascii="標楷體" w:eastAsia="標楷體" w:hAnsi="標楷體"/>
          <w:color w:val="000000" w:themeColor="text1"/>
        </w:rPr>
        <w:t>4</w:t>
      </w:r>
      <w:r w:rsidR="00B933B2" w:rsidRPr="00D75E4A">
        <w:rPr>
          <w:rFonts w:ascii="標楷體" w:eastAsia="標楷體" w:hAnsi="標楷體" w:hint="eastAsia"/>
          <w:color w:val="000000" w:themeColor="text1"/>
        </w:rPr>
        <w:t>學分)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1980"/>
        <w:gridCol w:w="4678"/>
        <w:gridCol w:w="1559"/>
      </w:tblGrid>
      <w:tr w:rsidR="00D75E4A" w:rsidRPr="00D75E4A" w:rsidTr="00F74F02">
        <w:tc>
          <w:tcPr>
            <w:tcW w:w="1980" w:type="dxa"/>
            <w:vAlign w:val="center"/>
          </w:tcPr>
          <w:p w:rsidR="00B933B2" w:rsidRPr="00D75E4A" w:rsidRDefault="00F74F02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4678" w:type="dxa"/>
            <w:vAlign w:val="center"/>
          </w:tcPr>
          <w:p w:rsidR="00B933B2" w:rsidRPr="00D75E4A" w:rsidRDefault="00B933B2" w:rsidP="007531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B933B2" w:rsidRPr="00D75E4A" w:rsidRDefault="00B933B2" w:rsidP="007531A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D75E4A" w:rsidRPr="00D75E4A" w:rsidTr="00F74F02">
        <w:tc>
          <w:tcPr>
            <w:tcW w:w="1980" w:type="dxa"/>
            <w:vAlign w:val="center"/>
          </w:tcPr>
          <w:p w:rsidR="00B933B2" w:rsidRPr="00D75E4A" w:rsidRDefault="00343965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933B2" w:rsidRPr="00D75E4A">
              <w:rPr>
                <w:rFonts w:ascii="標楷體" w:eastAsia="標楷體" w:hAnsi="標楷體" w:hint="eastAsia"/>
                <w:color w:val="000000" w:themeColor="text1"/>
              </w:rPr>
              <w:t>高齡健康身心發展課程</w:t>
            </w:r>
          </w:p>
        </w:tc>
        <w:tc>
          <w:tcPr>
            <w:tcW w:w="4678" w:type="dxa"/>
          </w:tcPr>
          <w:p w:rsidR="00B24F02" w:rsidRPr="00D75E4A" w:rsidRDefault="00A65312" w:rsidP="00001D3D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1.運動與全人健康、2.</w:t>
            </w:r>
            <w:r w:rsidR="00654963" w:rsidRPr="00D75E4A">
              <w:rPr>
                <w:rFonts w:ascii="標楷體" w:eastAsia="標楷體" w:hAnsi="標楷體" w:hint="eastAsia"/>
                <w:color w:val="000000" w:themeColor="text1"/>
              </w:rPr>
              <w:t>高齡功能性體適能與健康促進、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3.運動醫學、4.</w:t>
            </w:r>
            <w:r w:rsidR="00654963" w:rsidRPr="00D75E4A">
              <w:rPr>
                <w:rFonts w:ascii="標楷體" w:eastAsia="標楷體" w:hAnsi="標楷體" w:hint="eastAsia"/>
                <w:color w:val="000000" w:themeColor="text1"/>
              </w:rPr>
              <w:t>運動與營養、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="00350798" w:rsidRPr="00D75E4A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  <w:r w:rsidR="00AA7C8D" w:rsidRPr="00D75E4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6.正向行為支持模式、7.</w:t>
            </w:r>
            <w:r w:rsidR="00AA7C8D" w:rsidRPr="00D75E4A">
              <w:rPr>
                <w:rFonts w:ascii="標楷體" w:eastAsia="標楷體" w:hAnsi="標楷體" w:hint="eastAsia"/>
                <w:color w:val="000000" w:themeColor="text1"/>
              </w:rPr>
              <w:t>人際關係與溝通</w:t>
            </w:r>
            <w:r w:rsidR="00B24F02" w:rsidRPr="00D75E4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8.</w:t>
            </w:r>
            <w:r w:rsidR="00B24F02" w:rsidRPr="00D75E4A">
              <w:rPr>
                <w:rFonts w:ascii="標楷體" w:eastAsia="標楷體" w:hAnsi="標楷體" w:hint="eastAsia"/>
                <w:color w:val="000000" w:themeColor="text1"/>
              </w:rPr>
              <w:t>哀傷諮商、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="00B24F02" w:rsidRPr="00D75E4A">
              <w:rPr>
                <w:rFonts w:ascii="標楷體" w:eastAsia="標楷體" w:hAnsi="標楷體" w:hint="eastAsia"/>
                <w:color w:val="000000" w:themeColor="text1"/>
              </w:rPr>
              <w:t>特教導論</w:t>
            </w:r>
          </w:p>
          <w:p w:rsidR="00B933B2" w:rsidRPr="00D75E4A" w:rsidRDefault="00B24F02" w:rsidP="00001D3D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(附錄二~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1-1,2,3</w:t>
            </w:r>
            <w:r w:rsidR="005179CC" w:rsidRPr="00D75E4A">
              <w:rPr>
                <w:rFonts w:ascii="標楷體" w:eastAsia="標楷體" w:hAnsi="標楷體"/>
                <w:color w:val="000000" w:themeColor="text1"/>
              </w:rPr>
              <w:t>,4,5,6,7,8,9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:rsidR="00B933B2" w:rsidRPr="00D75E4A" w:rsidRDefault="00B933B2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至少需修習及格2學分</w:t>
            </w:r>
          </w:p>
        </w:tc>
      </w:tr>
      <w:tr w:rsidR="00D75E4A" w:rsidRPr="00D75E4A" w:rsidTr="00F74F02">
        <w:tc>
          <w:tcPr>
            <w:tcW w:w="1980" w:type="dxa"/>
            <w:vAlign w:val="center"/>
          </w:tcPr>
          <w:p w:rsidR="00B933B2" w:rsidRPr="00D75E4A" w:rsidRDefault="00343965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933B2" w:rsidRPr="00D75E4A">
              <w:rPr>
                <w:rFonts w:ascii="標楷體" w:eastAsia="標楷體" w:hAnsi="標楷體" w:hint="eastAsia"/>
                <w:color w:val="000000" w:themeColor="text1"/>
              </w:rPr>
              <w:t>高齡健康行為與技術課程</w:t>
            </w:r>
          </w:p>
        </w:tc>
        <w:tc>
          <w:tcPr>
            <w:tcW w:w="4678" w:type="dxa"/>
          </w:tcPr>
          <w:p w:rsidR="00B933B2" w:rsidRPr="00D75E4A" w:rsidRDefault="00A65312" w:rsidP="00F55B81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1.安全教育與急救、2.表演藝術、3.活躍老化與防跌、4.健康行為科學、5.肌力訓練、6.</w:t>
            </w:r>
            <w:r w:rsidR="00654963" w:rsidRPr="00D75E4A">
              <w:rPr>
                <w:rFonts w:ascii="標楷體" w:eastAsia="標楷體" w:hAnsi="標楷體" w:hint="eastAsia"/>
                <w:color w:val="000000" w:themeColor="text1"/>
              </w:rPr>
              <w:t>運動指壓與按摩、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7.休閒教育與輔導、8.情緒管理與壓力調適、9.行為改變技術、10.</w:t>
            </w:r>
            <w:r w:rsidR="00350798" w:rsidRPr="00D75E4A">
              <w:rPr>
                <w:rFonts w:ascii="標楷體" w:eastAsia="標楷體" w:hAnsi="標楷體" w:hint="eastAsia"/>
                <w:color w:val="000000" w:themeColor="text1"/>
              </w:rPr>
              <w:t>遊戲治療、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11.探索教育與體驗學習、12.</w:t>
            </w:r>
            <w:r w:rsidR="00350798" w:rsidRPr="00D75E4A">
              <w:rPr>
                <w:rFonts w:ascii="標楷體" w:eastAsia="標楷體" w:hAnsi="標楷體" w:hint="eastAsia"/>
                <w:color w:val="000000" w:themeColor="text1"/>
              </w:rPr>
              <w:t>表達性藝術治療、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13.社會技能訓練、14.</w:t>
            </w:r>
            <w:r w:rsidR="00E7796B" w:rsidRPr="00D75E4A">
              <w:rPr>
                <w:rFonts w:ascii="標楷體" w:eastAsia="標楷體" w:hAnsi="標楷體" w:hint="eastAsia"/>
                <w:color w:val="000000" w:themeColor="text1"/>
              </w:rPr>
              <w:t>溝通訓練、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765D4C" w:rsidRPr="00D75E4A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179CC" w:rsidRPr="00D75E4A">
              <w:rPr>
                <w:rFonts w:ascii="標楷體" w:eastAsia="標楷體" w:hAnsi="標楷體" w:hint="eastAsia"/>
                <w:color w:val="000000" w:themeColor="text1"/>
              </w:rPr>
              <w:t>(附錄二~</w:t>
            </w:r>
            <w:r w:rsidR="005179CC" w:rsidRPr="00D75E4A">
              <w:rPr>
                <w:rFonts w:ascii="標楷體" w:eastAsia="標楷體" w:hAnsi="標楷體"/>
                <w:color w:val="000000" w:themeColor="text1"/>
              </w:rPr>
              <w:t>2-1,2,3,</w:t>
            </w:r>
            <w:r w:rsidRPr="00D75E4A">
              <w:rPr>
                <w:color w:val="000000" w:themeColor="text1"/>
              </w:rPr>
              <w:t xml:space="preserve"> 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4,5,6,7,8,9,</w:t>
            </w:r>
            <w:r w:rsidRPr="00D75E4A">
              <w:rPr>
                <w:color w:val="000000" w:themeColor="text1"/>
              </w:rPr>
              <w:t xml:space="preserve"> 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10,11,</w:t>
            </w:r>
            <w:r w:rsidR="00F55B81" w:rsidRPr="00D75E4A">
              <w:rPr>
                <w:rFonts w:ascii="標楷體" w:eastAsia="標楷體" w:hAnsi="標楷體"/>
                <w:color w:val="000000" w:themeColor="text1"/>
              </w:rPr>
              <w:t xml:space="preserve"> 12,</w:t>
            </w:r>
            <w:r w:rsidRPr="00D75E4A">
              <w:rPr>
                <w:color w:val="000000" w:themeColor="text1"/>
              </w:rPr>
              <w:t xml:space="preserve"> </w:t>
            </w:r>
            <w:r w:rsidR="005179CC" w:rsidRPr="00D75E4A">
              <w:rPr>
                <w:rFonts w:ascii="標楷體" w:eastAsia="標楷體" w:hAnsi="標楷體"/>
                <w:color w:val="000000" w:themeColor="text1"/>
              </w:rPr>
              <w:t>13)</w:t>
            </w:r>
          </w:p>
        </w:tc>
        <w:tc>
          <w:tcPr>
            <w:tcW w:w="1559" w:type="dxa"/>
          </w:tcPr>
          <w:p w:rsidR="00B933B2" w:rsidRPr="00D75E4A" w:rsidRDefault="00B933B2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至少需修習及格2學分</w:t>
            </w:r>
          </w:p>
        </w:tc>
      </w:tr>
      <w:tr w:rsidR="00D75E4A" w:rsidRPr="00D75E4A" w:rsidTr="00F74F02">
        <w:tc>
          <w:tcPr>
            <w:tcW w:w="1980" w:type="dxa"/>
            <w:vAlign w:val="center"/>
          </w:tcPr>
          <w:p w:rsidR="00B933B2" w:rsidRPr="00D75E4A" w:rsidRDefault="00343965" w:rsidP="00F74F0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B933B2" w:rsidRPr="00D75E4A">
              <w:rPr>
                <w:rFonts w:ascii="標楷體" w:eastAsia="標楷體" w:hAnsi="標楷體" w:hint="eastAsia"/>
                <w:color w:val="000000" w:themeColor="text1"/>
              </w:rPr>
              <w:t>實務應用課程</w:t>
            </w:r>
          </w:p>
        </w:tc>
        <w:tc>
          <w:tcPr>
            <w:tcW w:w="4678" w:type="dxa"/>
          </w:tcPr>
          <w:p w:rsidR="00B933B2" w:rsidRPr="00D75E4A" w:rsidRDefault="002D0277" w:rsidP="002D0277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1.課程設計與發展、2.運動休閒遊憩企劃與管理、3.樂齡運動課程設計與教案撰寫、4.樂齡運動指導實習、5.運動休閒俱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樂部管理、6.專題研究、7.生涯規劃課程設計與實施、8.諮商實習、9.身心障礙專題研究、10.專業實習(附錄二~3-1,2,3, 4,5</w:t>
            </w:r>
            <w:r w:rsidR="00F74F02" w:rsidRPr="00D75E4A">
              <w:rPr>
                <w:rFonts w:ascii="標楷體" w:eastAsia="標楷體" w:hAnsi="標楷體" w:hint="eastAsia"/>
                <w:color w:val="000000" w:themeColor="text1"/>
              </w:rPr>
              <w:t>,6,7,8,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9,10)</w:t>
            </w:r>
          </w:p>
        </w:tc>
        <w:tc>
          <w:tcPr>
            <w:tcW w:w="1559" w:type="dxa"/>
          </w:tcPr>
          <w:p w:rsidR="00B933B2" w:rsidRPr="00D75E4A" w:rsidRDefault="00B933B2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至少需修習及格2學分</w:t>
            </w:r>
          </w:p>
        </w:tc>
      </w:tr>
    </w:tbl>
    <w:p w:rsidR="00F74F02" w:rsidRPr="00D75E4A" w:rsidRDefault="00DD6AB4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lastRenderedPageBreak/>
        <w:t>備註:</w:t>
      </w:r>
    </w:p>
    <w:p w:rsidR="00F74F02" w:rsidRPr="00D75E4A" w:rsidRDefault="002D0277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1.本學程必修與選修課程名稱、學分數，得由相關科系所就其專業課程提報本</w:t>
      </w:r>
    </w:p>
    <w:p w:rsidR="002D0277" w:rsidRPr="00D75E4A" w:rsidRDefault="00F74F02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 xml:space="preserve">  </w:t>
      </w:r>
      <w:r w:rsidR="002D0277" w:rsidRPr="00D75E4A">
        <w:rPr>
          <w:rFonts w:ascii="標楷體" w:eastAsia="標楷體" w:hAnsi="標楷體" w:hint="eastAsia"/>
          <w:color w:val="000000" w:themeColor="text1"/>
        </w:rPr>
        <w:t>學程委員會審核認定相抵之。</w:t>
      </w:r>
    </w:p>
    <w:p w:rsidR="002D0277" w:rsidRPr="00D75E4A" w:rsidRDefault="002D0277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2.實務應用課程中，專題研究(Ⅰ)(Ⅱ) 或諮商實習(Ⅰ)(Ⅱ)各自最多可採計</w:t>
      </w:r>
    </w:p>
    <w:p w:rsidR="002D0277" w:rsidRPr="00D75E4A" w:rsidRDefault="00F74F02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 xml:space="preserve">   </w:t>
      </w:r>
      <w:r w:rsidR="002D0277" w:rsidRPr="00D75E4A">
        <w:rPr>
          <w:rFonts w:ascii="標楷體" w:eastAsia="標楷體" w:hAnsi="標楷體" w:hint="eastAsia"/>
          <w:color w:val="000000" w:themeColor="text1"/>
        </w:rPr>
        <w:t>2學分。</w:t>
      </w:r>
    </w:p>
    <w:p w:rsidR="002D0277" w:rsidRPr="00D75E4A" w:rsidRDefault="002D0277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3.「專業實習」需實習內容與銀髮健康輔導學程相關且最多可承認為本學程</w:t>
      </w:r>
    </w:p>
    <w:p w:rsidR="00A83868" w:rsidRPr="00D75E4A" w:rsidRDefault="00F74F02" w:rsidP="002D0277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 xml:space="preserve">   </w:t>
      </w:r>
      <w:r w:rsidR="002D0277" w:rsidRPr="00D75E4A">
        <w:rPr>
          <w:rFonts w:ascii="標楷體" w:eastAsia="標楷體" w:hAnsi="標楷體" w:hint="eastAsia"/>
          <w:color w:val="000000" w:themeColor="text1"/>
        </w:rPr>
        <w:t>學分數2學分。</w:t>
      </w:r>
    </w:p>
    <w:p w:rsidR="00982F06" w:rsidRPr="00D75E4A" w:rsidRDefault="00982F06">
      <w:pPr>
        <w:rPr>
          <w:rFonts w:ascii="標楷體" w:eastAsia="標楷體" w:hAnsi="標楷體"/>
          <w:color w:val="000000" w:themeColor="text1"/>
        </w:rPr>
      </w:pPr>
    </w:p>
    <w:p w:rsidR="00982F06" w:rsidRPr="00D75E4A" w:rsidRDefault="00982F06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四、</w:t>
      </w:r>
      <w:r w:rsidRPr="00D75E4A">
        <w:rPr>
          <w:rFonts w:ascii="新細明體" w:eastAsia="新細明體" w:hAnsi="新細明體" w:hint="eastAsia"/>
          <w:color w:val="000000" w:themeColor="text1"/>
        </w:rPr>
        <w:t>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Pr="00D75E4A">
        <w:rPr>
          <w:rFonts w:ascii="標楷體" w:eastAsia="標楷體" w:hAnsi="標楷體" w:hint="eastAsia"/>
          <w:color w:val="000000" w:themeColor="text1"/>
        </w:rPr>
        <w:t>健康輔導」學程相關之工作坊和研討會</w:t>
      </w:r>
    </w:p>
    <w:p w:rsidR="00F74F02" w:rsidRPr="00D75E4A" w:rsidRDefault="00982F06" w:rsidP="00FA736A">
      <w:pPr>
        <w:ind w:firstLineChars="198" w:firstLine="47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修習</w:t>
      </w:r>
      <w:r w:rsidRPr="00D75E4A">
        <w:rPr>
          <w:rFonts w:ascii="新細明體" w:eastAsia="新細明體" w:hAnsi="新細明體" w:hint="eastAsia"/>
          <w:color w:val="000000" w:themeColor="text1"/>
        </w:rPr>
        <w:t>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Pr="00D75E4A">
        <w:rPr>
          <w:rFonts w:ascii="標楷體" w:eastAsia="標楷體" w:hAnsi="標楷體" w:hint="eastAsia"/>
          <w:color w:val="000000" w:themeColor="text1"/>
        </w:rPr>
        <w:t>健康輔導」學程</w:t>
      </w:r>
      <w:r w:rsidR="00FA736A" w:rsidRPr="00D75E4A">
        <w:rPr>
          <w:rFonts w:ascii="標楷體" w:eastAsia="標楷體" w:hAnsi="標楷體" w:hint="eastAsia"/>
          <w:color w:val="000000" w:themeColor="text1"/>
        </w:rPr>
        <w:t>之學生</w:t>
      </w:r>
      <w:r w:rsidRPr="00D75E4A">
        <w:rPr>
          <w:rFonts w:ascii="標楷體" w:eastAsia="標楷體" w:hAnsi="標楷體" w:hint="eastAsia"/>
          <w:color w:val="000000" w:themeColor="text1"/>
        </w:rPr>
        <w:t>，每學年</w:t>
      </w:r>
      <w:r w:rsidR="00FA736A" w:rsidRPr="00D75E4A">
        <w:rPr>
          <w:rFonts w:ascii="標楷體" w:eastAsia="標楷體" w:hAnsi="標楷體" w:hint="eastAsia"/>
          <w:color w:val="000000" w:themeColor="text1"/>
        </w:rPr>
        <w:t>需</w:t>
      </w:r>
      <w:r w:rsidRPr="00D75E4A">
        <w:rPr>
          <w:rFonts w:ascii="標楷體" w:eastAsia="標楷體" w:hAnsi="標楷體" w:hint="eastAsia"/>
          <w:color w:val="000000" w:themeColor="text1"/>
        </w:rPr>
        <w:t>至少參加一次</w:t>
      </w:r>
      <w:r w:rsidRPr="00D75E4A">
        <w:rPr>
          <w:rFonts w:ascii="新細明體" w:eastAsia="新細明體" w:hAnsi="新細明體" w:hint="eastAsia"/>
          <w:color w:val="000000" w:themeColor="text1"/>
        </w:rPr>
        <w:t>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Pr="00D75E4A">
        <w:rPr>
          <w:rFonts w:ascii="標楷體" w:eastAsia="標楷體" w:hAnsi="標楷體" w:hint="eastAsia"/>
          <w:color w:val="000000" w:themeColor="text1"/>
        </w:rPr>
        <w:t>健康輔</w:t>
      </w:r>
    </w:p>
    <w:p w:rsidR="00F74F02" w:rsidRPr="00D75E4A" w:rsidRDefault="00982F06" w:rsidP="00FA736A">
      <w:pPr>
        <w:ind w:firstLineChars="198" w:firstLine="47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導」</w:t>
      </w:r>
      <w:r w:rsidR="000264F9" w:rsidRPr="00D75E4A">
        <w:rPr>
          <w:rFonts w:ascii="標楷體" w:eastAsia="標楷體" w:hAnsi="標楷體" w:hint="eastAsia"/>
          <w:color w:val="000000" w:themeColor="text1"/>
        </w:rPr>
        <w:t>學</w:t>
      </w:r>
      <w:r w:rsidRPr="00D75E4A">
        <w:rPr>
          <w:rFonts w:ascii="標楷體" w:eastAsia="標楷體" w:hAnsi="標楷體" w:hint="eastAsia"/>
          <w:color w:val="000000" w:themeColor="text1"/>
        </w:rPr>
        <w:t>程相關所辦理的工作坊或研</w:t>
      </w:r>
      <w:r w:rsidR="00E534C9" w:rsidRPr="00D75E4A">
        <w:rPr>
          <w:rFonts w:ascii="標楷體" w:eastAsia="標楷體" w:hAnsi="標楷體" w:hint="eastAsia"/>
          <w:color w:val="000000" w:themeColor="text1"/>
        </w:rPr>
        <w:t>習(討)</w:t>
      </w:r>
      <w:r w:rsidRPr="00D75E4A">
        <w:rPr>
          <w:rFonts w:ascii="標楷體" w:eastAsia="標楷體" w:hAnsi="標楷體" w:hint="eastAsia"/>
          <w:color w:val="000000" w:themeColor="text1"/>
        </w:rPr>
        <w:t>會</w:t>
      </w:r>
      <w:r w:rsidR="00FA736A" w:rsidRPr="00D75E4A">
        <w:rPr>
          <w:rFonts w:ascii="標楷體" w:eastAsia="標楷體" w:hAnsi="標楷體" w:hint="eastAsia"/>
          <w:color w:val="000000" w:themeColor="text1"/>
        </w:rPr>
        <w:t>(由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="00FA736A" w:rsidRPr="00D75E4A">
        <w:rPr>
          <w:rFonts w:ascii="標楷體" w:eastAsia="標楷體" w:hAnsi="標楷體" w:hint="eastAsia"/>
          <w:color w:val="000000" w:themeColor="text1"/>
        </w:rPr>
        <w:t>健康輔導學程委員會核</w:t>
      </w:r>
    </w:p>
    <w:p w:rsidR="00F74F02" w:rsidRPr="00D75E4A" w:rsidRDefault="00FA736A" w:rsidP="00FA736A">
      <w:pPr>
        <w:ind w:firstLineChars="198" w:firstLine="47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准辦理者)</w:t>
      </w:r>
      <w:r w:rsidR="00982F06" w:rsidRPr="00D75E4A">
        <w:rPr>
          <w:rFonts w:ascii="標楷體" w:eastAsia="標楷體" w:hAnsi="標楷體" w:hint="eastAsia"/>
          <w:color w:val="000000" w:themeColor="text1"/>
        </w:rPr>
        <w:t>，</w:t>
      </w:r>
      <w:r w:rsidRPr="00D75E4A">
        <w:rPr>
          <w:rFonts w:ascii="標楷體" w:eastAsia="標楷體" w:hAnsi="標楷體" w:hint="eastAsia"/>
          <w:color w:val="000000" w:themeColor="text1"/>
        </w:rPr>
        <w:t>於取得本學程前應至少完成</w:t>
      </w:r>
      <w:r w:rsidR="00D74CC8" w:rsidRPr="00D75E4A">
        <w:rPr>
          <w:rFonts w:ascii="標楷體" w:eastAsia="標楷體" w:hAnsi="標楷體" w:hint="eastAsia"/>
          <w:color w:val="000000" w:themeColor="text1"/>
        </w:rPr>
        <w:t>三</w:t>
      </w:r>
      <w:r w:rsidRPr="00D75E4A">
        <w:rPr>
          <w:rFonts w:ascii="標楷體" w:eastAsia="標楷體" w:hAnsi="標楷體" w:hint="eastAsia"/>
          <w:color w:val="000000" w:themeColor="text1"/>
        </w:rPr>
        <w:t>次(含)以上，方可取得本學程之</w:t>
      </w:r>
    </w:p>
    <w:p w:rsidR="00982F06" w:rsidRPr="00D75E4A" w:rsidRDefault="00FA736A" w:rsidP="00FA736A">
      <w:pPr>
        <w:ind w:firstLineChars="198" w:firstLine="475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證明。</w:t>
      </w:r>
    </w:p>
    <w:p w:rsidR="00C05654" w:rsidRPr="00D75E4A" w:rsidRDefault="00C05654">
      <w:pPr>
        <w:widowControl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/>
          <w:color w:val="000000" w:themeColor="text1"/>
        </w:rPr>
        <w:br w:type="page"/>
      </w:r>
    </w:p>
    <w:p w:rsidR="007A07E6" w:rsidRPr="00D75E4A" w:rsidRDefault="007A07E6" w:rsidP="007A07E6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lastRenderedPageBreak/>
        <w:t>附錄一</w:t>
      </w:r>
    </w:p>
    <w:p w:rsidR="007A07E6" w:rsidRPr="00D75E4A" w:rsidRDefault="00AD468E" w:rsidP="007A07E6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一、</w:t>
      </w:r>
      <w:r w:rsidR="007A07E6" w:rsidRPr="00D75E4A">
        <w:rPr>
          <w:rFonts w:ascii="標楷體" w:eastAsia="標楷體" w:hAnsi="標楷體" w:hint="eastAsia"/>
          <w:color w:val="000000" w:themeColor="text1"/>
        </w:rPr>
        <w:t>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="007A07E6" w:rsidRPr="00D75E4A">
        <w:rPr>
          <w:rFonts w:ascii="標楷體" w:eastAsia="標楷體" w:hAnsi="標楷體" w:hint="eastAsia"/>
          <w:color w:val="000000" w:themeColor="text1"/>
        </w:rPr>
        <w:t>健康輔導」學程必修課程(共計6學分)</w:t>
      </w:r>
    </w:p>
    <w:tbl>
      <w:tblPr>
        <w:tblStyle w:val="a4"/>
        <w:tblW w:w="8075" w:type="dxa"/>
        <w:tblLook w:val="04A0" w:firstRow="1" w:lastRow="0" w:firstColumn="1" w:lastColumn="0" w:noHBand="0" w:noVBand="1"/>
      </w:tblPr>
      <w:tblGrid>
        <w:gridCol w:w="846"/>
        <w:gridCol w:w="992"/>
        <w:gridCol w:w="2552"/>
        <w:gridCol w:w="1417"/>
        <w:gridCol w:w="992"/>
        <w:gridCol w:w="1276"/>
      </w:tblGrid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流水碼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417" w:type="dxa"/>
            <w:vAlign w:val="center"/>
          </w:tcPr>
          <w:p w:rsidR="007850E1" w:rsidRPr="00D75E4A" w:rsidRDefault="007850E1" w:rsidP="000636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開課班級</w:t>
            </w: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1276" w:type="dxa"/>
            <w:vAlign w:val="center"/>
          </w:tcPr>
          <w:p w:rsidR="007850E1" w:rsidRPr="00D75E4A" w:rsidRDefault="007850E1" w:rsidP="000636D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人體生理學</w:t>
            </w:r>
          </w:p>
        </w:tc>
        <w:tc>
          <w:tcPr>
            <w:tcW w:w="1417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特1上</w:t>
            </w: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人體解剖生理學</w:t>
            </w:r>
          </w:p>
        </w:tc>
        <w:tc>
          <w:tcPr>
            <w:tcW w:w="1417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體1上</w:t>
            </w: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健康行為科學</w:t>
            </w:r>
          </w:p>
        </w:tc>
        <w:tc>
          <w:tcPr>
            <w:tcW w:w="1417" w:type="dxa"/>
          </w:tcPr>
          <w:p w:rsidR="007850E1" w:rsidRPr="00D75E4A" w:rsidRDefault="007850E1" w:rsidP="007850E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復健醫學概論</w:t>
            </w:r>
          </w:p>
        </w:tc>
        <w:tc>
          <w:tcPr>
            <w:tcW w:w="1417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特1上</w:t>
            </w: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老人心理學</w:t>
            </w:r>
          </w:p>
        </w:tc>
        <w:tc>
          <w:tcPr>
            <w:tcW w:w="1417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DB2BB8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共同開課</w:t>
            </w: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7850E1" w:rsidRPr="00D75E4A" w:rsidRDefault="007850E1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</w:tcPr>
          <w:p w:rsidR="007850E1" w:rsidRPr="00D75E4A" w:rsidRDefault="007850E1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運動心理學</w:t>
            </w:r>
          </w:p>
        </w:tc>
        <w:tc>
          <w:tcPr>
            <w:tcW w:w="1417" w:type="dxa"/>
          </w:tcPr>
          <w:p w:rsidR="007850E1" w:rsidRPr="00D75E4A" w:rsidRDefault="00893773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體2下</w:t>
            </w:r>
          </w:p>
        </w:tc>
        <w:tc>
          <w:tcPr>
            <w:tcW w:w="992" w:type="dxa"/>
            <w:vAlign w:val="center"/>
          </w:tcPr>
          <w:p w:rsidR="007850E1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7850E1" w:rsidRPr="00D75E4A" w:rsidRDefault="007850E1" w:rsidP="007A07E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</w:tcPr>
          <w:p w:rsidR="00F62DD0" w:rsidRPr="00D75E4A" w:rsidRDefault="00F62DD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心理健康</w:t>
            </w:r>
          </w:p>
        </w:tc>
        <w:tc>
          <w:tcPr>
            <w:tcW w:w="1417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輔1上</w:t>
            </w: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F62DD0" w:rsidRPr="00D75E4A" w:rsidRDefault="00F62DD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輔導原理與實務</w:t>
            </w:r>
          </w:p>
        </w:tc>
        <w:tc>
          <w:tcPr>
            <w:tcW w:w="1417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輔1下</w:t>
            </w:r>
          </w:p>
          <w:p w:rsidR="00B018AC" w:rsidRPr="00D75E4A" w:rsidRDefault="00B018AC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教2下</w:t>
            </w:r>
          </w:p>
        </w:tc>
        <w:tc>
          <w:tcPr>
            <w:tcW w:w="992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2552" w:type="dxa"/>
            <w:vAlign w:val="center"/>
          </w:tcPr>
          <w:p w:rsidR="00F62DD0" w:rsidRPr="00D75E4A" w:rsidRDefault="00F62DD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發展心理學</w:t>
            </w:r>
          </w:p>
        </w:tc>
        <w:tc>
          <w:tcPr>
            <w:tcW w:w="1417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輔1下</w:t>
            </w:r>
          </w:p>
          <w:p w:rsidR="00B018AC" w:rsidRPr="00D75E4A" w:rsidRDefault="00B018AC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教2下</w:t>
            </w: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2552" w:type="dxa"/>
            <w:vAlign w:val="center"/>
          </w:tcPr>
          <w:p w:rsidR="00F62DD0" w:rsidRPr="00D75E4A" w:rsidRDefault="00F62DD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成人及老人心理諮商</w:t>
            </w:r>
          </w:p>
        </w:tc>
        <w:tc>
          <w:tcPr>
            <w:tcW w:w="1417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992" w:type="dxa"/>
            <w:vAlign w:val="center"/>
          </w:tcPr>
          <w:p w:rsidR="00F62DD0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552" w:type="dxa"/>
            <w:vAlign w:val="center"/>
          </w:tcPr>
          <w:p w:rsidR="00F62DD0" w:rsidRPr="00D75E4A" w:rsidRDefault="00F62DD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高齡教育</w:t>
            </w:r>
          </w:p>
        </w:tc>
        <w:tc>
          <w:tcPr>
            <w:tcW w:w="1417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F62DD0" w:rsidRPr="00D75E4A" w:rsidRDefault="00F62DD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F62DD0" w:rsidRPr="00D75E4A" w:rsidRDefault="00F62DD0" w:rsidP="00F62DD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AD468E" w:rsidRPr="00D75E4A">
              <w:rPr>
                <w:rFonts w:ascii="標楷體" w:eastAsia="標楷體" w:hAnsi="標楷體" w:hint="eastAsia"/>
                <w:color w:val="000000" w:themeColor="text1"/>
              </w:rPr>
              <w:t>同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開課</w:t>
            </w: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52" w:type="dxa"/>
            <w:vAlign w:val="center"/>
          </w:tcPr>
          <w:p w:rsidR="00AD468E" w:rsidRPr="00D75E4A" w:rsidRDefault="00AD468E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生涯發展與規劃</w:t>
            </w:r>
          </w:p>
        </w:tc>
        <w:tc>
          <w:tcPr>
            <w:tcW w:w="1417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輔1上</w:t>
            </w: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52" w:type="dxa"/>
            <w:vAlign w:val="center"/>
          </w:tcPr>
          <w:p w:rsidR="00AD468E" w:rsidRPr="00D75E4A" w:rsidRDefault="00AD468E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生命教育與輔導</w:t>
            </w:r>
          </w:p>
        </w:tc>
        <w:tc>
          <w:tcPr>
            <w:tcW w:w="1417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輔2上</w:t>
            </w: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c>
          <w:tcPr>
            <w:tcW w:w="846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AD468E" w:rsidRPr="00D75E4A" w:rsidRDefault="00AD468E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生活管理</w:t>
            </w:r>
          </w:p>
        </w:tc>
        <w:tc>
          <w:tcPr>
            <w:tcW w:w="1417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特2下</w:t>
            </w:r>
          </w:p>
        </w:tc>
        <w:tc>
          <w:tcPr>
            <w:tcW w:w="992" w:type="dxa"/>
            <w:vAlign w:val="center"/>
          </w:tcPr>
          <w:p w:rsidR="00AD468E" w:rsidRPr="00D75E4A" w:rsidRDefault="00AD468E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:rsidR="00AD468E" w:rsidRPr="00D75E4A" w:rsidRDefault="00AD468E" w:rsidP="00AD46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D74CC8" w:rsidRPr="00D75E4A" w:rsidRDefault="007A07E6" w:rsidP="000636D6">
      <w:pPr>
        <w:jc w:val="both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備註:</w:t>
      </w:r>
      <w:r w:rsidR="00AD468E" w:rsidRPr="00D75E4A">
        <w:rPr>
          <w:rFonts w:ascii="標楷體" w:eastAsia="標楷體" w:hAnsi="標楷體" w:hint="eastAsia"/>
          <w:color w:val="000000" w:themeColor="text1"/>
        </w:rPr>
        <w:t>體:體育與健康休閒學系；輔:輔導與諮商學系</w:t>
      </w:r>
      <w:r w:rsidR="00D74CC8" w:rsidRPr="00D75E4A">
        <w:rPr>
          <w:rFonts w:ascii="標楷體" w:eastAsia="標楷體" w:hAnsi="標楷體" w:hint="eastAsia"/>
          <w:color w:val="000000" w:themeColor="text1"/>
        </w:rPr>
        <w:t>；</w:t>
      </w:r>
      <w:r w:rsidR="00600E96" w:rsidRPr="00D75E4A">
        <w:rPr>
          <w:rFonts w:ascii="標楷體" w:eastAsia="標楷體" w:hAnsi="標楷體" w:hint="eastAsia"/>
          <w:color w:val="000000" w:themeColor="text1"/>
        </w:rPr>
        <w:t>特:特殊教育學系；</w:t>
      </w:r>
    </w:p>
    <w:p w:rsidR="007850E1" w:rsidRPr="00D75E4A" w:rsidRDefault="00D74CC8" w:rsidP="000636D6">
      <w:pPr>
        <w:jc w:val="both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 xml:space="preserve">     教:教育學系</w:t>
      </w:r>
      <w:r w:rsidR="00AD468E" w:rsidRPr="00D75E4A">
        <w:rPr>
          <w:rFonts w:ascii="標楷體" w:eastAsia="標楷體" w:hAnsi="標楷體" w:hint="eastAsia"/>
          <w:color w:val="000000" w:themeColor="text1"/>
        </w:rPr>
        <w:t>。</w:t>
      </w:r>
    </w:p>
    <w:p w:rsidR="007A07E6" w:rsidRPr="00D75E4A" w:rsidRDefault="007A07E6" w:rsidP="007A07E6">
      <w:pPr>
        <w:rPr>
          <w:rFonts w:ascii="標楷體" w:eastAsia="標楷體" w:hAnsi="標楷體"/>
          <w:color w:val="000000" w:themeColor="text1"/>
        </w:rPr>
      </w:pPr>
    </w:p>
    <w:p w:rsidR="007A07E6" w:rsidRPr="00D75E4A" w:rsidRDefault="00BF1685" w:rsidP="007A07E6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二</w:t>
      </w:r>
      <w:r w:rsidR="007A07E6" w:rsidRPr="00D75E4A">
        <w:rPr>
          <w:rFonts w:ascii="標楷體" w:eastAsia="標楷體" w:hAnsi="標楷體" w:hint="eastAsia"/>
          <w:color w:val="000000" w:themeColor="text1"/>
        </w:rPr>
        <w:t>、「</w:t>
      </w:r>
      <w:r w:rsidR="00825614" w:rsidRPr="00D75E4A">
        <w:rPr>
          <w:rFonts w:ascii="標楷體" w:eastAsia="標楷體" w:hAnsi="標楷體" w:hint="eastAsia"/>
          <w:color w:val="000000" w:themeColor="text1"/>
        </w:rPr>
        <w:t>銀髮</w:t>
      </w:r>
      <w:r w:rsidR="007A07E6" w:rsidRPr="00D75E4A">
        <w:rPr>
          <w:rFonts w:ascii="標楷體" w:eastAsia="標楷體" w:hAnsi="標楷體" w:hint="eastAsia"/>
          <w:color w:val="000000" w:themeColor="text1"/>
        </w:rPr>
        <w:t>健康輔導」學程選修課程 (共計</w:t>
      </w:r>
      <w:r w:rsidR="007A07E6" w:rsidRPr="00D75E4A">
        <w:rPr>
          <w:rFonts w:ascii="標楷體" w:eastAsia="標楷體" w:hAnsi="標楷體"/>
          <w:color w:val="000000" w:themeColor="text1"/>
        </w:rPr>
        <w:t>14</w:t>
      </w:r>
      <w:r w:rsidR="007A07E6" w:rsidRPr="00D75E4A">
        <w:rPr>
          <w:rFonts w:ascii="標楷體" w:eastAsia="標楷體" w:hAnsi="標楷體" w:hint="eastAsia"/>
          <w:color w:val="000000" w:themeColor="text1"/>
        </w:rPr>
        <w:t>學分)</w:t>
      </w:r>
    </w:p>
    <w:tbl>
      <w:tblPr>
        <w:tblStyle w:val="a4"/>
        <w:tblW w:w="8217" w:type="dxa"/>
        <w:tblLook w:val="04A0" w:firstRow="1" w:lastRow="0" w:firstColumn="1" w:lastColumn="0" w:noHBand="0" w:noVBand="1"/>
      </w:tblPr>
      <w:tblGrid>
        <w:gridCol w:w="989"/>
        <w:gridCol w:w="707"/>
        <w:gridCol w:w="3544"/>
        <w:gridCol w:w="1276"/>
        <w:gridCol w:w="992"/>
        <w:gridCol w:w="709"/>
      </w:tblGrid>
      <w:tr w:rsidR="00D75E4A" w:rsidRPr="00D75E4A" w:rsidTr="00343965">
        <w:tc>
          <w:tcPr>
            <w:tcW w:w="989" w:type="dxa"/>
            <w:vAlign w:val="center"/>
          </w:tcPr>
          <w:p w:rsidR="00C65D82" w:rsidRPr="00D75E4A" w:rsidRDefault="00FA62B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課程名稱</w:t>
            </w:r>
          </w:p>
        </w:tc>
        <w:tc>
          <w:tcPr>
            <w:tcW w:w="1276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開課班級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學分數</w:t>
            </w:r>
          </w:p>
        </w:tc>
        <w:tc>
          <w:tcPr>
            <w:tcW w:w="709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 w:val="restart"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.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高齡健康身心發展課程</w:t>
            </w: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運動與全人健康</w:t>
            </w:r>
          </w:p>
        </w:tc>
        <w:tc>
          <w:tcPr>
            <w:tcW w:w="1276" w:type="dxa"/>
          </w:tcPr>
          <w:p w:rsidR="00C65D82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1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</w:tcPr>
          <w:p w:rsidR="00C65D82" w:rsidRPr="00D75E4A" w:rsidRDefault="00C65D82" w:rsidP="00AA38D7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至少需修習及格2學分</w:t>
            </w: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高齡功能性體適能與健康促進</w:t>
            </w:r>
          </w:p>
        </w:tc>
        <w:tc>
          <w:tcPr>
            <w:tcW w:w="1276" w:type="dxa"/>
          </w:tcPr>
          <w:p w:rsidR="00C65D82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C65D82" w:rsidRPr="00D75E4A" w:rsidRDefault="00C65D82" w:rsidP="00FD3F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運動醫學</w:t>
            </w:r>
          </w:p>
        </w:tc>
        <w:tc>
          <w:tcPr>
            <w:tcW w:w="1276" w:type="dxa"/>
          </w:tcPr>
          <w:p w:rsidR="000636D6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特1</w:t>
            </w:r>
            <w:r w:rsidR="000636D6" w:rsidRPr="00D75E4A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  <w:p w:rsidR="00C65D82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C65D82" w:rsidRPr="00D75E4A" w:rsidRDefault="00C65D82" w:rsidP="00FD3F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運動與營養</w:t>
            </w:r>
          </w:p>
        </w:tc>
        <w:tc>
          <w:tcPr>
            <w:tcW w:w="1276" w:type="dxa"/>
          </w:tcPr>
          <w:p w:rsidR="00C65D82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C65D82" w:rsidRPr="00D75E4A" w:rsidRDefault="00C65D82" w:rsidP="00FD3F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1276" w:type="dxa"/>
          </w:tcPr>
          <w:p w:rsidR="00C65D82" w:rsidRPr="00D75E4A" w:rsidRDefault="00C65D82" w:rsidP="00FD3FE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輔1上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C65D82" w:rsidRPr="00D75E4A" w:rsidRDefault="00C65D82" w:rsidP="00FD3FE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C65D82" w:rsidRPr="00D75E4A" w:rsidRDefault="00C65D82" w:rsidP="000636D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C65D82" w:rsidRPr="00D75E4A" w:rsidRDefault="00C65D8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正向行為支持模式</w:t>
            </w:r>
          </w:p>
        </w:tc>
        <w:tc>
          <w:tcPr>
            <w:tcW w:w="1276" w:type="dxa"/>
          </w:tcPr>
          <w:p w:rsidR="000636D6" w:rsidRPr="00D75E4A" w:rsidRDefault="00C65D82" w:rsidP="00274E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</w:t>
            </w:r>
            <w:r w:rsidR="000636D6" w:rsidRPr="00D75E4A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  <w:p w:rsidR="00C65D82" w:rsidRPr="00D75E4A" w:rsidRDefault="00C65D82" w:rsidP="00274E2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特3下</w:t>
            </w:r>
          </w:p>
        </w:tc>
        <w:tc>
          <w:tcPr>
            <w:tcW w:w="992" w:type="dxa"/>
            <w:vAlign w:val="center"/>
          </w:tcPr>
          <w:p w:rsidR="00C65D82" w:rsidRPr="00D75E4A" w:rsidRDefault="00C65D8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C65D82" w:rsidRPr="00D75E4A" w:rsidRDefault="00C65D82" w:rsidP="00274E2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544" w:type="dxa"/>
            <w:vAlign w:val="center"/>
          </w:tcPr>
          <w:p w:rsidR="00FC58A2" w:rsidRPr="00D75E4A" w:rsidRDefault="00FC58A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人際關係與溝通</w:t>
            </w:r>
          </w:p>
        </w:tc>
        <w:tc>
          <w:tcPr>
            <w:tcW w:w="1276" w:type="dxa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輔1下</w:t>
            </w:r>
          </w:p>
        </w:tc>
        <w:tc>
          <w:tcPr>
            <w:tcW w:w="992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FC58A2" w:rsidRPr="00D75E4A" w:rsidRDefault="00FC58A2" w:rsidP="00FC5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544" w:type="dxa"/>
            <w:vAlign w:val="center"/>
          </w:tcPr>
          <w:p w:rsidR="00FC58A2" w:rsidRPr="00D75E4A" w:rsidRDefault="00FC58A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哀傷諮商</w:t>
            </w:r>
          </w:p>
        </w:tc>
        <w:tc>
          <w:tcPr>
            <w:tcW w:w="1276" w:type="dxa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FC58A2" w:rsidRPr="00D75E4A" w:rsidRDefault="00FC58A2" w:rsidP="00FC5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400"/>
        </w:trPr>
        <w:tc>
          <w:tcPr>
            <w:tcW w:w="989" w:type="dxa"/>
            <w:vMerge/>
            <w:vAlign w:val="center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3544" w:type="dxa"/>
            <w:vAlign w:val="center"/>
          </w:tcPr>
          <w:p w:rsidR="00FC58A2" w:rsidRPr="00D75E4A" w:rsidRDefault="00FC58A2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特殊教育導論</w:t>
            </w:r>
          </w:p>
        </w:tc>
        <w:tc>
          <w:tcPr>
            <w:tcW w:w="1276" w:type="dxa"/>
          </w:tcPr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特1上</w:t>
            </w:r>
          </w:p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  <w:p w:rsidR="00FC58A2" w:rsidRPr="00D75E4A" w:rsidRDefault="00FC58A2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體4上</w:t>
            </w:r>
          </w:p>
        </w:tc>
        <w:tc>
          <w:tcPr>
            <w:tcW w:w="992" w:type="dxa"/>
            <w:vAlign w:val="center"/>
          </w:tcPr>
          <w:p w:rsidR="00FC58A2" w:rsidRPr="00D75E4A" w:rsidRDefault="00FC58A2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FC58A2" w:rsidRPr="00D75E4A" w:rsidRDefault="00FC58A2" w:rsidP="00FC5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88"/>
        </w:trPr>
        <w:tc>
          <w:tcPr>
            <w:tcW w:w="989" w:type="dxa"/>
            <w:vMerge w:val="restart"/>
            <w:vAlign w:val="center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2.高齡健康行為與技術課程</w:t>
            </w: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安全教育與急救</w:t>
            </w:r>
          </w:p>
        </w:tc>
        <w:tc>
          <w:tcPr>
            <w:tcW w:w="1276" w:type="dxa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體2上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</w:tcPr>
          <w:p w:rsidR="002A1674" w:rsidRPr="00D75E4A" w:rsidRDefault="002A1674" w:rsidP="00FC58A2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至少需修習及格2學分</w:t>
            </w: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表演藝術</w:t>
            </w:r>
          </w:p>
        </w:tc>
        <w:tc>
          <w:tcPr>
            <w:tcW w:w="1276" w:type="dxa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FC5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活躍老化與防跌</w:t>
            </w:r>
          </w:p>
        </w:tc>
        <w:tc>
          <w:tcPr>
            <w:tcW w:w="1276" w:type="dxa"/>
          </w:tcPr>
          <w:p w:rsidR="002A1674" w:rsidRPr="00D75E4A" w:rsidRDefault="002A1674" w:rsidP="00FC58A2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FC58A2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肌力訓練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體4上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運動指壓與按摩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休閒教育與輔導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情緒管理與壓力調適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輔1下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行為改變技術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輔2下</w:t>
            </w:r>
          </w:p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教2下</w:t>
            </w:r>
          </w:p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特3下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遊戲治療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探索教育與體驗學習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表達性藝術治療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輔3下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社會技能訓練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輔4上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溝通訓練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特2上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76"/>
        </w:trPr>
        <w:tc>
          <w:tcPr>
            <w:tcW w:w="989" w:type="dxa"/>
            <w:vMerge/>
            <w:vAlign w:val="center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3544" w:type="dxa"/>
            <w:vAlign w:val="center"/>
          </w:tcPr>
          <w:p w:rsidR="002A1674" w:rsidRPr="00D75E4A" w:rsidRDefault="002A1674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應用行為分析</w:t>
            </w:r>
          </w:p>
        </w:tc>
        <w:tc>
          <w:tcPr>
            <w:tcW w:w="1276" w:type="dxa"/>
          </w:tcPr>
          <w:p w:rsidR="002A1674" w:rsidRPr="00D75E4A" w:rsidRDefault="002A1674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特2上</w:t>
            </w:r>
          </w:p>
        </w:tc>
        <w:tc>
          <w:tcPr>
            <w:tcW w:w="992" w:type="dxa"/>
            <w:vAlign w:val="center"/>
          </w:tcPr>
          <w:p w:rsidR="002A1674" w:rsidRPr="00D75E4A" w:rsidRDefault="002A1674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A1674" w:rsidRPr="00D75E4A" w:rsidRDefault="002A1674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30"/>
        </w:trPr>
        <w:tc>
          <w:tcPr>
            <w:tcW w:w="989" w:type="dxa"/>
            <w:vMerge w:val="restart"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3.實務應用課程</w:t>
            </w: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課程設計與發展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 w:val="restart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至少需修習及格2學分</w:t>
            </w: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 xml:space="preserve">運動休閒遊憩企劃與管理 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樂齡運動課程設計與教案撰寫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上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樂齡運動指導實習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運動休閒俱樂部管理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4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專題研究(Ⅰ)</w:t>
            </w:r>
            <w:r w:rsidRPr="00D75E4A">
              <w:rPr>
                <w:rFonts w:ascii="標楷體" w:eastAsia="標楷體" w:hAnsi="標楷體"/>
                <w:color w:val="000000" w:themeColor="text1"/>
              </w:rPr>
              <w:t>(</w:t>
            </w:r>
            <w:r w:rsidRPr="00D75E4A">
              <w:rPr>
                <w:rFonts w:ascii="標楷體" w:eastAsia="標楷體" w:hAnsi="標楷體" w:hint="eastAsia"/>
                <w:color w:val="000000" w:themeColor="text1"/>
              </w:rPr>
              <w:t>Ⅱ)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體3下</w:t>
            </w:r>
          </w:p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體4上</w:t>
            </w:r>
          </w:p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輔3上</w:t>
            </w:r>
          </w:p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生涯規劃課程設計與實施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輔3下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諮商實習(Ⅰ)(Ⅱ)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輔4上</w:t>
            </w:r>
          </w:p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輔4下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身心障礙專題研究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特4下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75E4A" w:rsidRPr="00D75E4A" w:rsidTr="00343965">
        <w:trPr>
          <w:trHeight w:val="229"/>
        </w:trPr>
        <w:tc>
          <w:tcPr>
            <w:tcW w:w="989" w:type="dxa"/>
            <w:vMerge/>
            <w:vAlign w:val="center"/>
          </w:tcPr>
          <w:p w:rsidR="00283100" w:rsidRPr="00D75E4A" w:rsidRDefault="00283100" w:rsidP="002A167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7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3544" w:type="dxa"/>
            <w:vAlign w:val="center"/>
          </w:tcPr>
          <w:p w:rsidR="00283100" w:rsidRPr="00D75E4A" w:rsidRDefault="00283100" w:rsidP="0034396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專業實習</w:t>
            </w:r>
          </w:p>
        </w:tc>
        <w:tc>
          <w:tcPr>
            <w:tcW w:w="1276" w:type="dxa"/>
          </w:tcPr>
          <w:p w:rsidR="00283100" w:rsidRPr="00D75E4A" w:rsidRDefault="00283100" w:rsidP="002A1674">
            <w:pPr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共同開設</w:t>
            </w:r>
          </w:p>
        </w:tc>
        <w:tc>
          <w:tcPr>
            <w:tcW w:w="992" w:type="dxa"/>
            <w:vAlign w:val="center"/>
          </w:tcPr>
          <w:p w:rsidR="00283100" w:rsidRPr="00D75E4A" w:rsidRDefault="00283100" w:rsidP="00AB119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75E4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709" w:type="dxa"/>
            <w:vMerge/>
          </w:tcPr>
          <w:p w:rsidR="00283100" w:rsidRPr="00D75E4A" w:rsidRDefault="00283100" w:rsidP="002A1674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A5303" w:rsidRPr="00D75E4A" w:rsidRDefault="000636D6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備註:</w:t>
      </w:r>
    </w:p>
    <w:p w:rsidR="00D74CC8" w:rsidRPr="00D75E4A" w:rsidRDefault="00AA5303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1.</w:t>
      </w:r>
      <w:r w:rsidR="000636D6" w:rsidRPr="00D75E4A">
        <w:rPr>
          <w:rFonts w:ascii="標楷體" w:eastAsia="標楷體" w:hAnsi="標楷體" w:hint="eastAsia"/>
          <w:color w:val="000000" w:themeColor="text1"/>
        </w:rPr>
        <w:t>特:特殊教育學系；體:體育與健康休閒學系；輔:輔導與諮商學系</w:t>
      </w:r>
      <w:r w:rsidR="00D74CC8" w:rsidRPr="00D75E4A">
        <w:rPr>
          <w:rFonts w:ascii="標楷體" w:eastAsia="標楷體" w:hAnsi="標楷體" w:hint="eastAsia"/>
          <w:color w:val="000000" w:themeColor="text1"/>
        </w:rPr>
        <w:t>；</w:t>
      </w:r>
      <w:r w:rsidR="00FA62B2" w:rsidRPr="00D75E4A">
        <w:rPr>
          <w:rFonts w:ascii="標楷體" w:eastAsia="標楷體" w:hAnsi="標楷體" w:hint="eastAsia"/>
          <w:color w:val="000000" w:themeColor="text1"/>
        </w:rPr>
        <w:t>教:教育</w:t>
      </w:r>
    </w:p>
    <w:p w:rsidR="00B933B2" w:rsidRPr="00D75E4A" w:rsidRDefault="00D74CC8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 xml:space="preserve">  學系</w:t>
      </w:r>
      <w:r w:rsidR="000636D6" w:rsidRPr="00D75E4A">
        <w:rPr>
          <w:rFonts w:ascii="標楷體" w:eastAsia="標楷體" w:hAnsi="標楷體" w:hint="eastAsia"/>
          <w:color w:val="000000" w:themeColor="text1"/>
        </w:rPr>
        <w:t>。</w:t>
      </w:r>
    </w:p>
    <w:p w:rsidR="00283100" w:rsidRPr="00D75E4A" w:rsidRDefault="00AA5303">
      <w:pPr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2.實務應用課程中，專題研究</w:t>
      </w:r>
      <w:r w:rsidR="00E534C9" w:rsidRPr="00D75E4A">
        <w:rPr>
          <w:rFonts w:ascii="標楷體" w:eastAsia="標楷體" w:hAnsi="標楷體" w:hint="eastAsia"/>
          <w:color w:val="000000" w:themeColor="text1"/>
        </w:rPr>
        <w:t>(Ⅰ)(Ⅱ)</w:t>
      </w:r>
      <w:r w:rsidR="00283100" w:rsidRPr="00D75E4A">
        <w:rPr>
          <w:rFonts w:ascii="標楷體" w:eastAsia="標楷體" w:hAnsi="標楷體" w:hint="eastAsia"/>
          <w:color w:val="000000" w:themeColor="text1"/>
        </w:rPr>
        <w:t>與諮商</w:t>
      </w:r>
      <w:r w:rsidRPr="00D75E4A">
        <w:rPr>
          <w:rFonts w:ascii="標楷體" w:eastAsia="標楷體" w:hAnsi="標楷體" w:hint="eastAsia"/>
          <w:color w:val="000000" w:themeColor="text1"/>
        </w:rPr>
        <w:t>課程</w:t>
      </w:r>
      <w:r w:rsidR="00283100" w:rsidRPr="00D75E4A">
        <w:rPr>
          <w:rFonts w:ascii="標楷體" w:eastAsia="標楷體" w:hAnsi="標楷體" w:hint="eastAsia"/>
          <w:color w:val="000000" w:themeColor="text1"/>
        </w:rPr>
        <w:t>(Ⅰ)</w:t>
      </w:r>
      <w:r w:rsidR="00283100" w:rsidRPr="00D75E4A">
        <w:rPr>
          <w:rFonts w:ascii="標楷體" w:eastAsia="標楷體" w:hAnsi="標楷體"/>
          <w:color w:val="000000" w:themeColor="text1"/>
        </w:rPr>
        <w:t>(</w:t>
      </w:r>
      <w:r w:rsidR="00283100" w:rsidRPr="00D75E4A">
        <w:rPr>
          <w:rFonts w:ascii="標楷體" w:eastAsia="標楷體" w:hAnsi="標楷體" w:hint="eastAsia"/>
          <w:color w:val="000000" w:themeColor="text1"/>
        </w:rPr>
        <w:t>Ⅱ)</w:t>
      </w:r>
      <w:r w:rsidRPr="00D75E4A">
        <w:rPr>
          <w:rFonts w:ascii="標楷體" w:eastAsia="標楷體" w:hAnsi="標楷體" w:hint="eastAsia"/>
          <w:color w:val="000000" w:themeColor="text1"/>
        </w:rPr>
        <w:t>各自最多可採計</w:t>
      </w:r>
      <w:r w:rsidR="00600E96" w:rsidRPr="00D75E4A">
        <w:rPr>
          <w:rFonts w:ascii="標楷體" w:eastAsia="標楷體" w:hAnsi="標楷體" w:hint="eastAsia"/>
          <w:color w:val="000000" w:themeColor="text1"/>
        </w:rPr>
        <w:t>2</w:t>
      </w:r>
    </w:p>
    <w:p w:rsidR="00AA5303" w:rsidRPr="00D75E4A" w:rsidRDefault="00AA5303" w:rsidP="00283100">
      <w:pPr>
        <w:ind w:firstLineChars="110" w:firstLine="264"/>
        <w:rPr>
          <w:rFonts w:ascii="標楷體" w:eastAsia="標楷體" w:hAnsi="標楷體"/>
          <w:color w:val="000000" w:themeColor="text1"/>
        </w:rPr>
      </w:pPr>
      <w:r w:rsidRPr="00D75E4A">
        <w:rPr>
          <w:rFonts w:ascii="標楷體" w:eastAsia="標楷體" w:hAnsi="標楷體" w:hint="eastAsia"/>
          <w:color w:val="000000" w:themeColor="text1"/>
        </w:rPr>
        <w:t>學分。</w:t>
      </w:r>
    </w:p>
    <w:sectPr w:rsidR="00AA5303" w:rsidRPr="00D75E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F9" w:rsidRDefault="00DF4CF9" w:rsidP="00C05654">
      <w:r>
        <w:separator/>
      </w:r>
    </w:p>
  </w:endnote>
  <w:endnote w:type="continuationSeparator" w:id="0">
    <w:p w:rsidR="00DF4CF9" w:rsidRDefault="00DF4CF9" w:rsidP="00C0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F9" w:rsidRDefault="00DF4CF9" w:rsidP="00C05654">
      <w:r>
        <w:separator/>
      </w:r>
    </w:p>
  </w:footnote>
  <w:footnote w:type="continuationSeparator" w:id="0">
    <w:p w:rsidR="00DF4CF9" w:rsidRDefault="00DF4CF9" w:rsidP="00C0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F1F07"/>
    <w:multiLevelType w:val="hybridMultilevel"/>
    <w:tmpl w:val="BD56296C"/>
    <w:lvl w:ilvl="0" w:tplc="F7562FD2">
      <w:start w:val="7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111591"/>
    <w:multiLevelType w:val="hybridMultilevel"/>
    <w:tmpl w:val="07E05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1"/>
    <w:rsid w:val="00001D3D"/>
    <w:rsid w:val="0000628B"/>
    <w:rsid w:val="0001205F"/>
    <w:rsid w:val="000264F9"/>
    <w:rsid w:val="000636D6"/>
    <w:rsid w:val="000A2C83"/>
    <w:rsid w:val="000C3276"/>
    <w:rsid w:val="00123BCD"/>
    <w:rsid w:val="00185FFA"/>
    <w:rsid w:val="0018729C"/>
    <w:rsid w:val="001B5FDB"/>
    <w:rsid w:val="001D4EAC"/>
    <w:rsid w:val="001D549F"/>
    <w:rsid w:val="001E5DEC"/>
    <w:rsid w:val="001E721B"/>
    <w:rsid w:val="0020199A"/>
    <w:rsid w:val="002039F3"/>
    <w:rsid w:val="0024009B"/>
    <w:rsid w:val="00241BC2"/>
    <w:rsid w:val="00253B36"/>
    <w:rsid w:val="00274E23"/>
    <w:rsid w:val="00283100"/>
    <w:rsid w:val="0029564E"/>
    <w:rsid w:val="002A14A9"/>
    <w:rsid w:val="002A1674"/>
    <w:rsid w:val="002A6163"/>
    <w:rsid w:val="002D0277"/>
    <w:rsid w:val="002D172F"/>
    <w:rsid w:val="00322B0A"/>
    <w:rsid w:val="00343965"/>
    <w:rsid w:val="00350798"/>
    <w:rsid w:val="00385DF1"/>
    <w:rsid w:val="003E7DF5"/>
    <w:rsid w:val="003F742F"/>
    <w:rsid w:val="00425527"/>
    <w:rsid w:val="00462658"/>
    <w:rsid w:val="004D2A66"/>
    <w:rsid w:val="004D2C20"/>
    <w:rsid w:val="004F15EC"/>
    <w:rsid w:val="004F7BBB"/>
    <w:rsid w:val="005179CC"/>
    <w:rsid w:val="0053590F"/>
    <w:rsid w:val="00536E26"/>
    <w:rsid w:val="0054408A"/>
    <w:rsid w:val="00563590"/>
    <w:rsid w:val="0057106A"/>
    <w:rsid w:val="00600E96"/>
    <w:rsid w:val="006201B4"/>
    <w:rsid w:val="006338F5"/>
    <w:rsid w:val="00651999"/>
    <w:rsid w:val="00654963"/>
    <w:rsid w:val="006549E5"/>
    <w:rsid w:val="00665F33"/>
    <w:rsid w:val="00682D6A"/>
    <w:rsid w:val="006A2491"/>
    <w:rsid w:val="006B3F6A"/>
    <w:rsid w:val="006E45FE"/>
    <w:rsid w:val="006F72E4"/>
    <w:rsid w:val="0072238E"/>
    <w:rsid w:val="00732F7C"/>
    <w:rsid w:val="007503B6"/>
    <w:rsid w:val="007531AD"/>
    <w:rsid w:val="00765D4C"/>
    <w:rsid w:val="007850E1"/>
    <w:rsid w:val="007A07E6"/>
    <w:rsid w:val="007F5FFD"/>
    <w:rsid w:val="00825614"/>
    <w:rsid w:val="00842A97"/>
    <w:rsid w:val="0084363A"/>
    <w:rsid w:val="00844FF1"/>
    <w:rsid w:val="0086128D"/>
    <w:rsid w:val="008615E2"/>
    <w:rsid w:val="00893773"/>
    <w:rsid w:val="008C0382"/>
    <w:rsid w:val="008C3676"/>
    <w:rsid w:val="008C7F40"/>
    <w:rsid w:val="009431D8"/>
    <w:rsid w:val="009704D0"/>
    <w:rsid w:val="00970562"/>
    <w:rsid w:val="00982F06"/>
    <w:rsid w:val="00991AA6"/>
    <w:rsid w:val="00993CCB"/>
    <w:rsid w:val="009B225A"/>
    <w:rsid w:val="009E42A7"/>
    <w:rsid w:val="00A06346"/>
    <w:rsid w:val="00A1704A"/>
    <w:rsid w:val="00A56801"/>
    <w:rsid w:val="00A60596"/>
    <w:rsid w:val="00A61D53"/>
    <w:rsid w:val="00A65312"/>
    <w:rsid w:val="00A77411"/>
    <w:rsid w:val="00A83868"/>
    <w:rsid w:val="00AA38D7"/>
    <w:rsid w:val="00AA5303"/>
    <w:rsid w:val="00AA7C8D"/>
    <w:rsid w:val="00AB1198"/>
    <w:rsid w:val="00AD468E"/>
    <w:rsid w:val="00B018AC"/>
    <w:rsid w:val="00B07262"/>
    <w:rsid w:val="00B23577"/>
    <w:rsid w:val="00B24F02"/>
    <w:rsid w:val="00B56AD2"/>
    <w:rsid w:val="00B84D11"/>
    <w:rsid w:val="00B90AF5"/>
    <w:rsid w:val="00B933B2"/>
    <w:rsid w:val="00BC3308"/>
    <w:rsid w:val="00BC4BD5"/>
    <w:rsid w:val="00BD078F"/>
    <w:rsid w:val="00BE6093"/>
    <w:rsid w:val="00BF061C"/>
    <w:rsid w:val="00BF1685"/>
    <w:rsid w:val="00C05654"/>
    <w:rsid w:val="00C07CCD"/>
    <w:rsid w:val="00C65D82"/>
    <w:rsid w:val="00CC26C2"/>
    <w:rsid w:val="00CC4261"/>
    <w:rsid w:val="00D17DCB"/>
    <w:rsid w:val="00D74CC8"/>
    <w:rsid w:val="00D75E4A"/>
    <w:rsid w:val="00D92965"/>
    <w:rsid w:val="00DB2BB8"/>
    <w:rsid w:val="00DB37A6"/>
    <w:rsid w:val="00DD6AB4"/>
    <w:rsid w:val="00DE6D0E"/>
    <w:rsid w:val="00DF18C8"/>
    <w:rsid w:val="00DF4CF9"/>
    <w:rsid w:val="00E1289F"/>
    <w:rsid w:val="00E37C8B"/>
    <w:rsid w:val="00E534C9"/>
    <w:rsid w:val="00E7796B"/>
    <w:rsid w:val="00E8106E"/>
    <w:rsid w:val="00E872F6"/>
    <w:rsid w:val="00E87ECC"/>
    <w:rsid w:val="00E92826"/>
    <w:rsid w:val="00E9530D"/>
    <w:rsid w:val="00E95DF6"/>
    <w:rsid w:val="00EA0CC4"/>
    <w:rsid w:val="00EA18A3"/>
    <w:rsid w:val="00EB2CC5"/>
    <w:rsid w:val="00F1256F"/>
    <w:rsid w:val="00F376C6"/>
    <w:rsid w:val="00F55B81"/>
    <w:rsid w:val="00F62DD0"/>
    <w:rsid w:val="00F74F02"/>
    <w:rsid w:val="00F877E5"/>
    <w:rsid w:val="00F91BB9"/>
    <w:rsid w:val="00FA62B2"/>
    <w:rsid w:val="00FA736A"/>
    <w:rsid w:val="00FC58A2"/>
    <w:rsid w:val="00FD3FE5"/>
    <w:rsid w:val="00FD7D1A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D59E91-26CE-4466-B124-BBDA99D0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4FF1"/>
    <w:rPr>
      <w:color w:val="808080"/>
    </w:rPr>
  </w:style>
  <w:style w:type="table" w:styleId="a4">
    <w:name w:val="Table Grid"/>
    <w:basedOn w:val="a1"/>
    <w:uiPriority w:val="39"/>
    <w:rsid w:val="008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2826"/>
    <w:pPr>
      <w:ind w:leftChars="200" w:left="480"/>
    </w:pPr>
  </w:style>
  <w:style w:type="character" w:styleId="a6">
    <w:name w:val="annotation reference"/>
    <w:basedOn w:val="a0"/>
    <w:uiPriority w:val="99"/>
    <w:semiHidden/>
    <w:unhideWhenUsed/>
    <w:rsid w:val="00DD6AB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D6AB4"/>
  </w:style>
  <w:style w:type="character" w:customStyle="1" w:styleId="a8">
    <w:name w:val="註解文字 字元"/>
    <w:basedOn w:val="a0"/>
    <w:link w:val="a7"/>
    <w:uiPriority w:val="99"/>
    <w:semiHidden/>
    <w:rsid w:val="00DD6AB4"/>
  </w:style>
  <w:style w:type="paragraph" w:styleId="a9">
    <w:name w:val="annotation subject"/>
    <w:basedOn w:val="a7"/>
    <w:next w:val="a7"/>
    <w:link w:val="aa"/>
    <w:uiPriority w:val="99"/>
    <w:semiHidden/>
    <w:unhideWhenUsed/>
    <w:rsid w:val="00DD6AB4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DD6AB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D6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D6A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0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C05654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C05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C05654"/>
    <w:rPr>
      <w:sz w:val="20"/>
      <w:szCs w:val="20"/>
    </w:rPr>
  </w:style>
  <w:style w:type="character" w:styleId="af1">
    <w:name w:val="Emphasis"/>
    <w:basedOn w:val="a0"/>
    <w:uiPriority w:val="20"/>
    <w:qFormat/>
    <w:rsid w:val="006B3F6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B3F6A"/>
  </w:style>
  <w:style w:type="paragraph" w:customStyle="1" w:styleId="-1">
    <w:name w:val="內文-1"/>
    <w:basedOn w:val="a"/>
    <w:rsid w:val="006B3F6A"/>
    <w:pPr>
      <w:spacing w:beforeLines="50" w:before="180" w:afterLines="50" w:after="180"/>
      <w:jc w:val="both"/>
    </w:pPr>
    <w:rPr>
      <w:rFonts w:ascii="標楷體" w:eastAsia="標楷體" w:hAnsi="標楷體" w:cs="Arial"/>
      <w:sz w:val="27"/>
      <w:szCs w:val="26"/>
    </w:rPr>
  </w:style>
  <w:style w:type="paragraph" w:customStyle="1" w:styleId="af2">
    <w:name w:val="一、"/>
    <w:basedOn w:val="a"/>
    <w:rsid w:val="006B3F6A"/>
    <w:pPr>
      <w:spacing w:beforeLines="50" w:before="180" w:afterLines="50" w:after="180"/>
      <w:ind w:left="567" w:hanging="567"/>
      <w:jc w:val="both"/>
    </w:pPr>
    <w:rPr>
      <w:rFonts w:ascii="Arial" w:eastAsia="標楷體" w:hAnsi="Arial" w:cs="Arial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31D0F-359F-429B-993D-B1B0DB09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丁文琴</dc:creator>
  <cp:keywords/>
  <dc:description/>
  <cp:lastModifiedBy>USER</cp:lastModifiedBy>
  <cp:revision>2</cp:revision>
  <cp:lastPrinted>2018-03-20T03:40:00Z</cp:lastPrinted>
  <dcterms:created xsi:type="dcterms:W3CDTF">2018-12-26T07:20:00Z</dcterms:created>
  <dcterms:modified xsi:type="dcterms:W3CDTF">2018-12-26T07:20:00Z</dcterms:modified>
</cp:coreProperties>
</file>