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9" w:rsidRPr="005441B1" w:rsidRDefault="001A4419" w:rsidP="001A4419">
      <w:pPr>
        <w:spacing w:line="480" w:lineRule="exact"/>
        <w:jc w:val="center"/>
        <w:rPr>
          <w:rFonts w:hint="eastAsia"/>
          <w:sz w:val="36"/>
          <w:szCs w:val="36"/>
        </w:rPr>
      </w:pPr>
      <w:r w:rsidRPr="005441B1">
        <w:rPr>
          <w:sz w:val="36"/>
          <w:szCs w:val="36"/>
        </w:rPr>
        <w:t>財團法人高等教育評鑑中心基金會</w:t>
      </w:r>
    </w:p>
    <w:p w:rsidR="001A4419" w:rsidRPr="000601B9" w:rsidRDefault="001A4419" w:rsidP="001A4419">
      <w:pPr>
        <w:spacing w:line="480" w:lineRule="exac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-683895</wp:posOffset>
                </wp:positionV>
                <wp:extent cx="800100" cy="457200"/>
                <wp:effectExtent l="0" t="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419" w:rsidRDefault="001A4419" w:rsidP="001A441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6pt;margin-top:-53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" stroked="f">
                <v:textbox>
                  <w:txbxContent>
                    <w:p w:rsidR="001A4419" w:rsidRDefault="001A4419" w:rsidP="001A441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1B9">
        <w:rPr>
          <w:sz w:val="36"/>
          <w:szCs w:val="36"/>
        </w:rPr>
        <w:t>九十六年度</w:t>
      </w:r>
      <w:proofErr w:type="gramStart"/>
      <w:r w:rsidRPr="000601B9">
        <w:rPr>
          <w:sz w:val="36"/>
          <w:szCs w:val="36"/>
        </w:rPr>
        <w:t>上半年系所</w:t>
      </w:r>
      <w:proofErr w:type="gramEnd"/>
      <w:r w:rsidRPr="000601B9">
        <w:rPr>
          <w:sz w:val="36"/>
          <w:szCs w:val="36"/>
        </w:rPr>
        <w:t>評鑑「追蹤</w:t>
      </w:r>
      <w:r w:rsidRPr="000601B9">
        <w:rPr>
          <w:rFonts w:hint="eastAsia"/>
          <w:sz w:val="36"/>
          <w:szCs w:val="36"/>
        </w:rPr>
        <w:t>系所</w:t>
      </w:r>
      <w:r w:rsidRPr="000601B9">
        <w:rPr>
          <w:sz w:val="36"/>
          <w:szCs w:val="36"/>
        </w:rPr>
        <w:t>」自我改善結果表</w:t>
      </w:r>
    </w:p>
    <w:p w:rsidR="001A4419" w:rsidRPr="000601B9" w:rsidRDefault="001A4419" w:rsidP="001A4419">
      <w:pPr>
        <w:spacing w:beforeLines="50" w:before="180"/>
        <w:jc w:val="both"/>
        <w:rPr>
          <w:b w:val="0"/>
          <w:sz w:val="32"/>
          <w:szCs w:val="32"/>
        </w:rPr>
      </w:pPr>
      <w:proofErr w:type="gramStart"/>
      <w:r w:rsidRPr="000601B9">
        <w:rPr>
          <w:b w:val="0"/>
          <w:sz w:val="32"/>
          <w:szCs w:val="32"/>
        </w:rPr>
        <w:t>受評系所</w:t>
      </w:r>
      <w:proofErr w:type="gramEnd"/>
      <w:r w:rsidRPr="000601B9">
        <w:rPr>
          <w:b w:val="0"/>
          <w:sz w:val="32"/>
          <w:szCs w:val="32"/>
        </w:rPr>
        <w:t>：</w:t>
      </w:r>
      <w:r w:rsidRPr="000601B9">
        <w:rPr>
          <w:b w:val="0"/>
          <w:sz w:val="32"/>
          <w:szCs w:val="32"/>
          <w:u w:val="single"/>
        </w:rPr>
        <w:t xml:space="preserve">　</w:t>
      </w:r>
      <w:r w:rsidRPr="000601B9">
        <w:rPr>
          <w:rFonts w:hint="eastAsia"/>
          <w:b w:val="0"/>
          <w:sz w:val="32"/>
          <w:szCs w:val="32"/>
          <w:u w:val="single"/>
        </w:rPr>
        <w:t>史地學系</w:t>
      </w:r>
      <w:r w:rsidRPr="000601B9">
        <w:rPr>
          <w:b w:val="0"/>
          <w:sz w:val="32"/>
          <w:szCs w:val="32"/>
          <w:u w:val="single"/>
        </w:rPr>
        <w:t xml:space="preserve">　　　　　　　　　　　　　　　　　　　　　　　　　　　</w:t>
      </w:r>
    </w:p>
    <w:tbl>
      <w:tblPr>
        <w:tblStyle w:val="a3"/>
        <w:tblW w:w="14459" w:type="dxa"/>
        <w:tblInd w:w="108" w:type="dxa"/>
        <w:tblLook w:val="01E0" w:firstRow="1" w:lastRow="1" w:firstColumn="1" w:lastColumn="1" w:noHBand="0" w:noVBand="0"/>
      </w:tblPr>
      <w:tblGrid>
        <w:gridCol w:w="3600"/>
        <w:gridCol w:w="10859"/>
      </w:tblGrid>
      <w:tr w:rsidR="001A4419" w:rsidRPr="000601B9" w:rsidTr="001A4419">
        <w:trPr>
          <w:trHeight w:val="650"/>
        </w:trPr>
        <w:tc>
          <w:tcPr>
            <w:tcW w:w="3600" w:type="dxa"/>
            <w:vAlign w:val="center"/>
          </w:tcPr>
          <w:p w:rsidR="001A4419" w:rsidRPr="000601B9" w:rsidRDefault="001A4419" w:rsidP="00636C38">
            <w:pPr>
              <w:spacing w:line="480" w:lineRule="exact"/>
              <w:ind w:firstLine="561"/>
              <w:jc w:val="center"/>
              <w:rPr>
                <w:b w:val="0"/>
              </w:rPr>
            </w:pPr>
            <w:r w:rsidRPr="000601B9">
              <w:rPr>
                <w:b w:val="0"/>
              </w:rPr>
              <w:t>改善建議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636C38">
            <w:pPr>
              <w:spacing w:line="480" w:lineRule="exact"/>
              <w:ind w:firstLine="561"/>
              <w:jc w:val="center"/>
              <w:rPr>
                <w:b w:val="0"/>
              </w:rPr>
            </w:pPr>
            <w:r w:rsidRPr="000601B9">
              <w:rPr>
                <w:b w:val="0"/>
              </w:rPr>
              <w:t>自我改善情形</w:t>
            </w:r>
          </w:p>
        </w:tc>
      </w:tr>
      <w:tr w:rsidR="001A4419" w:rsidRPr="000601B9" w:rsidTr="001A4419">
        <w:trPr>
          <w:trHeight w:val="213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rightChars="10" w:right="28"/>
              <w:jc w:val="both"/>
              <w:rPr>
                <w:b w:val="0"/>
              </w:rPr>
            </w:pPr>
            <w:r w:rsidRPr="000601B9">
              <w:rPr>
                <w:b w:val="0"/>
              </w:rPr>
              <w:t>一、</w:t>
            </w:r>
            <w:r w:rsidRPr="00203037">
              <w:t>目標、特色與自我改善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b w:val="0"/>
              </w:rPr>
              <w:t>1.</w:t>
            </w:r>
            <w:r w:rsidRPr="000601B9">
              <w:rPr>
                <w:rFonts w:hint="eastAsia"/>
                <w:b w:val="0"/>
              </w:rPr>
              <w:t xml:space="preserve"> 教師共同討論，在教學四大理念上，宜有明確的系</w:t>
            </w:r>
            <w:proofErr w:type="gramStart"/>
            <w:r w:rsidRPr="000601B9">
              <w:rPr>
                <w:rFonts w:hint="eastAsia"/>
                <w:b w:val="0"/>
              </w:rPr>
              <w:t>務</w:t>
            </w:r>
            <w:proofErr w:type="gramEnd"/>
            <w:r w:rsidRPr="000601B9">
              <w:rPr>
                <w:rFonts w:hint="eastAsia"/>
                <w:b w:val="0"/>
              </w:rPr>
              <w:t>發展計畫，明定教育目標，以及執行策略和行動，使各項教、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、服務工作能與此目標密切配合。</w:t>
            </w:r>
          </w:p>
          <w:p w:rsidR="001A4419" w:rsidRPr="000601B9" w:rsidRDefault="001A4419" w:rsidP="001A4419">
            <w:pPr>
              <w:spacing w:line="480" w:lineRule="exact"/>
              <w:ind w:rightChars="10" w:right="28" w:firstLine="561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rightChars="10" w:right="28" w:firstLine="561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rightChars="10" w:right="28" w:firstLine="561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rightChars="10" w:right="28" w:firstLine="561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rightChars="10" w:right="28" w:firstLine="561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rightChars="10" w:right="28" w:firstLine="561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636C38">
            <w:pPr>
              <w:spacing w:line="480" w:lineRule="exact"/>
              <w:ind w:firstLine="561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 xml:space="preserve">1. 本系接受評鑑意見，在96學年下學期，系  </w:t>
            </w:r>
          </w:p>
          <w:p w:rsidR="001A4419" w:rsidRPr="000601B9" w:rsidRDefault="001A4419" w:rsidP="001A4419">
            <w:pPr>
              <w:tabs>
                <w:tab w:val="left" w:pos="252"/>
              </w:tabs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proofErr w:type="gramStart"/>
            <w:r w:rsidRPr="00FD029A">
              <w:rPr>
                <w:rFonts w:hint="eastAsia"/>
                <w:b w:val="0"/>
              </w:rPr>
              <w:t>務</w:t>
            </w:r>
            <w:proofErr w:type="gramEnd"/>
            <w:r w:rsidRPr="00FD029A">
              <w:rPr>
                <w:rFonts w:hint="eastAsia"/>
                <w:b w:val="0"/>
              </w:rPr>
              <w:t>會議多次商討後，決定全體朝史地整合方向發展。因此，根據本系教學四大理念，即：培育整合史地之區域研究人才、</w:t>
            </w:r>
            <w:proofErr w:type="gramStart"/>
            <w:r w:rsidRPr="00FD029A">
              <w:rPr>
                <w:rFonts w:hint="eastAsia"/>
                <w:b w:val="0"/>
              </w:rPr>
              <w:t>具解讀</w:t>
            </w:r>
            <w:proofErr w:type="gramEnd"/>
            <w:r w:rsidRPr="00FD029A">
              <w:rPr>
                <w:rFonts w:hint="eastAsia"/>
                <w:b w:val="0"/>
              </w:rPr>
              <w:t>史料以及調查並管理空間資訊的能力、培養學生生活文化之知能、及培育中學歷史、地理科及小學社會科師資，或文化產業界人才</w:t>
            </w:r>
            <w:r>
              <w:rPr>
                <w:rFonts w:hint="eastAsia"/>
                <w:b w:val="0"/>
              </w:rPr>
              <w:t>。執行策略分教、</w:t>
            </w:r>
            <w:proofErr w:type="gramStart"/>
            <w:r>
              <w:rPr>
                <w:rFonts w:hint="eastAsia"/>
                <w:b w:val="0"/>
              </w:rPr>
              <w:t>研</w:t>
            </w:r>
            <w:proofErr w:type="gramEnd"/>
            <w:r>
              <w:rPr>
                <w:rFonts w:hint="eastAsia"/>
                <w:b w:val="0"/>
              </w:rPr>
              <w:t>、服</w:t>
            </w:r>
            <w:r w:rsidRPr="000601B9">
              <w:rPr>
                <w:rFonts w:hint="eastAsia"/>
                <w:b w:val="0"/>
              </w:rPr>
              <w:t>三大部分：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(1)教學方面：課程設計參照各大學歷史系、地理系碩士班必考科目，並考量配合師資培育中心歷史科、地理科之必選修學門。加開本系學生可應考高普考之考試科目。新課程大綱，亦將歷史學或地理學</w:t>
            </w:r>
            <w:proofErr w:type="gramStart"/>
            <w:r w:rsidRPr="000601B9">
              <w:rPr>
                <w:rFonts w:hint="eastAsia"/>
                <w:b w:val="0"/>
              </w:rPr>
              <w:t>碩</w:t>
            </w:r>
            <w:proofErr w:type="gramEnd"/>
            <w:r w:rsidRPr="000601B9">
              <w:rPr>
                <w:rFonts w:hint="eastAsia"/>
                <w:b w:val="0"/>
              </w:rPr>
              <w:t>班必考科目納</w:t>
            </w:r>
            <w:proofErr w:type="gramStart"/>
            <w:r w:rsidRPr="000601B9">
              <w:rPr>
                <w:rFonts w:hint="eastAsia"/>
                <w:b w:val="0"/>
              </w:rPr>
              <w:t>為系必</w:t>
            </w:r>
            <w:proofErr w:type="gramEnd"/>
            <w:r w:rsidRPr="000601B9">
              <w:rPr>
                <w:rFonts w:hint="eastAsia"/>
                <w:b w:val="0"/>
              </w:rPr>
              <w:t>、選修科目。課程設計亦考量師資培育所需修習的史、地必修科目，若干選修科目</w:t>
            </w:r>
            <w:proofErr w:type="gramStart"/>
            <w:r w:rsidRPr="000601B9">
              <w:rPr>
                <w:rFonts w:hint="eastAsia"/>
                <w:b w:val="0"/>
              </w:rPr>
              <w:t>採</w:t>
            </w:r>
            <w:proofErr w:type="gramEnd"/>
            <w:r w:rsidRPr="000601B9">
              <w:rPr>
                <w:rFonts w:hint="eastAsia"/>
                <w:b w:val="0"/>
              </w:rPr>
              <w:t>可替換課程，</w:t>
            </w:r>
            <w:proofErr w:type="gramStart"/>
            <w:r w:rsidRPr="000601B9">
              <w:rPr>
                <w:rFonts w:hint="eastAsia"/>
                <w:b w:val="0"/>
              </w:rPr>
              <w:t>隔年互開</w:t>
            </w:r>
            <w:proofErr w:type="gramEnd"/>
            <w:r w:rsidRPr="000601B9">
              <w:rPr>
                <w:rFonts w:hint="eastAsia"/>
                <w:b w:val="0"/>
              </w:rPr>
              <w:t>方式。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(2)研究方面：以臺灣文化研究中心、各級政府單位委託之大型計畫</w:t>
            </w:r>
            <w:proofErr w:type="gramStart"/>
            <w:r w:rsidRPr="000601B9">
              <w:rPr>
                <w:rFonts w:hint="eastAsia"/>
                <w:b w:val="0"/>
              </w:rPr>
              <w:t>為系際或</w:t>
            </w:r>
            <w:proofErr w:type="gramEnd"/>
            <w:r w:rsidRPr="000601B9">
              <w:rPr>
                <w:rFonts w:hint="eastAsia"/>
                <w:b w:val="0"/>
              </w:rPr>
              <w:t>史地學門整合之平台，從計畫合作進一步到以發表史地整合之論著為目標。研究方面加強以臺灣文化研究中心為史地整合的平</w:t>
            </w:r>
            <w:proofErr w:type="gramStart"/>
            <w:r w:rsidRPr="000601B9">
              <w:rPr>
                <w:rFonts w:hint="eastAsia"/>
                <w:b w:val="0"/>
              </w:rPr>
              <w:t>臺</w:t>
            </w:r>
            <w:proofErr w:type="gramEnd"/>
            <w:r w:rsidRPr="000601B9">
              <w:rPr>
                <w:rFonts w:hint="eastAsia"/>
                <w:b w:val="0"/>
              </w:rPr>
              <w:t>；也申請教育部讀書會計畫，尋找史地整合更堅實的學術論點。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(3</w:t>
            </w:r>
            <w:proofErr w:type="gramStart"/>
            <w:r w:rsidRPr="000601B9">
              <w:rPr>
                <w:rFonts w:hint="eastAsia"/>
                <w:b w:val="0"/>
              </w:rPr>
              <w:t>）</w:t>
            </w:r>
            <w:proofErr w:type="gramEnd"/>
            <w:r w:rsidRPr="000601B9">
              <w:rPr>
                <w:rFonts w:hint="eastAsia"/>
                <w:b w:val="0"/>
              </w:rPr>
              <w:t>推廣服務方面：以雲嘉為主要服務區，協助各級單位師資甄選、文物鑑別、方志撰寫、環境規劃、觀光研究等，以結合史地教師之大型整合服務為目標。</w:t>
            </w:r>
          </w:p>
        </w:tc>
      </w:tr>
      <w:tr w:rsidR="001A4419" w:rsidRPr="000601B9" w:rsidTr="001A4419">
        <w:trPr>
          <w:trHeight w:val="393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2.既</w:t>
            </w:r>
            <w:r w:rsidRPr="000601B9">
              <w:rPr>
                <w:rFonts w:hint="eastAsia"/>
                <w:b w:val="0"/>
              </w:rPr>
              <w:t>稱之為「史地學系」宜名正言順發展具學科特色之相關教研項目。整合「歷史學」與「地理學」以成立具有「時空特色的史地學門」此乃國內各大學院校當前未有的獨立科系，具有獨特性、競爭力與將來性。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2. 接受評鑑意見，本系98學年新的課程規劃，課程設計朝「具有時空特色的史地學門」發展，如前所述，教學外，研究、服務亦已朝此方向發展。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9B6F34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</w:tc>
      </w:tr>
      <w:tr w:rsidR="001A4419" w:rsidRPr="000601B9" w:rsidTr="001A4419">
        <w:trPr>
          <w:trHeight w:val="883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3.教師宜取得溝通與共識，合作發展「歷史地理學」獨特之專業領域學科，並與教、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、服務各項工作，</w:t>
            </w:r>
            <w:proofErr w:type="gramStart"/>
            <w:r w:rsidRPr="000601B9">
              <w:rPr>
                <w:rFonts w:hint="eastAsia"/>
                <w:b w:val="0"/>
              </w:rPr>
              <w:t>宜皆朝</w:t>
            </w:r>
            <w:proofErr w:type="gramEnd"/>
            <w:r w:rsidRPr="000601B9">
              <w:rPr>
                <w:rFonts w:hint="eastAsia"/>
                <w:b w:val="0"/>
              </w:rPr>
              <w:t>「歷史地理學」目標發展。</w:t>
            </w:r>
          </w:p>
        </w:tc>
        <w:tc>
          <w:tcPr>
            <w:tcW w:w="10859" w:type="dxa"/>
            <w:vAlign w:val="center"/>
          </w:tcPr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3. 目前教師之教、學、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已朝「具有時空特色」「跨越歷史學與地理學的學門鴻溝」也就是以原有專業為基礎，朝廣義的歷史地理學（包括歷史地理學、年鑑學派的歷史學、區域研究等）發展。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</w:tc>
      </w:tr>
      <w:tr w:rsidR="001A4419" w:rsidRPr="000601B9" w:rsidTr="001A4419">
        <w:trPr>
          <w:trHeight w:val="3578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4. 地理組較為</w:t>
            </w:r>
            <w:proofErr w:type="gramStart"/>
            <w:r w:rsidRPr="000601B9">
              <w:rPr>
                <w:rFonts w:hint="eastAsia"/>
                <w:b w:val="0"/>
              </w:rPr>
              <w:t>健全，</w:t>
            </w:r>
            <w:proofErr w:type="gramEnd"/>
            <w:r w:rsidRPr="000601B9">
              <w:rPr>
                <w:rFonts w:hint="eastAsia"/>
                <w:b w:val="0"/>
              </w:rPr>
              <w:t>或可</w:t>
            </w:r>
            <w:proofErr w:type="gramStart"/>
            <w:r w:rsidRPr="000601B9">
              <w:rPr>
                <w:rFonts w:hint="eastAsia"/>
                <w:b w:val="0"/>
              </w:rPr>
              <w:t>獨立成系</w:t>
            </w:r>
            <w:proofErr w:type="gramEnd"/>
            <w:r w:rsidRPr="000601B9">
              <w:rPr>
                <w:rFonts w:hint="eastAsia"/>
                <w:b w:val="0"/>
              </w:rPr>
              <w:t>，歷史組轉型為通識中心歷史教學組，進一步思考分系之可行性，各自檢討其未來發展，重新擬定兩系之教育目標與課程規劃。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4.目前先朝向以史地整合為本系方向。依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原有教育目標，重新規劃本系之課程。</w:t>
            </w:r>
          </w:p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88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 教師宜有特定課程之教、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合作項目，以做為整合互動平</w:t>
            </w:r>
            <w:proofErr w:type="gramStart"/>
            <w:r w:rsidRPr="000601B9">
              <w:rPr>
                <w:rFonts w:hint="eastAsia"/>
                <w:b w:val="0"/>
              </w:rPr>
              <w:t>臺</w:t>
            </w:r>
            <w:proofErr w:type="gramEnd"/>
            <w:r w:rsidRPr="000601B9">
              <w:rPr>
                <w:rFonts w:hint="eastAsia"/>
                <w:b w:val="0"/>
              </w:rPr>
              <w:t>。若努力整合而仍未有具體成效，則校方或教育部宜早日允其各自</w:t>
            </w:r>
            <w:proofErr w:type="gramStart"/>
            <w:r w:rsidRPr="000601B9">
              <w:rPr>
                <w:rFonts w:hint="eastAsia"/>
                <w:b w:val="0"/>
              </w:rPr>
              <w:t>獨立成系</w:t>
            </w:r>
            <w:proofErr w:type="gramEnd"/>
            <w:r w:rsidRPr="000601B9">
              <w:rPr>
                <w:rFonts w:hint="eastAsia"/>
                <w:b w:val="0"/>
              </w:rPr>
              <w:t>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 目前98</w:t>
            </w:r>
            <w:proofErr w:type="gramStart"/>
            <w:r w:rsidRPr="000601B9">
              <w:rPr>
                <w:rFonts w:hint="eastAsia"/>
                <w:b w:val="0"/>
              </w:rPr>
              <w:t>學年新課規劃</w:t>
            </w:r>
            <w:proofErr w:type="gramEnd"/>
            <w:r w:rsidRPr="000601B9">
              <w:rPr>
                <w:rFonts w:hint="eastAsia"/>
                <w:b w:val="0"/>
              </w:rPr>
              <w:t>朝整合發展。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72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6.研究所宜考量史、地專業分組之必要。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6. 研究所原本已分組招生。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25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rightChars="10" w:right="28"/>
              <w:jc w:val="both"/>
              <w:rPr>
                <w:rFonts w:hint="eastAsia"/>
                <w:b w:val="0"/>
              </w:rPr>
            </w:pPr>
            <w:r w:rsidRPr="000601B9">
              <w:rPr>
                <w:b w:val="0"/>
              </w:rPr>
              <w:t>二、</w:t>
            </w:r>
            <w:r w:rsidRPr="00203037">
              <w:t>課程設計與教師教學</w:t>
            </w:r>
          </w:p>
          <w:p w:rsidR="001A4419" w:rsidRPr="00203037" w:rsidRDefault="001A4419" w:rsidP="001A4419">
            <w:pPr>
              <w:numPr>
                <w:ilvl w:val="0"/>
                <w:numId w:val="4"/>
              </w:numPr>
              <w:spacing w:line="480" w:lineRule="exact"/>
              <w:ind w:rightChars="10" w:right="28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課程架構中宜加入更多歷史地理學之概念，將現有科目重新組合，加入可以整合史地兩學門的課程</w:t>
            </w:r>
            <w:r>
              <w:rPr>
                <w:rFonts w:hint="eastAsia"/>
                <w:b w:val="0"/>
              </w:rPr>
              <w:t>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636C38">
            <w:pPr>
              <w:spacing w:line="480" w:lineRule="exact"/>
              <w:rPr>
                <w:b w:val="0"/>
              </w:rPr>
            </w:pPr>
            <w:r w:rsidRPr="000601B9">
              <w:rPr>
                <w:rFonts w:hint="eastAsia"/>
                <w:b w:val="0"/>
              </w:rPr>
              <w:t>1. 本系接受評鑑意見，修正98學年新課程架構，朝廣義的歷史地理學（包括歷史地理學、年鑑學派的歷史學、區域研究等）發展。</w:t>
            </w:r>
          </w:p>
        </w:tc>
      </w:tr>
      <w:tr w:rsidR="001A4419" w:rsidRPr="000601B9" w:rsidTr="001A4419">
        <w:trPr>
          <w:trHeight w:val="164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2. 大學部課程規劃以128個學分，讓學生在四年中接受兼具兩學門之基本訓練，故課程規劃宜循序漸進，從基礎進階到整合課程。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2.接受評鑑建議，98學年新的課程規劃，分基礎、進階、應用</w:t>
            </w:r>
            <w:proofErr w:type="gramStart"/>
            <w:r w:rsidRPr="000601B9">
              <w:rPr>
                <w:rFonts w:hint="eastAsia"/>
                <w:b w:val="0"/>
              </w:rPr>
              <w:t>三</w:t>
            </w:r>
            <w:proofErr w:type="gramEnd"/>
            <w:r w:rsidRPr="000601B9">
              <w:rPr>
                <w:rFonts w:hint="eastAsia"/>
                <w:b w:val="0"/>
              </w:rPr>
              <w:t>部分。基礎部分包括歷史與地理學門之基礎必修課程36學分；進階課程必修12學分、選修24學分；應用課必修9學分、選修42學分。新課程架構規劃為循序漸進的史地整合課程。</w:t>
            </w:r>
          </w:p>
        </w:tc>
      </w:tr>
      <w:tr w:rsidR="001A4419" w:rsidRPr="000601B9" w:rsidTr="001A4419">
        <w:trPr>
          <w:trHeight w:val="1781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3. 研究所的課程規劃核心，宜以歷史地理學為主要方向。</w:t>
            </w:r>
          </w:p>
        </w:tc>
        <w:tc>
          <w:tcPr>
            <w:tcW w:w="10859" w:type="dxa"/>
            <w:vAlign w:val="center"/>
          </w:tcPr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3. 本系碩士班分歷史組組、地理招生，今接受評鑑意見，隔年開設史地整合課程。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</w:tc>
      </w:tr>
      <w:tr w:rsidR="001A4419" w:rsidRPr="000601B9" w:rsidTr="001A4419">
        <w:trPr>
          <w:trHeight w:val="223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4. 課程規劃多為2學分，以致教師</w:t>
            </w:r>
            <w:proofErr w:type="gramStart"/>
            <w:r w:rsidRPr="000601B9">
              <w:rPr>
                <w:rFonts w:hint="eastAsia"/>
                <w:b w:val="0"/>
              </w:rPr>
              <w:t>開授新課程</w:t>
            </w:r>
            <w:proofErr w:type="gramEnd"/>
            <w:r w:rsidRPr="000601B9">
              <w:rPr>
                <w:rFonts w:hint="eastAsia"/>
                <w:b w:val="0"/>
              </w:rPr>
              <w:t>的頻率高，教學負荷沈重。可考慮將部分課程改為3學分，以減少教師授課科目。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4. 接受評鑑意見，新課程規劃以3學分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為原則。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b w:val="0"/>
              </w:rPr>
            </w:pPr>
          </w:p>
        </w:tc>
      </w:tr>
      <w:tr w:rsidR="001A4419" w:rsidRPr="000601B9" w:rsidTr="001A4419">
        <w:trPr>
          <w:trHeight w:val="126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 鼓勵增加融合歷史地理專業的協同教學之課程。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5.新課程架構，可選修課程部分，設有史地協同教學之課程。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b w:val="0"/>
              </w:rPr>
            </w:pPr>
          </w:p>
        </w:tc>
      </w:tr>
      <w:tr w:rsidR="001A4419" w:rsidRPr="000601B9" w:rsidTr="001A4419">
        <w:trPr>
          <w:trHeight w:val="39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6. 宜更清楚定位教師個人專長，所開授科目宜與專長及研究領域結合。學亦</w:t>
            </w:r>
            <w:r w:rsidRPr="000601B9">
              <w:rPr>
                <w:rFonts w:hint="eastAsia"/>
                <w:b w:val="0"/>
              </w:rPr>
              <w:lastRenderedPageBreak/>
              <w:t>宜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訂機制，以協助減輕教師授課負擔，並強化教師合作研究成果。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6. 新課程架構雖以整合為主，但此整合的基礎，仍與教師專長及研究領域結合。</w:t>
            </w:r>
            <w:proofErr w:type="gramStart"/>
            <w:r w:rsidRPr="000601B9">
              <w:rPr>
                <w:rFonts w:hint="eastAsia"/>
                <w:b w:val="0"/>
              </w:rPr>
              <w:t>此外，</w:t>
            </w:r>
            <w:proofErr w:type="gramEnd"/>
            <w:r w:rsidRPr="000601B9">
              <w:rPr>
                <w:rFonts w:hint="eastAsia"/>
                <w:b w:val="0"/>
              </w:rPr>
              <w:t>目前以「嘉義研究」、方志撰寫、讀書會計畫做為教師合作的整合平</w:t>
            </w:r>
            <w:proofErr w:type="gramStart"/>
            <w:r w:rsidRPr="000601B9">
              <w:rPr>
                <w:rFonts w:hint="eastAsia"/>
                <w:b w:val="0"/>
              </w:rPr>
              <w:t>臺</w:t>
            </w:r>
            <w:proofErr w:type="gramEnd"/>
            <w:r w:rsidRPr="000601B9">
              <w:rPr>
                <w:rFonts w:hint="eastAsia"/>
                <w:b w:val="0"/>
              </w:rPr>
              <w:t>，今後將朝此方向再加強。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b w:val="0"/>
              </w:rPr>
            </w:pPr>
          </w:p>
        </w:tc>
      </w:tr>
      <w:tr w:rsidR="001A4419" w:rsidRPr="000601B9" w:rsidTr="001A4419">
        <w:trPr>
          <w:trHeight w:val="349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b w:val="0"/>
              </w:rPr>
              <w:lastRenderedPageBreak/>
              <w:t>三、</w:t>
            </w:r>
            <w:r w:rsidRPr="00203037">
              <w:t>學生學習與學生事務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1. 宜早日配合系之發展定位，決定大學部教學</w:t>
            </w:r>
            <w:proofErr w:type="gramStart"/>
            <w:r w:rsidRPr="000601B9">
              <w:rPr>
                <w:rFonts w:hint="eastAsia"/>
                <w:b w:val="0"/>
              </w:rPr>
              <w:t>分組或擬分</w:t>
            </w:r>
            <w:proofErr w:type="gramEnd"/>
            <w:r w:rsidRPr="000601B9">
              <w:rPr>
                <w:rFonts w:hint="eastAsia"/>
                <w:b w:val="0"/>
              </w:rPr>
              <w:t>系招生，調整課程架構之設計，增加</w:t>
            </w:r>
            <w:proofErr w:type="gramStart"/>
            <w:r w:rsidRPr="000601B9">
              <w:rPr>
                <w:rFonts w:hint="eastAsia"/>
                <w:b w:val="0"/>
              </w:rPr>
              <w:t>開授各分組</w:t>
            </w:r>
            <w:proofErr w:type="gramEnd"/>
            <w:r w:rsidRPr="000601B9">
              <w:rPr>
                <w:rFonts w:hint="eastAsia"/>
                <w:b w:val="0"/>
              </w:rPr>
              <w:t>（或分系）之選修課程，以滿足學生學習需求。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1. 接受評鑑意見，決定系之定位，目前朝史地整合發展。除本系課程外，為滿足學生學習需求及提高學生就業知能，本院有二個跨領域的學程，很適合史地系學生修習，即：文化觀光學程與台灣文史藝術學程。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215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b w:val="0"/>
              </w:rPr>
            </w:pPr>
            <w:r w:rsidRPr="000601B9">
              <w:rPr>
                <w:rFonts w:hint="eastAsia"/>
                <w:b w:val="0"/>
              </w:rPr>
              <w:t>2. 宜加強該系相關專業圖書設備，其數量與地圖版次，宜積極規劃加速逐年增購完成，部分存放其他校區之史地相關資料，亦</w:t>
            </w:r>
            <w:proofErr w:type="gramStart"/>
            <w:r w:rsidRPr="000601B9">
              <w:rPr>
                <w:rFonts w:hint="eastAsia"/>
                <w:b w:val="0"/>
              </w:rPr>
              <w:t>宜移放</w:t>
            </w:r>
            <w:proofErr w:type="gramEnd"/>
            <w:r w:rsidRPr="000601B9">
              <w:rPr>
                <w:rFonts w:hint="eastAsia"/>
                <w:b w:val="0"/>
              </w:rPr>
              <w:t>至該校區，以提供優良教育學習環境。</w:t>
            </w:r>
          </w:p>
        </w:tc>
        <w:tc>
          <w:tcPr>
            <w:tcW w:w="10859" w:type="dxa"/>
            <w:vAlign w:val="center"/>
          </w:tcPr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2. 學校統籌分配款，97</w:t>
            </w:r>
            <w:proofErr w:type="gramStart"/>
            <w:r w:rsidRPr="000601B9">
              <w:rPr>
                <w:rFonts w:hint="eastAsia"/>
                <w:b w:val="0"/>
              </w:rPr>
              <w:t>年底撥本系</w:t>
            </w:r>
            <w:proofErr w:type="gramEnd"/>
            <w:r w:rsidRPr="000601B9">
              <w:rPr>
                <w:rFonts w:hint="eastAsia"/>
                <w:b w:val="0"/>
              </w:rPr>
              <w:t>40萬元添購地圖，未來將逐步完成地圖添補及版次更新。又，</w:t>
            </w:r>
            <w:proofErr w:type="gramStart"/>
            <w:r w:rsidRPr="000601B9">
              <w:rPr>
                <w:rFonts w:hint="eastAsia"/>
                <w:b w:val="0"/>
              </w:rPr>
              <w:t>蘭潭校區</w:t>
            </w:r>
            <w:proofErr w:type="gramEnd"/>
            <w:r w:rsidRPr="000601B9">
              <w:rPr>
                <w:rFonts w:hint="eastAsia"/>
                <w:b w:val="0"/>
              </w:rPr>
              <w:t>之史地書籍已多移至民雄校區，跨校區使用者，可免費由網路申請借</w:t>
            </w:r>
            <w:proofErr w:type="gramStart"/>
            <w:r w:rsidRPr="000601B9">
              <w:rPr>
                <w:rFonts w:hint="eastAsia"/>
                <w:b w:val="0"/>
              </w:rPr>
              <w:t>覽</w:t>
            </w:r>
            <w:proofErr w:type="gramEnd"/>
            <w:r w:rsidRPr="000601B9">
              <w:rPr>
                <w:rFonts w:hint="eastAsia"/>
                <w:b w:val="0"/>
              </w:rPr>
              <w:t>，在民雄取書。</w:t>
            </w:r>
          </w:p>
          <w:p w:rsidR="001A4419" w:rsidRPr="00203037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</w:tc>
      </w:tr>
      <w:tr w:rsidR="001A4419" w:rsidRPr="000601B9" w:rsidTr="001A4419">
        <w:trPr>
          <w:trHeight w:val="7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3.工</w:t>
            </w:r>
            <w:r w:rsidRPr="000601B9">
              <w:rPr>
                <w:rFonts w:hint="eastAsia"/>
                <w:b w:val="0"/>
              </w:rPr>
              <w:t>讀機會與奬助學金運用，宜再統籌規劃妥善運用，兼顧大學部學生與研究生之不同需求，以發揮</w:t>
            </w:r>
            <w:r w:rsidRPr="000601B9">
              <w:rPr>
                <w:rFonts w:hint="eastAsia"/>
                <w:b w:val="0"/>
              </w:rPr>
              <w:lastRenderedPageBreak/>
              <w:t>奬助學金、工讀金之功能與實質效益。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3.目</w:t>
            </w:r>
            <w:r w:rsidRPr="000601B9">
              <w:rPr>
                <w:rFonts w:hint="eastAsia"/>
                <w:b w:val="0"/>
              </w:rPr>
              <w:t>前每位申請研究生助理的老師，可分配一名領取研究生奬助學金者，協助教學及研究工作。研究生除擔任教師助理外，在系上工作包括責任委託、聯絡學者等為主。大學生工讀生則以協辦系</w:t>
            </w:r>
            <w:proofErr w:type="gramStart"/>
            <w:r w:rsidRPr="000601B9">
              <w:rPr>
                <w:rFonts w:hint="eastAsia"/>
                <w:b w:val="0"/>
              </w:rPr>
              <w:t>務</w:t>
            </w:r>
            <w:proofErr w:type="gramEnd"/>
            <w:r w:rsidRPr="000601B9">
              <w:rPr>
                <w:rFonts w:hint="eastAsia"/>
                <w:b w:val="0"/>
              </w:rPr>
              <w:t>或網管為主，另外協助辦理研討會之雜務等。清寒學生另有給予工讀機制，主要協助系</w:t>
            </w:r>
            <w:proofErr w:type="gramStart"/>
            <w:r w:rsidRPr="000601B9">
              <w:rPr>
                <w:rFonts w:hint="eastAsia"/>
                <w:b w:val="0"/>
              </w:rPr>
              <w:t>務</w:t>
            </w:r>
            <w:proofErr w:type="gramEnd"/>
            <w:r w:rsidRPr="000601B9">
              <w:rPr>
                <w:rFonts w:hint="eastAsia"/>
                <w:b w:val="0"/>
              </w:rPr>
              <w:t>雜務處理。</w:t>
            </w:r>
          </w:p>
        </w:tc>
      </w:tr>
      <w:tr w:rsidR="001A4419" w:rsidRPr="000601B9" w:rsidTr="001A4419">
        <w:trPr>
          <w:trHeight w:val="2760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4. 導師制度宜配合目前分組教學方式，妥善規劃任課教師擔任輔導學生人數之上限（例如25人等含大學部與研究生）以提升導師輔導成效。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4. 接受評鑑意見，目前（1）學士班</w:t>
            </w:r>
            <w:proofErr w:type="gramStart"/>
            <w:r w:rsidRPr="000601B9">
              <w:rPr>
                <w:rFonts w:hint="eastAsia"/>
                <w:b w:val="0"/>
              </w:rPr>
              <w:t>採</w:t>
            </w:r>
            <w:proofErr w:type="gramEnd"/>
            <w:r w:rsidRPr="000601B9">
              <w:rPr>
                <w:rFonts w:hint="eastAsia"/>
                <w:b w:val="0"/>
              </w:rPr>
              <w:t>雙導師制，</w:t>
            </w:r>
            <w:proofErr w:type="gramStart"/>
            <w:r w:rsidRPr="000601B9">
              <w:rPr>
                <w:rFonts w:hint="eastAsia"/>
                <w:b w:val="0"/>
              </w:rPr>
              <w:t>每師約負責</w:t>
            </w:r>
            <w:proofErr w:type="gramEnd"/>
            <w:r w:rsidRPr="000601B9">
              <w:rPr>
                <w:rFonts w:hint="eastAsia"/>
                <w:b w:val="0"/>
              </w:rPr>
              <w:t>25位學生（歷史、地理背景之老師各一人）。（2）碩士班一年級</w:t>
            </w:r>
            <w:proofErr w:type="gramStart"/>
            <w:r w:rsidRPr="000601B9">
              <w:rPr>
                <w:rFonts w:hint="eastAsia"/>
                <w:b w:val="0"/>
              </w:rPr>
              <w:t>採認輔制</w:t>
            </w:r>
            <w:proofErr w:type="gramEnd"/>
            <w:r w:rsidRPr="000601B9">
              <w:rPr>
                <w:rFonts w:hint="eastAsia"/>
                <w:b w:val="0"/>
              </w:rPr>
              <w:t>，二年級以上，論文指導老師即輔導老師。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2326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 建立有關學生反應意見之處理與追蹤管道，透過系學會與研究生學會，定期主動溝通解決學生之疑慮與問題。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</w:t>
            </w:r>
            <w:r w:rsidRPr="000601B9">
              <w:rPr>
                <w:b w:val="0"/>
              </w:rPr>
              <w:t xml:space="preserve"> 系學會及研究生學會之</w:t>
            </w:r>
            <w:proofErr w:type="gramStart"/>
            <w:r w:rsidRPr="000601B9">
              <w:rPr>
                <w:b w:val="0"/>
              </w:rPr>
              <w:t>會長均需</w:t>
            </w:r>
            <w:r w:rsidRPr="000601B9">
              <w:rPr>
                <w:rFonts w:hint="eastAsia"/>
                <w:b w:val="0"/>
              </w:rPr>
              <w:t>列席</w:t>
            </w:r>
            <w:proofErr w:type="gramEnd"/>
            <w:r w:rsidRPr="000601B9">
              <w:rPr>
                <w:b w:val="0"/>
              </w:rPr>
              <w:t>系</w:t>
            </w:r>
            <w:proofErr w:type="gramStart"/>
            <w:r w:rsidRPr="000601B9">
              <w:rPr>
                <w:b w:val="0"/>
              </w:rPr>
              <w:t>務</w:t>
            </w:r>
            <w:proofErr w:type="gramEnd"/>
            <w:r w:rsidRPr="000601B9">
              <w:rPr>
                <w:b w:val="0"/>
              </w:rPr>
              <w:t>會議，並可在會中提出意見</w:t>
            </w:r>
            <w:r w:rsidRPr="000601B9">
              <w:rPr>
                <w:rFonts w:hint="eastAsia"/>
                <w:b w:val="0"/>
              </w:rPr>
              <w:t>或提案</w:t>
            </w:r>
            <w:r w:rsidRPr="000601B9">
              <w:rPr>
                <w:b w:val="0"/>
              </w:rPr>
              <w:t>。每學期至少一次全系教師</w:t>
            </w:r>
            <w:r w:rsidRPr="000601B9">
              <w:rPr>
                <w:rFonts w:hint="eastAsia"/>
                <w:b w:val="0"/>
              </w:rPr>
              <w:t>和學生</w:t>
            </w:r>
            <w:r w:rsidRPr="000601B9">
              <w:rPr>
                <w:b w:val="0"/>
              </w:rPr>
              <w:t>師生座談，回答學生之提問。每學年由學會製做新版師生通訊錄，方便學生電話連絡</w:t>
            </w:r>
            <w:r w:rsidRPr="000601B9">
              <w:rPr>
                <w:rFonts w:hint="eastAsia"/>
                <w:b w:val="0"/>
              </w:rPr>
              <w:t>，</w:t>
            </w:r>
            <w:proofErr w:type="gramStart"/>
            <w:r w:rsidRPr="000601B9">
              <w:rPr>
                <w:rFonts w:hint="eastAsia"/>
                <w:b w:val="0"/>
              </w:rPr>
              <w:t>系網則</w:t>
            </w:r>
            <w:proofErr w:type="gramEnd"/>
            <w:r w:rsidRPr="000601B9">
              <w:rPr>
                <w:rFonts w:hint="eastAsia"/>
                <w:b w:val="0"/>
              </w:rPr>
              <w:t>有每位老師之E-mail網址</w:t>
            </w:r>
            <w:r w:rsidRPr="000601B9">
              <w:rPr>
                <w:b w:val="0"/>
              </w:rPr>
              <w:t>。</w:t>
            </w:r>
          </w:p>
        </w:tc>
      </w:tr>
      <w:tr w:rsidR="001A4419" w:rsidRPr="000601B9" w:rsidTr="001A4419">
        <w:trPr>
          <w:trHeight w:val="1611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b w:val="0"/>
              </w:rPr>
              <w:t>四、</w:t>
            </w:r>
            <w:r w:rsidRPr="003F65D6">
              <w:t>研究與專業表現</w:t>
            </w:r>
          </w:p>
          <w:p w:rsidR="001A4419" w:rsidRPr="000601B9" w:rsidRDefault="001A4419" w:rsidP="001A4419">
            <w:pPr>
              <w:numPr>
                <w:ilvl w:val="0"/>
                <w:numId w:val="2"/>
              </w:num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歷史與地理兩組教師宜多建立合作機制與學術互動。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numPr>
                <w:ilvl w:val="0"/>
                <w:numId w:val="3"/>
              </w:num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b w:val="0"/>
              </w:rPr>
              <w:t>吳昆財老師(歷史)與</w:t>
            </w:r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池永歆"/>
                </w:smartTagPr>
                <w:r w:rsidRPr="000601B9">
                  <w:rPr>
                    <w:b w:val="0"/>
                  </w:rPr>
                  <w:t>池永歆</w:t>
                </w:r>
              </w:smartTag>
              <w:r w:rsidRPr="000601B9">
                <w:rPr>
                  <w:b w:val="0"/>
                </w:rPr>
                <w:t>老師</w:t>
              </w:r>
            </w:smartTag>
            <w:r w:rsidRPr="000601B9">
              <w:rPr>
                <w:b w:val="0"/>
              </w:rPr>
              <w:t>(地理)獲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b w:val="0"/>
              </w:rPr>
            </w:pPr>
            <w:r w:rsidRPr="000601B9">
              <w:rPr>
                <w:b w:val="0"/>
              </w:rPr>
              <w:t>教育部通過補助經典</w:t>
            </w:r>
            <w:proofErr w:type="gramStart"/>
            <w:r w:rsidRPr="000601B9">
              <w:rPr>
                <w:b w:val="0"/>
              </w:rPr>
              <w:t>研</w:t>
            </w:r>
            <w:proofErr w:type="gramEnd"/>
            <w:r w:rsidRPr="000601B9">
              <w:rPr>
                <w:b w:val="0"/>
              </w:rPr>
              <w:t>讀計畫，</w:t>
            </w:r>
            <w:proofErr w:type="gramStart"/>
            <w:r w:rsidRPr="000601B9">
              <w:rPr>
                <w:b w:val="0"/>
              </w:rPr>
              <w:t>研</w:t>
            </w:r>
            <w:proofErr w:type="gramEnd"/>
            <w:r w:rsidRPr="000601B9">
              <w:rPr>
                <w:b w:val="0"/>
              </w:rPr>
              <w:t>讀“Geography and History: Bridging the Divide</w:t>
            </w:r>
            <w:proofErr w:type="gramStart"/>
            <w:r w:rsidRPr="000601B9">
              <w:rPr>
                <w:b w:val="0"/>
              </w:rPr>
              <w:t>”</w:t>
            </w:r>
            <w:proofErr w:type="gramEnd"/>
            <w:r w:rsidRPr="000601B9">
              <w:rPr>
                <w:b w:val="0"/>
              </w:rPr>
              <w:t>。試圖為史地之合作找尋更堅實的理論基礎。此外本系同仁亦增加參與合作平</w:t>
            </w:r>
            <w:proofErr w:type="gramStart"/>
            <w:r w:rsidRPr="000601B9">
              <w:rPr>
                <w:b w:val="0"/>
              </w:rPr>
              <w:t>臺</w:t>
            </w:r>
            <w:proofErr w:type="gramEnd"/>
            <w:r w:rsidRPr="000601B9">
              <w:rPr>
                <w:b w:val="0"/>
              </w:rPr>
              <w:t>如「嘉義研究」、計畫合作</w:t>
            </w:r>
            <w:r w:rsidRPr="000601B9">
              <w:rPr>
                <w:rFonts w:hint="eastAsia"/>
                <w:b w:val="0"/>
              </w:rPr>
              <w:t>。</w:t>
            </w: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numPr>
                <w:ilvl w:val="0"/>
                <w:numId w:val="5"/>
              </w:num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宜鼓勵教師申請國科會較大型的整合計畫，或嘗試參與校際（及中研院）合作計畫，從事歷史地理學之研究，研究領域可從臺灣延伸擴大至中國、東亞地區。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b w:val="0"/>
              </w:rPr>
            </w:pPr>
            <w:r w:rsidRPr="000601B9">
              <w:rPr>
                <w:rFonts w:hint="eastAsia"/>
                <w:b w:val="0"/>
              </w:rPr>
              <w:t>2.</w:t>
            </w:r>
            <w:r w:rsidRPr="000601B9">
              <w:rPr>
                <w:b w:val="0"/>
              </w:rPr>
              <w:t xml:space="preserve"> 本系</w:t>
            </w:r>
            <w:r w:rsidRPr="000601B9">
              <w:rPr>
                <w:rFonts w:hint="eastAsia"/>
                <w:b w:val="0"/>
              </w:rPr>
              <w:t>由93年至97年，除94年</w:t>
            </w:r>
            <w:proofErr w:type="gramStart"/>
            <w:r w:rsidRPr="000601B9">
              <w:rPr>
                <w:rFonts w:hint="eastAsia"/>
                <w:b w:val="0"/>
              </w:rPr>
              <w:t>稍低外</w:t>
            </w:r>
            <w:proofErr w:type="gramEnd"/>
            <w:r w:rsidRPr="000601B9">
              <w:rPr>
                <w:rFonts w:hint="eastAsia"/>
                <w:b w:val="0"/>
              </w:rPr>
              <w:t>，其餘五</w:t>
            </w:r>
            <w:proofErr w:type="gramStart"/>
            <w:r w:rsidRPr="000601B9">
              <w:rPr>
                <w:rFonts w:hint="eastAsia"/>
                <w:b w:val="0"/>
              </w:rPr>
              <w:t>個</w:t>
            </w:r>
            <w:proofErr w:type="gramEnd"/>
            <w:r w:rsidRPr="000601B9">
              <w:rPr>
                <w:rFonts w:hint="eastAsia"/>
                <w:b w:val="0"/>
              </w:rPr>
              <w:t>年度，經費申請總額每年約</w:t>
            </w:r>
            <w:proofErr w:type="gramStart"/>
            <w:r w:rsidRPr="000601B9">
              <w:rPr>
                <w:rFonts w:hint="eastAsia"/>
                <w:b w:val="0"/>
              </w:rPr>
              <w:t>一</w:t>
            </w:r>
            <w:proofErr w:type="gramEnd"/>
            <w:r w:rsidRPr="000601B9">
              <w:rPr>
                <w:rFonts w:hint="eastAsia"/>
                <w:b w:val="0"/>
              </w:rPr>
              <w:t>百萬元左右，97年度總額雖不高但申請人數增加，未來將持續朝大型整合計畫努力。其他計畫，如阮忠仁老師當副總</w:t>
            </w:r>
            <w:proofErr w:type="gramStart"/>
            <w:r w:rsidRPr="000601B9">
              <w:rPr>
                <w:rFonts w:hint="eastAsia"/>
                <w:b w:val="0"/>
              </w:rPr>
              <w:t>纂</w:t>
            </w:r>
            <w:proofErr w:type="gramEnd"/>
            <w:r w:rsidRPr="000601B9">
              <w:rPr>
                <w:rFonts w:hint="eastAsia"/>
                <w:b w:val="0"/>
              </w:rPr>
              <w:t>的跨校大型計畫，金額90萬；及陳美鈴老師的嘉義縣地名計畫，</w:t>
            </w:r>
            <w:proofErr w:type="gramStart"/>
            <w:r w:rsidRPr="000601B9">
              <w:rPr>
                <w:rFonts w:hint="eastAsia"/>
                <w:b w:val="0"/>
              </w:rPr>
              <w:t>均在今年</w:t>
            </w:r>
            <w:proofErr w:type="gramEnd"/>
            <w:r w:rsidRPr="000601B9">
              <w:rPr>
                <w:rFonts w:hint="eastAsia"/>
                <w:b w:val="0"/>
              </w:rPr>
              <w:t>七月完稿。97年國科會以外的計畫金額僅54萬，其實是因前三年計畫多在今年結案，但其經費卻未計入今年度所致</w:t>
            </w:r>
            <w:r w:rsidRPr="000601B9">
              <w:rPr>
                <w:b w:val="0"/>
              </w:rPr>
              <w:t>。本系曾參與中正大學教師</w:t>
            </w:r>
            <w:r w:rsidRPr="000601B9">
              <w:rPr>
                <w:rFonts w:hint="eastAsia"/>
                <w:b w:val="0"/>
              </w:rPr>
              <w:t>主持之</w:t>
            </w:r>
            <w:r w:rsidRPr="000601B9">
              <w:rPr>
                <w:b w:val="0"/>
              </w:rPr>
              <w:t>嘉義縣志撰寫，</w:t>
            </w:r>
            <w:r w:rsidRPr="000601B9">
              <w:rPr>
                <w:rFonts w:hint="eastAsia"/>
                <w:b w:val="0"/>
              </w:rPr>
              <w:t>阮忠仁老師為副總</w:t>
            </w:r>
            <w:proofErr w:type="gramStart"/>
            <w:r w:rsidRPr="000601B9">
              <w:rPr>
                <w:rFonts w:hint="eastAsia"/>
                <w:b w:val="0"/>
              </w:rPr>
              <w:t>纂</w:t>
            </w:r>
            <w:proofErr w:type="gramEnd"/>
            <w:r w:rsidRPr="000601B9">
              <w:rPr>
                <w:rFonts w:hint="eastAsia"/>
                <w:b w:val="0"/>
              </w:rPr>
              <w:t>。李明仁老師則主持太保市志。大型計畫之合作申請為努力目標。</w:t>
            </w: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3.宜</w:t>
            </w:r>
            <w:r w:rsidRPr="000601B9">
              <w:rPr>
                <w:rFonts w:hint="eastAsia"/>
                <w:b w:val="0"/>
              </w:rPr>
              <w:t>考慮兩位以上教師就史地學門內相關課題聯合開課；加強臺灣歷史地理、史籍地理志導讀、地理學史、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革地理等類課</w:t>
            </w:r>
            <w:r w:rsidRPr="000601B9">
              <w:rPr>
                <w:rFonts w:hint="eastAsia"/>
                <w:b w:val="0"/>
              </w:rPr>
              <w:lastRenderedPageBreak/>
              <w:t>程。</w:t>
            </w:r>
          </w:p>
        </w:tc>
        <w:tc>
          <w:tcPr>
            <w:tcW w:w="10859" w:type="dxa"/>
            <w:vAlign w:val="center"/>
          </w:tcPr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3.</w:t>
            </w:r>
            <w:r w:rsidRPr="000601B9">
              <w:rPr>
                <w:b w:val="0"/>
              </w:rPr>
              <w:t>現有吳昆財老師與池永歆老師的經典</w:t>
            </w:r>
            <w:proofErr w:type="gramStart"/>
            <w:r w:rsidRPr="000601B9">
              <w:rPr>
                <w:b w:val="0"/>
              </w:rPr>
              <w:t>研</w:t>
            </w:r>
            <w:proofErr w:type="gramEnd"/>
            <w:r w:rsidRPr="000601B9">
              <w:rPr>
                <w:b w:val="0"/>
              </w:rPr>
              <w:t>讀計畫為基礎，進行史地相關經典課程教學。</w:t>
            </w:r>
            <w:r w:rsidRPr="000601B9">
              <w:rPr>
                <w:rFonts w:hint="eastAsia"/>
                <w:b w:val="0"/>
              </w:rPr>
              <w:t>陳美鈴老師開授歷史地理等具整合史地之課程</w:t>
            </w:r>
            <w:r w:rsidRPr="000601B9">
              <w:rPr>
                <w:b w:val="0"/>
              </w:rPr>
              <w:t>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4.教師宜在教學工作之餘，盡可能修改增訂發表於校內期刊、一般性教學或無外審制度等相關文稿，提高品質，使之更為</w:t>
            </w:r>
            <w:proofErr w:type="gramStart"/>
            <w:r w:rsidRPr="000601B9">
              <w:rPr>
                <w:rFonts w:hint="eastAsia"/>
                <w:b w:val="0"/>
              </w:rPr>
              <w:t>札</w:t>
            </w:r>
            <w:proofErr w:type="gramEnd"/>
            <w:r w:rsidRPr="000601B9">
              <w:rPr>
                <w:rFonts w:hint="eastAsia"/>
                <w:b w:val="0"/>
              </w:rPr>
              <w:t>實具體，並努力嘗試在國內外的優良期刊發表。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4.</w:t>
            </w:r>
            <w:r w:rsidRPr="000601B9">
              <w:rPr>
                <w:b w:val="0"/>
              </w:rPr>
              <w:t xml:space="preserve"> </w:t>
            </w:r>
            <w:r w:rsidRPr="000601B9">
              <w:rPr>
                <w:rFonts w:hint="eastAsia"/>
                <w:b w:val="0"/>
              </w:rPr>
              <w:t>目前本系教師</w:t>
            </w:r>
            <w:r w:rsidRPr="000601B9">
              <w:rPr>
                <w:b w:val="0"/>
              </w:rPr>
              <w:t>在國內外的優良期刊</w:t>
            </w:r>
            <w:r w:rsidRPr="000601B9">
              <w:rPr>
                <w:rFonts w:hint="eastAsia"/>
                <w:b w:val="0"/>
              </w:rPr>
              <w:t>，</w:t>
            </w:r>
            <w:r w:rsidRPr="000601B9">
              <w:rPr>
                <w:b w:val="0"/>
              </w:rPr>
              <w:t>如SCI、</w:t>
            </w:r>
            <w:r w:rsidRPr="000601B9">
              <w:rPr>
                <w:rFonts w:hint="eastAsia"/>
                <w:b w:val="0"/>
              </w:rPr>
              <w:t>史林、史學雜誌、</w:t>
            </w:r>
            <w:r w:rsidRPr="000601B9">
              <w:rPr>
                <w:b w:val="0"/>
              </w:rPr>
              <w:t>新史學、臺灣文獻</w:t>
            </w:r>
            <w:r w:rsidRPr="000601B9">
              <w:rPr>
                <w:rFonts w:hint="eastAsia"/>
                <w:b w:val="0"/>
              </w:rPr>
              <w:t>、地理研究、思與言</w:t>
            </w:r>
            <w:r w:rsidRPr="000601B9">
              <w:rPr>
                <w:b w:val="0"/>
              </w:rPr>
              <w:t>等期刊發表</w:t>
            </w:r>
            <w:r w:rsidRPr="000601B9">
              <w:rPr>
                <w:rFonts w:hint="eastAsia"/>
                <w:b w:val="0"/>
              </w:rPr>
              <w:t>之</w:t>
            </w:r>
            <w:r w:rsidRPr="000601B9">
              <w:rPr>
                <w:b w:val="0"/>
              </w:rPr>
              <w:t>論文</w:t>
            </w:r>
            <w:r w:rsidRPr="000601B9">
              <w:rPr>
                <w:rFonts w:hint="eastAsia"/>
                <w:b w:val="0"/>
              </w:rPr>
              <w:t>漸增</w:t>
            </w:r>
            <w:r w:rsidRPr="000601B9">
              <w:rPr>
                <w:b w:val="0"/>
              </w:rPr>
              <w:t>。增加在SCI,</w:t>
            </w:r>
            <w:r w:rsidRPr="000601B9">
              <w:rPr>
                <w:rFonts w:hint="eastAsia"/>
                <w:b w:val="0"/>
              </w:rPr>
              <w:t xml:space="preserve"> </w:t>
            </w:r>
            <w:r w:rsidRPr="000601B9">
              <w:rPr>
                <w:b w:val="0"/>
              </w:rPr>
              <w:t>SSCI,</w:t>
            </w:r>
            <w:r w:rsidRPr="000601B9">
              <w:rPr>
                <w:rFonts w:hint="eastAsia"/>
                <w:b w:val="0"/>
              </w:rPr>
              <w:t xml:space="preserve"> </w:t>
            </w:r>
            <w:r w:rsidRPr="000601B9">
              <w:rPr>
                <w:b w:val="0"/>
              </w:rPr>
              <w:t>TSCI</w:t>
            </w:r>
            <w:r w:rsidRPr="000601B9">
              <w:rPr>
                <w:rFonts w:hint="eastAsia"/>
                <w:b w:val="0"/>
              </w:rPr>
              <w:t>等</w:t>
            </w:r>
            <w:r w:rsidRPr="000601B9">
              <w:rPr>
                <w:b w:val="0"/>
              </w:rPr>
              <w:t>期刊</w:t>
            </w:r>
            <w:r w:rsidRPr="000601B9">
              <w:rPr>
                <w:rFonts w:hint="eastAsia"/>
                <w:b w:val="0"/>
              </w:rPr>
              <w:t>之</w:t>
            </w:r>
            <w:r w:rsidRPr="000601B9">
              <w:rPr>
                <w:b w:val="0"/>
              </w:rPr>
              <w:t>發表</w:t>
            </w:r>
            <w:r w:rsidRPr="000601B9">
              <w:rPr>
                <w:rFonts w:hint="eastAsia"/>
                <w:b w:val="0"/>
              </w:rPr>
              <w:t>，</w:t>
            </w:r>
            <w:r w:rsidRPr="000601B9">
              <w:rPr>
                <w:b w:val="0"/>
              </w:rPr>
              <w:t>是同仁繼續努力的方向</w:t>
            </w:r>
            <w:r w:rsidRPr="000601B9">
              <w:rPr>
                <w:rFonts w:hint="eastAsia"/>
                <w:b w:val="0"/>
              </w:rPr>
              <w:t>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b w:val="0"/>
              </w:rPr>
            </w:pPr>
          </w:p>
        </w:tc>
      </w:tr>
      <w:tr w:rsidR="001A4419" w:rsidRPr="000601B9" w:rsidTr="001A4419">
        <w:trPr>
          <w:trHeight w:val="523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5.宜進一步積極鼓勵教師參與較具專業性的國際學術研討會，也盡可能鼓勵教師赴國外（或中研院）做短期訪問研究，與相關學者多做學術交流，獲取較新的學術訊息。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napToGrid w:val="0"/>
              <w:spacing w:line="480" w:lineRule="exact"/>
              <w:ind w:left="140" w:hangingChars="50" w:hanging="140"/>
              <w:rPr>
                <w:b w:val="0"/>
              </w:rPr>
            </w:pPr>
            <w:r>
              <w:rPr>
                <w:rFonts w:hint="eastAsia"/>
                <w:b w:val="0"/>
              </w:rPr>
              <w:t>5.已</w:t>
            </w:r>
            <w:r w:rsidRPr="000601B9">
              <w:rPr>
                <w:b w:val="0"/>
              </w:rPr>
              <w:t>有談</w:t>
            </w:r>
            <w:proofErr w:type="gramStart"/>
            <w:r w:rsidRPr="000601B9">
              <w:rPr>
                <w:b w:val="0"/>
              </w:rPr>
              <w:t>珮</w:t>
            </w:r>
            <w:proofErr w:type="gramEnd"/>
            <w:r w:rsidRPr="000601B9">
              <w:rPr>
                <w:b w:val="0"/>
              </w:rPr>
              <w:t>華、李佩倫</w:t>
            </w:r>
            <w:r w:rsidRPr="000601B9">
              <w:rPr>
                <w:rFonts w:hint="eastAsia"/>
                <w:b w:val="0"/>
              </w:rPr>
              <w:t>、陳美鈴</w:t>
            </w:r>
            <w:r w:rsidRPr="000601B9">
              <w:rPr>
                <w:b w:val="0"/>
              </w:rPr>
              <w:t>等老師參與具專業性的國際學術研討會</w:t>
            </w:r>
            <w:r w:rsidRPr="000601B9">
              <w:rPr>
                <w:rFonts w:hint="eastAsia"/>
                <w:b w:val="0"/>
              </w:rPr>
              <w:t>發表論文</w:t>
            </w:r>
            <w:r w:rsidRPr="000601B9">
              <w:rPr>
                <w:b w:val="0"/>
              </w:rPr>
              <w:t>。</w:t>
            </w:r>
            <w:r w:rsidRPr="000601B9">
              <w:rPr>
                <w:rFonts w:hint="eastAsia"/>
                <w:b w:val="0"/>
              </w:rPr>
              <w:t>談</w:t>
            </w:r>
            <w:proofErr w:type="gramStart"/>
            <w:r w:rsidRPr="000601B9">
              <w:rPr>
                <w:rFonts w:hint="eastAsia"/>
                <w:b w:val="0"/>
              </w:rPr>
              <w:t>珮</w:t>
            </w:r>
            <w:proofErr w:type="gramEnd"/>
            <w:r w:rsidRPr="000601B9">
              <w:rPr>
                <w:rFonts w:hint="eastAsia"/>
                <w:b w:val="0"/>
              </w:rPr>
              <w:t>華老師97年申請至中研院暑期訪問研究，李佩倫老師申請赴美國華盛頓大學短期（三個月）進修已獲准。李明仁、黃阿有等多位老師亦有參與國際性學術研討會擔講評人或主持</w:t>
            </w:r>
            <w:r>
              <w:rPr>
                <w:rFonts w:hint="eastAsia"/>
                <w:b w:val="0"/>
              </w:rPr>
              <w:t>人。</w:t>
            </w: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6. 去年執行教學卓越計畫值得肯定，可再加強，並積極邀請國際知名學者或較有潛力之青年學者來</w:t>
            </w:r>
            <w:r w:rsidRPr="000601B9">
              <w:rPr>
                <w:rFonts w:hint="eastAsia"/>
                <w:b w:val="0"/>
              </w:rPr>
              <w:lastRenderedPageBreak/>
              <w:t>訪，提升與國外學術群的互動。</w:t>
            </w:r>
          </w:p>
        </w:tc>
        <w:tc>
          <w:tcPr>
            <w:tcW w:w="10859" w:type="dxa"/>
            <w:vAlign w:val="center"/>
          </w:tcPr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6.本系今年新聘請名古屋大學文學研究科史學地理學專攻博士土屋 洋</w:t>
            </w:r>
            <w:r w:rsidRPr="000601B9">
              <w:rPr>
                <w:b w:val="0"/>
              </w:rPr>
              <w:t>，</w:t>
            </w:r>
            <w:r w:rsidRPr="000601B9">
              <w:rPr>
                <w:rFonts w:hint="eastAsia"/>
                <w:b w:val="0"/>
              </w:rPr>
              <w:t>並且下學期將舉</w:t>
            </w:r>
            <w:r w:rsidRPr="000601B9">
              <w:rPr>
                <w:b w:val="0"/>
              </w:rPr>
              <w:t>辦</w:t>
            </w:r>
            <w:r w:rsidRPr="000601B9">
              <w:rPr>
                <w:rFonts w:hint="eastAsia"/>
                <w:b w:val="0"/>
              </w:rPr>
              <w:t>區域史及區域地理之</w:t>
            </w:r>
            <w:r w:rsidRPr="000601B9">
              <w:rPr>
                <w:b w:val="0"/>
              </w:rPr>
              <w:t>學術研討會</w:t>
            </w:r>
            <w:r w:rsidRPr="000601B9">
              <w:rPr>
                <w:rFonts w:hint="eastAsia"/>
                <w:b w:val="0"/>
              </w:rPr>
              <w:t>，正籌辦中</w:t>
            </w:r>
            <w:r w:rsidRPr="000601B9">
              <w:rPr>
                <w:b w:val="0"/>
              </w:rPr>
              <w:t>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</w:tc>
      </w:tr>
      <w:tr w:rsidR="001A4419" w:rsidRPr="006C2E7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7. 研究所畢業生已完成之碩士論文，不乏可供參考之佳作，可考慮選擇出版，或鼓勵在期刊發表（至今只有1位已經發表）可考慮以</w:t>
            </w:r>
            <w:proofErr w:type="gramStart"/>
            <w:r w:rsidRPr="000601B9">
              <w:rPr>
                <w:rFonts w:hint="eastAsia"/>
                <w:b w:val="0"/>
              </w:rPr>
              <w:t>系刊或</w:t>
            </w:r>
            <w:proofErr w:type="gramEnd"/>
            <w:r w:rsidRPr="000601B9">
              <w:rPr>
                <w:rFonts w:hint="eastAsia"/>
                <w:b w:val="0"/>
              </w:rPr>
              <w:t>碩士論文叢刊的方式正式發行。</w:t>
            </w:r>
          </w:p>
        </w:tc>
        <w:tc>
          <w:tcPr>
            <w:tcW w:w="10859" w:type="dxa"/>
            <w:vAlign w:val="center"/>
          </w:tcPr>
          <w:p w:rsidR="001A441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7.</w:t>
            </w:r>
            <w:r w:rsidRPr="000601B9">
              <w:rPr>
                <w:b w:val="0"/>
              </w:rPr>
              <w:t xml:space="preserve"> (1)</w:t>
            </w:r>
            <w:r w:rsidRPr="000601B9">
              <w:rPr>
                <w:rFonts w:hint="eastAsia"/>
                <w:b w:val="0"/>
              </w:rPr>
              <w:t>畢業生及在學生已有多人在研討會或期刊發表論文。</w:t>
            </w:r>
            <w:r w:rsidRPr="000601B9">
              <w:rPr>
                <w:b w:val="0"/>
              </w:rPr>
              <w:t>(2)嘉大</w:t>
            </w:r>
            <w:r w:rsidRPr="000601B9">
              <w:rPr>
                <w:rFonts w:hint="eastAsia"/>
                <w:b w:val="0"/>
              </w:rPr>
              <w:t>大學部學生「</w:t>
            </w:r>
            <w:r w:rsidRPr="000601B9">
              <w:rPr>
                <w:b w:val="0"/>
              </w:rPr>
              <w:t>史地</w:t>
            </w:r>
            <w:r w:rsidRPr="000601B9">
              <w:rPr>
                <w:rFonts w:hint="eastAsia"/>
                <w:b w:val="0"/>
              </w:rPr>
              <w:t>」</w:t>
            </w:r>
            <w:r w:rsidRPr="000601B9">
              <w:rPr>
                <w:b w:val="0"/>
              </w:rPr>
              <w:t>期刊已發行</w:t>
            </w:r>
            <w:r w:rsidRPr="000601B9">
              <w:rPr>
                <w:rFonts w:hint="eastAsia"/>
                <w:b w:val="0"/>
              </w:rPr>
              <w:t>至</w:t>
            </w:r>
            <w:r w:rsidRPr="000601B9">
              <w:rPr>
                <w:b w:val="0"/>
              </w:rPr>
              <w:t>第3期，另</w:t>
            </w:r>
            <w:r w:rsidRPr="000601B9">
              <w:rPr>
                <w:rFonts w:hint="eastAsia"/>
                <w:b w:val="0"/>
              </w:rPr>
              <w:t>研究所學生之「</w:t>
            </w:r>
            <w:r w:rsidRPr="000601B9">
              <w:rPr>
                <w:b w:val="0"/>
              </w:rPr>
              <w:t>史地研究</w:t>
            </w:r>
            <w:r w:rsidRPr="000601B9">
              <w:rPr>
                <w:rFonts w:hint="eastAsia"/>
                <w:b w:val="0"/>
              </w:rPr>
              <w:t>」</w:t>
            </w:r>
            <w:r w:rsidRPr="000601B9">
              <w:rPr>
                <w:b w:val="0"/>
              </w:rPr>
              <w:t>期刊</w:t>
            </w:r>
            <w:r w:rsidRPr="000601B9">
              <w:rPr>
                <w:rFonts w:hint="eastAsia"/>
                <w:b w:val="0"/>
              </w:rPr>
              <w:t>亦已</w:t>
            </w:r>
            <w:r w:rsidRPr="000601B9">
              <w:rPr>
                <w:b w:val="0"/>
              </w:rPr>
              <w:t>發行創刊號。</w:t>
            </w:r>
          </w:p>
          <w:p w:rsidR="001A4419" w:rsidRPr="009B6F34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b w:val="0"/>
              </w:rPr>
            </w:pPr>
            <w:r w:rsidRPr="000601B9">
              <w:rPr>
                <w:b w:val="0"/>
              </w:rPr>
              <w:t>五、</w:t>
            </w:r>
            <w:r w:rsidRPr="009B6F34">
              <w:t>畢業生表現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 xml:space="preserve">1. </w:t>
            </w:r>
            <w:proofErr w:type="gramStart"/>
            <w:r w:rsidRPr="000601B9">
              <w:rPr>
                <w:rFonts w:hint="eastAsia"/>
                <w:b w:val="0"/>
              </w:rPr>
              <w:t>宜讓學生</w:t>
            </w:r>
            <w:proofErr w:type="gramEnd"/>
            <w:r w:rsidRPr="000601B9">
              <w:rPr>
                <w:rFonts w:hint="eastAsia"/>
                <w:b w:val="0"/>
              </w:rPr>
              <w:t>在學中於校內、外修習有益於未來就業的相關課程，如語文課程、新聞採訪、休閒觀光、社區總體營造、大眾傳播，以儲備良好的職場能力。</w:t>
            </w: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1.本院設有觀光文化學程，最近又增設台灣文史藝術學程，課程設計有利於史地系學生修習，故本系學生修習者踴躍。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jc w:val="center"/>
              <w:rPr>
                <w:rFonts w:hint="eastAsia"/>
                <w:b w:val="0"/>
              </w:rPr>
            </w:pP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rightChars="10" w:right="28"/>
              <w:jc w:val="both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2.</w:t>
            </w:r>
            <w:r w:rsidRPr="000601B9">
              <w:rPr>
                <w:rFonts w:hint="eastAsia"/>
                <w:b w:val="0"/>
              </w:rPr>
              <w:t>成立系友會與畢業生加強聯絡，一方面可瞭解其就業情形，另一方面著眼於往</w:t>
            </w:r>
            <w:r w:rsidRPr="000601B9">
              <w:rPr>
                <w:rFonts w:hint="eastAsia"/>
                <w:b w:val="0"/>
              </w:rPr>
              <w:lastRenderedPageBreak/>
              <w:t>後強大的系友會將是系發展之助力。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2. 本系於民國97年7月，成立系友籌備會，並選出在雲林縣北辰國小任教之蔡中憲系友為會長。</w:t>
            </w:r>
            <w:proofErr w:type="gramStart"/>
            <w:r w:rsidRPr="000601B9">
              <w:rPr>
                <w:rFonts w:hint="eastAsia"/>
                <w:b w:val="0"/>
              </w:rPr>
              <w:t>系網有</w:t>
            </w:r>
            <w:proofErr w:type="gramEnd"/>
            <w:r w:rsidRPr="000601B9">
              <w:rPr>
                <w:rFonts w:hint="eastAsia"/>
                <w:b w:val="0"/>
              </w:rPr>
              <w:t>系</w:t>
            </w:r>
            <w:proofErr w:type="gramStart"/>
            <w:r w:rsidRPr="000601B9">
              <w:rPr>
                <w:rFonts w:hint="eastAsia"/>
                <w:b w:val="0"/>
              </w:rPr>
              <w:t>友會欄</w:t>
            </w:r>
            <w:proofErr w:type="gramEnd"/>
            <w:r w:rsidRPr="000601B9">
              <w:rPr>
                <w:rFonts w:hint="eastAsia"/>
                <w:b w:val="0"/>
              </w:rPr>
              <w:t>，張貼籌組系友會情形。系</w:t>
            </w:r>
            <w:proofErr w:type="gramStart"/>
            <w:r w:rsidRPr="000601B9">
              <w:rPr>
                <w:rFonts w:hint="eastAsia"/>
                <w:b w:val="0"/>
              </w:rPr>
              <w:t>友會欄目前</w:t>
            </w:r>
            <w:proofErr w:type="gramEnd"/>
            <w:r w:rsidRPr="000601B9">
              <w:rPr>
                <w:rFonts w:hint="eastAsia"/>
                <w:b w:val="0"/>
              </w:rPr>
              <w:t>以張貼校友訊息及最新就業訊息，期望未來能發展熱鬧的校友連絡站。</w:t>
            </w:r>
            <w:proofErr w:type="gramStart"/>
            <w:r w:rsidRPr="000601B9">
              <w:rPr>
                <w:rFonts w:hint="eastAsia"/>
                <w:b w:val="0"/>
              </w:rPr>
              <w:t>此外，</w:t>
            </w:r>
            <w:proofErr w:type="gramEnd"/>
            <w:r w:rsidRPr="000601B9">
              <w:rPr>
                <w:rFonts w:hint="eastAsia"/>
                <w:b w:val="0"/>
              </w:rPr>
              <w:t>本系同仁成立之臺灣史讀書會、</w:t>
            </w:r>
            <w:r w:rsidRPr="000601B9">
              <w:rPr>
                <w:rFonts w:hint="eastAsia"/>
                <w:b w:val="0"/>
              </w:rPr>
              <w:lastRenderedPageBreak/>
              <w:t>教育部經典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讀讀書會，均要求畢業學生也能回來參與，期望讀書會能成為師生共同終身學習的互動管道。</w:t>
            </w:r>
          </w:p>
        </w:tc>
      </w:tr>
      <w:tr w:rsidR="001A4419" w:rsidRPr="000601B9" w:rsidTr="001A4419">
        <w:trPr>
          <w:trHeight w:val="703"/>
        </w:trPr>
        <w:tc>
          <w:tcPr>
            <w:tcW w:w="3600" w:type="dxa"/>
            <w:vAlign w:val="center"/>
          </w:tcPr>
          <w:p w:rsidR="001A441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lastRenderedPageBreak/>
              <w:t>3.史地系可收史地一家互為體用的目的，往後所開課程，宜協助增強學生在相關職場上的競爭力。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3.課程架構已修訂，朝史地整合方向發展外，本系李明仁副教授兼任臺灣文化中心主任，規劃有臺灣文史藝術學程，加上本院之</w:t>
            </w:r>
          </w:p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文化觀光學程，有利於學生從事文化創意產業。</w:t>
            </w:r>
          </w:p>
        </w:tc>
      </w:tr>
      <w:tr w:rsidR="001A4419" w:rsidRPr="000601B9" w:rsidTr="001A4419">
        <w:trPr>
          <w:trHeight w:val="1605"/>
        </w:trPr>
        <w:tc>
          <w:tcPr>
            <w:tcW w:w="3600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  <w:r w:rsidRPr="000601B9">
              <w:rPr>
                <w:rFonts w:hint="eastAsia"/>
                <w:b w:val="0"/>
              </w:rPr>
              <w:t>4. 部分學生準備參加高等考試、普通考試，可就學生需求，及早規劃提出因應措施。</w:t>
            </w: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  <w:p w:rsidR="001A4419" w:rsidRPr="000601B9" w:rsidRDefault="001A4419" w:rsidP="001A4419">
            <w:pPr>
              <w:spacing w:line="480" w:lineRule="exact"/>
              <w:ind w:left="140" w:rightChars="10" w:right="28" w:hangingChars="50" w:hanging="140"/>
              <w:jc w:val="both"/>
              <w:rPr>
                <w:rFonts w:hint="eastAsia"/>
                <w:b w:val="0"/>
              </w:rPr>
            </w:pPr>
          </w:p>
        </w:tc>
        <w:tc>
          <w:tcPr>
            <w:tcW w:w="10859" w:type="dxa"/>
            <w:vAlign w:val="center"/>
          </w:tcPr>
          <w:p w:rsidR="001A4419" w:rsidRPr="000601B9" w:rsidRDefault="001A4419" w:rsidP="001A4419">
            <w:pPr>
              <w:spacing w:line="480" w:lineRule="exact"/>
              <w:ind w:left="140" w:hangingChars="50" w:hanging="140"/>
              <w:rPr>
                <w:b w:val="0"/>
              </w:rPr>
            </w:pPr>
            <w:r w:rsidRPr="000601B9">
              <w:rPr>
                <w:rFonts w:hint="eastAsia"/>
                <w:b w:val="0"/>
              </w:rPr>
              <w:t>4. 在網路公布高普考類別，</w:t>
            </w:r>
            <w:proofErr w:type="gramStart"/>
            <w:r w:rsidRPr="000601B9">
              <w:rPr>
                <w:rFonts w:hint="eastAsia"/>
                <w:b w:val="0"/>
              </w:rPr>
              <w:t>其考科</w:t>
            </w:r>
            <w:proofErr w:type="gramEnd"/>
            <w:r w:rsidRPr="000601B9">
              <w:rPr>
                <w:rFonts w:hint="eastAsia"/>
                <w:b w:val="0"/>
              </w:rPr>
              <w:t>和本系課程相同或近似者，在臺灣文史藝術學程和文化觀光學程中設有該考科，或輔導學生到外系選修相關課程。另外，阮忠仁老師組大學部學生之讀書會，週日到校</w:t>
            </w:r>
            <w:proofErr w:type="gramStart"/>
            <w:r w:rsidRPr="000601B9">
              <w:rPr>
                <w:rFonts w:hint="eastAsia"/>
                <w:b w:val="0"/>
              </w:rPr>
              <w:t>研</w:t>
            </w:r>
            <w:proofErr w:type="gramEnd"/>
            <w:r w:rsidRPr="000601B9">
              <w:rPr>
                <w:rFonts w:hint="eastAsia"/>
                <w:b w:val="0"/>
              </w:rPr>
              <w:t>讀有關經濟類的論文，協助學生面對考試或職場競爭。陳美鈴老師則安排大四學生自修，並提供考研究所資訊。</w:t>
            </w:r>
          </w:p>
        </w:tc>
      </w:tr>
    </w:tbl>
    <w:p w:rsidR="0080250C" w:rsidRPr="001A4419" w:rsidRDefault="0080250C">
      <w:pPr>
        <w:rPr>
          <w:rFonts w:hint="eastAsia"/>
        </w:rPr>
      </w:pPr>
      <w:bookmarkStart w:id="0" w:name="_GoBack"/>
      <w:bookmarkEnd w:id="0"/>
    </w:p>
    <w:sectPr w:rsidR="0080250C" w:rsidRPr="001A4419" w:rsidSect="001A44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4B1"/>
    <w:multiLevelType w:val="hybridMultilevel"/>
    <w:tmpl w:val="CFA211D8"/>
    <w:lvl w:ilvl="0" w:tplc="D75EEB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114E90"/>
    <w:multiLevelType w:val="hybridMultilevel"/>
    <w:tmpl w:val="3F261CF6"/>
    <w:lvl w:ilvl="0" w:tplc="C95C7C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2B4526"/>
    <w:multiLevelType w:val="hybridMultilevel"/>
    <w:tmpl w:val="DE643DE6"/>
    <w:lvl w:ilvl="0" w:tplc="4E28D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627A64"/>
    <w:multiLevelType w:val="hybridMultilevel"/>
    <w:tmpl w:val="1466DA04"/>
    <w:lvl w:ilvl="0" w:tplc="60EEF9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954F37"/>
    <w:multiLevelType w:val="hybridMultilevel"/>
    <w:tmpl w:val="B9906156"/>
    <w:lvl w:ilvl="0" w:tplc="042456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318944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9"/>
    <w:rsid w:val="001A4419"/>
    <w:rsid w:val="008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9"/>
    <w:pPr>
      <w:widowControl w:val="0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4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9"/>
    <w:pPr>
      <w:widowControl w:val="0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4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2013-03-04T02:57:00Z</dcterms:created>
  <dcterms:modified xsi:type="dcterms:W3CDTF">2013-03-04T02:58:00Z</dcterms:modified>
</cp:coreProperties>
</file>