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56"/>
        <w:tblW w:w="225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"/>
        <w:gridCol w:w="721"/>
        <w:gridCol w:w="2146"/>
        <w:gridCol w:w="2165"/>
        <w:gridCol w:w="900"/>
        <w:gridCol w:w="468"/>
        <w:gridCol w:w="683"/>
        <w:gridCol w:w="1691"/>
        <w:gridCol w:w="473"/>
        <w:gridCol w:w="1897"/>
        <w:gridCol w:w="268"/>
        <w:gridCol w:w="2138"/>
        <w:gridCol w:w="2806"/>
        <w:gridCol w:w="2899"/>
        <w:gridCol w:w="2899"/>
      </w:tblGrid>
      <w:tr w:rsidR="006A2D75" w:rsidRPr="00717760" w:rsidTr="00477EEE">
        <w:trPr>
          <w:trHeight w:val="58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2D75" w:rsidRPr="008834FA" w:rsidRDefault="006A2D75" w:rsidP="00B855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節次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A2D75" w:rsidRPr="008834FA" w:rsidRDefault="006A2D75" w:rsidP="00B855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時間</w:t>
            </w:r>
          </w:p>
        </w:tc>
        <w:tc>
          <w:tcPr>
            <w:tcW w:w="15635" w:type="dxa"/>
            <w:gridSpan w:val="11"/>
            <w:tcBorders>
              <w:top w:val="double" w:sz="4" w:space="0" w:color="auto"/>
            </w:tcBorders>
            <w:vAlign w:val="center"/>
          </w:tcPr>
          <w:p w:rsidR="006A2D75" w:rsidRDefault="006A2D75" w:rsidP="00B855E3">
            <w:pPr>
              <w:spacing w:line="240" w:lineRule="exact"/>
              <w:jc w:val="center"/>
              <w:rPr>
                <w:rFonts w:hint="eastAsia"/>
                <w:b/>
                <w:szCs w:val="24"/>
              </w:rPr>
            </w:pPr>
            <w:r w:rsidRPr="00717760">
              <w:rPr>
                <w:rFonts w:hint="eastAsia"/>
                <w:b/>
                <w:szCs w:val="24"/>
              </w:rPr>
              <w:t>星期四</w:t>
            </w:r>
          </w:p>
        </w:tc>
        <w:tc>
          <w:tcPr>
            <w:tcW w:w="28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2D75" w:rsidRPr="00717760" w:rsidRDefault="006A2D75" w:rsidP="00B855E3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星期五</w:t>
            </w:r>
          </w:p>
        </w:tc>
        <w:tc>
          <w:tcPr>
            <w:tcW w:w="28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2D75" w:rsidRPr="00717760" w:rsidRDefault="006A2D75" w:rsidP="00B855E3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星期六</w:t>
            </w:r>
          </w:p>
        </w:tc>
      </w:tr>
      <w:tr w:rsidR="006A2D75" w:rsidRPr="008834FA" w:rsidTr="006A2D75">
        <w:trPr>
          <w:trHeight w:val="1069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08:10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09:00</w:t>
            </w:r>
          </w:p>
        </w:tc>
        <w:tc>
          <w:tcPr>
            <w:tcW w:w="521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A2D75" w:rsidRPr="00E8322E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E8322E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6A2D75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8322E">
              <w:rPr>
                <w:rFonts w:hint="eastAsia"/>
                <w:sz w:val="22"/>
                <w:szCs w:val="24"/>
              </w:rPr>
              <w:t>(</w:t>
            </w:r>
            <w:r w:rsidRPr="00E8322E">
              <w:rPr>
                <w:rFonts w:hint="eastAsia"/>
                <w:sz w:val="22"/>
                <w:szCs w:val="24"/>
              </w:rPr>
              <w:t>一年級</w:t>
            </w:r>
            <w:r w:rsidRPr="00E8322E">
              <w:rPr>
                <w:rFonts w:hint="eastAsia"/>
                <w:sz w:val="22"/>
                <w:szCs w:val="24"/>
              </w:rPr>
              <w:t>)</w:t>
            </w:r>
          </w:p>
          <w:p w:rsidR="006A2D75" w:rsidRPr="00E8322E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英語授課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A0329">
              <w:rPr>
                <w:rFonts w:hint="eastAsia"/>
                <w:b/>
                <w:sz w:val="22"/>
                <w:szCs w:val="24"/>
              </w:rPr>
              <w:t>教育社會學專題研究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FC38B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B</w:t>
            </w:r>
            <w:r w:rsidRPr="00FC38BC"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03-208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FC38BC"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【姜得勝】</w:t>
            </w:r>
          </w:p>
        </w:tc>
        <w:tc>
          <w:tcPr>
            <w:tcW w:w="521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75" w:rsidRPr="00E8322E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6A2D75" w:rsidRPr="00E8322E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8322E">
              <w:rPr>
                <w:rFonts w:hint="eastAsia"/>
                <w:sz w:val="22"/>
                <w:szCs w:val="24"/>
              </w:rPr>
              <w:t>(</w:t>
            </w:r>
            <w:proofErr w:type="gramStart"/>
            <w:r w:rsidRPr="00C723FA">
              <w:rPr>
                <w:rFonts w:hint="eastAsia"/>
                <w:sz w:val="22"/>
                <w:szCs w:val="24"/>
              </w:rPr>
              <w:t>碩博合</w:t>
            </w:r>
            <w:proofErr w:type="gramEnd"/>
            <w:r w:rsidRPr="00C723FA">
              <w:rPr>
                <w:rFonts w:hint="eastAsia"/>
                <w:sz w:val="22"/>
                <w:szCs w:val="24"/>
              </w:rPr>
              <w:t>開</w:t>
            </w:r>
            <w:r w:rsidRPr="00E8322E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A0329">
              <w:rPr>
                <w:rFonts w:hint="eastAsia"/>
                <w:b/>
                <w:sz w:val="22"/>
                <w:szCs w:val="24"/>
              </w:rPr>
              <w:t>統計電腦套裝軟體應用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FC38BC"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B103</w:t>
            </w:r>
          </w:p>
          <w:p w:rsidR="006A2D75" w:rsidRPr="00E8322E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【許家驊</w:t>
            </w:r>
            <w:r>
              <w:rPr>
                <w:rFonts w:hint="eastAsia"/>
                <w:color w:val="7030A0"/>
                <w:sz w:val="22"/>
                <w:szCs w:val="24"/>
              </w:rPr>
              <w:t>、黃芳銘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521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A2D75" w:rsidRPr="00E8322E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D46BE5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課程</w:t>
            </w:r>
            <w:r w:rsidRPr="00E8322E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組</w:t>
            </w:r>
          </w:p>
          <w:p w:rsidR="006A2D75" w:rsidRPr="00E8322E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8322E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一年級</w:t>
            </w:r>
            <w:r w:rsidRPr="00E8322E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A0329">
              <w:rPr>
                <w:rFonts w:hint="eastAsia"/>
                <w:b/>
                <w:sz w:val="22"/>
                <w:szCs w:val="24"/>
              </w:rPr>
              <w:t>課程決策與分析專題研究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B03-209</w:t>
            </w:r>
          </w:p>
          <w:p w:rsidR="006A2D75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林明煌、黃繼仁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2899" w:type="dxa"/>
            <w:tcBorders>
              <w:right w:val="doub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2899" w:type="dxa"/>
            <w:tcBorders>
              <w:right w:val="doub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</w:tr>
      <w:tr w:rsidR="006A2D75" w:rsidRPr="008834FA" w:rsidTr="006A2D75">
        <w:trPr>
          <w:trHeight w:val="1069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09:10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10:00</w:t>
            </w:r>
          </w:p>
        </w:tc>
        <w:tc>
          <w:tcPr>
            <w:tcW w:w="52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52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52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rFonts w:hint="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2899" w:type="dxa"/>
            <w:vMerge w:val="restart"/>
            <w:tcBorders>
              <w:right w:val="double" w:sz="4" w:space="0" w:color="auto"/>
            </w:tcBorders>
            <w:vAlign w:val="center"/>
          </w:tcPr>
          <w:p w:rsidR="006A2D75" w:rsidRPr="0002110F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特教</w:t>
            </w:r>
            <w:r w:rsidRPr="0002110F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  <w:r>
              <w:rPr>
                <w:rFonts w:hint="eastAsia"/>
                <w:b/>
                <w:sz w:val="22"/>
                <w:szCs w:val="24"/>
              </w:rPr>
              <w:t>(2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>
              <w:rPr>
                <w:rFonts w:hint="eastAsia"/>
                <w:b/>
                <w:sz w:val="22"/>
                <w:szCs w:val="24"/>
              </w:rPr>
              <w:t>3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>
              <w:rPr>
                <w:rFonts w:hint="eastAsia"/>
                <w:b/>
                <w:sz w:val="22"/>
                <w:szCs w:val="24"/>
              </w:rPr>
              <w:t>4</w:t>
            </w:r>
            <w:r w:rsidRPr="0002110F">
              <w:rPr>
                <w:rFonts w:hint="eastAsia"/>
                <w:b/>
                <w:sz w:val="22"/>
                <w:szCs w:val="24"/>
              </w:rPr>
              <w:t>)</w:t>
            </w:r>
            <w:bookmarkStart w:id="0" w:name="_GoBack"/>
            <w:bookmarkEnd w:id="0"/>
          </w:p>
          <w:p w:rsidR="006A2D75" w:rsidRPr="0002110F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02110F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</w:t>
            </w:r>
            <w:r w:rsidRPr="0002110F">
              <w:rPr>
                <w:rFonts w:hint="eastAsia"/>
                <w:sz w:val="22"/>
                <w:szCs w:val="24"/>
              </w:rPr>
              <w:t>年級</w:t>
            </w:r>
            <w:r w:rsidRPr="0002110F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506AF7">
              <w:rPr>
                <w:rFonts w:hint="eastAsia"/>
                <w:b/>
                <w:sz w:val="22"/>
                <w:szCs w:val="24"/>
              </w:rPr>
              <w:t>書法</w:t>
            </w:r>
            <w:proofErr w:type="gramStart"/>
            <w:r w:rsidRPr="00506AF7">
              <w:rPr>
                <w:rFonts w:hint="eastAsia"/>
                <w:b/>
                <w:sz w:val="22"/>
                <w:szCs w:val="24"/>
              </w:rPr>
              <w:t>治療循證專題</w:t>
            </w:r>
            <w:proofErr w:type="gramEnd"/>
            <w:r w:rsidRPr="00506AF7">
              <w:rPr>
                <w:rFonts w:hint="eastAsia"/>
                <w:b/>
                <w:sz w:val="22"/>
                <w:szCs w:val="24"/>
              </w:rPr>
              <w:t>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A208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陳政見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2899" w:type="dxa"/>
            <w:vMerge w:val="restart"/>
            <w:tcBorders>
              <w:right w:val="double" w:sz="4" w:space="0" w:color="auto"/>
            </w:tcBorders>
            <w:vAlign w:val="center"/>
          </w:tcPr>
          <w:p w:rsidR="006A2D75" w:rsidRPr="0002110F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輔</w:t>
            </w:r>
            <w:proofErr w:type="gramStart"/>
            <w:r>
              <w:rPr>
                <w:rFonts w:hint="eastAsia"/>
                <w:b/>
                <w:sz w:val="22"/>
                <w:szCs w:val="24"/>
                <w:highlight w:val="yellow"/>
              </w:rPr>
              <w:t>諮</w:t>
            </w:r>
            <w:proofErr w:type="gramEnd"/>
            <w:r w:rsidRPr="0002110F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  <w:r>
              <w:rPr>
                <w:rFonts w:hint="eastAsia"/>
                <w:b/>
                <w:sz w:val="22"/>
                <w:szCs w:val="24"/>
              </w:rPr>
              <w:t>(2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>
              <w:rPr>
                <w:rFonts w:hint="eastAsia"/>
                <w:b/>
                <w:sz w:val="22"/>
                <w:szCs w:val="24"/>
              </w:rPr>
              <w:t>3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>
              <w:rPr>
                <w:rFonts w:hint="eastAsia"/>
                <w:b/>
                <w:sz w:val="22"/>
                <w:szCs w:val="24"/>
              </w:rPr>
              <w:t>4</w:t>
            </w:r>
            <w:r w:rsidRPr="0002110F">
              <w:rPr>
                <w:rFonts w:hint="eastAsia"/>
                <w:b/>
                <w:sz w:val="22"/>
                <w:szCs w:val="24"/>
              </w:rPr>
              <w:t>)</w:t>
            </w:r>
          </w:p>
          <w:p w:rsidR="006A2D75" w:rsidRPr="0002110F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02110F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02110F">
              <w:rPr>
                <w:rFonts w:hint="eastAsia"/>
                <w:sz w:val="22"/>
                <w:szCs w:val="24"/>
              </w:rPr>
              <w:t>年級</w:t>
            </w:r>
            <w:r w:rsidRPr="0002110F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506AF7">
              <w:rPr>
                <w:rFonts w:hint="eastAsia"/>
                <w:b/>
                <w:sz w:val="22"/>
                <w:szCs w:val="24"/>
              </w:rPr>
              <w:t>表達性藝術治療專題研究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A401</w:t>
            </w:r>
          </w:p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施玉麗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</w:tr>
      <w:tr w:rsidR="006A2D75" w:rsidRPr="008834FA" w:rsidTr="006A2D75">
        <w:trPr>
          <w:trHeight w:val="1069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10:10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11:00</w:t>
            </w:r>
          </w:p>
        </w:tc>
        <w:tc>
          <w:tcPr>
            <w:tcW w:w="52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52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52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2899" w:type="dxa"/>
            <w:vMerge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2899" w:type="dxa"/>
            <w:vMerge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</w:tr>
      <w:tr w:rsidR="006A2D75" w:rsidRPr="008834FA" w:rsidTr="006A2D75">
        <w:trPr>
          <w:trHeight w:val="855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11:10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12:00</w:t>
            </w:r>
          </w:p>
        </w:tc>
        <w:tc>
          <w:tcPr>
            <w:tcW w:w="2146" w:type="dxa"/>
            <w:vMerge w:val="restar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C723FA">
              <w:rPr>
                <w:rFonts w:hint="eastAsia"/>
                <w:b/>
                <w:sz w:val="22"/>
                <w:szCs w:val="24"/>
                <w:highlight w:val="yellow"/>
              </w:rPr>
              <w:t>理論</w:t>
            </w:r>
            <w:r>
              <w:rPr>
                <w:rFonts w:hint="eastAsia"/>
                <w:b/>
                <w:sz w:val="22"/>
                <w:szCs w:val="24"/>
                <w:highlight w:val="yellow"/>
              </w:rPr>
              <w:t>、課程、行政</w:t>
            </w:r>
            <w:r w:rsidRPr="00C723FA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</w:p>
          <w:p w:rsidR="006A2D75" w:rsidRPr="00C723FA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2115F">
              <w:rPr>
                <w:rFonts w:hint="eastAsia"/>
                <w:b/>
                <w:sz w:val="22"/>
                <w:szCs w:val="24"/>
              </w:rPr>
              <w:t>(4</w:t>
            </w:r>
            <w:r w:rsidRPr="0042115F">
              <w:rPr>
                <w:rFonts w:hint="eastAsia"/>
                <w:b/>
                <w:sz w:val="22"/>
                <w:szCs w:val="24"/>
              </w:rPr>
              <w:t>、</w:t>
            </w:r>
            <w:r w:rsidRPr="0042115F">
              <w:rPr>
                <w:rFonts w:hint="eastAsia"/>
                <w:b/>
                <w:sz w:val="22"/>
                <w:szCs w:val="24"/>
              </w:rPr>
              <w:t>5</w:t>
            </w:r>
            <w:r w:rsidRPr="0042115F">
              <w:rPr>
                <w:rFonts w:hint="eastAsia"/>
                <w:b/>
                <w:sz w:val="22"/>
                <w:szCs w:val="24"/>
              </w:rPr>
              <w:t>、</w:t>
            </w:r>
            <w:r w:rsidRPr="0042115F">
              <w:rPr>
                <w:rFonts w:hint="eastAsia"/>
                <w:b/>
                <w:sz w:val="22"/>
                <w:szCs w:val="24"/>
              </w:rPr>
              <w:t>6)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C723FA">
              <w:rPr>
                <w:rFonts w:hint="eastAsia"/>
                <w:sz w:val="22"/>
                <w:szCs w:val="24"/>
              </w:rPr>
              <w:t>(</w:t>
            </w:r>
            <w:proofErr w:type="gramStart"/>
            <w:r w:rsidRPr="00C723FA">
              <w:rPr>
                <w:rFonts w:hint="eastAsia"/>
                <w:sz w:val="22"/>
                <w:szCs w:val="24"/>
              </w:rPr>
              <w:t>碩博合</w:t>
            </w:r>
            <w:proofErr w:type="gramEnd"/>
            <w:r w:rsidRPr="00C723FA">
              <w:rPr>
                <w:rFonts w:hint="eastAsia"/>
                <w:sz w:val="22"/>
                <w:szCs w:val="24"/>
              </w:rPr>
              <w:t>開</w:t>
            </w:r>
            <w:r w:rsidRPr="00C723FA">
              <w:rPr>
                <w:rFonts w:hint="eastAsia"/>
                <w:sz w:val="22"/>
                <w:szCs w:val="24"/>
              </w:rPr>
              <w:t>)</w:t>
            </w:r>
          </w:p>
          <w:p w:rsidR="006A2D75" w:rsidRPr="00C723FA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英語授課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A0329">
              <w:rPr>
                <w:rFonts w:hint="eastAsia"/>
                <w:b/>
                <w:sz w:val="22"/>
                <w:szCs w:val="24"/>
              </w:rPr>
              <w:t>教育名著專題研究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FC38BC"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310</w:t>
            </w:r>
          </w:p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【洪如玉】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42115F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理論</w:t>
            </w:r>
            <w:r w:rsidRPr="0042115F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  <w:r w:rsidRPr="0042115F">
              <w:rPr>
                <w:rFonts w:hint="eastAsia"/>
                <w:b/>
                <w:sz w:val="22"/>
                <w:szCs w:val="24"/>
              </w:rPr>
              <w:t>(4</w:t>
            </w:r>
            <w:r w:rsidRPr="0042115F">
              <w:rPr>
                <w:rFonts w:hint="eastAsia"/>
                <w:b/>
                <w:sz w:val="22"/>
                <w:szCs w:val="24"/>
              </w:rPr>
              <w:t>、</w:t>
            </w:r>
            <w:r w:rsidRPr="0042115F">
              <w:rPr>
                <w:rFonts w:hint="eastAsia"/>
                <w:b/>
                <w:sz w:val="22"/>
                <w:szCs w:val="24"/>
              </w:rPr>
              <w:t>5</w:t>
            </w:r>
            <w:r w:rsidRPr="0042115F">
              <w:rPr>
                <w:rFonts w:hint="eastAsia"/>
                <w:b/>
                <w:sz w:val="22"/>
                <w:szCs w:val="24"/>
              </w:rPr>
              <w:t>、</w:t>
            </w:r>
            <w:r w:rsidRPr="0042115F">
              <w:rPr>
                <w:rFonts w:hint="eastAsia"/>
                <w:b/>
                <w:sz w:val="22"/>
                <w:szCs w:val="24"/>
              </w:rPr>
              <w:t>6)</w:t>
            </w:r>
          </w:p>
          <w:p w:rsidR="006A2D75" w:rsidRPr="0042115F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2115F">
              <w:rPr>
                <w:rFonts w:hint="eastAsia"/>
                <w:sz w:val="22"/>
                <w:szCs w:val="24"/>
              </w:rPr>
              <w:t>(</w:t>
            </w:r>
            <w:proofErr w:type="gramStart"/>
            <w:r>
              <w:rPr>
                <w:rFonts w:hint="eastAsia"/>
                <w:sz w:val="22"/>
                <w:szCs w:val="24"/>
              </w:rPr>
              <w:t>碩博合</w:t>
            </w:r>
            <w:proofErr w:type="gramEnd"/>
            <w:r>
              <w:rPr>
                <w:rFonts w:hint="eastAsia"/>
                <w:sz w:val="22"/>
                <w:szCs w:val="24"/>
              </w:rPr>
              <w:t>開</w:t>
            </w:r>
            <w:r w:rsidRPr="0042115F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A0329">
              <w:rPr>
                <w:rFonts w:hint="eastAsia"/>
                <w:b/>
                <w:sz w:val="22"/>
                <w:szCs w:val="24"/>
              </w:rPr>
              <w:t>學習理論與教學應用專題研究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B03-208</w:t>
            </w:r>
          </w:p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許家驊、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林明煌】</w:t>
            </w:r>
          </w:p>
        </w:tc>
        <w:tc>
          <w:tcPr>
            <w:tcW w:w="20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75" w:rsidRPr="00E8322E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家教</w:t>
            </w:r>
            <w:r w:rsidRPr="00E8322E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組</w:t>
            </w:r>
            <w:r w:rsidRPr="00D7339E">
              <w:rPr>
                <w:rFonts w:asciiTheme="minorEastAsia" w:hAnsiTheme="minorEastAsia" w:hint="eastAsia"/>
                <w:b/>
                <w:sz w:val="22"/>
                <w:szCs w:val="24"/>
              </w:rPr>
              <w:t>(</w:t>
            </w:r>
            <w:r w:rsidRPr="00C00A69">
              <w:rPr>
                <w:rFonts w:hint="eastAsia"/>
                <w:b/>
                <w:sz w:val="22"/>
                <w:szCs w:val="24"/>
              </w:rPr>
              <w:t>4</w:t>
            </w:r>
            <w:r w:rsidRPr="00C00A69">
              <w:rPr>
                <w:rFonts w:hint="eastAsia"/>
                <w:b/>
                <w:sz w:val="22"/>
                <w:szCs w:val="24"/>
              </w:rPr>
              <w:t>、</w:t>
            </w:r>
            <w:r w:rsidRPr="00C00A69">
              <w:rPr>
                <w:rFonts w:hint="eastAsia"/>
                <w:b/>
                <w:sz w:val="22"/>
                <w:szCs w:val="24"/>
              </w:rPr>
              <w:t>5</w:t>
            </w:r>
            <w:r w:rsidRPr="00C00A69">
              <w:rPr>
                <w:rFonts w:hint="eastAsia"/>
                <w:b/>
                <w:sz w:val="22"/>
                <w:szCs w:val="24"/>
              </w:rPr>
              <w:t>、</w:t>
            </w:r>
            <w:r w:rsidRPr="00D7339E">
              <w:rPr>
                <w:rFonts w:hint="eastAsia"/>
                <w:b/>
                <w:sz w:val="22"/>
                <w:szCs w:val="24"/>
              </w:rPr>
              <w:t>6</w:t>
            </w:r>
            <w:r w:rsidRPr="00D7339E">
              <w:rPr>
                <w:rFonts w:asciiTheme="minorEastAsia" w:hAnsiTheme="minorEastAsia" w:hint="eastAsia"/>
                <w:b/>
                <w:sz w:val="22"/>
                <w:szCs w:val="24"/>
              </w:rPr>
              <w:t>)</w:t>
            </w:r>
          </w:p>
          <w:p w:rsidR="006A2D75" w:rsidRPr="00E8322E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8322E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一年級</w:t>
            </w:r>
            <w:r w:rsidRPr="00E8322E">
              <w:rPr>
                <w:rFonts w:hint="eastAsia"/>
                <w:sz w:val="22"/>
                <w:szCs w:val="24"/>
              </w:rPr>
              <w:t>)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D7339E">
              <w:rPr>
                <w:rFonts w:hint="eastAsia"/>
                <w:b/>
                <w:sz w:val="22"/>
                <w:szCs w:val="24"/>
              </w:rPr>
              <w:t>家庭教育專題研究</w:t>
            </w:r>
            <w:r w:rsidRPr="00D7339E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A401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高淑清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C00A6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行政組</w:t>
            </w:r>
          </w:p>
          <w:p w:rsidR="006A2D75" w:rsidRPr="00890A70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C00A69">
              <w:rPr>
                <w:rFonts w:hint="eastAsia"/>
                <w:b/>
                <w:sz w:val="22"/>
                <w:szCs w:val="24"/>
              </w:rPr>
              <w:t>(4</w:t>
            </w:r>
            <w:r w:rsidRPr="00C00A69">
              <w:rPr>
                <w:rFonts w:hint="eastAsia"/>
                <w:b/>
                <w:sz w:val="22"/>
                <w:szCs w:val="24"/>
              </w:rPr>
              <w:t>、</w:t>
            </w:r>
            <w:r w:rsidRPr="00C00A69">
              <w:rPr>
                <w:rFonts w:hint="eastAsia"/>
                <w:b/>
                <w:sz w:val="22"/>
                <w:szCs w:val="24"/>
              </w:rPr>
              <w:t>5</w:t>
            </w:r>
            <w:r w:rsidRPr="00C00A69">
              <w:rPr>
                <w:rFonts w:hint="eastAsia"/>
                <w:b/>
                <w:sz w:val="22"/>
                <w:szCs w:val="24"/>
              </w:rPr>
              <w:t>、</w:t>
            </w:r>
            <w:r w:rsidRPr="00C00A69">
              <w:rPr>
                <w:rFonts w:hint="eastAsia"/>
                <w:b/>
                <w:sz w:val="22"/>
                <w:szCs w:val="24"/>
              </w:rPr>
              <w:t>6)</w:t>
            </w:r>
          </w:p>
          <w:p w:rsidR="006A2D75" w:rsidRPr="00890A70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90A70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890A70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50392">
              <w:rPr>
                <w:rFonts w:hint="eastAsia"/>
                <w:b/>
                <w:sz w:val="22"/>
                <w:szCs w:val="24"/>
              </w:rPr>
              <w:t>比較教育行政制度專題研究</w:t>
            </w:r>
          </w:p>
          <w:p w:rsidR="006A2D75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35039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B03-203</w:t>
            </w:r>
          </w:p>
          <w:p w:rsidR="006A2D75" w:rsidRPr="00A40689" w:rsidRDefault="006A2D75" w:rsidP="006A2D75">
            <w:pPr>
              <w:widowControl/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丁志權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auto"/>
            </w:tcBorders>
            <w:vAlign w:val="center"/>
          </w:tcPr>
          <w:p w:rsidR="006A2D75" w:rsidRPr="0002110F" w:rsidRDefault="006A2D75" w:rsidP="006A2D75">
            <w:pPr>
              <w:spacing w:line="360" w:lineRule="auto"/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體育</w:t>
            </w:r>
            <w:r w:rsidRPr="0002110F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  <w:r w:rsidRPr="0002110F">
              <w:rPr>
                <w:rFonts w:hint="eastAsia"/>
                <w:b/>
                <w:sz w:val="22"/>
                <w:szCs w:val="24"/>
              </w:rPr>
              <w:t>(4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 w:rsidRPr="0002110F">
              <w:rPr>
                <w:rFonts w:hint="eastAsia"/>
                <w:b/>
                <w:sz w:val="22"/>
                <w:szCs w:val="24"/>
              </w:rPr>
              <w:t>5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 w:rsidRPr="0002110F">
              <w:rPr>
                <w:rFonts w:hint="eastAsia"/>
                <w:b/>
                <w:sz w:val="22"/>
                <w:szCs w:val="24"/>
              </w:rPr>
              <w:t>6)</w:t>
            </w:r>
          </w:p>
          <w:p w:rsidR="006A2D75" w:rsidRPr="0002110F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02110F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02110F">
              <w:rPr>
                <w:rFonts w:hint="eastAsia"/>
                <w:sz w:val="22"/>
                <w:szCs w:val="24"/>
              </w:rPr>
              <w:t>)</w:t>
            </w:r>
          </w:p>
          <w:p w:rsidR="006A2D75" w:rsidRPr="0002110F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50392">
              <w:rPr>
                <w:rFonts w:hint="eastAsia"/>
                <w:b/>
                <w:sz w:val="22"/>
                <w:szCs w:val="24"/>
              </w:rPr>
              <w:t>運動與文化專題研究</w:t>
            </w:r>
          </w:p>
          <w:p w:rsidR="006A2D75" w:rsidRDefault="006A2D75" w:rsidP="006A2D7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35039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BD404</w:t>
            </w:r>
          </w:p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黃芳進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2806" w:type="dxa"/>
            <w:vMerge w:val="restart"/>
          </w:tcPr>
          <w:p w:rsidR="006A2D75" w:rsidRPr="00E8322E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課程</w:t>
            </w:r>
            <w:r w:rsidRPr="00E8322E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組</w:t>
            </w:r>
            <w:r w:rsidRPr="0002110F">
              <w:rPr>
                <w:rFonts w:hint="eastAsia"/>
                <w:b/>
                <w:sz w:val="22"/>
                <w:szCs w:val="24"/>
              </w:rPr>
              <w:t>(4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 w:rsidRPr="0002110F">
              <w:rPr>
                <w:rFonts w:hint="eastAsia"/>
                <w:b/>
                <w:sz w:val="22"/>
                <w:szCs w:val="24"/>
              </w:rPr>
              <w:t>5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 w:rsidRPr="0002110F">
              <w:rPr>
                <w:rFonts w:hint="eastAsia"/>
                <w:b/>
                <w:sz w:val="22"/>
                <w:szCs w:val="24"/>
              </w:rPr>
              <w:t>6)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8322E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E8322E">
              <w:rPr>
                <w:rFonts w:hint="eastAsia"/>
                <w:sz w:val="22"/>
                <w:szCs w:val="24"/>
              </w:rPr>
              <w:t>年級</w:t>
            </w:r>
            <w:r w:rsidRPr="00E8322E">
              <w:rPr>
                <w:rFonts w:hint="eastAsia"/>
                <w:sz w:val="22"/>
                <w:szCs w:val="24"/>
              </w:rPr>
              <w:t>)</w:t>
            </w:r>
          </w:p>
          <w:p w:rsidR="006A2D75" w:rsidRPr="00E8322E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英語授課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A0329">
              <w:rPr>
                <w:rFonts w:hint="eastAsia"/>
                <w:b/>
                <w:sz w:val="22"/>
                <w:szCs w:val="24"/>
              </w:rPr>
              <w:t>英語教育課程與教學專題研究</w:t>
            </w:r>
          </w:p>
          <w:p w:rsidR="006A2D75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A0329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B03-207</w:t>
            </w:r>
          </w:p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陳美瑩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2899" w:type="dxa"/>
            <w:vMerge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2899" w:type="dxa"/>
            <w:vMerge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</w:tr>
      <w:tr w:rsidR="006A2D75" w:rsidRPr="008834FA" w:rsidTr="006A2D75">
        <w:trPr>
          <w:trHeight w:val="24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146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C723FA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D75" w:rsidRPr="0002110F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02110F">
              <w:rPr>
                <w:rFonts w:hint="eastAsia"/>
                <w:b/>
                <w:sz w:val="22"/>
                <w:szCs w:val="24"/>
                <w:highlight w:val="yellow"/>
              </w:rPr>
              <w:t>幼教組</w:t>
            </w:r>
            <w:r w:rsidRPr="0002110F">
              <w:rPr>
                <w:rFonts w:hint="eastAsia"/>
                <w:b/>
                <w:sz w:val="22"/>
                <w:szCs w:val="24"/>
              </w:rPr>
              <w:t>(F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 w:rsidRPr="0002110F">
              <w:rPr>
                <w:rFonts w:hint="eastAsia"/>
                <w:b/>
                <w:sz w:val="22"/>
                <w:szCs w:val="24"/>
              </w:rPr>
              <w:t>5</w:t>
            </w:r>
            <w:r w:rsidRPr="0002110F">
              <w:rPr>
                <w:rFonts w:hint="eastAsia"/>
                <w:b/>
                <w:sz w:val="22"/>
                <w:szCs w:val="24"/>
              </w:rPr>
              <w:t>、</w:t>
            </w:r>
            <w:r w:rsidRPr="0002110F">
              <w:rPr>
                <w:rFonts w:hint="eastAsia"/>
                <w:b/>
                <w:sz w:val="22"/>
                <w:szCs w:val="24"/>
              </w:rPr>
              <w:t>6)</w:t>
            </w:r>
          </w:p>
          <w:p w:rsidR="006A2D75" w:rsidRPr="0002110F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02110F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</w:t>
            </w:r>
            <w:r w:rsidRPr="0002110F">
              <w:rPr>
                <w:rFonts w:hint="eastAsia"/>
                <w:sz w:val="22"/>
                <w:szCs w:val="24"/>
              </w:rPr>
              <w:t>年級</w:t>
            </w:r>
            <w:r w:rsidRPr="0002110F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4A0329">
              <w:rPr>
                <w:rFonts w:hint="eastAsia"/>
                <w:b/>
                <w:sz w:val="22"/>
                <w:szCs w:val="24"/>
              </w:rPr>
              <w:t>幼兒教學理論專題研究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FC38BC"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B03-205</w:t>
            </w:r>
          </w:p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proofErr w:type="gramStart"/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proofErr w:type="gramEnd"/>
            <w:r w:rsidRPr="004A0329">
              <w:rPr>
                <w:rFonts w:hint="eastAsia"/>
                <w:color w:val="7030A0"/>
                <w:sz w:val="22"/>
                <w:szCs w:val="24"/>
              </w:rPr>
              <w:t>吳</w:t>
            </w:r>
            <w:r>
              <w:rPr>
                <w:rFonts w:hint="eastAsia"/>
                <w:color w:val="7030A0"/>
                <w:sz w:val="22"/>
                <w:szCs w:val="24"/>
              </w:rPr>
              <w:t>樎</w:t>
            </w:r>
            <w:r w:rsidRPr="004A0329">
              <w:rPr>
                <w:rFonts w:hint="eastAsia"/>
                <w:color w:val="7030A0"/>
                <w:sz w:val="22"/>
                <w:szCs w:val="24"/>
              </w:rPr>
              <w:t>椒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2138" w:type="dxa"/>
            <w:vMerge/>
            <w:tcBorders>
              <w:left w:val="sing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806" w:type="dxa"/>
            <w:vMerge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2899" w:type="dxa"/>
            <w:vMerge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2899" w:type="dxa"/>
            <w:vMerge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  <w:bdr w:val="single" w:sz="4" w:space="0" w:color="auto"/>
              </w:rPr>
            </w:pPr>
          </w:p>
        </w:tc>
      </w:tr>
      <w:tr w:rsidR="006A2D75" w:rsidRPr="008834FA" w:rsidTr="0058796F">
        <w:trPr>
          <w:trHeight w:val="65"/>
        </w:trPr>
        <w:tc>
          <w:tcPr>
            <w:tcW w:w="0" w:type="auto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12:10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13:10</w:t>
            </w:r>
          </w:p>
        </w:tc>
        <w:tc>
          <w:tcPr>
            <w:tcW w:w="214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06" w:type="dxa"/>
            <w:vMerge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</w:tr>
      <w:tr w:rsidR="006A2D75" w:rsidRPr="008834FA" w:rsidTr="0058796F">
        <w:trPr>
          <w:trHeight w:val="808"/>
        </w:trPr>
        <w:tc>
          <w:tcPr>
            <w:tcW w:w="0" w:type="auto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13:20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14:10</w:t>
            </w:r>
          </w:p>
        </w:tc>
        <w:tc>
          <w:tcPr>
            <w:tcW w:w="214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06" w:type="dxa"/>
            <w:vMerge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</w:tr>
      <w:tr w:rsidR="006A2D75" w:rsidRPr="008834FA" w:rsidTr="0058796F">
        <w:trPr>
          <w:trHeight w:val="808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14:20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15:10</w:t>
            </w:r>
          </w:p>
        </w:tc>
        <w:tc>
          <w:tcPr>
            <w:tcW w:w="214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06" w:type="dxa"/>
            <w:vMerge/>
            <w:tcBorders>
              <w:bottom w:val="single" w:sz="6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</w:tr>
      <w:tr w:rsidR="006A2D75" w:rsidRPr="008834FA" w:rsidTr="006A2D75">
        <w:trPr>
          <w:trHeight w:val="1145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15:20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16:10</w:t>
            </w:r>
          </w:p>
        </w:tc>
        <w:tc>
          <w:tcPr>
            <w:tcW w:w="1282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A2D75" w:rsidRPr="00A40689" w:rsidRDefault="006A2D75" w:rsidP="006A2D75">
            <w:pPr>
              <w:spacing w:line="240" w:lineRule="exact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D75" w:rsidRPr="00A40689" w:rsidRDefault="006A2D75" w:rsidP="006A2D75">
            <w:pPr>
              <w:spacing w:line="240" w:lineRule="exact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240" w:lineRule="exact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240" w:lineRule="exact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</w:tr>
      <w:tr w:rsidR="006A2D75" w:rsidRPr="008834FA" w:rsidTr="006A2D75">
        <w:trPr>
          <w:trHeight w:val="1145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16:20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17:10</w:t>
            </w:r>
          </w:p>
        </w:tc>
        <w:tc>
          <w:tcPr>
            <w:tcW w:w="12829" w:type="dxa"/>
            <w:gridSpan w:val="10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</w:tr>
      <w:tr w:rsidR="006A2D75" w:rsidRPr="008834FA" w:rsidTr="006A2D75">
        <w:trPr>
          <w:trHeight w:val="1145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17:20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18:10</w:t>
            </w:r>
          </w:p>
        </w:tc>
        <w:tc>
          <w:tcPr>
            <w:tcW w:w="5679" w:type="dxa"/>
            <w:gridSpan w:val="4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374" w:type="dxa"/>
            <w:gridSpan w:val="2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6A2D75" w:rsidRPr="007E66D7" w:rsidRDefault="006A2D75" w:rsidP="006A2D7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課程、行政組</w:t>
            </w:r>
          </w:p>
          <w:p w:rsidR="006A2D75" w:rsidRPr="001B133A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1B133A">
              <w:rPr>
                <w:rFonts w:hint="eastAsia"/>
                <w:sz w:val="22"/>
                <w:szCs w:val="24"/>
              </w:rPr>
              <w:t>(</w:t>
            </w:r>
            <w:proofErr w:type="gramStart"/>
            <w:r>
              <w:rPr>
                <w:rFonts w:hint="eastAsia"/>
                <w:sz w:val="22"/>
                <w:szCs w:val="24"/>
              </w:rPr>
              <w:t>碩博合</w:t>
            </w:r>
            <w:proofErr w:type="gramEnd"/>
            <w:r>
              <w:rPr>
                <w:rFonts w:hint="eastAsia"/>
                <w:sz w:val="22"/>
                <w:szCs w:val="24"/>
              </w:rPr>
              <w:t>開</w:t>
            </w:r>
            <w:r w:rsidRPr="001B133A">
              <w:rPr>
                <w:rFonts w:hint="eastAsia"/>
                <w:sz w:val="22"/>
                <w:szCs w:val="24"/>
              </w:rPr>
              <w:t>)</w:t>
            </w:r>
          </w:p>
          <w:p w:rsidR="006A2D75" w:rsidRDefault="006A2D75" w:rsidP="006A2D75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50392">
              <w:rPr>
                <w:rFonts w:hint="eastAsia"/>
                <w:b/>
                <w:sz w:val="22"/>
                <w:szCs w:val="24"/>
              </w:rPr>
              <w:t>課程與教學領導專題研究</w:t>
            </w:r>
          </w:p>
          <w:p w:rsidR="006A2D75" w:rsidRPr="00FC38BC" w:rsidRDefault="006A2D75" w:rsidP="006A2D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FC38B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B</w:t>
            </w:r>
            <w:r w:rsidRPr="00FC38BC">
              <w:rPr>
                <w:rFonts w:ascii="Times New Roman" w:hAnsi="Times New Roman" w:cs="Times New Roman" w:hint="eastAsia"/>
                <w:color w:val="FF0000"/>
                <w:sz w:val="22"/>
                <w:szCs w:val="24"/>
              </w:rPr>
              <w:t>03-209</w:t>
            </w:r>
          </w:p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FC38BC">
              <w:rPr>
                <w:rFonts w:hint="eastAsia"/>
                <w:color w:val="7030A0"/>
                <w:sz w:val="22"/>
                <w:szCs w:val="24"/>
              </w:rPr>
              <w:t>【</w:t>
            </w:r>
            <w:r>
              <w:rPr>
                <w:rFonts w:hint="eastAsia"/>
                <w:color w:val="7030A0"/>
                <w:sz w:val="22"/>
                <w:szCs w:val="24"/>
              </w:rPr>
              <w:t>陳聖謨</w:t>
            </w:r>
            <w:r w:rsidRPr="00FC38BC">
              <w:rPr>
                <w:rFonts w:hint="eastAsia"/>
                <w:color w:val="7030A0"/>
                <w:sz w:val="22"/>
                <w:szCs w:val="24"/>
              </w:rPr>
              <w:t>】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right w:val="doub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06" w:type="dxa"/>
            <w:tcBorders>
              <w:top w:val="single" w:sz="6" w:space="0" w:color="auto"/>
              <w:right w:val="sing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</w:tr>
      <w:tr w:rsidR="006A2D75" w:rsidRPr="008834FA" w:rsidTr="006A2D75">
        <w:trPr>
          <w:trHeight w:val="1145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18:30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19:15</w:t>
            </w:r>
          </w:p>
        </w:tc>
        <w:tc>
          <w:tcPr>
            <w:tcW w:w="5679" w:type="dxa"/>
            <w:gridSpan w:val="4"/>
            <w:tcBorders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374" w:type="dxa"/>
            <w:gridSpan w:val="2"/>
            <w:vMerge/>
            <w:tcBorders>
              <w:right w:val="doub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4776" w:type="dxa"/>
            <w:gridSpan w:val="4"/>
            <w:tcBorders>
              <w:right w:val="doub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D75" w:rsidRPr="00A40689" w:rsidRDefault="006A2D75" w:rsidP="006A2D75">
            <w:pPr>
              <w:spacing w:line="360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</w:p>
        </w:tc>
      </w:tr>
      <w:tr w:rsidR="006A2D75" w:rsidRPr="008834FA" w:rsidTr="006A2D75">
        <w:trPr>
          <w:trHeight w:val="114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19:20</w:t>
            </w:r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6A2D75" w:rsidRPr="008834FA" w:rsidRDefault="006A2D75" w:rsidP="006A2D75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20:05</w:t>
            </w:r>
          </w:p>
        </w:tc>
        <w:tc>
          <w:tcPr>
            <w:tcW w:w="5679" w:type="dxa"/>
            <w:gridSpan w:val="4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Pr="008834FA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bottom w:val="single" w:sz="6" w:space="0" w:color="auto"/>
              <w:right w:val="double" w:sz="4" w:space="0" w:color="auto"/>
            </w:tcBorders>
          </w:tcPr>
          <w:p w:rsidR="006A2D75" w:rsidRPr="008834FA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gridSpan w:val="4"/>
            <w:tcBorders>
              <w:bottom w:val="single" w:sz="6" w:space="0" w:color="auto"/>
              <w:right w:val="double" w:sz="4" w:space="0" w:color="auto"/>
            </w:tcBorders>
          </w:tcPr>
          <w:p w:rsidR="006A2D75" w:rsidRPr="008834FA" w:rsidRDefault="006A2D75" w:rsidP="006A2D75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806" w:type="dxa"/>
            <w:tcBorders>
              <w:bottom w:val="single" w:sz="6" w:space="0" w:color="auto"/>
              <w:right w:val="single" w:sz="4" w:space="0" w:color="auto"/>
            </w:tcBorders>
          </w:tcPr>
          <w:p w:rsidR="006A2D75" w:rsidRDefault="006A2D75" w:rsidP="006A2D7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2D75" w:rsidRDefault="006A2D75" w:rsidP="006A2D75">
            <w:pPr>
              <w:spacing w:line="360" w:lineRule="auto"/>
              <w:jc w:val="center"/>
              <w:rPr>
                <w:noProof/>
              </w:rPr>
            </w:pPr>
          </w:p>
        </w:tc>
      </w:tr>
    </w:tbl>
    <w:p w:rsidR="001E1D9E" w:rsidRDefault="00D7339E" w:rsidP="001E1D9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B18AB3" wp14:editId="5D22D190">
                <wp:simplePos x="0" y="0"/>
                <wp:positionH relativeFrom="column">
                  <wp:posOffset>2550795</wp:posOffset>
                </wp:positionH>
                <wp:positionV relativeFrom="paragraph">
                  <wp:posOffset>-135255</wp:posOffset>
                </wp:positionV>
                <wp:extent cx="9152890" cy="510540"/>
                <wp:effectExtent l="0" t="0" r="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289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C1" w:rsidRPr="004A0329" w:rsidRDefault="00322FC1" w:rsidP="002B07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4A032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國立嘉義大學教育學系10</w:t>
                            </w:r>
                            <w:r w:rsidR="000A4327" w:rsidRPr="004A032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4A032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學年度第</w:t>
                            </w:r>
                            <w:r w:rsidR="004A0329" w:rsidRPr="004A032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二</w:t>
                            </w:r>
                            <w:r w:rsidRPr="004A032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學期博士班課表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0.85pt;margin-top:-10.65pt;width:720.7pt;height: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" filled="f" stroked="f">
                <v:textbox>
                  <w:txbxContent>
                    <w:p w:rsidR="00322FC1" w:rsidRPr="004A0329" w:rsidRDefault="00322FC1" w:rsidP="002B07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4A032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國立嘉義大學教育學系10</w:t>
                      </w:r>
                      <w:r w:rsidR="000A4327" w:rsidRPr="004A032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9</w:t>
                      </w:r>
                      <w:r w:rsidRPr="004A032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學年度第</w:t>
                      </w:r>
                      <w:r w:rsidR="004A0329" w:rsidRPr="004A032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二</w:t>
                      </w:r>
                      <w:r w:rsidRPr="004A032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學期博士班課表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99898C" wp14:editId="6F3EB4F8">
                <wp:simplePos x="0" y="0"/>
                <wp:positionH relativeFrom="column">
                  <wp:posOffset>11962765</wp:posOffset>
                </wp:positionH>
                <wp:positionV relativeFrom="paragraph">
                  <wp:posOffset>9382760</wp:posOffset>
                </wp:positionV>
                <wp:extent cx="236093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AF7" w:rsidRDefault="00506AF7">
                            <w:r>
                              <w:t>1</w:t>
                            </w:r>
                            <w:r w:rsidRPr="00500E3A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.12.</w:t>
                            </w:r>
                            <w:r w:rsidR="00D7339E">
                              <w:rPr>
                                <w:rFonts w:hint="eastAsia"/>
                              </w:rPr>
                              <w:t xml:space="preserve">14 </w:t>
                            </w:r>
                            <w:r w:rsidRPr="00500E3A">
                              <w:rPr>
                                <w:rFonts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1.95pt;margin-top:738.8pt;width:185.9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jdIw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" filled="f" stroked="f">
                <v:textbox style="mso-fit-shape-to-text:t">
                  <w:txbxContent>
                    <w:p w:rsidR="00506AF7" w:rsidRDefault="00506AF7">
                      <w:r>
                        <w:t>1</w:t>
                      </w:r>
                      <w:r w:rsidRPr="00500E3A">
                        <w:rPr>
                          <w:rFonts w:hint="eastAsia"/>
                        </w:rPr>
                        <w:t>0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.12.</w:t>
                      </w:r>
                      <w:r w:rsidR="00D7339E">
                        <w:rPr>
                          <w:rFonts w:hint="eastAsia"/>
                        </w:rPr>
                        <w:t xml:space="preserve">14 </w:t>
                      </w:r>
                      <w:r w:rsidRPr="00500E3A">
                        <w:rPr>
                          <w:rFonts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D9E" w:rsidSect="00545E2B">
      <w:pgSz w:w="23814" w:h="16839" w:orient="landscape" w:code="8"/>
      <w:pgMar w:top="680" w:right="720" w:bottom="65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8E" w:rsidRDefault="00C95E8E" w:rsidP="002E19E8">
      <w:r>
        <w:separator/>
      </w:r>
    </w:p>
  </w:endnote>
  <w:endnote w:type="continuationSeparator" w:id="0">
    <w:p w:rsidR="00C95E8E" w:rsidRDefault="00C95E8E" w:rsidP="002E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8E" w:rsidRDefault="00C95E8E" w:rsidP="002E19E8">
      <w:r>
        <w:separator/>
      </w:r>
    </w:p>
  </w:footnote>
  <w:footnote w:type="continuationSeparator" w:id="0">
    <w:p w:rsidR="00C95E8E" w:rsidRDefault="00C95E8E" w:rsidP="002E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E"/>
    <w:rsid w:val="0002110F"/>
    <w:rsid w:val="000A4327"/>
    <w:rsid w:val="000E5551"/>
    <w:rsid w:val="000E73AD"/>
    <w:rsid w:val="000F092C"/>
    <w:rsid w:val="00111C8A"/>
    <w:rsid w:val="00131FB2"/>
    <w:rsid w:val="00173D6B"/>
    <w:rsid w:val="001956AD"/>
    <w:rsid w:val="001B133A"/>
    <w:rsid w:val="001E1D9E"/>
    <w:rsid w:val="00213621"/>
    <w:rsid w:val="00217764"/>
    <w:rsid w:val="002457E6"/>
    <w:rsid w:val="00255DB8"/>
    <w:rsid w:val="002725F9"/>
    <w:rsid w:val="002A0AAC"/>
    <w:rsid w:val="002B0749"/>
    <w:rsid w:val="002B7D6F"/>
    <w:rsid w:val="002E19E8"/>
    <w:rsid w:val="00316A06"/>
    <w:rsid w:val="00322FC1"/>
    <w:rsid w:val="00327F31"/>
    <w:rsid w:val="00350392"/>
    <w:rsid w:val="003E369E"/>
    <w:rsid w:val="0042115F"/>
    <w:rsid w:val="00437E47"/>
    <w:rsid w:val="0047353F"/>
    <w:rsid w:val="004771F6"/>
    <w:rsid w:val="004A0329"/>
    <w:rsid w:val="004C2DC7"/>
    <w:rsid w:val="004D58CB"/>
    <w:rsid w:val="004E6A3C"/>
    <w:rsid w:val="004F47EB"/>
    <w:rsid w:val="00500E3A"/>
    <w:rsid w:val="00506AF7"/>
    <w:rsid w:val="0053207F"/>
    <w:rsid w:val="00543842"/>
    <w:rsid w:val="00545E2B"/>
    <w:rsid w:val="005741BB"/>
    <w:rsid w:val="006076B8"/>
    <w:rsid w:val="006537F9"/>
    <w:rsid w:val="006A2D75"/>
    <w:rsid w:val="006F7E16"/>
    <w:rsid w:val="00707506"/>
    <w:rsid w:val="0073738B"/>
    <w:rsid w:val="00797D19"/>
    <w:rsid w:val="007C0D32"/>
    <w:rsid w:val="007E66D7"/>
    <w:rsid w:val="00807D6E"/>
    <w:rsid w:val="0083419D"/>
    <w:rsid w:val="00890A70"/>
    <w:rsid w:val="008D0B28"/>
    <w:rsid w:val="008E2C16"/>
    <w:rsid w:val="008F6C93"/>
    <w:rsid w:val="00906424"/>
    <w:rsid w:val="009074CE"/>
    <w:rsid w:val="00933E74"/>
    <w:rsid w:val="0093499D"/>
    <w:rsid w:val="00950272"/>
    <w:rsid w:val="00981AC1"/>
    <w:rsid w:val="00981BED"/>
    <w:rsid w:val="009833AA"/>
    <w:rsid w:val="009C333E"/>
    <w:rsid w:val="009F15E9"/>
    <w:rsid w:val="009F166C"/>
    <w:rsid w:val="009F40CF"/>
    <w:rsid w:val="00A40689"/>
    <w:rsid w:val="00A5677C"/>
    <w:rsid w:val="00A67FD1"/>
    <w:rsid w:val="00AB0019"/>
    <w:rsid w:val="00B260D8"/>
    <w:rsid w:val="00B740FD"/>
    <w:rsid w:val="00B7519D"/>
    <w:rsid w:val="00B855E3"/>
    <w:rsid w:val="00B97B0E"/>
    <w:rsid w:val="00BD30AF"/>
    <w:rsid w:val="00C00A69"/>
    <w:rsid w:val="00C03022"/>
    <w:rsid w:val="00C147FA"/>
    <w:rsid w:val="00C14C84"/>
    <w:rsid w:val="00C178F9"/>
    <w:rsid w:val="00C2484D"/>
    <w:rsid w:val="00C714CE"/>
    <w:rsid w:val="00C723FA"/>
    <w:rsid w:val="00C95E8E"/>
    <w:rsid w:val="00CC6D74"/>
    <w:rsid w:val="00D15503"/>
    <w:rsid w:val="00D17648"/>
    <w:rsid w:val="00D46BE5"/>
    <w:rsid w:val="00D7339E"/>
    <w:rsid w:val="00DE732F"/>
    <w:rsid w:val="00E5109E"/>
    <w:rsid w:val="00E8322E"/>
    <w:rsid w:val="00EE0F20"/>
    <w:rsid w:val="00F758BA"/>
    <w:rsid w:val="00FC38BC"/>
    <w:rsid w:val="00FE08D3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9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5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9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B734-C269-40BA-BF47-43B4C05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asusi5-3</dc:creator>
  <cp:lastModifiedBy>asusi5-2</cp:lastModifiedBy>
  <cp:revision>20</cp:revision>
  <cp:lastPrinted>2021-01-12T03:11:00Z</cp:lastPrinted>
  <dcterms:created xsi:type="dcterms:W3CDTF">2020-05-07T06:24:00Z</dcterms:created>
  <dcterms:modified xsi:type="dcterms:W3CDTF">2021-01-12T03:11:00Z</dcterms:modified>
</cp:coreProperties>
</file>