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A6" w:rsidRPr="00476F3F" w:rsidRDefault="00CD69A6" w:rsidP="0014746C">
      <w:pPr>
        <w:pStyle w:val="Defaul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76F3F">
        <w:rPr>
          <w:rFonts w:ascii="微軟正黑體" w:eastAsia="微軟正黑體" w:hAnsi="微軟正黑體" w:hint="eastAsia"/>
          <w:b/>
          <w:sz w:val="48"/>
          <w:szCs w:val="48"/>
        </w:rPr>
        <w:t>國立嘉義大學教育學系</w:t>
      </w:r>
      <w:r w:rsidRPr="00476F3F">
        <w:rPr>
          <w:rFonts w:ascii="微軟正黑體" w:eastAsia="微軟正黑體" w:hAnsi="微軟正黑體"/>
          <w:b/>
          <w:sz w:val="48"/>
          <w:szCs w:val="48"/>
        </w:rPr>
        <w:t xml:space="preserve"> </w:t>
      </w:r>
      <w:r w:rsidR="008B2E64">
        <w:rPr>
          <w:rFonts w:ascii="微軟正黑體" w:eastAsia="微軟正黑體" w:hAnsi="微軟正黑體" w:cs="Times New Roman"/>
          <w:b/>
          <w:sz w:val="48"/>
          <w:szCs w:val="48"/>
        </w:rPr>
        <w:t>10</w:t>
      </w:r>
      <w:r w:rsidR="007D727A">
        <w:rPr>
          <w:rFonts w:ascii="微軟正黑體" w:eastAsia="微軟正黑體" w:hAnsi="微軟正黑體" w:cs="Times New Roman" w:hint="eastAsia"/>
          <w:b/>
          <w:sz w:val="48"/>
          <w:szCs w:val="48"/>
        </w:rPr>
        <w:t>8</w:t>
      </w:r>
      <w:r w:rsidRPr="00476F3F">
        <w:rPr>
          <w:rFonts w:ascii="微軟正黑體" w:eastAsia="微軟正黑體" w:hAnsi="微軟正黑體" w:cs="Calibri"/>
          <w:b/>
          <w:sz w:val="48"/>
          <w:szCs w:val="48"/>
        </w:rPr>
        <w:t xml:space="preserve"> </w:t>
      </w:r>
      <w:r w:rsidRPr="00476F3F">
        <w:rPr>
          <w:rFonts w:ascii="微軟正黑體" w:eastAsia="微軟正黑體" w:hAnsi="微軟正黑體" w:hint="eastAsia"/>
          <w:b/>
          <w:sz w:val="48"/>
          <w:szCs w:val="48"/>
        </w:rPr>
        <w:t>學年度第</w:t>
      </w:r>
      <w:r w:rsidRPr="00476F3F">
        <w:rPr>
          <w:rFonts w:ascii="微軟正黑體" w:eastAsia="微軟正黑體" w:hAnsi="微軟正黑體"/>
          <w:b/>
          <w:sz w:val="48"/>
          <w:szCs w:val="48"/>
        </w:rPr>
        <w:t xml:space="preserve"> </w:t>
      </w:r>
      <w:r w:rsidR="000228C6">
        <w:rPr>
          <w:rFonts w:ascii="微軟正黑體" w:eastAsia="微軟正黑體" w:hAnsi="微軟正黑體" w:hint="eastAsia"/>
          <w:b/>
          <w:sz w:val="48"/>
          <w:szCs w:val="48"/>
        </w:rPr>
        <w:t>2</w:t>
      </w:r>
      <w:r w:rsidR="007D727A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Pr="00476F3F">
        <w:rPr>
          <w:rFonts w:ascii="微軟正黑體" w:eastAsia="微軟正黑體" w:hAnsi="微軟正黑體" w:hint="eastAsia"/>
          <w:b/>
          <w:sz w:val="48"/>
          <w:szCs w:val="48"/>
        </w:rPr>
        <w:t>學期</w:t>
      </w:r>
    </w:p>
    <w:p w:rsidR="00CD69A6" w:rsidRDefault="00CD69A6" w:rsidP="0014746C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76F3F">
        <w:rPr>
          <w:rFonts w:ascii="微軟正黑體" w:eastAsia="微軟正黑體" w:hAnsi="微軟正黑體" w:hint="eastAsia"/>
          <w:b/>
          <w:sz w:val="48"/>
          <w:szCs w:val="48"/>
        </w:rPr>
        <w:t>碩士在職專班課表</w:t>
      </w:r>
    </w:p>
    <w:tbl>
      <w:tblPr>
        <w:tblStyle w:val="a3"/>
        <w:tblpPr w:leftFromText="180" w:rightFromText="180" w:vertAnchor="text" w:horzAnchor="margin" w:tblpY="72"/>
        <w:tblW w:w="5136" w:type="pct"/>
        <w:tblLook w:val="04A0" w:firstRow="1" w:lastRow="0" w:firstColumn="1" w:lastColumn="0" w:noHBand="0" w:noVBand="1"/>
      </w:tblPr>
      <w:tblGrid>
        <w:gridCol w:w="528"/>
        <w:gridCol w:w="2612"/>
        <w:gridCol w:w="2612"/>
        <w:gridCol w:w="2612"/>
        <w:gridCol w:w="2609"/>
      </w:tblGrid>
      <w:tr w:rsidR="00C41884" w:rsidRPr="00476F3F" w:rsidTr="007E595F">
        <w:trPr>
          <w:trHeight w:val="500"/>
        </w:trPr>
        <w:tc>
          <w:tcPr>
            <w:tcW w:w="241" w:type="pct"/>
            <w:vMerge w:val="restart"/>
            <w:vAlign w:val="center"/>
          </w:tcPr>
          <w:p w:rsidR="00C41884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班</w:t>
            </w:r>
          </w:p>
          <w:p w:rsidR="00C41884" w:rsidRPr="00476F3F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級</w:t>
            </w:r>
          </w:p>
        </w:tc>
        <w:tc>
          <w:tcPr>
            <w:tcW w:w="2380" w:type="pct"/>
            <w:gridSpan w:val="2"/>
            <w:tcBorders>
              <w:right w:val="single" w:sz="18" w:space="0" w:color="auto"/>
            </w:tcBorders>
          </w:tcPr>
          <w:p w:rsidR="00C41884" w:rsidRPr="00476F3F" w:rsidRDefault="00C41884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星期三</w:t>
            </w:r>
          </w:p>
        </w:tc>
        <w:tc>
          <w:tcPr>
            <w:tcW w:w="2379" w:type="pct"/>
            <w:gridSpan w:val="2"/>
            <w:tcBorders>
              <w:left w:val="single" w:sz="18" w:space="0" w:color="auto"/>
            </w:tcBorders>
          </w:tcPr>
          <w:p w:rsidR="00C41884" w:rsidRPr="00476F3F" w:rsidRDefault="00C41884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星期五</w:t>
            </w:r>
          </w:p>
        </w:tc>
      </w:tr>
      <w:tr w:rsidR="00C41884" w:rsidRPr="00476F3F" w:rsidTr="007E595F">
        <w:trPr>
          <w:trHeight w:val="515"/>
        </w:trPr>
        <w:tc>
          <w:tcPr>
            <w:tcW w:w="241" w:type="pct"/>
            <w:vMerge/>
          </w:tcPr>
          <w:p w:rsidR="00C41884" w:rsidRPr="00476F3F" w:rsidRDefault="00C41884" w:rsidP="004F561B">
            <w:pPr>
              <w:tabs>
                <w:tab w:val="left" w:pos="1695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  <w:tc>
          <w:tcPr>
            <w:tcW w:w="1190" w:type="pct"/>
          </w:tcPr>
          <w:p w:rsidR="00C41884" w:rsidRPr="00476F3F" w:rsidRDefault="00C41884" w:rsidP="004F561B">
            <w:pPr>
              <w:tabs>
                <w:tab w:val="left" w:pos="1695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單週</w:t>
            </w:r>
          </w:p>
        </w:tc>
        <w:tc>
          <w:tcPr>
            <w:tcW w:w="1190" w:type="pct"/>
            <w:tcBorders>
              <w:right w:val="single" w:sz="18" w:space="0" w:color="auto"/>
            </w:tcBorders>
          </w:tcPr>
          <w:p w:rsidR="00C41884" w:rsidRPr="00476F3F" w:rsidRDefault="00C41884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雙週</w:t>
            </w:r>
          </w:p>
        </w:tc>
        <w:tc>
          <w:tcPr>
            <w:tcW w:w="1190" w:type="pct"/>
            <w:tcBorders>
              <w:left w:val="single" w:sz="18" w:space="0" w:color="auto"/>
            </w:tcBorders>
          </w:tcPr>
          <w:p w:rsidR="00C41884" w:rsidRPr="00476F3F" w:rsidRDefault="00C41884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單週</w:t>
            </w:r>
          </w:p>
        </w:tc>
        <w:tc>
          <w:tcPr>
            <w:tcW w:w="1189" w:type="pct"/>
          </w:tcPr>
          <w:p w:rsidR="00C41884" w:rsidRPr="00476F3F" w:rsidRDefault="00C41884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雙週</w:t>
            </w:r>
          </w:p>
        </w:tc>
      </w:tr>
      <w:tr w:rsidR="00C41884" w:rsidRPr="00476F3F" w:rsidTr="007E595F">
        <w:trPr>
          <w:trHeight w:val="1568"/>
        </w:trPr>
        <w:tc>
          <w:tcPr>
            <w:tcW w:w="241" w:type="pct"/>
            <w:vMerge/>
          </w:tcPr>
          <w:p w:rsidR="00C41884" w:rsidRPr="00476F3F" w:rsidRDefault="00C41884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4"/>
              </w:rPr>
            </w:pPr>
          </w:p>
        </w:tc>
        <w:tc>
          <w:tcPr>
            <w:tcW w:w="1190" w:type="pct"/>
          </w:tcPr>
          <w:p w:rsidR="00C41884" w:rsidRPr="004772BA" w:rsidRDefault="000228C6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2</w:t>
            </w:r>
            <w:r w:rsidR="004772BA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/19</w:t>
            </w:r>
            <w:r w:rsidR="00E100D5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、</w:t>
            </w:r>
            <w:r w:rsidR="004772BA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3/4</w:t>
            </w:r>
            <w:r w:rsidR="00E100D5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、</w:t>
            </w:r>
            <w:r w:rsidR="004772BA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3/18</w:t>
            </w:r>
          </w:p>
          <w:p w:rsidR="00E100D5" w:rsidRPr="004772BA" w:rsidRDefault="004772B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2803F9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4/1</w:t>
            </w:r>
            <w:r w:rsidR="00E100D5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、</w:t>
            </w:r>
            <w:r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4/15</w:t>
            </w:r>
            <w:r w:rsidR="00E100D5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、</w:t>
            </w:r>
            <w:r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4/29</w:t>
            </w:r>
          </w:p>
          <w:p w:rsidR="00E100D5" w:rsidRPr="004772BA" w:rsidRDefault="004772B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5/13</w:t>
            </w:r>
            <w:r w:rsidR="00E100D5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、</w:t>
            </w:r>
            <w:r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5/27</w:t>
            </w:r>
            <w:r w:rsidR="00E100D5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、</w:t>
            </w:r>
            <w:r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6/10</w:t>
            </w:r>
          </w:p>
        </w:tc>
        <w:tc>
          <w:tcPr>
            <w:tcW w:w="1190" w:type="pct"/>
            <w:tcBorders>
              <w:right w:val="single" w:sz="18" w:space="0" w:color="auto"/>
            </w:tcBorders>
          </w:tcPr>
          <w:p w:rsidR="00C41884" w:rsidRDefault="004772B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2/26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3/11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3/25</w:t>
            </w:r>
          </w:p>
          <w:p w:rsidR="00E100D5" w:rsidRDefault="004772B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4/8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4/22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5/6</w:t>
            </w:r>
          </w:p>
          <w:p w:rsidR="00E100D5" w:rsidRPr="00830467" w:rsidRDefault="004772B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5/20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6/3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6/17</w:t>
            </w:r>
          </w:p>
        </w:tc>
        <w:tc>
          <w:tcPr>
            <w:tcW w:w="1190" w:type="pct"/>
            <w:tcBorders>
              <w:left w:val="single" w:sz="18" w:space="0" w:color="auto"/>
            </w:tcBorders>
          </w:tcPr>
          <w:p w:rsidR="00C41884" w:rsidRPr="004772BA" w:rsidRDefault="004772B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2/21</w:t>
            </w:r>
            <w:r w:rsidR="00E100D5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3/6</w:t>
            </w:r>
            <w:r w:rsidR="00E100D5" w:rsidRPr="004772B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3/20</w:t>
            </w:r>
          </w:p>
          <w:p w:rsidR="00E100D5" w:rsidRDefault="004772B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r w:rsidRPr="0061463C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4/3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4/17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5/1</w:t>
            </w:r>
          </w:p>
          <w:p w:rsidR="00E100D5" w:rsidRPr="00830467" w:rsidRDefault="004772B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5/15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5/29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 w:rsidR="0061463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6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/</w:t>
            </w:r>
            <w:r w:rsidR="0061463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12</w:t>
            </w:r>
          </w:p>
        </w:tc>
        <w:tc>
          <w:tcPr>
            <w:tcW w:w="1189" w:type="pct"/>
          </w:tcPr>
          <w:p w:rsidR="00C41884" w:rsidRDefault="0061463C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r w:rsidRPr="0061463C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2/28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3/13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3/27</w:t>
            </w:r>
          </w:p>
          <w:p w:rsidR="00E100D5" w:rsidRDefault="0061463C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4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/1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0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4/24</w:t>
            </w:r>
            <w:r w:rsidR="00E100D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5/8</w:t>
            </w:r>
          </w:p>
          <w:p w:rsidR="000E4A87" w:rsidRPr="00830467" w:rsidRDefault="0061463C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5/22</w:t>
            </w:r>
            <w:r w:rsidR="000E4A8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6/5</w:t>
            </w:r>
            <w:r w:rsidR="000E4A8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6/19</w:t>
            </w:r>
          </w:p>
        </w:tc>
      </w:tr>
    </w:tbl>
    <w:p w:rsidR="00CD69A6" w:rsidRPr="00476F3F" w:rsidRDefault="00CD69A6" w:rsidP="004F561B">
      <w:pPr>
        <w:spacing w:line="500" w:lineRule="exact"/>
        <w:rPr>
          <w:rFonts w:ascii="微軟正黑體" w:eastAsia="微軟正黑體" w:hAnsi="微軟正黑體"/>
          <w:b/>
          <w:sz w:val="28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551"/>
        <w:gridCol w:w="2552"/>
      </w:tblGrid>
      <w:tr w:rsidR="007D727A" w:rsidRPr="00476F3F" w:rsidTr="0061463C">
        <w:trPr>
          <w:trHeight w:val="2500"/>
        </w:trPr>
        <w:tc>
          <w:tcPr>
            <w:tcW w:w="534" w:type="dxa"/>
            <w:shd w:val="clear" w:color="auto" w:fill="auto"/>
            <w:vAlign w:val="center"/>
          </w:tcPr>
          <w:p w:rsidR="007D727A" w:rsidRPr="00476F3F" w:rsidRDefault="007D727A" w:rsidP="0014746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課一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27A" w:rsidRDefault="0061463C" w:rsidP="007D727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道德教育研究</w:t>
            </w:r>
          </w:p>
          <w:p w:rsidR="00C41884" w:rsidRDefault="00C41884" w:rsidP="007D727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C41884" w:rsidRPr="00A03394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姜得勝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7D727A" w:rsidRPr="00476F3F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 w:val="28"/>
                <w:szCs w:val="24"/>
              </w:rPr>
              <w:t>B03-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208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1884" w:rsidRDefault="0061463C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質的研究</w:t>
            </w:r>
          </w:p>
          <w:p w:rsidR="0061463C" w:rsidRDefault="0061463C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C41884" w:rsidRPr="00A03394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1463C">
              <w:rPr>
                <w:rFonts w:ascii="微軟正黑體" w:eastAsia="微軟正黑體" w:hAnsi="微軟正黑體" w:hint="eastAsia"/>
                <w:szCs w:val="24"/>
              </w:rPr>
              <w:t>陳美瑩</w:t>
            </w:r>
            <w:r w:rsidR="0061463C" w:rsidRPr="004F561B">
              <w:rPr>
                <w:rFonts w:ascii="微軟正黑體" w:eastAsia="微軟正黑體" w:hAnsi="微軟正黑體" w:hint="eastAsia"/>
                <w:szCs w:val="24"/>
              </w:rPr>
              <w:t>老師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D727A" w:rsidRPr="0014746C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 w:val="28"/>
                <w:szCs w:val="24"/>
              </w:rPr>
              <w:t>B03-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208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3965" w:rsidRDefault="001A0AD6" w:rsidP="0061463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教學</w:t>
            </w:r>
            <w:r w:rsidR="0061463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理論與策略</w:t>
            </w:r>
          </w:p>
          <w:p w:rsidR="00C41884" w:rsidRPr="0061463C" w:rsidRDefault="0061463C" w:rsidP="0061463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</w:t>
            </w:r>
          </w:p>
          <w:p w:rsidR="007D727A" w:rsidRPr="0061463C" w:rsidRDefault="007D727A" w:rsidP="007D727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463C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1463C">
              <w:rPr>
                <w:rFonts w:ascii="微軟正黑體" w:eastAsia="微軟正黑體" w:hAnsi="微軟正黑體" w:hint="eastAsia"/>
                <w:szCs w:val="24"/>
              </w:rPr>
              <w:t>黃繼仁</w:t>
            </w:r>
            <w:r w:rsidRPr="0061463C">
              <w:rPr>
                <w:rFonts w:ascii="微軟正黑體" w:eastAsia="微軟正黑體" w:hAnsi="微軟正黑體" w:hint="eastAsia"/>
                <w:szCs w:val="24"/>
              </w:rPr>
              <w:t>老師</w:t>
            </w:r>
            <w:r w:rsidR="0061463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D727A" w:rsidRPr="008B2E64" w:rsidRDefault="007D727A" w:rsidP="007E68D9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463C">
              <w:rPr>
                <w:rFonts w:ascii="微軟正黑體" w:eastAsia="微軟正黑體" w:hAnsi="微軟正黑體" w:hint="eastAsia"/>
                <w:sz w:val="28"/>
                <w:szCs w:val="24"/>
              </w:rPr>
              <w:t>B03-208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727A" w:rsidRDefault="001A0AD6" w:rsidP="007D727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教學</w:t>
            </w:r>
            <w:r w:rsidR="0061463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評量研究</w:t>
            </w:r>
          </w:p>
          <w:p w:rsidR="00C41884" w:rsidRPr="00476F3F" w:rsidRDefault="00C41884" w:rsidP="007D727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7D727A" w:rsidRPr="00A03394" w:rsidRDefault="007D727A" w:rsidP="007D727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991B85">
              <w:rPr>
                <w:rFonts w:ascii="微軟正黑體" w:eastAsia="微軟正黑體" w:hAnsi="微軟正黑體" w:hint="eastAsia"/>
                <w:szCs w:val="24"/>
              </w:rPr>
              <w:t>許家驊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7D727A" w:rsidRPr="00476F3F" w:rsidRDefault="00991B85" w:rsidP="007D727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61463C">
              <w:rPr>
                <w:rFonts w:ascii="微軟正黑體" w:eastAsia="微軟正黑體" w:hAnsi="微軟正黑體" w:hint="eastAsia"/>
                <w:sz w:val="28"/>
                <w:szCs w:val="24"/>
              </w:rPr>
              <w:t>B03-208</w:t>
            </w:r>
          </w:p>
        </w:tc>
      </w:tr>
      <w:tr w:rsidR="00C41884" w:rsidRPr="00476F3F" w:rsidTr="00BC4B52">
        <w:trPr>
          <w:trHeight w:val="2500"/>
        </w:trPr>
        <w:tc>
          <w:tcPr>
            <w:tcW w:w="534" w:type="dxa"/>
            <w:shd w:val="clear" w:color="auto" w:fill="auto"/>
            <w:vAlign w:val="center"/>
          </w:tcPr>
          <w:p w:rsidR="00C41884" w:rsidRPr="00476F3F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行一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965" w:rsidRDefault="0061463C" w:rsidP="0061463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教育理論與實務</w:t>
            </w:r>
          </w:p>
          <w:p w:rsidR="00C41884" w:rsidRPr="0061463C" w:rsidRDefault="0061463C" w:rsidP="0061463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辯證研究</w:t>
            </w:r>
          </w:p>
          <w:p w:rsidR="00C41884" w:rsidRPr="00A03394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1463C">
              <w:rPr>
                <w:rFonts w:ascii="微軟正黑體" w:eastAsia="微軟正黑體" w:hAnsi="微軟正黑體" w:hint="eastAsia"/>
                <w:szCs w:val="24"/>
              </w:rPr>
              <w:t>洪如玉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C41884" w:rsidRPr="00476F3F" w:rsidRDefault="0061463C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</w:t>
            </w:r>
            <w:r w:rsidR="00E5332E">
              <w:rPr>
                <w:rFonts w:ascii="微軟正黑體" w:eastAsia="微軟正黑體" w:hAnsi="微軟正黑體" w:hint="eastAsia"/>
                <w:sz w:val="28"/>
                <w:szCs w:val="24"/>
              </w:rPr>
              <w:t>03</w:t>
            </w:r>
            <w:r w:rsidR="00882213">
              <w:rPr>
                <w:rFonts w:ascii="微軟正黑體" w:eastAsia="微軟正黑體" w:hAnsi="微軟正黑體" w:hint="eastAsia"/>
                <w:sz w:val="28"/>
                <w:szCs w:val="24"/>
              </w:rPr>
              <w:t>-207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1884" w:rsidRDefault="0061463C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高等教育統計學</w:t>
            </w:r>
          </w:p>
          <w:p w:rsidR="00C41884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C41884" w:rsidRPr="00A03394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1463C">
              <w:rPr>
                <w:rFonts w:ascii="微軟正黑體" w:eastAsia="微軟正黑體" w:hAnsi="微軟正黑體" w:hint="eastAsia"/>
                <w:szCs w:val="24"/>
              </w:rPr>
              <w:t>黃芳銘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C41884" w:rsidRPr="00476F3F" w:rsidRDefault="004A27CB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B103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353965" w:rsidRDefault="006E5D3A" w:rsidP="0061463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課程與教學</w:t>
            </w:r>
            <w:r w:rsidR="00991B85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領導</w:t>
            </w:r>
          </w:p>
          <w:p w:rsidR="0061463C" w:rsidRDefault="00991B85" w:rsidP="0061463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</w:t>
            </w:r>
          </w:p>
          <w:p w:rsidR="0061463C" w:rsidRPr="00A03394" w:rsidRDefault="0061463C" w:rsidP="0061463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991B85">
              <w:rPr>
                <w:rFonts w:ascii="微軟正黑體" w:eastAsia="微軟正黑體" w:hAnsi="微軟正黑體" w:hint="eastAsia"/>
                <w:szCs w:val="24"/>
              </w:rPr>
              <w:t>陳聖謨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C41884" w:rsidRPr="00476F3F" w:rsidRDefault="00BC4B52" w:rsidP="006E5D3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6E5D3A">
              <w:rPr>
                <w:rFonts w:ascii="微軟正黑體" w:eastAsia="微軟正黑體" w:hAnsi="微軟正黑體" w:hint="eastAsia"/>
                <w:sz w:val="28"/>
                <w:szCs w:val="24"/>
              </w:rPr>
              <w:t>B03-207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84" w:rsidRDefault="00991B85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教育社會學研究</w:t>
            </w:r>
          </w:p>
          <w:p w:rsidR="00991B85" w:rsidRPr="00991B85" w:rsidRDefault="00991B85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C41884" w:rsidRPr="00A03394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991B85">
              <w:rPr>
                <w:rFonts w:ascii="微軟正黑體" w:eastAsia="微軟正黑體" w:hAnsi="微軟正黑體" w:hint="eastAsia"/>
                <w:szCs w:val="24"/>
              </w:rPr>
              <w:t>陳佳慧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C41884" w:rsidRPr="00476F3F" w:rsidRDefault="00C41884" w:rsidP="00C4188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  <w:u w:val="single"/>
              </w:rPr>
            </w:pPr>
            <w:r w:rsidRPr="00A03394">
              <w:rPr>
                <w:rFonts w:ascii="微軟正黑體" w:eastAsia="微軟正黑體" w:hAnsi="微軟正黑體" w:hint="eastAsia"/>
                <w:sz w:val="28"/>
                <w:szCs w:val="24"/>
              </w:rPr>
              <w:t>B03-</w:t>
            </w:r>
            <w:r w:rsidR="00882213">
              <w:rPr>
                <w:rFonts w:ascii="微軟正黑體" w:eastAsia="微軟正黑體" w:hAnsi="微軟正黑體" w:hint="eastAsia"/>
                <w:sz w:val="28"/>
                <w:szCs w:val="24"/>
              </w:rPr>
              <w:t>209</w:t>
            </w:r>
          </w:p>
        </w:tc>
      </w:tr>
    </w:tbl>
    <w:tbl>
      <w:tblPr>
        <w:tblStyle w:val="a3"/>
        <w:tblpPr w:leftFromText="180" w:rightFromText="180" w:vertAnchor="text" w:horzAnchor="margin" w:tblpY="244"/>
        <w:tblW w:w="10740" w:type="dxa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551"/>
        <w:gridCol w:w="2552"/>
      </w:tblGrid>
      <w:tr w:rsidR="00991B85" w:rsidRPr="00476F3F" w:rsidTr="00991B85">
        <w:trPr>
          <w:trHeight w:val="2470"/>
        </w:trPr>
        <w:tc>
          <w:tcPr>
            <w:tcW w:w="534" w:type="dxa"/>
            <w:shd w:val="clear" w:color="auto" w:fill="auto"/>
            <w:vAlign w:val="center"/>
          </w:tcPr>
          <w:p w:rsidR="00991B85" w:rsidRPr="00476F3F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課二</w:t>
            </w:r>
          </w:p>
        </w:tc>
        <w:tc>
          <w:tcPr>
            <w:tcW w:w="2551" w:type="dxa"/>
            <w:vMerge w:val="restart"/>
            <w:shd w:val="clear" w:color="auto" w:fill="FFFF00"/>
            <w:vAlign w:val="center"/>
          </w:tcPr>
          <w:p w:rsidR="00353965" w:rsidRDefault="00991B85" w:rsidP="00991B8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研究計畫撰寫與</w:t>
            </w:r>
          </w:p>
          <w:p w:rsidR="00991B85" w:rsidRPr="0005667D" w:rsidRDefault="00991B85" w:rsidP="00991B8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文獻探討</w:t>
            </w:r>
          </w:p>
          <w:p w:rsidR="00991B85" w:rsidRPr="004F561B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561B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劉文英</w:t>
            </w:r>
            <w:r w:rsidRPr="004F561B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991B85" w:rsidRPr="00476F3F" w:rsidRDefault="00991B85" w:rsidP="002C017F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 w:val="28"/>
                <w:szCs w:val="24"/>
              </w:rPr>
              <w:t>B03-20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9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B85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創造心理學研究</w:t>
            </w:r>
          </w:p>
          <w:p w:rsidR="00991B85" w:rsidRPr="0005667D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991B85" w:rsidRPr="004F561B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561B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葉譯聯</w:t>
            </w:r>
            <w:r w:rsidRPr="004F561B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991B85" w:rsidRPr="00476F3F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 w:val="28"/>
                <w:szCs w:val="24"/>
              </w:rPr>
              <w:t>B03-209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4A97" w:rsidRDefault="006E5D3A" w:rsidP="00384A97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統整課程</w:t>
            </w:r>
            <w:r w:rsidR="00384A97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</w:t>
            </w:r>
          </w:p>
          <w:p w:rsidR="006E5D3A" w:rsidRDefault="006E5D3A" w:rsidP="00384A97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384A97" w:rsidRPr="004F561B" w:rsidRDefault="00384A97" w:rsidP="00384A97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561B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林明煌</w:t>
            </w:r>
            <w:r w:rsidRPr="004F561B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991B85" w:rsidRPr="00476F3F" w:rsidRDefault="00384A97" w:rsidP="00384A97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B85" w:rsidRDefault="00384A97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敘事探</w:t>
            </w:r>
            <w:r w:rsidR="00991B85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究</w:t>
            </w:r>
          </w:p>
          <w:p w:rsidR="00991B85" w:rsidRPr="00476F3F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991B85" w:rsidRPr="00A03394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張淑媚老師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991B85" w:rsidRPr="00476F3F" w:rsidRDefault="00882213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B03-203</w:t>
            </w:r>
          </w:p>
        </w:tc>
      </w:tr>
      <w:tr w:rsidR="00991B85" w:rsidRPr="00476F3F" w:rsidTr="00BC4B52">
        <w:trPr>
          <w:trHeight w:val="247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B85" w:rsidRPr="00476F3F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行二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91B85" w:rsidRPr="003B5CE6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B85" w:rsidRDefault="00991B85" w:rsidP="00991B8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課程新興議題研究</w:t>
            </w:r>
          </w:p>
          <w:p w:rsidR="00991B85" w:rsidRPr="0005667D" w:rsidRDefault="00991B85" w:rsidP="00991B8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991B85" w:rsidRPr="004F561B" w:rsidRDefault="00991B85" w:rsidP="00991B8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561B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991B85">
              <w:rPr>
                <w:rFonts w:ascii="微軟正黑體" w:eastAsia="微軟正黑體" w:hAnsi="微軟正黑體" w:hint="eastAsia"/>
                <w:szCs w:val="24"/>
              </w:rPr>
              <w:t>劉馨珺</w:t>
            </w:r>
            <w:r w:rsidRPr="004F561B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991B85" w:rsidRPr="00476F3F" w:rsidRDefault="00991B85" w:rsidP="00991B8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B03-207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53965" w:rsidRDefault="006E5D3A" w:rsidP="00BC4B52">
            <w:pPr>
              <w:shd w:val="clear" w:color="auto" w:fill="92CDDC" w:themeFill="accent5" w:themeFillTint="99"/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課程與教學</w:t>
            </w:r>
            <w:r w:rsidR="00991B85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領導</w:t>
            </w:r>
          </w:p>
          <w:p w:rsidR="00991B85" w:rsidRDefault="00991B85" w:rsidP="00BC4B52">
            <w:pPr>
              <w:shd w:val="clear" w:color="auto" w:fill="92CDDC" w:themeFill="accent5" w:themeFillTint="99"/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</w:t>
            </w:r>
          </w:p>
          <w:p w:rsidR="00991B85" w:rsidRPr="00A03394" w:rsidRDefault="00991B85" w:rsidP="00BC4B52">
            <w:pPr>
              <w:shd w:val="clear" w:color="auto" w:fill="92CDDC" w:themeFill="accent5" w:themeFillTint="99"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陳聖謨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991B85" w:rsidRPr="00476F3F" w:rsidRDefault="00BC4B52" w:rsidP="006E5D3A">
            <w:pPr>
              <w:shd w:val="clear" w:color="auto" w:fill="92CDDC" w:themeFill="accent5" w:themeFillTint="99"/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6E5D3A">
              <w:rPr>
                <w:rFonts w:ascii="微軟正黑體" w:eastAsia="微軟正黑體" w:hAnsi="微軟正黑體" w:hint="eastAsia"/>
                <w:sz w:val="28"/>
                <w:szCs w:val="24"/>
              </w:rPr>
              <w:t>B03-207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B85" w:rsidRDefault="00384A97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</w:t>
            </w:r>
            <w:r w:rsidR="00656F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政策分析</w:t>
            </w:r>
            <w:r w:rsidR="00991B85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</w:t>
            </w:r>
          </w:p>
          <w:p w:rsidR="00991B85" w:rsidRPr="00476F3F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221C1F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21C1F">
              <w:rPr>
                <w:rFonts w:ascii="微軟正黑體" w:eastAsia="微軟正黑體" w:hAnsi="微軟正黑體" w:hint="eastAsia"/>
                <w:szCs w:val="24"/>
              </w:rPr>
              <w:t>黃月純老師、</w:t>
            </w:r>
          </w:p>
          <w:p w:rsidR="00991B85" w:rsidRPr="00A03394" w:rsidRDefault="00221C1F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林立生老師</w:t>
            </w:r>
            <w:r w:rsidR="00991B85" w:rsidRPr="00A0339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991B85" w:rsidRPr="00476F3F" w:rsidRDefault="00991B85" w:rsidP="0005667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B03-207</w:t>
            </w:r>
          </w:p>
        </w:tc>
      </w:tr>
    </w:tbl>
    <w:p w:rsidR="0036092D" w:rsidRPr="00476F3F" w:rsidRDefault="00882213" w:rsidP="003B5CE6">
      <w:pPr>
        <w:spacing w:line="500" w:lineRule="exact"/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109</w:t>
      </w:r>
      <w:r w:rsidR="00BC4B52">
        <w:rPr>
          <w:rFonts w:ascii="微軟正黑體" w:eastAsia="微軟正黑體" w:hAnsi="微軟正黑體" w:hint="eastAsia"/>
          <w:b/>
          <w:szCs w:val="24"/>
        </w:rPr>
        <w:t>.</w:t>
      </w:r>
      <w:r>
        <w:rPr>
          <w:rFonts w:ascii="微軟正黑體" w:eastAsia="微軟正黑體" w:hAnsi="微軟正黑體" w:hint="eastAsia"/>
          <w:b/>
          <w:szCs w:val="24"/>
        </w:rPr>
        <w:t>3</w:t>
      </w:r>
      <w:r w:rsidR="00354E95">
        <w:rPr>
          <w:rFonts w:ascii="微軟正黑體" w:eastAsia="微軟正黑體" w:hAnsi="微軟正黑體" w:hint="eastAsia"/>
          <w:b/>
          <w:szCs w:val="24"/>
        </w:rPr>
        <w:t>.2</w:t>
      </w:r>
      <w:r>
        <w:rPr>
          <w:rFonts w:ascii="微軟正黑體" w:eastAsia="微軟正黑體" w:hAnsi="微軟正黑體" w:hint="eastAsia"/>
          <w:b/>
          <w:szCs w:val="24"/>
        </w:rPr>
        <w:t>0</w:t>
      </w:r>
      <w:bookmarkStart w:id="0" w:name="_GoBack"/>
      <w:bookmarkEnd w:id="0"/>
      <w:r w:rsidR="003B5CE6">
        <w:rPr>
          <w:rFonts w:ascii="微軟正黑體" w:eastAsia="微軟正黑體" w:hAnsi="微軟正黑體" w:hint="eastAsia"/>
          <w:b/>
          <w:szCs w:val="24"/>
        </w:rPr>
        <w:t>修訂</w:t>
      </w:r>
    </w:p>
    <w:sectPr w:rsidR="0036092D" w:rsidRPr="00476F3F" w:rsidSect="000455C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BF" w:rsidRDefault="000F1DBF" w:rsidP="00683A85">
      <w:r>
        <w:separator/>
      </w:r>
    </w:p>
  </w:endnote>
  <w:endnote w:type="continuationSeparator" w:id="0">
    <w:p w:rsidR="000F1DBF" w:rsidRDefault="000F1DBF" w:rsidP="006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BF" w:rsidRDefault="000F1DBF" w:rsidP="00683A85">
      <w:r>
        <w:separator/>
      </w:r>
    </w:p>
  </w:footnote>
  <w:footnote w:type="continuationSeparator" w:id="0">
    <w:p w:rsidR="000F1DBF" w:rsidRDefault="000F1DBF" w:rsidP="0068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A6"/>
    <w:rsid w:val="000228C6"/>
    <w:rsid w:val="00040BF9"/>
    <w:rsid w:val="000455C1"/>
    <w:rsid w:val="0005667D"/>
    <w:rsid w:val="000600AF"/>
    <w:rsid w:val="0008563D"/>
    <w:rsid w:val="000E4A87"/>
    <w:rsid w:val="000F1DBF"/>
    <w:rsid w:val="00104532"/>
    <w:rsid w:val="0013710F"/>
    <w:rsid w:val="0014746C"/>
    <w:rsid w:val="0018221C"/>
    <w:rsid w:val="001A0AD6"/>
    <w:rsid w:val="001B2872"/>
    <w:rsid w:val="00221C1F"/>
    <w:rsid w:val="00264AAD"/>
    <w:rsid w:val="00271879"/>
    <w:rsid w:val="002803F9"/>
    <w:rsid w:val="002C34E3"/>
    <w:rsid w:val="002D2EBE"/>
    <w:rsid w:val="0033755A"/>
    <w:rsid w:val="00353965"/>
    <w:rsid w:val="00354E95"/>
    <w:rsid w:val="0036092D"/>
    <w:rsid w:val="00384A97"/>
    <w:rsid w:val="003A0441"/>
    <w:rsid w:val="003B5CE6"/>
    <w:rsid w:val="003E5C2B"/>
    <w:rsid w:val="00476F3F"/>
    <w:rsid w:val="004772BA"/>
    <w:rsid w:val="004A27CB"/>
    <w:rsid w:val="004B1A62"/>
    <w:rsid w:val="004B5033"/>
    <w:rsid w:val="004F16C7"/>
    <w:rsid w:val="004F561B"/>
    <w:rsid w:val="005A322A"/>
    <w:rsid w:val="005E08B3"/>
    <w:rsid w:val="005F4773"/>
    <w:rsid w:val="0061463C"/>
    <w:rsid w:val="00656F0E"/>
    <w:rsid w:val="00683A85"/>
    <w:rsid w:val="00683C83"/>
    <w:rsid w:val="006C1553"/>
    <w:rsid w:val="006E5D3A"/>
    <w:rsid w:val="006F2E88"/>
    <w:rsid w:val="007D42C4"/>
    <w:rsid w:val="007D727A"/>
    <w:rsid w:val="007E595F"/>
    <w:rsid w:val="00830467"/>
    <w:rsid w:val="00882213"/>
    <w:rsid w:val="008B2E64"/>
    <w:rsid w:val="008B374D"/>
    <w:rsid w:val="00965DEB"/>
    <w:rsid w:val="00991B85"/>
    <w:rsid w:val="009A1072"/>
    <w:rsid w:val="009D36A2"/>
    <w:rsid w:val="009D61AD"/>
    <w:rsid w:val="00A03394"/>
    <w:rsid w:val="00AA5CAB"/>
    <w:rsid w:val="00AD0401"/>
    <w:rsid w:val="00AD20C0"/>
    <w:rsid w:val="00B31CF6"/>
    <w:rsid w:val="00B73248"/>
    <w:rsid w:val="00B87835"/>
    <w:rsid w:val="00BA407E"/>
    <w:rsid w:val="00BC4B52"/>
    <w:rsid w:val="00BF6395"/>
    <w:rsid w:val="00C06E07"/>
    <w:rsid w:val="00C27907"/>
    <w:rsid w:val="00C40423"/>
    <w:rsid w:val="00C41884"/>
    <w:rsid w:val="00CB42D9"/>
    <w:rsid w:val="00CD3E61"/>
    <w:rsid w:val="00CD69A6"/>
    <w:rsid w:val="00D2585F"/>
    <w:rsid w:val="00DB375A"/>
    <w:rsid w:val="00DC15A5"/>
    <w:rsid w:val="00DD212A"/>
    <w:rsid w:val="00DF711B"/>
    <w:rsid w:val="00E100D5"/>
    <w:rsid w:val="00E137B4"/>
    <w:rsid w:val="00E231FF"/>
    <w:rsid w:val="00E501C7"/>
    <w:rsid w:val="00E5332E"/>
    <w:rsid w:val="00E57A80"/>
    <w:rsid w:val="00E66331"/>
    <w:rsid w:val="00EF49DC"/>
    <w:rsid w:val="00F27C21"/>
    <w:rsid w:val="00F3003C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821B"/>
  <w15:docId w15:val="{FD4BF19B-D9EF-4F00-B09F-38B54EEF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9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C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A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A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user</cp:lastModifiedBy>
  <cp:revision>7</cp:revision>
  <cp:lastPrinted>2019-11-11T06:26:00Z</cp:lastPrinted>
  <dcterms:created xsi:type="dcterms:W3CDTF">2019-11-11T06:29:00Z</dcterms:created>
  <dcterms:modified xsi:type="dcterms:W3CDTF">2020-03-20T09:42:00Z</dcterms:modified>
</cp:coreProperties>
</file>