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B6" w:rsidRPr="001E1D9E" w:rsidRDefault="00217764" w:rsidP="001E1D9E">
      <w:pPr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國立嘉義大學教育學系</w:t>
      </w:r>
      <w:r w:rsidR="001E1D9E" w:rsidRPr="001E1D9E">
        <w:rPr>
          <w:rFonts w:ascii="標楷體" w:eastAsia="標楷體" w:hAnsi="標楷體" w:hint="eastAsia"/>
          <w:b/>
          <w:sz w:val="52"/>
        </w:rPr>
        <w:t>10</w:t>
      </w:r>
      <w:r w:rsidR="009F166C">
        <w:rPr>
          <w:rFonts w:ascii="標楷體" w:eastAsia="標楷體" w:hAnsi="標楷體" w:hint="eastAsia"/>
          <w:b/>
          <w:sz w:val="52"/>
        </w:rPr>
        <w:t>8</w:t>
      </w:r>
      <w:r w:rsidR="001E1D9E" w:rsidRPr="001E1D9E">
        <w:rPr>
          <w:rFonts w:ascii="標楷體" w:eastAsia="標楷體" w:hAnsi="標楷體" w:hint="eastAsia"/>
          <w:b/>
          <w:sz w:val="52"/>
        </w:rPr>
        <w:t>學年度第</w:t>
      </w:r>
      <w:r w:rsidR="009F166C">
        <w:rPr>
          <w:rFonts w:ascii="標楷體" w:eastAsia="標楷體" w:hAnsi="標楷體" w:hint="eastAsia"/>
          <w:b/>
          <w:sz w:val="52"/>
        </w:rPr>
        <w:t>一</w:t>
      </w:r>
      <w:r w:rsidR="001E1D9E" w:rsidRPr="001E1D9E">
        <w:rPr>
          <w:rFonts w:ascii="標楷體" w:eastAsia="標楷體" w:hAnsi="標楷體" w:hint="eastAsia"/>
          <w:b/>
          <w:sz w:val="52"/>
        </w:rPr>
        <w:t>學期博士班課表</w:t>
      </w:r>
    </w:p>
    <w:tbl>
      <w:tblPr>
        <w:tblStyle w:val="a3"/>
        <w:tblpPr w:leftFromText="180" w:rightFromText="180" w:vertAnchor="page" w:horzAnchor="margin" w:tblpXSpec="center" w:tblpY="1640"/>
        <w:tblW w:w="212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2"/>
        <w:gridCol w:w="1133"/>
        <w:gridCol w:w="2792"/>
        <w:gridCol w:w="2792"/>
        <w:gridCol w:w="2792"/>
        <w:gridCol w:w="2792"/>
        <w:gridCol w:w="2792"/>
        <w:gridCol w:w="2792"/>
        <w:gridCol w:w="2793"/>
      </w:tblGrid>
      <w:tr w:rsidR="001E1D9E" w:rsidRPr="00717760" w:rsidTr="00173D6B">
        <w:trPr>
          <w:trHeight w:val="578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D9E" w:rsidRPr="008834FA" w:rsidRDefault="001E1D9E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節次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E1D9E" w:rsidRPr="008834FA" w:rsidRDefault="001E1D9E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時間</w:t>
            </w:r>
          </w:p>
        </w:tc>
        <w:tc>
          <w:tcPr>
            <w:tcW w:w="1954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D9E" w:rsidRPr="00717760" w:rsidRDefault="001E1D9E" w:rsidP="00173D6B">
            <w:pPr>
              <w:spacing w:line="240" w:lineRule="exact"/>
              <w:jc w:val="center"/>
              <w:rPr>
                <w:b/>
                <w:sz w:val="28"/>
                <w:szCs w:val="24"/>
              </w:rPr>
            </w:pPr>
            <w:r w:rsidRPr="00717760">
              <w:rPr>
                <w:rFonts w:hint="eastAsia"/>
                <w:b/>
                <w:szCs w:val="24"/>
              </w:rPr>
              <w:t>星期四</w:t>
            </w:r>
          </w:p>
        </w:tc>
      </w:tr>
      <w:tr w:rsidR="007D7BEB" w:rsidRPr="008834FA" w:rsidTr="00A40721">
        <w:trPr>
          <w:trHeight w:val="1063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08:10</w:t>
            </w:r>
          </w:p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09:00</w:t>
            </w:r>
          </w:p>
        </w:tc>
        <w:tc>
          <w:tcPr>
            <w:tcW w:w="2792" w:type="dxa"/>
            <w:vMerge w:val="restart"/>
            <w:tcBorders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 w:rsidRPr="008834FA"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7D7BEB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教育哲學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 w:rsidRPr="008834FA"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03-208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【姜得勝】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理論組</w:t>
            </w:r>
            <w:r w:rsidRPr="007D7B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7D7B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7D7BEB">
              <w:rPr>
                <w:rFonts w:hint="eastAsia"/>
                <w:b/>
                <w:sz w:val="22"/>
                <w:szCs w:val="24"/>
              </w:rPr>
              <w:t>開</w:t>
            </w:r>
            <w:r w:rsidRPr="007D7B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教育與心理測驗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B03-207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許家驊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理論組、課程組</w:t>
            </w:r>
            <w:r w:rsidRPr="007D7B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7D7B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7D7BEB">
              <w:rPr>
                <w:rFonts w:hint="eastAsia"/>
                <w:b/>
                <w:sz w:val="22"/>
                <w:szCs w:val="24"/>
              </w:rPr>
              <w:t>開</w:t>
            </w:r>
            <w:r w:rsidRPr="007D7B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7D7BEB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兒童哲學的理論</w:t>
            </w:r>
          </w:p>
          <w:p w:rsidR="007D7BEB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與實務專題研究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B507</w:t>
            </w:r>
          </w:p>
          <w:p w:rsidR="007D7BEB" w:rsidRPr="008834FA" w:rsidRDefault="007D7BEB" w:rsidP="00173D6B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王清思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理論組</w:t>
            </w:r>
            <w:r w:rsidRPr="007D7B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7D7B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7D7BEB">
              <w:rPr>
                <w:rFonts w:hint="eastAsia"/>
                <w:b/>
                <w:sz w:val="22"/>
                <w:szCs w:val="24"/>
              </w:rPr>
              <w:t>開</w:t>
            </w:r>
            <w:r w:rsidRPr="007D7B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教育名著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B306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洪如玉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行政組</w:t>
            </w:r>
            <w:r w:rsidRPr="007D7B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7D7B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7D7BEB">
              <w:rPr>
                <w:rFonts w:hint="eastAsia"/>
                <w:b/>
                <w:sz w:val="22"/>
                <w:szCs w:val="24"/>
              </w:rPr>
              <w:t>開</w:t>
            </w:r>
            <w:r w:rsidRPr="007D7B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教育法規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03-203</w:t>
            </w:r>
          </w:p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丁志權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BEB" w:rsidRPr="008834FA" w:rsidRDefault="007D7BEB" w:rsidP="007D7BE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理論組</w:t>
            </w:r>
          </w:p>
          <w:p w:rsidR="007D7BEB" w:rsidRPr="008834FA" w:rsidRDefault="007D7BEB" w:rsidP="007D7BE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7D7BEB" w:rsidRDefault="007D7BEB" w:rsidP="007D7BE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田野調查與寫作</w:t>
            </w:r>
          </w:p>
          <w:p w:rsidR="007D7BEB" w:rsidRPr="008834FA" w:rsidRDefault="007D7BEB" w:rsidP="007D7BE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  <w:p w:rsidR="007D7BEB" w:rsidRPr="008834FA" w:rsidRDefault="007D7BEB" w:rsidP="007D7BE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03-205</w:t>
            </w:r>
          </w:p>
          <w:p w:rsidR="007D7BEB" w:rsidRPr="008834FA" w:rsidRDefault="007D7BEB" w:rsidP="007D7BEB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陳美瑩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D7BE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</w:tr>
      <w:tr w:rsidR="007D7BEB" w:rsidRPr="008834FA" w:rsidTr="00A40721">
        <w:trPr>
          <w:trHeight w:val="1063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09:10</w:t>
            </w:r>
          </w:p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10:00</w:t>
            </w:r>
          </w:p>
        </w:tc>
        <w:tc>
          <w:tcPr>
            <w:tcW w:w="2792" w:type="dxa"/>
            <w:vMerge/>
            <w:tcBorders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7D7BEB" w:rsidRPr="008834FA" w:rsidTr="00A40721">
        <w:trPr>
          <w:trHeight w:val="1063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10:10</w:t>
            </w:r>
          </w:p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7D7BEB" w:rsidRPr="008834FA" w:rsidRDefault="007D7BE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11:00</w:t>
            </w:r>
          </w:p>
        </w:tc>
        <w:tc>
          <w:tcPr>
            <w:tcW w:w="2792" w:type="dxa"/>
            <w:vMerge/>
            <w:tcBorders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vAlign w:val="center"/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7BEB" w:rsidRPr="008834FA" w:rsidRDefault="007D7BE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1055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11:10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12:00</w:t>
            </w:r>
          </w:p>
        </w:tc>
        <w:tc>
          <w:tcPr>
            <w:tcW w:w="2792" w:type="dxa"/>
            <w:vMerge w:val="restar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D7BEB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行政組</w:t>
            </w:r>
            <w:r w:rsidRPr="008F6C93">
              <w:rPr>
                <w:rFonts w:hint="eastAsia"/>
                <w:b/>
                <w:sz w:val="22"/>
                <w:szCs w:val="24"/>
              </w:rPr>
              <w:t>(4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5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6)</w:t>
            </w:r>
          </w:p>
          <w:p w:rsidR="00173D6B" w:rsidRPr="008834FA" w:rsidRDefault="007D7BE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7D7BEB">
              <w:rPr>
                <w:rFonts w:hint="eastAsia"/>
                <w:b/>
                <w:sz w:val="22"/>
                <w:szCs w:val="24"/>
              </w:rPr>
              <w:t>(</w:t>
            </w:r>
            <w:proofErr w:type="gramStart"/>
            <w:r w:rsidRPr="007D7BEB">
              <w:rPr>
                <w:rFonts w:hint="eastAsia"/>
                <w:b/>
                <w:sz w:val="22"/>
                <w:szCs w:val="24"/>
              </w:rPr>
              <w:t>碩博合</w:t>
            </w:r>
            <w:proofErr w:type="gramEnd"/>
            <w:r w:rsidRPr="007D7BEB">
              <w:rPr>
                <w:rFonts w:hint="eastAsia"/>
                <w:b/>
                <w:sz w:val="22"/>
                <w:szCs w:val="24"/>
              </w:rPr>
              <w:t>開</w:t>
            </w:r>
            <w:r w:rsidRPr="007D7BEB">
              <w:rPr>
                <w:rFonts w:hint="eastAsia"/>
                <w:b/>
                <w:sz w:val="22"/>
                <w:szCs w:val="24"/>
              </w:rPr>
              <w:t>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Default="00173D6B" w:rsidP="007D7BE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校長學</w:t>
            </w: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173D6B" w:rsidRDefault="00173D6B" w:rsidP="00173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B03-207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陳聖謨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課程組</w:t>
            </w:r>
            <w:r w:rsidRPr="008F6C93">
              <w:rPr>
                <w:rFonts w:hint="eastAsia"/>
                <w:b/>
                <w:sz w:val="22"/>
                <w:szCs w:val="24"/>
              </w:rPr>
              <w:t>(4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5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6)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課程決策與分析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B307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林明煌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F6C93" w:rsidRDefault="00173D6B" w:rsidP="00173D6B">
            <w:pPr>
              <w:spacing w:line="360" w:lineRule="auto"/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理論</w:t>
            </w: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  <w:r w:rsidRPr="008F6C93">
              <w:rPr>
                <w:rFonts w:hint="eastAsia"/>
                <w:b/>
                <w:sz w:val="22"/>
                <w:szCs w:val="24"/>
              </w:rPr>
              <w:t>(4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5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6)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階層線性模式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  <w:p w:rsidR="00173D6B" w:rsidRPr="008834FA" w:rsidRDefault="00173D6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B103</w:t>
            </w:r>
          </w:p>
          <w:p w:rsidR="00173D6B" w:rsidRPr="008834FA" w:rsidRDefault="00173D6B" w:rsidP="00173D6B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黃芳銘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F6C93" w:rsidRDefault="00173D6B" w:rsidP="00173D6B">
            <w:pPr>
              <w:spacing w:line="360" w:lineRule="auto"/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理論</w:t>
            </w: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  <w:r w:rsidRPr="008F6C93">
              <w:rPr>
                <w:rFonts w:hint="eastAsia"/>
                <w:b/>
                <w:sz w:val="22"/>
                <w:szCs w:val="24"/>
              </w:rPr>
              <w:t>(4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5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6)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後現代與教育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B306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洪如玉</w:t>
            </w:r>
            <w:r w:rsidR="0053207F"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家教組</w:t>
            </w:r>
            <w:r w:rsidRPr="008F6C93">
              <w:rPr>
                <w:rFonts w:hint="eastAsia"/>
                <w:b/>
                <w:sz w:val="22"/>
                <w:szCs w:val="24"/>
              </w:rPr>
              <w:t>(4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5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6)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家庭資源管理與教育</w:t>
            </w:r>
          </w:p>
          <w:p w:rsidR="00173D6B" w:rsidRPr="00BA257C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173D6B" w:rsidRPr="008834FA" w:rsidRDefault="00B324E1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A403</w:t>
            </w:r>
            <w:bookmarkStart w:id="0" w:name="_GoBack"/>
            <w:bookmarkEnd w:id="0"/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高淑清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體育組</w:t>
            </w:r>
            <w:r w:rsidRPr="008F6C93">
              <w:rPr>
                <w:rFonts w:hint="eastAsia"/>
                <w:b/>
                <w:sz w:val="22"/>
                <w:szCs w:val="24"/>
              </w:rPr>
              <w:t>(4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5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6)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遊戲哲學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proofErr w:type="gramStart"/>
            <w:r w:rsidRPr="00A61D4C"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樂育堂</w:t>
            </w:r>
            <w:proofErr w:type="gramEnd"/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BD403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黃芳進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幼教組</w:t>
            </w:r>
            <w:r w:rsidRPr="008F6C93"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rFonts w:hint="eastAsia"/>
                <w:b/>
                <w:sz w:val="22"/>
                <w:szCs w:val="24"/>
              </w:rPr>
              <w:t>F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5</w:t>
            </w:r>
            <w:r w:rsidRPr="008F6C93">
              <w:rPr>
                <w:rFonts w:hint="eastAsia"/>
                <w:b/>
                <w:sz w:val="22"/>
                <w:szCs w:val="24"/>
              </w:rPr>
              <w:t>、</w:t>
            </w:r>
            <w:r w:rsidRPr="008F6C93">
              <w:rPr>
                <w:rFonts w:hint="eastAsia"/>
                <w:b/>
                <w:sz w:val="22"/>
                <w:szCs w:val="24"/>
              </w:rPr>
              <w:t>6)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幼兒發展</w:t>
            </w:r>
          </w:p>
          <w:p w:rsidR="00173D6B" w:rsidRPr="00BA257C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B03-205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楊淑朱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</w:tr>
      <w:tr w:rsidR="00173D6B" w:rsidRPr="008834FA" w:rsidTr="00173D6B">
        <w:trPr>
          <w:trHeight w:val="804"/>
        </w:trPr>
        <w:tc>
          <w:tcPr>
            <w:tcW w:w="61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F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12:10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13:10</w:t>
            </w:r>
          </w:p>
        </w:tc>
        <w:tc>
          <w:tcPr>
            <w:tcW w:w="279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804"/>
        </w:trPr>
        <w:tc>
          <w:tcPr>
            <w:tcW w:w="61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13:20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14:10</w:t>
            </w:r>
          </w:p>
        </w:tc>
        <w:tc>
          <w:tcPr>
            <w:tcW w:w="279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804"/>
        </w:trPr>
        <w:tc>
          <w:tcPr>
            <w:tcW w:w="6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14:20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15:10</w:t>
            </w:r>
          </w:p>
        </w:tc>
        <w:tc>
          <w:tcPr>
            <w:tcW w:w="279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413"/>
        </w:trPr>
        <w:tc>
          <w:tcPr>
            <w:tcW w:w="6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15:20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16:10</w:t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251"/>
        </w:trPr>
        <w:tc>
          <w:tcPr>
            <w:tcW w:w="61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16:20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17:10</w:t>
            </w:r>
          </w:p>
        </w:tc>
        <w:tc>
          <w:tcPr>
            <w:tcW w:w="27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1342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17:20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18:10</w:t>
            </w:r>
          </w:p>
        </w:tc>
        <w:tc>
          <w:tcPr>
            <w:tcW w:w="279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 w:rsidRPr="008834FA"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教育研究方法學</w:t>
            </w:r>
          </w:p>
          <w:p w:rsidR="00173D6B" w:rsidRDefault="00173D6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03-209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許家驊、洪如玉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D6B" w:rsidRPr="008834FA" w:rsidRDefault="009F166C" w:rsidP="00173D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特教</w:t>
            </w:r>
            <w:r w:rsidR="00173D6B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組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173D6B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身心障礙者轉銜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173D6B" w:rsidRDefault="00173D6B" w:rsidP="00173D6B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B03-205</w:t>
            </w:r>
          </w:p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>【唐榮昌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6C" w:rsidRPr="008834FA" w:rsidRDefault="009F166C" w:rsidP="009F16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輔導組</w:t>
            </w:r>
          </w:p>
          <w:p w:rsidR="009F166C" w:rsidRPr="008834FA" w:rsidRDefault="009F166C" w:rsidP="009F166C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 w:rsidR="000E5551">
              <w:rPr>
                <w:rFonts w:hint="eastAsia"/>
                <w:sz w:val="22"/>
                <w:szCs w:val="24"/>
              </w:rPr>
              <w:t>一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9F166C" w:rsidRDefault="009F166C" w:rsidP="009F166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諮商心理學</w:t>
            </w:r>
          </w:p>
          <w:p w:rsidR="009F166C" w:rsidRPr="008834FA" w:rsidRDefault="009F166C" w:rsidP="009F166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9F166C" w:rsidRDefault="009F166C" w:rsidP="009F166C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B03-203</w:t>
            </w:r>
          </w:p>
          <w:p w:rsidR="00173D6B" w:rsidRPr="008834FA" w:rsidRDefault="009F166C" w:rsidP="009F166C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>【朱惠英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1342"/>
        </w:trPr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18:30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19:15</w:t>
            </w:r>
          </w:p>
        </w:tc>
        <w:tc>
          <w:tcPr>
            <w:tcW w:w="27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1343"/>
        </w:trPr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19:20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20:05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73D6B" w:rsidRPr="008834FA" w:rsidRDefault="00173D6B" w:rsidP="00173D6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173D6B" w:rsidRPr="008834FA" w:rsidTr="00173D6B">
        <w:trPr>
          <w:trHeight w:val="446"/>
        </w:trPr>
        <w:tc>
          <w:tcPr>
            <w:tcW w:w="6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C</w:t>
            </w:r>
          </w:p>
        </w:tc>
        <w:tc>
          <w:tcPr>
            <w:tcW w:w="11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20:10</w:t>
            </w:r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proofErr w:type="gramStart"/>
            <w:r w:rsidRPr="008834FA">
              <w:rPr>
                <w:rFonts w:hint="eastAsia"/>
                <w:sz w:val="22"/>
                <w:szCs w:val="24"/>
              </w:rPr>
              <w:t>│</w:t>
            </w:r>
            <w:proofErr w:type="gramEnd"/>
          </w:p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20:55</w:t>
            </w:r>
          </w:p>
        </w:tc>
        <w:tc>
          <w:tcPr>
            <w:tcW w:w="27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3D6B" w:rsidRPr="008834FA" w:rsidRDefault="00173D6B" w:rsidP="00173D6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</w:tr>
    </w:tbl>
    <w:p w:rsidR="001E1D9E" w:rsidRDefault="009F166C" w:rsidP="001E1D9E">
      <w:pPr>
        <w:jc w:val="right"/>
      </w:pPr>
      <w:r>
        <w:rPr>
          <w:rFonts w:hint="eastAsia"/>
        </w:rPr>
        <w:t>108.07.02</w:t>
      </w:r>
      <w:r w:rsidR="001E1D9E">
        <w:rPr>
          <w:rFonts w:hint="eastAsia"/>
        </w:rPr>
        <w:t>修訂</w:t>
      </w:r>
    </w:p>
    <w:sectPr w:rsidR="001E1D9E" w:rsidSect="00C178F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91" w:rsidRDefault="00DA3C91" w:rsidP="002E19E8">
      <w:r>
        <w:separator/>
      </w:r>
    </w:p>
  </w:endnote>
  <w:endnote w:type="continuationSeparator" w:id="0">
    <w:p w:rsidR="00DA3C91" w:rsidRDefault="00DA3C91" w:rsidP="002E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91" w:rsidRDefault="00DA3C91" w:rsidP="002E19E8">
      <w:r>
        <w:separator/>
      </w:r>
    </w:p>
  </w:footnote>
  <w:footnote w:type="continuationSeparator" w:id="0">
    <w:p w:rsidR="00DA3C91" w:rsidRDefault="00DA3C91" w:rsidP="002E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E"/>
    <w:rsid w:val="000E5551"/>
    <w:rsid w:val="00173D6B"/>
    <w:rsid w:val="001E1D9E"/>
    <w:rsid w:val="00217764"/>
    <w:rsid w:val="002E19E8"/>
    <w:rsid w:val="0053207F"/>
    <w:rsid w:val="006076B8"/>
    <w:rsid w:val="0073738B"/>
    <w:rsid w:val="007D7BEB"/>
    <w:rsid w:val="008F6C93"/>
    <w:rsid w:val="00933E74"/>
    <w:rsid w:val="0093499D"/>
    <w:rsid w:val="009800F5"/>
    <w:rsid w:val="00981AC1"/>
    <w:rsid w:val="00981BED"/>
    <w:rsid w:val="009F166C"/>
    <w:rsid w:val="00A67FD1"/>
    <w:rsid w:val="00AE6E28"/>
    <w:rsid w:val="00B324E1"/>
    <w:rsid w:val="00B7519D"/>
    <w:rsid w:val="00BD30AF"/>
    <w:rsid w:val="00C178F9"/>
    <w:rsid w:val="00C714CE"/>
    <w:rsid w:val="00CC6D74"/>
    <w:rsid w:val="00CF12D8"/>
    <w:rsid w:val="00DA3C91"/>
    <w:rsid w:val="00D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9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5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9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C150-9898-4AA8-9C7A-0BEC79F8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asusi5-3</dc:creator>
  <cp:lastModifiedBy>asusi5-2</cp:lastModifiedBy>
  <cp:revision>5</cp:revision>
  <cp:lastPrinted>2019-09-24T01:32:00Z</cp:lastPrinted>
  <dcterms:created xsi:type="dcterms:W3CDTF">2019-09-03T02:43:00Z</dcterms:created>
  <dcterms:modified xsi:type="dcterms:W3CDTF">2019-09-24T01:32:00Z</dcterms:modified>
</cp:coreProperties>
</file>