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3" w:rsidRPr="004B59E8" w:rsidRDefault="001532A3" w:rsidP="001532A3">
      <w:pPr>
        <w:ind w:left="480"/>
        <w:rPr>
          <w:rFonts w:ascii="標楷體" w:eastAsia="標楷體" w:hAnsi="MS Mincho" w:hint="eastAsia"/>
          <w:b/>
          <w:color w:val="7030A0"/>
        </w:rPr>
      </w:pPr>
    </w:p>
    <w:p w:rsidR="001532A3" w:rsidRPr="003C370D" w:rsidRDefault="001532A3" w:rsidP="001532A3">
      <w:pPr>
        <w:rPr>
          <w:rFonts w:ascii="標楷體" w:eastAsia="標楷體" w:hAnsi="MS Mincho" w:hint="eastAsia"/>
          <w:color w:val="000000"/>
          <w:sz w:val="32"/>
        </w:rPr>
      </w:pPr>
      <w:r>
        <w:rPr>
          <w:rFonts w:ascii="標楷體" w:eastAsia="標楷體" w:hAnsi="MS Mincho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6972300" cy="0"/>
                <wp:effectExtent l="9525" t="9525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">
                <v:stroke dashstyle="dashDot"/>
              </v:line>
            </w:pict>
          </mc:Fallback>
        </mc:AlternateContent>
      </w:r>
      <w:r w:rsidRPr="003C370D">
        <w:rPr>
          <w:rFonts w:ascii="標楷體" w:eastAsia="標楷體" w:hAnsi="MS Mincho" w:hint="eastAsia"/>
          <w:color w:val="000000"/>
          <w:sz w:val="32"/>
        </w:rPr>
        <w:sym w:font="Wingdings" w:char="F022"/>
      </w:r>
    </w:p>
    <w:p w:rsidR="001532A3" w:rsidRPr="003C370D" w:rsidRDefault="001532A3" w:rsidP="001532A3">
      <w:pPr>
        <w:spacing w:after="240"/>
        <w:rPr>
          <w:rFonts w:ascii="標楷體" w:eastAsia="標楷體" w:hAnsi="MS Mincho" w:hint="eastAsia"/>
          <w:color w:val="000000"/>
        </w:rPr>
      </w:pPr>
      <w:r w:rsidRPr="003C370D">
        <w:rPr>
          <w:rFonts w:ascii="標楷體" w:eastAsia="標楷體" w:hint="eastAsia"/>
          <w:color w:val="000000"/>
          <w:sz w:val="32"/>
        </w:rPr>
        <w:t>編號：                       應徵類別：            類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0"/>
        <w:gridCol w:w="2420"/>
        <w:gridCol w:w="2430"/>
        <w:gridCol w:w="2430"/>
      </w:tblGrid>
      <w:tr w:rsidR="001532A3" w:rsidRPr="003C370D" w:rsidTr="00364DC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720" w:type="dxa"/>
            <w:gridSpan w:val="5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第</w:t>
            </w:r>
            <w:r>
              <w:rPr>
                <w:rFonts w:ascii="標楷體" w:eastAsia="標楷體" w:hint="eastAsia"/>
                <w:color w:val="000000"/>
                <w:sz w:val="32"/>
              </w:rPr>
              <w:t>十四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屆「嘉大現代文學獎」徵文比賽報名表及同意書</w:t>
            </w:r>
          </w:p>
        </w:tc>
      </w:tr>
      <w:tr w:rsidR="001532A3" w:rsidRPr="003C370D" w:rsidTr="00364DC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430" w:type="dxa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姓      名</w:t>
            </w:r>
          </w:p>
        </w:tc>
        <w:tc>
          <w:tcPr>
            <w:tcW w:w="2430" w:type="dxa"/>
            <w:gridSpan w:val="2"/>
            <w:vAlign w:val="center"/>
          </w:tcPr>
          <w:p w:rsidR="001532A3" w:rsidRPr="003C370D" w:rsidRDefault="001532A3" w:rsidP="00364DC7">
            <w:pPr>
              <w:widowControl/>
              <w:jc w:val="center"/>
              <w:rPr>
                <w:rFonts w:ascii="標楷體" w:eastAsia="標楷體" w:hAnsi="MS Mincho"/>
                <w:color w:val="000000"/>
              </w:rPr>
            </w:pPr>
          </w:p>
          <w:p w:rsidR="001532A3" w:rsidRPr="003C370D" w:rsidRDefault="001532A3" w:rsidP="00364DC7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身分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證字號</w:t>
            </w:r>
          </w:p>
        </w:tc>
        <w:tc>
          <w:tcPr>
            <w:tcW w:w="2430" w:type="dxa"/>
          </w:tcPr>
          <w:p w:rsidR="001532A3" w:rsidRPr="003C370D" w:rsidRDefault="001532A3" w:rsidP="00364DC7">
            <w:pPr>
              <w:widowControl/>
              <w:rPr>
                <w:rFonts w:ascii="標楷體" w:eastAsia="標楷體" w:hAnsi="MS Mincho"/>
                <w:color w:val="000000"/>
              </w:rPr>
            </w:pPr>
          </w:p>
          <w:p w:rsidR="001532A3" w:rsidRPr="003C370D" w:rsidRDefault="001532A3" w:rsidP="00364DC7">
            <w:pPr>
              <w:rPr>
                <w:rFonts w:ascii="標楷體" w:eastAsia="標楷體" w:hAnsi="MS Mincho" w:hint="eastAsia"/>
                <w:color w:val="000000"/>
              </w:rPr>
            </w:pPr>
          </w:p>
        </w:tc>
      </w:tr>
      <w:tr w:rsidR="001532A3" w:rsidRPr="003C370D" w:rsidTr="00364DC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30" w:type="dxa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2430" w:type="dxa"/>
            <w:gridSpan w:val="2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性      別</w:t>
            </w:r>
          </w:p>
        </w:tc>
        <w:tc>
          <w:tcPr>
            <w:tcW w:w="2430" w:type="dxa"/>
          </w:tcPr>
          <w:p w:rsidR="001532A3" w:rsidRPr="003C370D" w:rsidRDefault="001532A3" w:rsidP="00364DC7">
            <w:pPr>
              <w:rPr>
                <w:rFonts w:ascii="標楷體" w:eastAsia="標楷體" w:hAnsi="MS Mincho" w:hint="eastAsia"/>
                <w:color w:val="000000"/>
              </w:rPr>
            </w:pPr>
          </w:p>
        </w:tc>
      </w:tr>
      <w:tr w:rsidR="001532A3" w:rsidRPr="003C370D" w:rsidTr="00364DC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30" w:type="dxa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系別 </w:t>
            </w:r>
            <w:r w:rsidRPr="001532A3">
              <w:rPr>
                <w:rFonts w:ascii="Times New Roman" w:eastAsia="標楷體"/>
                <w:color w:val="000000"/>
                <w:sz w:val="32"/>
              </w:rPr>
              <w:t>&amp;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 班級</w:t>
            </w:r>
          </w:p>
        </w:tc>
        <w:tc>
          <w:tcPr>
            <w:tcW w:w="2430" w:type="dxa"/>
            <w:gridSpan w:val="2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學      號</w:t>
            </w:r>
          </w:p>
        </w:tc>
        <w:tc>
          <w:tcPr>
            <w:tcW w:w="2430" w:type="dxa"/>
          </w:tcPr>
          <w:p w:rsidR="001532A3" w:rsidRPr="003C370D" w:rsidRDefault="001532A3" w:rsidP="00364DC7">
            <w:pPr>
              <w:rPr>
                <w:rFonts w:ascii="標楷體" w:eastAsia="標楷體" w:hAnsi="MS Mincho" w:hint="eastAsia"/>
                <w:color w:val="000000"/>
              </w:rPr>
            </w:pPr>
          </w:p>
        </w:tc>
      </w:tr>
      <w:tr w:rsidR="001532A3" w:rsidRPr="003C370D" w:rsidTr="00364DC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1532A3" w:rsidRPr="003C370D" w:rsidRDefault="001532A3" w:rsidP="00364DC7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電     話</w:t>
            </w:r>
          </w:p>
        </w:tc>
        <w:tc>
          <w:tcPr>
            <w:tcW w:w="7280" w:type="dxa"/>
            <w:gridSpan w:val="3"/>
          </w:tcPr>
          <w:p w:rsidR="001532A3" w:rsidRPr="003C370D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（</w:t>
            </w:r>
            <w:r w:rsidRPr="001532A3">
              <w:rPr>
                <w:rFonts w:ascii="Times New Roman" w:eastAsia="標楷體"/>
                <w:color w:val="000000"/>
                <w:sz w:val="32"/>
              </w:rPr>
              <w:t>H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）             （手機）</w:t>
            </w:r>
            <w:bookmarkStart w:id="0" w:name="_GoBack"/>
            <w:bookmarkEnd w:id="0"/>
          </w:p>
        </w:tc>
      </w:tr>
      <w:tr w:rsidR="001532A3" w:rsidRPr="003C370D" w:rsidTr="00364DC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1532A3" w:rsidRPr="004B59E8" w:rsidRDefault="001532A3" w:rsidP="00364DC7">
            <w:pPr>
              <w:jc w:val="center"/>
              <w:rPr>
                <w:rFonts w:ascii="Times New Roman" w:eastAsia="標楷體"/>
                <w:color w:val="000000"/>
                <w:sz w:val="32"/>
              </w:rPr>
            </w:pPr>
            <w:r w:rsidRPr="004B59E8">
              <w:rPr>
                <w:rFonts w:ascii="Times New Roman" w:eastAsia="標楷體"/>
                <w:color w:val="000000"/>
                <w:sz w:val="32"/>
              </w:rPr>
              <w:t>E – mail</w:t>
            </w:r>
          </w:p>
        </w:tc>
        <w:tc>
          <w:tcPr>
            <w:tcW w:w="7280" w:type="dxa"/>
            <w:gridSpan w:val="3"/>
          </w:tcPr>
          <w:p w:rsidR="001532A3" w:rsidRPr="003C370D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</w:tc>
      </w:tr>
      <w:tr w:rsidR="001532A3" w:rsidRPr="003C370D" w:rsidTr="00364DC7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9720" w:type="dxa"/>
            <w:gridSpan w:val="5"/>
          </w:tcPr>
          <w:p w:rsidR="001532A3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  <w:p w:rsidR="001532A3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  <w:p w:rsidR="001532A3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  <w:p w:rsidR="001532A3" w:rsidRDefault="001532A3" w:rsidP="001532A3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相片(生活照)</w:t>
            </w:r>
          </w:p>
          <w:p w:rsidR="001532A3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  <w:p w:rsidR="001532A3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  <w:p w:rsidR="001532A3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  <w:p w:rsidR="001532A3" w:rsidRDefault="001532A3" w:rsidP="00364DC7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  <w:p w:rsidR="001532A3" w:rsidRDefault="001532A3" w:rsidP="00364DC7">
            <w:pPr>
              <w:ind w:leftChars="52" w:left="125" w:firstLineChars="44" w:firstLine="141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本人同意依第</w:t>
            </w:r>
            <w:r>
              <w:rPr>
                <w:rFonts w:ascii="標楷體" w:eastAsia="標楷體" w:hint="eastAsia"/>
                <w:color w:val="000000"/>
                <w:sz w:val="32"/>
              </w:rPr>
              <w:t>十四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屆「嘉大現代文學獎」徵文施行細則之規定</w:t>
            </w:r>
          </w:p>
          <w:p w:rsidR="001532A3" w:rsidRPr="003C370D" w:rsidRDefault="001532A3" w:rsidP="00364DC7">
            <w:pPr>
              <w:ind w:firstLineChars="83" w:firstLine="266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參加競賽。</w:t>
            </w:r>
          </w:p>
          <w:p w:rsidR="001532A3" w:rsidRPr="003C370D" w:rsidRDefault="001532A3" w:rsidP="001532A3">
            <w:pPr>
              <w:ind w:firstLineChars="39" w:firstLine="125"/>
              <w:rPr>
                <w:rFonts w:ascii="標楷體" w:eastAsia="標楷體" w:hAnsi="MS Mincho" w:hint="eastAsia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作品名稱：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                         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本人簽名：</w:t>
            </w:r>
          </w:p>
        </w:tc>
      </w:tr>
    </w:tbl>
    <w:p w:rsidR="001532A3" w:rsidRDefault="001532A3" w:rsidP="001532A3">
      <w:pPr>
        <w:jc w:val="center"/>
        <w:rPr>
          <w:rFonts w:ascii="標楷體" w:eastAsia="標楷體"/>
          <w:color w:val="000000"/>
        </w:rPr>
      </w:pPr>
      <w:r w:rsidRPr="003C370D">
        <w:rPr>
          <w:rFonts w:ascii="標楷體" w:eastAsia="標楷體" w:hint="eastAsia"/>
          <w:color w:val="000000"/>
        </w:rPr>
        <w:t>◎本表每一欄位務必填寫</w:t>
      </w:r>
      <w:proofErr w:type="gramStart"/>
      <w:r w:rsidRPr="003C370D">
        <w:rPr>
          <w:rFonts w:ascii="標楷體" w:eastAsia="標楷體" w:hint="eastAsia"/>
          <w:color w:val="000000"/>
        </w:rPr>
        <w:t>清楚，</w:t>
      </w:r>
      <w:proofErr w:type="gramEnd"/>
      <w:r>
        <w:rPr>
          <w:rFonts w:ascii="標楷體" w:eastAsia="標楷體" w:hint="eastAsia"/>
          <w:color w:val="000000"/>
        </w:rPr>
        <w:t>未填寫及</w:t>
      </w:r>
      <w:r w:rsidRPr="003C370D">
        <w:rPr>
          <w:rFonts w:ascii="標楷體" w:eastAsia="標楷體" w:hint="eastAsia"/>
          <w:color w:val="000000"/>
        </w:rPr>
        <w:t>不符合本徵文要點規定者不予評審</w:t>
      </w:r>
    </w:p>
    <w:p w:rsidR="00780C03" w:rsidRPr="001532A3" w:rsidRDefault="00780C03"/>
    <w:sectPr w:rsidR="00780C03" w:rsidRPr="001532A3" w:rsidSect="001532A3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3"/>
    <w:rsid w:val="001532A3"/>
    <w:rsid w:val="005A7F43"/>
    <w:rsid w:val="007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3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3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OEM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2017-06-28T04:19:00Z</dcterms:created>
  <dcterms:modified xsi:type="dcterms:W3CDTF">2017-06-28T04:23:00Z</dcterms:modified>
</cp:coreProperties>
</file>