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46" w:rsidRPr="001811FE" w:rsidRDefault="00EF5B4B" w:rsidP="001811FE">
      <w:pPr>
        <w:ind w:leftChars="-472" w:left="164" w:hangingChars="405" w:hanging="1297"/>
        <w:jc w:val="center"/>
        <w:rPr>
          <w:b/>
          <w:sz w:val="32"/>
          <w:szCs w:val="32"/>
        </w:rPr>
      </w:pPr>
      <w:r w:rsidRPr="001811FE">
        <w:rPr>
          <w:rFonts w:hint="eastAsia"/>
          <w:b/>
          <w:sz w:val="32"/>
          <w:szCs w:val="32"/>
        </w:rPr>
        <w:t>國立嘉義大學</w:t>
      </w:r>
      <w:r w:rsidRPr="001811FE">
        <w:rPr>
          <w:rFonts w:hint="eastAsia"/>
          <w:b/>
          <w:sz w:val="32"/>
          <w:szCs w:val="32"/>
        </w:rPr>
        <w:t>104</w:t>
      </w:r>
      <w:r w:rsidRPr="001811FE">
        <w:rPr>
          <w:rFonts w:hint="eastAsia"/>
          <w:b/>
          <w:sz w:val="32"/>
          <w:szCs w:val="32"/>
        </w:rPr>
        <w:t>學年度日間部研究所學雜費調整</w:t>
      </w:r>
      <w:r w:rsidR="00763AA2">
        <w:rPr>
          <w:rFonts w:hint="eastAsia"/>
          <w:b/>
          <w:sz w:val="32"/>
          <w:szCs w:val="32"/>
        </w:rPr>
        <w:t>公聽會</w:t>
      </w:r>
      <w:r w:rsidR="00763AA2">
        <w:rPr>
          <w:rFonts w:hint="eastAsia"/>
          <w:b/>
          <w:sz w:val="32"/>
          <w:szCs w:val="32"/>
        </w:rPr>
        <w:t>(</w:t>
      </w:r>
      <w:r w:rsidR="00B427E2">
        <w:rPr>
          <w:rFonts w:hint="eastAsia"/>
          <w:b/>
          <w:sz w:val="32"/>
          <w:szCs w:val="32"/>
        </w:rPr>
        <w:t>新民</w:t>
      </w:r>
      <w:r w:rsidR="00763AA2">
        <w:rPr>
          <w:rFonts w:hint="eastAsia"/>
          <w:b/>
          <w:sz w:val="32"/>
          <w:szCs w:val="32"/>
        </w:rPr>
        <w:t>)</w:t>
      </w:r>
      <w:r w:rsidR="001811FE" w:rsidRPr="001811FE">
        <w:rPr>
          <w:rFonts w:hint="eastAsia"/>
          <w:b/>
          <w:sz w:val="32"/>
          <w:szCs w:val="32"/>
        </w:rPr>
        <w:t>Q &amp;A</w:t>
      </w:r>
    </w:p>
    <w:tbl>
      <w:tblPr>
        <w:tblStyle w:val="a4"/>
        <w:tblW w:w="10632" w:type="dxa"/>
        <w:tblInd w:w="-1168" w:type="dxa"/>
        <w:tblLook w:val="04A0" w:firstRow="1" w:lastRow="0" w:firstColumn="1" w:lastColumn="0" w:noHBand="0" w:noVBand="1"/>
      </w:tblPr>
      <w:tblGrid>
        <w:gridCol w:w="1276"/>
        <w:gridCol w:w="3198"/>
        <w:gridCol w:w="1197"/>
        <w:gridCol w:w="4961"/>
      </w:tblGrid>
      <w:tr w:rsidR="001811FE" w:rsidTr="001811FE">
        <w:tc>
          <w:tcPr>
            <w:tcW w:w="1276" w:type="dxa"/>
          </w:tcPr>
          <w:p w:rsidR="001811FE" w:rsidRDefault="00763AA2" w:rsidP="00B121FE">
            <w:pPr>
              <w:jc w:val="center"/>
            </w:pPr>
            <w:r>
              <w:rPr>
                <w:rFonts w:hint="eastAsia"/>
              </w:rPr>
              <w:t>學生姓名</w:t>
            </w:r>
          </w:p>
        </w:tc>
        <w:tc>
          <w:tcPr>
            <w:tcW w:w="3198" w:type="dxa"/>
          </w:tcPr>
          <w:p w:rsidR="001811FE" w:rsidRDefault="001811FE" w:rsidP="00B121FE">
            <w:pPr>
              <w:jc w:val="center"/>
            </w:pPr>
            <w:r>
              <w:rPr>
                <w:rFonts w:hint="eastAsia"/>
              </w:rPr>
              <w:t>提問意見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1811FE" w:rsidRPr="001811FE" w:rsidRDefault="001811FE" w:rsidP="00B121FE">
            <w:pPr>
              <w:jc w:val="center"/>
              <w:rPr>
                <w:color w:val="000000" w:themeColor="text1"/>
              </w:rPr>
            </w:pPr>
            <w:r w:rsidRPr="001811FE">
              <w:rPr>
                <w:rFonts w:hint="eastAsia"/>
                <w:color w:val="000000" w:themeColor="text1"/>
              </w:rPr>
              <w:t>回覆單位</w:t>
            </w:r>
          </w:p>
        </w:tc>
        <w:tc>
          <w:tcPr>
            <w:tcW w:w="4961" w:type="dxa"/>
          </w:tcPr>
          <w:p w:rsidR="001811FE" w:rsidRDefault="001811FE" w:rsidP="00B121FE">
            <w:pPr>
              <w:jc w:val="center"/>
            </w:pPr>
            <w:r>
              <w:rPr>
                <w:rFonts w:hint="eastAsia"/>
              </w:rPr>
              <w:t>回覆內容說明</w:t>
            </w:r>
          </w:p>
        </w:tc>
      </w:tr>
      <w:tr w:rsidR="002E5421" w:rsidTr="002E5421">
        <w:tc>
          <w:tcPr>
            <w:tcW w:w="1276" w:type="dxa"/>
            <w:vMerge w:val="restart"/>
          </w:tcPr>
          <w:p w:rsidR="002E5421" w:rsidRDefault="002E5421" w:rsidP="002E5421">
            <w:pPr>
              <w:jc w:val="both"/>
            </w:pPr>
            <w:r>
              <w:rPr>
                <w:rFonts w:hint="eastAsia"/>
              </w:rPr>
              <w:t>企管所馬瑞成</w:t>
            </w:r>
          </w:p>
        </w:tc>
        <w:tc>
          <w:tcPr>
            <w:tcW w:w="3198" w:type="dxa"/>
          </w:tcPr>
          <w:p w:rsidR="002E5421" w:rsidRPr="008A1C4D" w:rsidRDefault="002E5421" w:rsidP="00DE6D0B">
            <w:r>
              <w:rPr>
                <w:rFonts w:hint="eastAsia"/>
              </w:rPr>
              <w:t>研究生工讀上限仍是</w:t>
            </w:r>
            <w:r>
              <w:rPr>
                <w:rFonts w:hint="eastAsia"/>
              </w:rPr>
              <w:t>8000</w:t>
            </w:r>
            <w:r>
              <w:rPr>
                <w:rFonts w:hint="eastAsia"/>
              </w:rPr>
              <w:t>元，不論提高工時，或是提高工資基準，都仍然無法增加收入，同樣受其限制。</w:t>
            </w:r>
          </w:p>
        </w:tc>
        <w:tc>
          <w:tcPr>
            <w:tcW w:w="1197" w:type="dxa"/>
            <w:shd w:val="clear" w:color="auto" w:fill="FFFFFF" w:themeFill="background1"/>
          </w:tcPr>
          <w:p w:rsidR="002E5421" w:rsidRPr="00191D1F" w:rsidRDefault="002E5421" w:rsidP="00DE6D0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教務處</w:t>
            </w:r>
          </w:p>
        </w:tc>
        <w:tc>
          <w:tcPr>
            <w:tcW w:w="4961" w:type="dxa"/>
          </w:tcPr>
          <w:p w:rsidR="002E5421" w:rsidRDefault="002E5421" w:rsidP="007842EA">
            <w:r>
              <w:rPr>
                <w:rFonts w:hint="eastAsia"/>
              </w:rPr>
              <w:t>全校工讀費用是有一定比例，提高工時或提高工資基準仍會受</w:t>
            </w:r>
            <w:r w:rsidR="00D33CEE">
              <w:rPr>
                <w:rFonts w:hint="eastAsia"/>
              </w:rPr>
              <w:t>總</w:t>
            </w:r>
            <w:r>
              <w:rPr>
                <w:rFonts w:hint="eastAsia"/>
              </w:rPr>
              <w:t>資源分配</w:t>
            </w:r>
            <w:r w:rsidR="00D33CEE">
              <w:rPr>
                <w:rFonts w:hint="eastAsia"/>
              </w:rPr>
              <w:t>時的</w:t>
            </w:r>
            <w:r>
              <w:rPr>
                <w:rFonts w:hint="eastAsia"/>
              </w:rPr>
              <w:t>限制，</w:t>
            </w:r>
            <w:r w:rsidR="00D33CEE">
              <w:rPr>
                <w:rFonts w:hint="eastAsia"/>
              </w:rPr>
              <w:t>而</w:t>
            </w:r>
            <w:r>
              <w:rPr>
                <w:rFonts w:hint="eastAsia"/>
              </w:rPr>
              <w:t>撥付予各研究所</w:t>
            </w:r>
            <w:r w:rsidR="00D33CEE">
              <w:rPr>
                <w:rFonts w:hint="eastAsia"/>
              </w:rPr>
              <w:t>工讀經費則是按</w:t>
            </w:r>
            <w:r>
              <w:rPr>
                <w:rFonts w:hint="eastAsia"/>
              </w:rPr>
              <w:t>公式計算</w:t>
            </w:r>
            <w:r w:rsidR="00D33CEE">
              <w:rPr>
                <w:rFonts w:hint="eastAsia"/>
              </w:rPr>
              <w:t>的</w:t>
            </w:r>
            <w:r>
              <w:rPr>
                <w:rFonts w:hint="eastAsia"/>
              </w:rPr>
              <w:t>。對個別研究所而言，所內工讀如何分配係由所上按實際需求進行管理，有些所工讀需求人數較少，相對</w:t>
            </w:r>
            <w:r w:rsidR="00D33CEE">
              <w:rPr>
                <w:rFonts w:hint="eastAsia"/>
              </w:rPr>
              <w:t>之下，</w:t>
            </w:r>
            <w:r>
              <w:rPr>
                <w:rFonts w:hint="eastAsia"/>
              </w:rPr>
              <w:t>每人工時自然會多</w:t>
            </w:r>
            <w:r w:rsidR="00D33CEE">
              <w:rPr>
                <w:rFonts w:hint="eastAsia"/>
              </w:rPr>
              <w:t>，反之亦然</w:t>
            </w:r>
            <w:r>
              <w:rPr>
                <w:rFonts w:hint="eastAsia"/>
              </w:rPr>
              <w:t>。</w:t>
            </w:r>
          </w:p>
          <w:p w:rsidR="002E5421" w:rsidRPr="00D86D68" w:rsidRDefault="002E5421" w:rsidP="007842EA">
            <w:r>
              <w:rPr>
                <w:rFonts w:hint="eastAsia"/>
              </w:rPr>
              <w:t>關於研究生工讀上限，本處業刻正研議</w:t>
            </w:r>
            <w:r w:rsidR="00D33CEE">
              <w:rPr>
                <w:rFonts w:hint="eastAsia"/>
              </w:rPr>
              <w:t>修正，並</w:t>
            </w:r>
            <w:r>
              <w:rPr>
                <w:rFonts w:hint="eastAsia"/>
              </w:rPr>
              <w:t>循行政程序</w:t>
            </w:r>
            <w:r w:rsidR="00D33CEE">
              <w:rPr>
                <w:rFonts w:hint="eastAsia"/>
              </w:rPr>
              <w:t>提案討論</w:t>
            </w:r>
            <w:r>
              <w:rPr>
                <w:rFonts w:hint="eastAsia"/>
              </w:rPr>
              <w:t>。</w:t>
            </w:r>
          </w:p>
        </w:tc>
      </w:tr>
      <w:tr w:rsidR="002E5421" w:rsidTr="00BB0DA2">
        <w:trPr>
          <w:trHeight w:val="1407"/>
        </w:trPr>
        <w:tc>
          <w:tcPr>
            <w:tcW w:w="1276" w:type="dxa"/>
            <w:vMerge/>
            <w:vAlign w:val="center"/>
          </w:tcPr>
          <w:p w:rsidR="002E5421" w:rsidRDefault="002E5421" w:rsidP="00A75338">
            <w:pPr>
              <w:jc w:val="both"/>
            </w:pPr>
          </w:p>
        </w:tc>
        <w:tc>
          <w:tcPr>
            <w:tcW w:w="3198" w:type="dxa"/>
            <w:vMerge w:val="restart"/>
          </w:tcPr>
          <w:p w:rsidR="002E5421" w:rsidRPr="008A1C4D" w:rsidRDefault="002E5421" w:rsidP="00DE6D0B">
            <w:r>
              <w:rPr>
                <w:rFonts w:hint="eastAsia"/>
              </w:rPr>
              <w:t>本校的獎助學金部分，研究所學生能申請的項目較少，研究生之獎助學措施</w:t>
            </w:r>
            <w:r w:rsidR="007315DC">
              <w:rPr>
                <w:rFonts w:hint="eastAsia"/>
              </w:rPr>
              <w:t>是否</w:t>
            </w:r>
            <w:r>
              <w:rPr>
                <w:rFonts w:hint="eastAsia"/>
              </w:rPr>
              <w:t>可考慮</w:t>
            </w:r>
            <w:r w:rsidR="007315DC">
              <w:rPr>
                <w:rFonts w:hint="eastAsia"/>
              </w:rPr>
              <w:t>鬆綁</w:t>
            </w:r>
            <w:r>
              <w:rPr>
                <w:rFonts w:hint="eastAsia"/>
              </w:rPr>
              <w:t>？</w:t>
            </w:r>
            <w:r w:rsidR="007315DC">
              <w:rPr>
                <w:rFonts w:hint="eastAsia"/>
              </w:rPr>
              <w:t>能夠</w:t>
            </w:r>
            <w:r>
              <w:rPr>
                <w:rFonts w:hint="eastAsia"/>
              </w:rPr>
              <w:t>幫助有需要的研究所同學。</w:t>
            </w:r>
          </w:p>
        </w:tc>
        <w:tc>
          <w:tcPr>
            <w:tcW w:w="1197" w:type="dxa"/>
            <w:shd w:val="clear" w:color="auto" w:fill="FFFFFF" w:themeFill="background1"/>
          </w:tcPr>
          <w:p w:rsidR="002E5421" w:rsidRPr="00882353" w:rsidRDefault="002E5421" w:rsidP="00DE6D0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學務處</w:t>
            </w:r>
          </w:p>
        </w:tc>
        <w:tc>
          <w:tcPr>
            <w:tcW w:w="4961" w:type="dxa"/>
          </w:tcPr>
          <w:p w:rsidR="002E5421" w:rsidRPr="000141AE" w:rsidRDefault="00181057" w:rsidP="007842EA">
            <w:r>
              <w:rPr>
                <w:rFonts w:hint="eastAsia"/>
              </w:rPr>
              <w:t>本校</w:t>
            </w:r>
            <w:r>
              <w:rPr>
                <w:rFonts w:asciiTheme="minorEastAsia" w:hAnsiTheme="minorEastAsia" w:hint="eastAsia"/>
              </w:rPr>
              <w:t>「清寒學生獎學金</w:t>
            </w:r>
            <w:r>
              <w:rPr>
                <w:rFonts w:ascii="新細明體" w:eastAsia="新細明體" w:hAnsi="新細明體" w:hint="eastAsia"/>
              </w:rPr>
              <w:t>」目前</w:t>
            </w:r>
            <w:proofErr w:type="gramStart"/>
            <w:r>
              <w:rPr>
                <w:rFonts w:ascii="新細明體" w:eastAsia="新細明體" w:hAnsi="新細明體" w:hint="eastAsia"/>
              </w:rPr>
              <w:t>是限大學部</w:t>
            </w:r>
            <w:proofErr w:type="gramEnd"/>
            <w:r>
              <w:rPr>
                <w:rFonts w:ascii="新細明體" w:eastAsia="新細明體" w:hAnsi="新細明體" w:hint="eastAsia"/>
              </w:rPr>
              <w:t>在學清寒學生申請，是否增列研究生申請資格，學</w:t>
            </w:r>
            <w:proofErr w:type="gramStart"/>
            <w:r>
              <w:rPr>
                <w:rFonts w:ascii="新細明體" w:eastAsia="新細明體" w:hAnsi="新細明體" w:hint="eastAsia"/>
              </w:rPr>
              <w:t>務</w:t>
            </w:r>
            <w:proofErr w:type="gramEnd"/>
            <w:r>
              <w:rPr>
                <w:rFonts w:ascii="新細明體" w:eastAsia="新細明體" w:hAnsi="新細明體" w:hint="eastAsia"/>
              </w:rPr>
              <w:t>處將提送「清寒學生獎助學金審查小組」會議審議。</w:t>
            </w:r>
          </w:p>
        </w:tc>
      </w:tr>
      <w:tr w:rsidR="002E5421" w:rsidTr="00A75338">
        <w:trPr>
          <w:trHeight w:val="645"/>
        </w:trPr>
        <w:tc>
          <w:tcPr>
            <w:tcW w:w="1276" w:type="dxa"/>
            <w:vMerge/>
            <w:vAlign w:val="center"/>
          </w:tcPr>
          <w:p w:rsidR="002E5421" w:rsidRDefault="002E5421" w:rsidP="00A75338">
            <w:pPr>
              <w:jc w:val="both"/>
            </w:pPr>
          </w:p>
        </w:tc>
        <w:tc>
          <w:tcPr>
            <w:tcW w:w="3198" w:type="dxa"/>
            <w:vMerge/>
          </w:tcPr>
          <w:p w:rsidR="002E5421" w:rsidRDefault="002E5421" w:rsidP="00DE6D0B"/>
        </w:tc>
        <w:tc>
          <w:tcPr>
            <w:tcW w:w="1197" w:type="dxa"/>
            <w:shd w:val="clear" w:color="auto" w:fill="FFFFFF" w:themeFill="background1"/>
          </w:tcPr>
          <w:p w:rsidR="002E5421" w:rsidRDefault="002E5421" w:rsidP="00DE6D0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教務處</w:t>
            </w:r>
          </w:p>
        </w:tc>
        <w:tc>
          <w:tcPr>
            <w:tcW w:w="4961" w:type="dxa"/>
          </w:tcPr>
          <w:p w:rsidR="002E5421" w:rsidRDefault="002E5421" w:rsidP="007842EA">
            <w:r>
              <w:rPr>
                <w:rFonts w:hint="eastAsia"/>
              </w:rPr>
              <w:t>社會人士捐贈之獎學金通常有指定對象、指定用途，這部分學校必須按捐贈人意思辦理。減免學雜費</w:t>
            </w:r>
            <w:r w:rsidR="00D33CEE">
              <w:rPr>
                <w:rFonts w:hint="eastAsia"/>
              </w:rPr>
              <w:t>身分</w:t>
            </w:r>
            <w:r>
              <w:rPr>
                <w:rFonts w:hint="eastAsia"/>
              </w:rPr>
              <w:t>與大學部標準相同，</w:t>
            </w:r>
            <w:r w:rsidR="00D33CEE">
              <w:rPr>
                <w:rFonts w:hint="eastAsia"/>
              </w:rPr>
              <w:t>這部分</w:t>
            </w:r>
            <w:r>
              <w:rPr>
                <w:rFonts w:hint="eastAsia"/>
              </w:rPr>
              <w:t>由學務處辦理。本校急難救助金不分學制，只要家庭有重大變故，均能申請。</w:t>
            </w:r>
          </w:p>
          <w:p w:rsidR="002E5421" w:rsidRPr="000141AE" w:rsidRDefault="002E5421" w:rsidP="007842EA">
            <w:r>
              <w:rPr>
                <w:rFonts w:hint="eastAsia"/>
              </w:rPr>
              <w:t>另外，本校設有學碩一貫獎勵，以及新生入學獎學金等措施，獎金還算不錯。教務處</w:t>
            </w:r>
            <w:r w:rsidR="00D33CEE">
              <w:rPr>
                <w:rFonts w:hint="eastAsia"/>
              </w:rPr>
              <w:t>仍</w:t>
            </w:r>
            <w:r>
              <w:rPr>
                <w:rFonts w:hint="eastAsia"/>
              </w:rPr>
              <w:t>提供同學</w:t>
            </w:r>
            <w:r w:rsidR="00D33CEE">
              <w:rPr>
                <w:rFonts w:hint="eastAsia"/>
              </w:rPr>
              <w:t>一些獎學金機制</w:t>
            </w:r>
            <w:r>
              <w:rPr>
                <w:rFonts w:hint="eastAsia"/>
              </w:rPr>
              <w:t>。</w:t>
            </w:r>
          </w:p>
        </w:tc>
      </w:tr>
      <w:tr w:rsidR="002E5421" w:rsidTr="00A75338">
        <w:tc>
          <w:tcPr>
            <w:tcW w:w="1276" w:type="dxa"/>
            <w:vMerge/>
            <w:vAlign w:val="center"/>
          </w:tcPr>
          <w:p w:rsidR="002E5421" w:rsidRDefault="002E5421" w:rsidP="00A75338">
            <w:pPr>
              <w:jc w:val="both"/>
            </w:pPr>
          </w:p>
        </w:tc>
        <w:tc>
          <w:tcPr>
            <w:tcW w:w="3198" w:type="dxa"/>
          </w:tcPr>
          <w:p w:rsidR="002E5421" w:rsidRPr="00882353" w:rsidRDefault="002E5421" w:rsidP="00DE6D0B">
            <w:r>
              <w:rPr>
                <w:rFonts w:hint="eastAsia"/>
              </w:rPr>
              <w:t>研究所沒有書卷獎，是否考慮增設研究所的書卷獎？</w:t>
            </w:r>
          </w:p>
        </w:tc>
        <w:tc>
          <w:tcPr>
            <w:tcW w:w="1197" w:type="dxa"/>
            <w:shd w:val="clear" w:color="auto" w:fill="FFFFFF" w:themeFill="background1"/>
          </w:tcPr>
          <w:p w:rsidR="002E5421" w:rsidRPr="00191D1F" w:rsidRDefault="002E5421" w:rsidP="00DE6D0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教務處</w:t>
            </w:r>
          </w:p>
        </w:tc>
        <w:tc>
          <w:tcPr>
            <w:tcW w:w="4961" w:type="dxa"/>
          </w:tcPr>
          <w:p w:rsidR="002E5421" w:rsidRPr="000141AE" w:rsidRDefault="002E5421" w:rsidP="007842EA">
            <w:r>
              <w:rPr>
                <w:rFonts w:hint="eastAsia"/>
              </w:rPr>
              <w:t>研究所課程必修相當少，每個同學選課差異度太大，</w:t>
            </w:r>
            <w:r w:rsidR="00D33CEE">
              <w:rPr>
                <w:rFonts w:hint="eastAsia"/>
              </w:rPr>
              <w:t>成績上的</w:t>
            </w:r>
            <w:r>
              <w:rPr>
                <w:rFonts w:hint="eastAsia"/>
              </w:rPr>
              <w:t>比較基礎難以相近。另外</w:t>
            </w:r>
            <w:r w:rsidR="00D33CEE">
              <w:rPr>
                <w:rFonts w:hint="eastAsia"/>
              </w:rPr>
              <w:t>，</w:t>
            </w:r>
            <w:r>
              <w:rPr>
                <w:rFonts w:hint="eastAsia"/>
              </w:rPr>
              <w:t>部分研究所</w:t>
            </w:r>
            <w:r w:rsidR="00D33CEE">
              <w:rPr>
                <w:rFonts w:hint="eastAsia"/>
              </w:rPr>
              <w:t>學生額度</w:t>
            </w:r>
            <w:r>
              <w:rPr>
                <w:rFonts w:hint="eastAsia"/>
              </w:rPr>
              <w:t>少，譬如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位，書卷獎取前三名，</w:t>
            </w:r>
            <w:r w:rsidR="00D33CEE">
              <w:rPr>
                <w:rFonts w:hint="eastAsia"/>
              </w:rPr>
              <w:t>而</w:t>
            </w:r>
            <w:r>
              <w:rPr>
                <w:rFonts w:hint="eastAsia"/>
              </w:rPr>
              <w:t>這樣的比較也是有疑慮的。目前</w:t>
            </w:r>
            <w:r w:rsidR="00D33CEE">
              <w:rPr>
                <w:rFonts w:hint="eastAsia"/>
              </w:rPr>
              <w:t>校內</w:t>
            </w:r>
            <w:r>
              <w:rPr>
                <w:rFonts w:hint="eastAsia"/>
              </w:rPr>
              <w:t>有超過一定人數之研究所，始設置書卷獎的</w:t>
            </w:r>
            <w:r w:rsidR="00D33CEE">
              <w:rPr>
                <w:rFonts w:hint="eastAsia"/>
              </w:rPr>
              <w:t>建議</w:t>
            </w:r>
            <w:r>
              <w:rPr>
                <w:rFonts w:hint="eastAsia"/>
              </w:rPr>
              <w:t>，爾後會蒐集各方意見後研議。</w:t>
            </w:r>
          </w:p>
        </w:tc>
      </w:tr>
      <w:tr w:rsidR="002E5421" w:rsidTr="00A75338">
        <w:tc>
          <w:tcPr>
            <w:tcW w:w="1276" w:type="dxa"/>
            <w:vMerge/>
            <w:vAlign w:val="center"/>
          </w:tcPr>
          <w:p w:rsidR="002E5421" w:rsidRDefault="002E5421" w:rsidP="00A75338">
            <w:pPr>
              <w:jc w:val="both"/>
            </w:pPr>
          </w:p>
        </w:tc>
        <w:tc>
          <w:tcPr>
            <w:tcW w:w="3198" w:type="dxa"/>
          </w:tcPr>
          <w:p w:rsidR="002E5421" w:rsidRPr="008A1C4D" w:rsidRDefault="002E5421" w:rsidP="00DE6D0B">
            <w:r>
              <w:rPr>
                <w:rFonts w:hint="eastAsia"/>
              </w:rPr>
              <w:t>大學部調漲</w:t>
            </w:r>
            <w:r>
              <w:rPr>
                <w:rFonts w:hint="eastAsia"/>
              </w:rPr>
              <w:t>1.37%</w:t>
            </w:r>
            <w:r>
              <w:rPr>
                <w:rFonts w:hint="eastAsia"/>
              </w:rPr>
              <w:t>，為何研究所調漲</w:t>
            </w:r>
            <w:r>
              <w:rPr>
                <w:rFonts w:hint="eastAsia"/>
              </w:rPr>
              <w:t>8%</w:t>
            </w:r>
            <w:r>
              <w:rPr>
                <w:rFonts w:hint="eastAsia"/>
              </w:rPr>
              <w:t>？</w:t>
            </w:r>
          </w:p>
        </w:tc>
        <w:tc>
          <w:tcPr>
            <w:tcW w:w="1197" w:type="dxa"/>
            <w:shd w:val="clear" w:color="auto" w:fill="FFFFFF" w:themeFill="background1"/>
          </w:tcPr>
          <w:p w:rsidR="002E5421" w:rsidRPr="00191D1F" w:rsidRDefault="002E5421" w:rsidP="00DE6D0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教務處</w:t>
            </w:r>
          </w:p>
        </w:tc>
        <w:tc>
          <w:tcPr>
            <w:tcW w:w="4961" w:type="dxa"/>
          </w:tcPr>
          <w:p w:rsidR="002E5421" w:rsidRPr="000141AE" w:rsidRDefault="002E5421" w:rsidP="007842EA">
            <w:r>
              <w:rPr>
                <w:rFonts w:hint="eastAsia"/>
              </w:rPr>
              <w:t>教育部每年會公布日間學士班調幅，去</w:t>
            </w:r>
            <w:r w:rsidR="007315DC">
              <w:rPr>
                <w:rFonts w:hint="eastAsia"/>
              </w:rPr>
              <w:t>(103)</w:t>
            </w:r>
            <w:r>
              <w:rPr>
                <w:rFonts w:hint="eastAsia"/>
              </w:rPr>
              <w:t>年本校即按其調幅申請且經核准。其他學制學生教育部基本上不受教育部基本調幅之拘束，但</w:t>
            </w:r>
            <w:r w:rsidR="007315DC">
              <w:rPr>
                <w:rFonts w:hint="eastAsia"/>
              </w:rPr>
              <w:t>仍</w:t>
            </w:r>
            <w:r>
              <w:rPr>
                <w:rFonts w:hint="eastAsia"/>
              </w:rPr>
              <w:t>須</w:t>
            </w:r>
            <w:r w:rsidR="007315DC">
              <w:rPr>
                <w:rFonts w:hint="eastAsia"/>
              </w:rPr>
              <w:t>依法</w:t>
            </w:r>
            <w:r>
              <w:rPr>
                <w:rFonts w:hint="eastAsia"/>
              </w:rPr>
              <w:t>報部備查</w:t>
            </w:r>
            <w:r w:rsidR="007315DC">
              <w:rPr>
                <w:rFonts w:hint="eastAsia"/>
              </w:rPr>
              <w:t>，</w:t>
            </w:r>
            <w:r>
              <w:rPr>
                <w:rFonts w:hint="eastAsia"/>
              </w:rPr>
              <w:t>爰出現</w:t>
            </w:r>
            <w:r w:rsidR="007315DC">
              <w:rPr>
                <w:rFonts w:hint="eastAsia"/>
              </w:rPr>
              <w:t>本校</w:t>
            </w:r>
            <w:r>
              <w:rPr>
                <w:rFonts w:hint="eastAsia"/>
              </w:rPr>
              <w:t>調漲大學部</w:t>
            </w:r>
            <w:r>
              <w:rPr>
                <w:rFonts w:hint="eastAsia"/>
              </w:rPr>
              <w:t>1.37%</w:t>
            </w:r>
            <w:r>
              <w:rPr>
                <w:rFonts w:hint="eastAsia"/>
              </w:rPr>
              <w:t>，研究所</w:t>
            </w:r>
            <w:r>
              <w:rPr>
                <w:rFonts w:hint="eastAsia"/>
              </w:rPr>
              <w:t>8%</w:t>
            </w:r>
            <w:r w:rsidR="007315DC">
              <w:rPr>
                <w:rFonts w:hint="eastAsia"/>
              </w:rPr>
              <w:t>，兩者不同調幅的</w:t>
            </w:r>
            <w:r>
              <w:rPr>
                <w:rFonts w:hint="eastAsia"/>
              </w:rPr>
              <w:t>情狀。</w:t>
            </w:r>
          </w:p>
        </w:tc>
      </w:tr>
      <w:tr w:rsidR="002E5421" w:rsidTr="00A75338">
        <w:tc>
          <w:tcPr>
            <w:tcW w:w="1276" w:type="dxa"/>
            <w:vMerge/>
            <w:vAlign w:val="center"/>
          </w:tcPr>
          <w:p w:rsidR="002E5421" w:rsidRDefault="002E5421" w:rsidP="00A75338">
            <w:pPr>
              <w:jc w:val="both"/>
            </w:pPr>
          </w:p>
        </w:tc>
        <w:tc>
          <w:tcPr>
            <w:tcW w:w="3198" w:type="dxa"/>
          </w:tcPr>
          <w:p w:rsidR="002E5421" w:rsidRPr="008A1C4D" w:rsidRDefault="002E5421" w:rsidP="00DE6D0B">
            <w:r>
              <w:rPr>
                <w:rFonts w:hint="eastAsia"/>
              </w:rPr>
              <w:t>支用計畫項目二有含水電</w:t>
            </w:r>
            <w:r>
              <w:rPr>
                <w:rFonts w:hint="eastAsia"/>
              </w:rPr>
              <w:lastRenderedPageBreak/>
              <w:t>費，請問</w:t>
            </w:r>
            <w:r>
              <w:rPr>
                <w:rFonts w:hint="eastAsia"/>
              </w:rPr>
              <w:t>60%</w:t>
            </w:r>
            <w:r>
              <w:rPr>
                <w:rFonts w:hint="eastAsia"/>
              </w:rPr>
              <w:t>都是拿來付水電費嗎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還是佔多少比例</w:t>
            </w:r>
            <w:r>
              <w:rPr>
                <w:rFonts w:hint="eastAsia"/>
              </w:rPr>
              <w:t>?</w:t>
            </w:r>
          </w:p>
        </w:tc>
        <w:tc>
          <w:tcPr>
            <w:tcW w:w="1197" w:type="dxa"/>
            <w:shd w:val="clear" w:color="auto" w:fill="FFFFFF" w:themeFill="background1"/>
          </w:tcPr>
          <w:p w:rsidR="002E5421" w:rsidRPr="00191D1F" w:rsidRDefault="002E5421" w:rsidP="00DE6D0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教務處</w:t>
            </w:r>
          </w:p>
        </w:tc>
        <w:tc>
          <w:tcPr>
            <w:tcW w:w="4961" w:type="dxa"/>
          </w:tcPr>
          <w:p w:rsidR="002E5421" w:rsidRPr="000141AE" w:rsidRDefault="002E5421" w:rsidP="007842EA">
            <w:r>
              <w:rPr>
                <w:rFonts w:hint="eastAsia"/>
              </w:rPr>
              <w:t>目前規劃</w:t>
            </w:r>
            <w:r w:rsidR="007315DC">
              <w:rPr>
                <w:rFonts w:hint="eastAsia"/>
              </w:rPr>
              <w:t>用途包含水電費</w:t>
            </w:r>
            <w:r>
              <w:rPr>
                <w:rFonts w:hint="eastAsia"/>
              </w:rPr>
              <w:t>係順應其他場會議</w:t>
            </w:r>
            <w:r>
              <w:rPr>
                <w:rFonts w:hint="eastAsia"/>
              </w:rPr>
              <w:lastRenderedPageBreak/>
              <w:t>學生反應</w:t>
            </w:r>
            <w:r w:rsidR="007315DC">
              <w:rPr>
                <w:rFonts w:hint="eastAsia"/>
              </w:rPr>
              <w:t>，</w:t>
            </w:r>
            <w:r>
              <w:rPr>
                <w:rFonts w:hint="eastAsia"/>
              </w:rPr>
              <w:t>支用計畫與調整理由邏輯不符，</w:t>
            </w:r>
            <w:r w:rsidR="007315DC">
              <w:rPr>
                <w:rFonts w:hint="eastAsia"/>
              </w:rPr>
              <w:t>因此將水電費列入</w:t>
            </w:r>
            <w:r>
              <w:rPr>
                <w:rFonts w:hint="eastAsia"/>
              </w:rPr>
              <w:t>支用項目。至於大項目</w:t>
            </w:r>
            <w:r w:rsidR="007315DC">
              <w:rPr>
                <w:rFonts w:hint="eastAsia"/>
              </w:rPr>
              <w:t>中各</w:t>
            </w:r>
            <w:r>
              <w:rPr>
                <w:rFonts w:hint="eastAsia"/>
              </w:rPr>
              <w:t>細部比例如何，因調漲案尚未經教育部備查，事實仍未發生，細節分配比例暫未有定論。</w:t>
            </w:r>
          </w:p>
        </w:tc>
      </w:tr>
      <w:tr w:rsidR="002E5421" w:rsidTr="002E5421">
        <w:tc>
          <w:tcPr>
            <w:tcW w:w="1276" w:type="dxa"/>
            <w:vMerge w:val="restart"/>
          </w:tcPr>
          <w:p w:rsidR="002E5421" w:rsidRDefault="002E5421" w:rsidP="002E5421">
            <w:pPr>
              <w:jc w:val="both"/>
            </w:pPr>
            <w:r>
              <w:rPr>
                <w:rFonts w:hint="eastAsia"/>
              </w:rPr>
              <w:lastRenderedPageBreak/>
              <w:t>企管所楊名傑</w:t>
            </w:r>
          </w:p>
        </w:tc>
        <w:tc>
          <w:tcPr>
            <w:tcW w:w="3198" w:type="dxa"/>
          </w:tcPr>
          <w:p w:rsidR="002E5421" w:rsidRPr="008A1C4D" w:rsidRDefault="002E5421" w:rsidP="00DE6D0B">
            <w:r>
              <w:rPr>
                <w:rFonts w:hint="eastAsia"/>
              </w:rPr>
              <w:t>替</w:t>
            </w:r>
            <w:r>
              <w:rPr>
                <w:rFonts w:hint="eastAsia"/>
              </w:rPr>
              <w:t>MTM</w:t>
            </w:r>
            <w:r>
              <w:rPr>
                <w:rFonts w:hint="eastAsia"/>
              </w:rPr>
              <w:t>學生發聲，</w:t>
            </w:r>
            <w:r>
              <w:rPr>
                <w:rFonts w:hint="eastAsia"/>
              </w:rPr>
              <w:t>MTM</w:t>
            </w:r>
            <w:r>
              <w:rPr>
                <w:rFonts w:hint="eastAsia"/>
              </w:rPr>
              <w:t>學生收費是本國生四倍，但他們相對其他所卻是沒有研究室，希望不要讓他們產生被剝削感。</w:t>
            </w:r>
          </w:p>
        </w:tc>
        <w:tc>
          <w:tcPr>
            <w:tcW w:w="1197" w:type="dxa"/>
            <w:shd w:val="clear" w:color="auto" w:fill="FFFFFF" w:themeFill="background1"/>
          </w:tcPr>
          <w:p w:rsidR="002E5421" w:rsidRPr="00191D1F" w:rsidRDefault="002E5421" w:rsidP="00DE6D0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管理學院</w:t>
            </w:r>
          </w:p>
        </w:tc>
        <w:tc>
          <w:tcPr>
            <w:tcW w:w="4961" w:type="dxa"/>
          </w:tcPr>
          <w:p w:rsidR="002E5421" w:rsidRPr="000141AE" w:rsidRDefault="002E5421" w:rsidP="007842EA">
            <w:r>
              <w:rPr>
                <w:rFonts w:hint="eastAsia"/>
              </w:rPr>
              <w:t>各系空間大多已使用，該問題已經多次討論過。近期已協調成功，由目前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樓之禱告室將改裝成</w:t>
            </w:r>
            <w:r>
              <w:rPr>
                <w:rFonts w:hint="eastAsia"/>
              </w:rPr>
              <w:t>MTM</w:t>
            </w:r>
            <w:r>
              <w:rPr>
                <w:rFonts w:hint="eastAsia"/>
              </w:rPr>
              <w:t>的研究室。</w:t>
            </w:r>
          </w:p>
        </w:tc>
      </w:tr>
      <w:tr w:rsidR="002E5421" w:rsidTr="002E5421">
        <w:trPr>
          <w:trHeight w:val="1470"/>
        </w:trPr>
        <w:tc>
          <w:tcPr>
            <w:tcW w:w="1276" w:type="dxa"/>
            <w:vMerge/>
          </w:tcPr>
          <w:p w:rsidR="002E5421" w:rsidRDefault="002E5421" w:rsidP="002E5421">
            <w:pPr>
              <w:jc w:val="both"/>
            </w:pPr>
          </w:p>
        </w:tc>
        <w:tc>
          <w:tcPr>
            <w:tcW w:w="3198" w:type="dxa"/>
            <w:vMerge w:val="restart"/>
          </w:tcPr>
          <w:p w:rsidR="002E5421" w:rsidRPr="008A1C4D" w:rsidRDefault="002E5421" w:rsidP="00346D47">
            <w:proofErr w:type="gramStart"/>
            <w:r>
              <w:rPr>
                <w:rFonts w:hint="eastAsia"/>
              </w:rPr>
              <w:t>替財金</w:t>
            </w:r>
            <w:proofErr w:type="gramEnd"/>
            <w:r>
              <w:rPr>
                <w:rFonts w:hint="eastAsia"/>
              </w:rPr>
              <w:t>系學生發聲，據我所知，學校無購入</w:t>
            </w:r>
            <w:r>
              <w:rPr>
                <w:rFonts w:hint="eastAsia"/>
              </w:rPr>
              <w:t>SAS</w:t>
            </w:r>
            <w:r>
              <w:rPr>
                <w:rFonts w:hint="eastAsia"/>
              </w:rPr>
              <w:t>統計軟體，該系還需老師透過私人管道取得其他私校所購之軟體，希望支用計畫能增購軟體。</w:t>
            </w:r>
          </w:p>
        </w:tc>
        <w:tc>
          <w:tcPr>
            <w:tcW w:w="1197" w:type="dxa"/>
            <w:shd w:val="clear" w:color="auto" w:fill="FFFFFF" w:themeFill="background1"/>
          </w:tcPr>
          <w:p w:rsidR="002E5421" w:rsidRPr="00191D1F" w:rsidRDefault="002E5421" w:rsidP="00DE6D0B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艾副校長</w:t>
            </w:r>
          </w:p>
        </w:tc>
        <w:tc>
          <w:tcPr>
            <w:tcW w:w="4961" w:type="dxa"/>
          </w:tcPr>
          <w:p w:rsidR="002E5421" w:rsidRPr="008D5466" w:rsidRDefault="002E5421" w:rsidP="008047CD">
            <w:r>
              <w:rPr>
                <w:rFonts w:hint="eastAsia"/>
              </w:rPr>
              <w:t>學校採購軟體有一定的遊戲規則，統計軟體太多，無法配合所有老師需求，均必須按行政程序決定軟體之購入。</w:t>
            </w:r>
          </w:p>
        </w:tc>
      </w:tr>
      <w:tr w:rsidR="002E5421" w:rsidTr="002E5421">
        <w:trPr>
          <w:trHeight w:val="1289"/>
        </w:trPr>
        <w:tc>
          <w:tcPr>
            <w:tcW w:w="1276" w:type="dxa"/>
            <w:vMerge/>
          </w:tcPr>
          <w:p w:rsidR="002E5421" w:rsidRDefault="002E5421" w:rsidP="002E5421">
            <w:pPr>
              <w:jc w:val="both"/>
            </w:pPr>
          </w:p>
        </w:tc>
        <w:tc>
          <w:tcPr>
            <w:tcW w:w="3198" w:type="dxa"/>
            <w:vMerge/>
          </w:tcPr>
          <w:p w:rsidR="002E5421" w:rsidRDefault="002E5421" w:rsidP="00DE6D0B"/>
        </w:tc>
        <w:tc>
          <w:tcPr>
            <w:tcW w:w="1197" w:type="dxa"/>
            <w:shd w:val="clear" w:color="auto" w:fill="FFFFFF" w:themeFill="background1"/>
          </w:tcPr>
          <w:p w:rsidR="002E5421" w:rsidRDefault="002E5421" w:rsidP="00DE6D0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電算中心</w:t>
            </w:r>
          </w:p>
        </w:tc>
        <w:tc>
          <w:tcPr>
            <w:tcW w:w="4961" w:type="dxa"/>
          </w:tcPr>
          <w:p w:rsidR="002E5421" w:rsidRPr="00C66ABA" w:rsidRDefault="00675417" w:rsidP="00C66ABA">
            <w:pPr>
              <w:rPr>
                <w:highlight w:val="yellow"/>
              </w:rPr>
            </w:pPr>
            <w:r w:rsidRPr="00675417">
              <w:rPr>
                <w:rFonts w:hint="eastAsia"/>
              </w:rPr>
              <w:t>電算中心於</w:t>
            </w:r>
            <w:r w:rsidRPr="00675417">
              <w:rPr>
                <w:rFonts w:hint="eastAsia"/>
              </w:rPr>
              <w:t>98</w:t>
            </w:r>
            <w:r w:rsidRPr="00675417">
              <w:rPr>
                <w:rFonts w:hint="eastAsia"/>
              </w:rPr>
              <w:t>年度前提供之統計軟體共有（</w:t>
            </w:r>
            <w:r w:rsidRPr="00675417">
              <w:rPr>
                <w:rFonts w:hint="eastAsia"/>
              </w:rPr>
              <w:t>1</w:t>
            </w:r>
            <w:r w:rsidRPr="00675417">
              <w:rPr>
                <w:rFonts w:hint="eastAsia"/>
              </w:rPr>
              <w:t>）</w:t>
            </w:r>
            <w:r w:rsidRPr="00675417">
              <w:rPr>
                <w:rFonts w:hint="eastAsia"/>
              </w:rPr>
              <w:t>SPSS</w:t>
            </w:r>
            <w:r w:rsidRPr="00675417">
              <w:rPr>
                <w:rFonts w:hint="eastAsia"/>
              </w:rPr>
              <w:t>軟體買斷套數共</w:t>
            </w:r>
            <w:r w:rsidRPr="00675417">
              <w:rPr>
                <w:rFonts w:hint="eastAsia"/>
              </w:rPr>
              <w:t>100</w:t>
            </w:r>
            <w:r w:rsidRPr="00675417">
              <w:rPr>
                <w:rFonts w:hint="eastAsia"/>
              </w:rPr>
              <w:t>套及（</w:t>
            </w:r>
            <w:r w:rsidRPr="00675417">
              <w:rPr>
                <w:rFonts w:hint="eastAsia"/>
              </w:rPr>
              <w:t>2</w:t>
            </w:r>
            <w:r w:rsidRPr="00675417">
              <w:rPr>
                <w:rFonts w:hint="eastAsia"/>
              </w:rPr>
              <w:t>）</w:t>
            </w:r>
            <w:r w:rsidRPr="00675417">
              <w:rPr>
                <w:rFonts w:hint="eastAsia"/>
              </w:rPr>
              <w:t>SAS</w:t>
            </w:r>
            <w:r w:rsidRPr="00675417">
              <w:rPr>
                <w:rFonts w:hint="eastAsia"/>
              </w:rPr>
              <w:t>軟體每年租用</w:t>
            </w:r>
            <w:r w:rsidRPr="00675417">
              <w:rPr>
                <w:rFonts w:hint="eastAsia"/>
              </w:rPr>
              <w:t>200</w:t>
            </w:r>
            <w:r w:rsidRPr="00675417">
              <w:rPr>
                <w:rFonts w:hint="eastAsia"/>
              </w:rPr>
              <w:t>套；其中</w:t>
            </w:r>
            <w:r w:rsidRPr="00675417">
              <w:rPr>
                <w:rFonts w:hint="eastAsia"/>
              </w:rPr>
              <w:t>SAS</w:t>
            </w:r>
            <w:r w:rsidRPr="00675417">
              <w:rPr>
                <w:rFonts w:hint="eastAsia"/>
              </w:rPr>
              <w:t>軟體每年需支付</w:t>
            </w:r>
            <w:r w:rsidRPr="00675417">
              <w:rPr>
                <w:rFonts w:hint="eastAsia"/>
              </w:rPr>
              <w:t>80</w:t>
            </w:r>
            <w:r w:rsidRPr="00675417">
              <w:rPr>
                <w:rFonts w:hint="eastAsia"/>
              </w:rPr>
              <w:t>萬元經費租用</w:t>
            </w:r>
            <w:r w:rsidRPr="00675417">
              <w:rPr>
                <w:rFonts w:hint="eastAsia"/>
              </w:rPr>
              <w:t>1</w:t>
            </w:r>
            <w:r w:rsidRPr="00675417">
              <w:rPr>
                <w:rFonts w:hint="eastAsia"/>
              </w:rPr>
              <w:t>年期授權，當時僅有動科系碩</w:t>
            </w:r>
            <w:proofErr w:type="gramStart"/>
            <w:r w:rsidRPr="00675417">
              <w:rPr>
                <w:rFonts w:hint="eastAsia"/>
              </w:rPr>
              <w:t>一</w:t>
            </w:r>
            <w:proofErr w:type="gramEnd"/>
            <w:r w:rsidRPr="00675417">
              <w:rPr>
                <w:rFonts w:hint="eastAsia"/>
              </w:rPr>
              <w:t>及農藝系大二兩班級使用，實不符經濟效益，且以上兩套軟體質相近，經與各授課教師商議及考量本中心經常門經費支出常見窘困，為節省經費並符合效益，經</w:t>
            </w:r>
            <w:r w:rsidRPr="00675417">
              <w:rPr>
                <w:rFonts w:hint="eastAsia"/>
              </w:rPr>
              <w:t>98</w:t>
            </w:r>
            <w:r w:rsidRPr="00675417">
              <w:rPr>
                <w:rFonts w:hint="eastAsia"/>
              </w:rPr>
              <w:t>年</w:t>
            </w:r>
            <w:r w:rsidRPr="00675417">
              <w:rPr>
                <w:rFonts w:hint="eastAsia"/>
              </w:rPr>
              <w:t>6</w:t>
            </w:r>
            <w:r w:rsidRPr="00675417">
              <w:rPr>
                <w:rFonts w:hint="eastAsia"/>
              </w:rPr>
              <w:t>月</w:t>
            </w:r>
            <w:r w:rsidRPr="00675417">
              <w:rPr>
                <w:rFonts w:hint="eastAsia"/>
              </w:rPr>
              <w:t>12</w:t>
            </w:r>
            <w:r w:rsidRPr="00675417">
              <w:rPr>
                <w:rFonts w:hint="eastAsia"/>
              </w:rPr>
              <w:t>日計算機諮詢委員會議決議，停止租用</w:t>
            </w:r>
            <w:r w:rsidRPr="00675417">
              <w:rPr>
                <w:rFonts w:hint="eastAsia"/>
              </w:rPr>
              <w:t>SAS</w:t>
            </w:r>
            <w:r w:rsidRPr="00675417">
              <w:rPr>
                <w:rFonts w:hint="eastAsia"/>
              </w:rPr>
              <w:t>軟體，教師若需研究應用，請由各系所經費支付。</w:t>
            </w:r>
            <w:bookmarkStart w:id="0" w:name="_GoBack"/>
            <w:bookmarkEnd w:id="0"/>
          </w:p>
        </w:tc>
      </w:tr>
      <w:tr w:rsidR="008D5466" w:rsidTr="002E5421">
        <w:tc>
          <w:tcPr>
            <w:tcW w:w="1276" w:type="dxa"/>
          </w:tcPr>
          <w:p w:rsidR="008D5466" w:rsidRDefault="00BB0DA2" w:rsidP="002E5421">
            <w:pPr>
              <w:jc w:val="both"/>
            </w:pPr>
            <w:r>
              <w:rPr>
                <w:rFonts w:hint="eastAsia"/>
              </w:rPr>
              <w:t>企管所</w:t>
            </w:r>
            <w:r w:rsidRPr="00BB0DA2">
              <w:rPr>
                <w:rFonts w:hint="eastAsia"/>
              </w:rPr>
              <w:t>黎品溱</w:t>
            </w:r>
          </w:p>
        </w:tc>
        <w:tc>
          <w:tcPr>
            <w:tcW w:w="3198" w:type="dxa"/>
          </w:tcPr>
          <w:p w:rsidR="008D5466" w:rsidRPr="008A1C4D" w:rsidRDefault="00BB0DA2" w:rsidP="00DE6D0B">
            <w:r>
              <w:rPr>
                <w:rFonts w:hint="eastAsia"/>
              </w:rPr>
              <w:t>簡報時提起校區分散的成本較高是一定的，但也因此學生的資源也少很多，特別新民校區只有管院，學費調漲後有學生資源共享的具體作法嗎</w:t>
            </w:r>
            <w:r>
              <w:rPr>
                <w:rFonts w:hint="eastAsia"/>
              </w:rPr>
              <w:t>?</w:t>
            </w:r>
          </w:p>
        </w:tc>
        <w:tc>
          <w:tcPr>
            <w:tcW w:w="1197" w:type="dxa"/>
            <w:shd w:val="clear" w:color="auto" w:fill="FFFFFF" w:themeFill="background1"/>
          </w:tcPr>
          <w:p w:rsidR="008D5466" w:rsidRPr="00191D1F" w:rsidRDefault="00BB0DA2" w:rsidP="00DE6D0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艾副校長</w:t>
            </w:r>
          </w:p>
        </w:tc>
        <w:tc>
          <w:tcPr>
            <w:tcW w:w="4961" w:type="dxa"/>
          </w:tcPr>
          <w:p w:rsidR="008D5466" w:rsidRPr="000141AE" w:rsidRDefault="00BB0DA2" w:rsidP="007842EA">
            <w:r>
              <w:rPr>
                <w:rFonts w:hint="eastAsia"/>
              </w:rPr>
              <w:t>以在學學生整體而言，很難立即感受資源有提升，因為學校原先就必須支付鐘點費、支付相關教學設備，現在只是學生多付一些成本出來。以個人而言，學雜費調漲同時工資基準及服務上限調高，對同學的收入反倒有益。</w:t>
            </w:r>
          </w:p>
        </w:tc>
      </w:tr>
    </w:tbl>
    <w:p w:rsidR="007D3246" w:rsidRDefault="007D3246"/>
    <w:sectPr w:rsidR="007D3246" w:rsidSect="001811FE">
      <w:pgSz w:w="11906" w:h="16838"/>
      <w:pgMar w:top="1440" w:right="70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5D" w:rsidRDefault="005B575D" w:rsidP="0047066B">
      <w:r>
        <w:separator/>
      </w:r>
    </w:p>
  </w:endnote>
  <w:endnote w:type="continuationSeparator" w:id="0">
    <w:p w:rsidR="005B575D" w:rsidRDefault="005B575D" w:rsidP="0047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5D" w:rsidRDefault="005B575D" w:rsidP="0047066B">
      <w:r>
        <w:separator/>
      </w:r>
    </w:p>
  </w:footnote>
  <w:footnote w:type="continuationSeparator" w:id="0">
    <w:p w:rsidR="005B575D" w:rsidRDefault="005B575D" w:rsidP="00470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46"/>
    <w:rsid w:val="000141AE"/>
    <w:rsid w:val="00031AD5"/>
    <w:rsid w:val="00064980"/>
    <w:rsid w:val="000715F5"/>
    <w:rsid w:val="00077CA4"/>
    <w:rsid w:val="000B14C7"/>
    <w:rsid w:val="000F4DAB"/>
    <w:rsid w:val="0016042B"/>
    <w:rsid w:val="00181057"/>
    <w:rsid w:val="001811FE"/>
    <w:rsid w:val="00191D1F"/>
    <w:rsid w:val="001E6D6D"/>
    <w:rsid w:val="002278F1"/>
    <w:rsid w:val="002322E7"/>
    <w:rsid w:val="002326E8"/>
    <w:rsid w:val="002761F5"/>
    <w:rsid w:val="0028190A"/>
    <w:rsid w:val="002D23F8"/>
    <w:rsid w:val="002E5421"/>
    <w:rsid w:val="00323CED"/>
    <w:rsid w:val="00331F6C"/>
    <w:rsid w:val="00346D47"/>
    <w:rsid w:val="00354100"/>
    <w:rsid w:val="00355492"/>
    <w:rsid w:val="003578D2"/>
    <w:rsid w:val="00362823"/>
    <w:rsid w:val="003833AF"/>
    <w:rsid w:val="00390F6B"/>
    <w:rsid w:val="00396944"/>
    <w:rsid w:val="003A7EDB"/>
    <w:rsid w:val="003F0B51"/>
    <w:rsid w:val="00445FAB"/>
    <w:rsid w:val="004579BF"/>
    <w:rsid w:val="0047066B"/>
    <w:rsid w:val="004836C7"/>
    <w:rsid w:val="00487F93"/>
    <w:rsid w:val="004B2008"/>
    <w:rsid w:val="004D7CD0"/>
    <w:rsid w:val="004F7DCD"/>
    <w:rsid w:val="005112ED"/>
    <w:rsid w:val="00544BE9"/>
    <w:rsid w:val="00557917"/>
    <w:rsid w:val="005B575D"/>
    <w:rsid w:val="00616853"/>
    <w:rsid w:val="00675417"/>
    <w:rsid w:val="006A71B7"/>
    <w:rsid w:val="006B0F03"/>
    <w:rsid w:val="006D0ADF"/>
    <w:rsid w:val="006D7DFE"/>
    <w:rsid w:val="006E27C4"/>
    <w:rsid w:val="006E59AF"/>
    <w:rsid w:val="006F2B31"/>
    <w:rsid w:val="007315DC"/>
    <w:rsid w:val="0075050C"/>
    <w:rsid w:val="00751EF6"/>
    <w:rsid w:val="00757B81"/>
    <w:rsid w:val="00763AA2"/>
    <w:rsid w:val="007842EA"/>
    <w:rsid w:val="00792870"/>
    <w:rsid w:val="007A60CE"/>
    <w:rsid w:val="007B23CF"/>
    <w:rsid w:val="007B69E5"/>
    <w:rsid w:val="007D3246"/>
    <w:rsid w:val="007D5884"/>
    <w:rsid w:val="007E1C66"/>
    <w:rsid w:val="00800296"/>
    <w:rsid w:val="008047CD"/>
    <w:rsid w:val="00810C7A"/>
    <w:rsid w:val="0081515E"/>
    <w:rsid w:val="00882353"/>
    <w:rsid w:val="008A1C4D"/>
    <w:rsid w:val="008D5466"/>
    <w:rsid w:val="00904A0A"/>
    <w:rsid w:val="0092091F"/>
    <w:rsid w:val="00925897"/>
    <w:rsid w:val="00926B2A"/>
    <w:rsid w:val="009622D2"/>
    <w:rsid w:val="00971A4D"/>
    <w:rsid w:val="009A42D0"/>
    <w:rsid w:val="009B5E0F"/>
    <w:rsid w:val="009D3121"/>
    <w:rsid w:val="009F7B8A"/>
    <w:rsid w:val="00A01D82"/>
    <w:rsid w:val="00A072E3"/>
    <w:rsid w:val="00A1151B"/>
    <w:rsid w:val="00A26831"/>
    <w:rsid w:val="00A46668"/>
    <w:rsid w:val="00A47499"/>
    <w:rsid w:val="00A47B74"/>
    <w:rsid w:val="00A54017"/>
    <w:rsid w:val="00A75338"/>
    <w:rsid w:val="00AA53B3"/>
    <w:rsid w:val="00AE4AC6"/>
    <w:rsid w:val="00B121FE"/>
    <w:rsid w:val="00B427E2"/>
    <w:rsid w:val="00B455EF"/>
    <w:rsid w:val="00B76BF3"/>
    <w:rsid w:val="00B87F17"/>
    <w:rsid w:val="00B918A4"/>
    <w:rsid w:val="00BA012C"/>
    <w:rsid w:val="00BB0DA2"/>
    <w:rsid w:val="00BB1AE3"/>
    <w:rsid w:val="00BB2780"/>
    <w:rsid w:val="00BB28FC"/>
    <w:rsid w:val="00BB32A2"/>
    <w:rsid w:val="00BD5A2E"/>
    <w:rsid w:val="00BE4714"/>
    <w:rsid w:val="00BE665E"/>
    <w:rsid w:val="00BF5833"/>
    <w:rsid w:val="00C05F00"/>
    <w:rsid w:val="00C66ABA"/>
    <w:rsid w:val="00C9418C"/>
    <w:rsid w:val="00D33CEE"/>
    <w:rsid w:val="00D66276"/>
    <w:rsid w:val="00D86D68"/>
    <w:rsid w:val="00DA0EC7"/>
    <w:rsid w:val="00DA1004"/>
    <w:rsid w:val="00DB7563"/>
    <w:rsid w:val="00DD3A95"/>
    <w:rsid w:val="00DE6D0B"/>
    <w:rsid w:val="00E134B4"/>
    <w:rsid w:val="00E142B8"/>
    <w:rsid w:val="00E31129"/>
    <w:rsid w:val="00E935F6"/>
    <w:rsid w:val="00EA0843"/>
    <w:rsid w:val="00ED5C80"/>
    <w:rsid w:val="00EE7B55"/>
    <w:rsid w:val="00EF104B"/>
    <w:rsid w:val="00EF5B4B"/>
    <w:rsid w:val="00F04796"/>
    <w:rsid w:val="00F23B44"/>
    <w:rsid w:val="00F30541"/>
    <w:rsid w:val="00F530F4"/>
    <w:rsid w:val="00F71D97"/>
    <w:rsid w:val="00F82A64"/>
    <w:rsid w:val="00F87E9D"/>
    <w:rsid w:val="00F918B0"/>
    <w:rsid w:val="00FA35FF"/>
    <w:rsid w:val="00FB65D5"/>
    <w:rsid w:val="00FE5CB7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A933F1-1677-4066-9CBC-71EF464E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7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table" w:styleId="a4">
    <w:name w:val="Table Grid"/>
    <w:basedOn w:val="a1"/>
    <w:uiPriority w:val="39"/>
    <w:rsid w:val="008A1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0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06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0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066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7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7E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2015-05-27T08:49:00Z</cp:lastPrinted>
  <dcterms:created xsi:type="dcterms:W3CDTF">2015-05-27T07:26:00Z</dcterms:created>
  <dcterms:modified xsi:type="dcterms:W3CDTF">2015-06-01T08:07:00Z</dcterms:modified>
</cp:coreProperties>
</file>