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62D" w:rsidRPr="00FB22AD" w:rsidRDefault="0066162D" w:rsidP="00FB22AD">
      <w:pPr>
        <w:pStyle w:val="2"/>
      </w:pPr>
      <w:bookmarkStart w:id="0" w:name="_Toc473976485"/>
      <w:r w:rsidRPr="00FB22AD">
        <w:rPr>
          <w:rFonts w:hint="eastAsia"/>
        </w:rPr>
        <w:t>林務局嘉義林區管理處阿里山林業村及檜意森活村志工甄選</w:t>
      </w:r>
      <w:r w:rsidRPr="00FB22AD">
        <w:t>簡章</w:t>
      </w:r>
      <w:bookmarkEnd w:id="0"/>
    </w:p>
    <w:p w:rsidR="0066162D" w:rsidRPr="00E87014" w:rsidRDefault="007F39E1" w:rsidP="007F39E1">
      <w:pPr>
        <w:pBdr>
          <w:top w:val="nil"/>
          <w:left w:val="nil"/>
          <w:bottom w:val="nil"/>
          <w:right w:val="nil"/>
          <w:between w:val="nil"/>
          <w:bar w:val="nil"/>
        </w:pBdr>
        <w:spacing w:line="440" w:lineRule="exact"/>
        <w:ind w:left="1276" w:hangingChars="531" w:hanging="1276"/>
        <w:jc w:val="both"/>
        <w:rPr>
          <w:rFonts w:ascii="標楷體" w:eastAsia="標楷體" w:hAnsi="標楷體" w:cs="標楷體"/>
          <w:lang w:val="zh-TW"/>
        </w:rPr>
      </w:pPr>
      <w:r>
        <w:rPr>
          <w:rFonts w:ascii="標楷體" w:eastAsia="標楷體" w:hAnsi="標楷體" w:cs="標楷體" w:hint="eastAsia"/>
          <w:b/>
          <w:bCs/>
          <w:lang w:val="zh-TW"/>
        </w:rPr>
        <w:t>一、</w:t>
      </w:r>
      <w:r w:rsidR="0066162D" w:rsidRPr="00E87014">
        <w:rPr>
          <w:rFonts w:ascii="標楷體" w:eastAsia="標楷體" w:hAnsi="標楷體" w:cs="標楷體"/>
          <w:b/>
          <w:bCs/>
          <w:lang w:val="zh-TW"/>
        </w:rPr>
        <w:t>目的：</w:t>
      </w:r>
      <w:r w:rsidR="0066162D" w:rsidRPr="00E710DE">
        <w:rPr>
          <w:rFonts w:ascii="標楷體" w:eastAsia="標楷體" w:hAnsi="標楷體" w:cs="標楷體" w:hint="eastAsia"/>
          <w:bCs/>
          <w:lang w:val="zh-TW"/>
        </w:rPr>
        <w:t>林務局嘉義林區管理處</w:t>
      </w:r>
      <w:r w:rsidR="0066162D" w:rsidRPr="00E87014">
        <w:rPr>
          <w:rFonts w:ascii="標楷體" w:eastAsia="標楷體" w:hAnsi="標楷體" w:cs="標楷體"/>
          <w:bCs/>
          <w:lang w:val="zh-TW"/>
        </w:rPr>
        <w:t>（以下簡稱本處）為加強環境教育解說及提高遊憩服務品質，特徵求喜愛</w:t>
      </w:r>
      <w:r>
        <w:rPr>
          <w:rFonts w:ascii="標楷體" w:eastAsia="標楷體" w:hAnsi="標楷體" w:cs="標楷體" w:hint="eastAsia"/>
          <w:bCs/>
          <w:lang w:val="zh-TW"/>
        </w:rPr>
        <w:t>林業</w:t>
      </w:r>
      <w:r w:rsidR="0066162D" w:rsidRPr="00E87014">
        <w:rPr>
          <w:rFonts w:ascii="標楷體" w:eastAsia="標楷體" w:hAnsi="標楷體" w:cs="標楷體" w:hint="cs"/>
          <w:bCs/>
          <w:lang w:val="zh-TW"/>
        </w:rPr>
        <w:t>文化</w:t>
      </w:r>
      <w:r w:rsidR="0066162D" w:rsidRPr="00E87014">
        <w:rPr>
          <w:rFonts w:ascii="標楷體" w:eastAsia="標楷體" w:hAnsi="標楷體" w:cs="標楷體"/>
          <w:bCs/>
          <w:lang w:val="zh-TW"/>
        </w:rPr>
        <w:t>，對學生戶外教學及導覽富有興趣之人士參與本處導覽解說志願服務工作，提供高品質之解說服務。</w:t>
      </w:r>
      <w:r w:rsidR="0066162D" w:rsidRPr="00D372CB">
        <w:rPr>
          <w:rFonts w:ascii="標楷體" w:eastAsia="標楷體" w:hAnsi="標楷體" w:cs="標楷體" w:hint="eastAsia"/>
          <w:bCs/>
          <w:lang w:val="zh-TW"/>
        </w:rPr>
        <w:t>阿里山林業村及檜意森活村</w:t>
      </w:r>
      <w:r w:rsidR="00D806C9">
        <w:rPr>
          <w:rFonts w:ascii="標楷體" w:eastAsia="標楷體" w:hAnsi="標楷體" w:cs="標楷體" w:hint="cs"/>
          <w:bCs/>
          <w:lang w:val="zh-TW"/>
        </w:rPr>
        <w:t>的未來方向將以木材藝術、農業精品、</w:t>
      </w:r>
      <w:r w:rsidR="00D806C9">
        <w:rPr>
          <w:rFonts w:ascii="標楷體" w:eastAsia="標楷體" w:hAnsi="標楷體" w:cs="標楷體" w:hint="eastAsia"/>
          <w:bCs/>
          <w:lang w:val="zh-TW"/>
        </w:rPr>
        <w:t>林業</w:t>
      </w:r>
      <w:r w:rsidR="0066162D" w:rsidRPr="00E87014">
        <w:rPr>
          <w:rFonts w:ascii="標楷體" w:eastAsia="標楷體" w:hAnsi="標楷體" w:cs="標楷體" w:hint="cs"/>
          <w:bCs/>
          <w:lang w:val="zh-TW"/>
        </w:rPr>
        <w:t>文化傳承、志工導覽的方式給予民眾新的體驗，利用本身豐富的文化資源，結合場景布置跟解說的方式，期許透過嘉義林管處的培訓志工之協助，希冀</w:t>
      </w:r>
      <w:r w:rsidR="0066162D" w:rsidRPr="00D372CB">
        <w:rPr>
          <w:rFonts w:ascii="標楷體" w:eastAsia="標楷體" w:hAnsi="標楷體" w:cs="標楷體" w:hint="eastAsia"/>
          <w:bCs/>
          <w:lang w:val="zh-TW"/>
        </w:rPr>
        <w:t>阿里山林業村及檜意森活村</w:t>
      </w:r>
      <w:r w:rsidR="0066162D" w:rsidRPr="00E87014">
        <w:rPr>
          <w:rFonts w:ascii="標楷體" w:eastAsia="標楷體" w:hAnsi="標楷體" w:cs="標楷體" w:hint="cs"/>
          <w:bCs/>
          <w:lang w:val="zh-TW"/>
        </w:rPr>
        <w:t>日後能變成傳承台灣林業文化的重要據點</w:t>
      </w:r>
      <w:r w:rsidR="0066162D">
        <w:rPr>
          <w:rFonts w:ascii="標楷體" w:eastAsia="標楷體" w:hAnsi="標楷體" w:cs="標楷體"/>
          <w:bCs/>
          <w:lang w:val="zh-TW"/>
        </w:rPr>
        <w:t>。</w:t>
      </w:r>
    </w:p>
    <w:p w:rsidR="0066162D" w:rsidRPr="00B87F67" w:rsidRDefault="002837A0" w:rsidP="002837A0">
      <w:pPr>
        <w:pBdr>
          <w:top w:val="nil"/>
          <w:left w:val="nil"/>
          <w:bottom w:val="nil"/>
          <w:right w:val="nil"/>
          <w:between w:val="nil"/>
          <w:bar w:val="nil"/>
        </w:pBdr>
        <w:spacing w:line="440" w:lineRule="exact"/>
        <w:jc w:val="both"/>
        <w:rPr>
          <w:rFonts w:ascii="標楷體" w:eastAsia="標楷體" w:hAnsi="標楷體" w:cs="標楷體"/>
          <w:lang w:val="zh-TW"/>
        </w:rPr>
      </w:pPr>
      <w:r>
        <w:rPr>
          <w:rFonts w:ascii="標楷體" w:eastAsia="標楷體" w:hAnsi="標楷體" w:cs="標楷體" w:hint="eastAsia"/>
          <w:b/>
          <w:bCs/>
          <w:lang w:val="zh-TW"/>
        </w:rPr>
        <w:t>二、</w:t>
      </w:r>
      <w:r w:rsidR="0066162D" w:rsidRPr="00B87F67">
        <w:rPr>
          <w:rFonts w:ascii="標楷體" w:eastAsia="標楷體" w:hAnsi="標楷體" w:cs="標楷體"/>
          <w:b/>
          <w:bCs/>
          <w:lang w:val="zh-TW"/>
        </w:rPr>
        <w:t>對象與條件：</w:t>
      </w:r>
    </w:p>
    <w:p w:rsidR="0066162D" w:rsidRDefault="0066162D" w:rsidP="0066162D">
      <w:pPr>
        <w:spacing w:line="440" w:lineRule="exact"/>
        <w:ind w:left="1130" w:hanging="768"/>
        <w:jc w:val="both"/>
        <w:rPr>
          <w:rFonts w:ascii="標楷體" w:eastAsia="標楷體" w:hAnsi="標楷體" w:cs="標楷體"/>
        </w:rPr>
      </w:pPr>
      <w:r>
        <w:rPr>
          <w:rFonts w:ascii="標楷體" w:eastAsia="標楷體" w:hAnsi="標楷體" w:cs="標楷體"/>
          <w:lang w:val="zh-TW"/>
        </w:rPr>
        <w:t>（一）年滿</w:t>
      </w:r>
      <w:r>
        <w:rPr>
          <w:rFonts w:ascii="標楷體" w:eastAsia="標楷體" w:hAnsi="標楷體" w:cs="標楷體"/>
        </w:rPr>
        <w:t>20</w:t>
      </w:r>
      <w:r>
        <w:rPr>
          <w:rFonts w:ascii="標楷體" w:eastAsia="標楷體" w:hAnsi="標楷體" w:cs="標楷體"/>
          <w:lang w:val="zh-TW"/>
        </w:rPr>
        <w:t>歲且</w:t>
      </w:r>
      <w:r>
        <w:rPr>
          <w:rFonts w:ascii="標楷體" w:eastAsia="標楷體" w:hAnsi="標楷體" w:cs="標楷體"/>
        </w:rPr>
        <w:t>70</w:t>
      </w:r>
      <w:r>
        <w:rPr>
          <w:rFonts w:ascii="標楷體" w:eastAsia="標楷體" w:hAnsi="標楷體" w:cs="標楷體"/>
          <w:lang w:val="zh-TW"/>
        </w:rPr>
        <w:t>歲以下，身心健康</w:t>
      </w:r>
      <w:r w:rsidR="008919F5">
        <w:rPr>
          <w:rFonts w:ascii="標楷體" w:eastAsia="標楷體" w:hAnsi="標楷體" w:cs="標楷體"/>
          <w:lang w:val="zh-TW"/>
        </w:rPr>
        <w:t>，對林業各項工作具有服務熱忱與興趣，有意參與志願服務之社會大眾</w:t>
      </w:r>
      <w:r w:rsidR="008919F5">
        <w:rPr>
          <w:rFonts w:ascii="標楷體" w:eastAsia="標楷體" w:hAnsi="標楷體" w:cs="標楷體" w:hint="eastAsia"/>
          <w:lang w:val="zh-TW"/>
        </w:rPr>
        <w:t>，</w:t>
      </w:r>
      <w:r>
        <w:rPr>
          <w:rFonts w:ascii="標楷體" w:eastAsia="標楷體" w:hAnsi="標楷體" w:cs="標楷體"/>
          <w:lang w:val="zh-TW"/>
        </w:rPr>
        <w:t>尤其歡迎鄰近地區人士、退休人員及精通外語能力等人士踴躍報名參加。</w:t>
      </w:r>
    </w:p>
    <w:p w:rsidR="0066162D" w:rsidRDefault="0066162D" w:rsidP="0066162D">
      <w:pPr>
        <w:spacing w:line="440" w:lineRule="exact"/>
        <w:ind w:left="1132" w:hanging="770"/>
        <w:jc w:val="both"/>
        <w:rPr>
          <w:rFonts w:ascii="標楷體" w:eastAsia="標楷體" w:hAnsi="標楷體" w:cs="標楷體"/>
        </w:rPr>
      </w:pPr>
      <w:r>
        <w:rPr>
          <w:rFonts w:ascii="標楷體" w:eastAsia="標楷體" w:hAnsi="標楷體" w:cs="標楷體"/>
          <w:lang w:val="zh-TW"/>
        </w:rPr>
        <w:t>（二）每位志工應能全程參與課程訓練，尤以精通第二外國語言者優先入選。</w:t>
      </w:r>
    </w:p>
    <w:p w:rsidR="002837A0" w:rsidRDefault="002837A0" w:rsidP="002837A0">
      <w:pPr>
        <w:pBdr>
          <w:top w:val="nil"/>
          <w:left w:val="nil"/>
          <w:bottom w:val="nil"/>
          <w:right w:val="nil"/>
          <w:between w:val="nil"/>
          <w:bar w:val="nil"/>
        </w:pBdr>
        <w:spacing w:line="440" w:lineRule="exact"/>
        <w:jc w:val="both"/>
        <w:rPr>
          <w:rFonts w:ascii="標楷體" w:eastAsia="標楷體" w:hAnsi="標楷體" w:cs="標楷體"/>
          <w:b/>
          <w:bCs/>
          <w:lang w:val="zh-TW"/>
        </w:rPr>
      </w:pPr>
      <w:r>
        <w:rPr>
          <w:rFonts w:ascii="標楷體" w:eastAsia="標楷體" w:hAnsi="標楷體" w:cs="標楷體" w:hint="eastAsia"/>
          <w:b/>
          <w:bCs/>
          <w:lang w:val="zh-TW"/>
        </w:rPr>
        <w:t>三、</w:t>
      </w:r>
      <w:r>
        <w:rPr>
          <w:rFonts w:ascii="標楷體" w:eastAsia="標楷體" w:hAnsi="標楷體" w:cs="標楷體"/>
          <w:b/>
          <w:bCs/>
          <w:lang w:val="zh-TW"/>
        </w:rPr>
        <w:t>勤務內容：</w:t>
      </w:r>
    </w:p>
    <w:p w:rsidR="002837A0" w:rsidRDefault="002837A0" w:rsidP="002837A0">
      <w:pPr>
        <w:pStyle w:val="a3"/>
        <w:numPr>
          <w:ilvl w:val="1"/>
          <w:numId w:val="4"/>
        </w:numPr>
        <w:pBdr>
          <w:top w:val="nil"/>
          <w:left w:val="nil"/>
          <w:bottom w:val="nil"/>
          <w:right w:val="nil"/>
          <w:between w:val="nil"/>
          <w:bar w:val="nil"/>
        </w:pBdr>
        <w:spacing w:line="440" w:lineRule="exact"/>
        <w:ind w:leftChars="0" w:left="1418" w:hanging="938"/>
        <w:rPr>
          <w:rFonts w:ascii="標楷體" w:eastAsia="標楷體" w:hAnsi="標楷體" w:cs="標楷體"/>
          <w:lang w:val="zh-TW"/>
        </w:rPr>
      </w:pPr>
      <w:r w:rsidRPr="00C54508">
        <w:rPr>
          <w:rFonts w:ascii="標楷體" w:eastAsia="標楷體" w:hAnsi="標楷體" w:cs="標楷體" w:hint="eastAsia"/>
          <w:lang w:val="zh-TW"/>
        </w:rPr>
        <w:t>森林之歌、車庫園區、北門驛、阿里山林業村及檜意森活村之林業文化歷史、環境解說、駐館解說諮詢服務</w:t>
      </w:r>
      <w:r>
        <w:rPr>
          <w:rFonts w:ascii="標楷體" w:eastAsia="標楷體" w:hAnsi="標楷體" w:cs="標楷體" w:hint="eastAsia"/>
          <w:lang w:val="zh-TW"/>
        </w:rPr>
        <w:t>。</w:t>
      </w:r>
    </w:p>
    <w:p w:rsidR="002837A0" w:rsidRDefault="002837A0" w:rsidP="002837A0">
      <w:pPr>
        <w:pStyle w:val="a3"/>
        <w:numPr>
          <w:ilvl w:val="1"/>
          <w:numId w:val="4"/>
        </w:numPr>
        <w:pBdr>
          <w:top w:val="nil"/>
          <w:left w:val="nil"/>
          <w:bottom w:val="nil"/>
          <w:right w:val="nil"/>
          <w:between w:val="nil"/>
          <w:bar w:val="nil"/>
        </w:pBdr>
        <w:spacing w:line="440" w:lineRule="exact"/>
        <w:ind w:leftChars="0" w:left="1418" w:hanging="938"/>
        <w:rPr>
          <w:rFonts w:ascii="標楷體" w:eastAsia="標楷體" w:hAnsi="標楷體" w:cs="標楷體"/>
          <w:lang w:val="zh-TW"/>
        </w:rPr>
      </w:pPr>
      <w:r>
        <w:rPr>
          <w:rFonts w:ascii="標楷體" w:eastAsia="標楷體" w:hAnsi="標楷體" w:cs="標楷體"/>
          <w:lang w:val="zh-TW"/>
        </w:rPr>
        <w:t>活動支援及行政事務協助。</w:t>
      </w:r>
    </w:p>
    <w:p w:rsidR="002837A0" w:rsidRDefault="002837A0" w:rsidP="002837A0">
      <w:pPr>
        <w:pStyle w:val="a3"/>
        <w:numPr>
          <w:ilvl w:val="1"/>
          <w:numId w:val="4"/>
        </w:numPr>
        <w:pBdr>
          <w:top w:val="nil"/>
          <w:left w:val="nil"/>
          <w:bottom w:val="nil"/>
          <w:right w:val="nil"/>
          <w:between w:val="nil"/>
          <w:bar w:val="nil"/>
        </w:pBdr>
        <w:spacing w:line="440" w:lineRule="exact"/>
        <w:ind w:leftChars="0" w:left="1418" w:hanging="938"/>
        <w:rPr>
          <w:rFonts w:ascii="標楷體" w:eastAsia="標楷體" w:hAnsi="標楷體" w:cs="標楷體"/>
          <w:lang w:val="zh-TW"/>
        </w:rPr>
      </w:pPr>
      <w:r>
        <w:rPr>
          <w:rFonts w:ascii="標楷體" w:eastAsia="標楷體" w:hAnsi="標楷體" w:cs="標楷體"/>
          <w:lang w:val="zh-TW"/>
        </w:rPr>
        <w:t>其他本處指定服務。</w:t>
      </w:r>
    </w:p>
    <w:p w:rsidR="002837A0" w:rsidRDefault="002837A0" w:rsidP="002837A0">
      <w:pPr>
        <w:pBdr>
          <w:top w:val="nil"/>
          <w:left w:val="nil"/>
          <w:bottom w:val="nil"/>
          <w:right w:val="nil"/>
          <w:between w:val="nil"/>
          <w:bar w:val="nil"/>
        </w:pBdr>
        <w:spacing w:line="440" w:lineRule="exact"/>
        <w:jc w:val="both"/>
        <w:rPr>
          <w:rFonts w:ascii="標楷體" w:eastAsia="標楷體" w:hAnsi="標楷體" w:cs="標楷體"/>
          <w:b/>
          <w:bCs/>
          <w:lang w:val="zh-TW"/>
        </w:rPr>
      </w:pPr>
      <w:r>
        <w:rPr>
          <w:rFonts w:ascii="標楷體" w:eastAsia="標楷體" w:hAnsi="標楷體" w:cs="標楷體" w:hint="eastAsia"/>
          <w:b/>
          <w:bCs/>
          <w:lang w:val="zh-TW"/>
        </w:rPr>
        <w:t>四、</w:t>
      </w:r>
      <w:r>
        <w:rPr>
          <w:rFonts w:ascii="標楷體" w:eastAsia="標楷體" w:hAnsi="標楷體" w:cs="標楷體"/>
          <w:b/>
          <w:bCs/>
          <w:lang w:val="zh-TW"/>
        </w:rPr>
        <w:t>報名辦法：</w:t>
      </w:r>
    </w:p>
    <w:p w:rsidR="002837A0" w:rsidRPr="00E4683F" w:rsidRDefault="002837A0" w:rsidP="002837A0">
      <w:pPr>
        <w:pStyle w:val="a3"/>
        <w:numPr>
          <w:ilvl w:val="1"/>
          <w:numId w:val="5"/>
        </w:numPr>
        <w:pBdr>
          <w:top w:val="nil"/>
          <w:left w:val="nil"/>
          <w:bottom w:val="nil"/>
          <w:right w:val="nil"/>
          <w:between w:val="nil"/>
          <w:bar w:val="nil"/>
        </w:pBdr>
        <w:spacing w:line="440" w:lineRule="exact"/>
        <w:ind w:leftChars="0" w:left="1276" w:hanging="796"/>
        <w:rPr>
          <w:rFonts w:ascii="標楷體" w:eastAsia="標楷體" w:hAnsi="標楷體" w:cs="標楷體"/>
          <w:b/>
          <w:lang w:val="zh-TW"/>
        </w:rPr>
      </w:pPr>
      <w:r>
        <w:rPr>
          <w:rFonts w:ascii="標楷體" w:eastAsia="標楷體" w:hAnsi="標楷體" w:cs="標楷體"/>
          <w:lang w:val="zh-TW"/>
        </w:rPr>
        <w:t>報名期限：</w:t>
      </w:r>
      <w:r w:rsidRPr="00E4683F">
        <w:rPr>
          <w:rFonts w:ascii="標楷體" w:eastAsia="標楷體" w:hAnsi="標楷體" w:cs="標楷體"/>
          <w:b/>
          <w:lang w:val="zh-TW"/>
        </w:rPr>
        <w:t>自民國10</w:t>
      </w:r>
      <w:r>
        <w:rPr>
          <w:rFonts w:ascii="標楷體" w:eastAsia="標楷體" w:hAnsi="標楷體" w:cs="標楷體" w:hint="eastAsia"/>
          <w:b/>
          <w:lang w:val="zh-TW"/>
        </w:rPr>
        <w:t>6</w:t>
      </w:r>
      <w:r w:rsidRPr="00E4683F">
        <w:rPr>
          <w:rFonts w:ascii="標楷體" w:eastAsia="標楷體" w:hAnsi="標楷體" w:cs="標楷體"/>
          <w:b/>
          <w:lang w:val="zh-TW"/>
        </w:rPr>
        <w:t>年</w:t>
      </w:r>
      <w:r>
        <w:rPr>
          <w:rFonts w:ascii="標楷體" w:eastAsia="標楷體" w:hAnsi="標楷體" w:cs="標楷體" w:hint="eastAsia"/>
          <w:b/>
          <w:lang w:val="zh-TW"/>
        </w:rPr>
        <w:t>02</w:t>
      </w:r>
      <w:r w:rsidRPr="00E4683F">
        <w:rPr>
          <w:rFonts w:ascii="標楷體" w:eastAsia="標楷體" w:hAnsi="標楷體" w:cs="標楷體"/>
          <w:b/>
          <w:lang w:val="zh-TW"/>
        </w:rPr>
        <w:t>月</w:t>
      </w:r>
      <w:r>
        <w:rPr>
          <w:rFonts w:ascii="標楷體" w:eastAsia="標楷體" w:hAnsi="標楷體" w:cs="標楷體" w:hint="eastAsia"/>
          <w:b/>
          <w:lang w:val="zh-TW"/>
        </w:rPr>
        <w:t>1</w:t>
      </w:r>
      <w:r w:rsidR="006C3BFE">
        <w:rPr>
          <w:rFonts w:ascii="標楷體" w:eastAsia="標楷體" w:hAnsi="標楷體" w:cs="標楷體" w:hint="eastAsia"/>
          <w:b/>
          <w:lang w:val="zh-TW"/>
        </w:rPr>
        <w:t>4</w:t>
      </w:r>
      <w:r w:rsidRPr="00E4683F">
        <w:rPr>
          <w:rFonts w:ascii="標楷體" w:eastAsia="標楷體" w:hAnsi="標楷體" w:cs="標楷體"/>
          <w:b/>
          <w:lang w:val="zh-TW"/>
        </w:rPr>
        <w:t>日起至</w:t>
      </w:r>
      <w:r>
        <w:rPr>
          <w:rFonts w:ascii="標楷體" w:eastAsia="標楷體" w:hAnsi="標楷體" w:cs="標楷體" w:hint="eastAsia"/>
          <w:b/>
          <w:lang w:val="zh-TW"/>
        </w:rPr>
        <w:t>03</w:t>
      </w:r>
      <w:r w:rsidRPr="00E4683F">
        <w:rPr>
          <w:rFonts w:ascii="標楷體" w:eastAsia="標楷體" w:hAnsi="標楷體" w:cs="標楷體"/>
          <w:b/>
          <w:lang w:val="zh-TW"/>
        </w:rPr>
        <w:t>月</w:t>
      </w:r>
      <w:r>
        <w:rPr>
          <w:rFonts w:ascii="標楷體" w:eastAsia="標楷體" w:hAnsi="標楷體" w:cs="標楷體" w:hint="eastAsia"/>
          <w:b/>
          <w:lang w:val="zh-TW"/>
        </w:rPr>
        <w:t>01</w:t>
      </w:r>
      <w:r w:rsidRPr="00E4683F">
        <w:rPr>
          <w:rFonts w:ascii="標楷體" w:eastAsia="標楷體" w:hAnsi="標楷體" w:cs="標楷體"/>
          <w:b/>
          <w:lang w:val="zh-TW"/>
        </w:rPr>
        <w:t>日</w:t>
      </w:r>
      <w:r w:rsidRPr="001F48C9">
        <w:rPr>
          <w:rFonts w:ascii="標楷體" w:eastAsia="標楷體" w:hAnsi="標楷體" w:cs="標楷體" w:hint="cs"/>
          <w:b/>
          <w:lang w:val="zh-TW"/>
        </w:rPr>
        <w:t>中午</w:t>
      </w:r>
      <w:r w:rsidRPr="001F48C9">
        <w:rPr>
          <w:rFonts w:ascii="標楷體" w:eastAsia="標楷體" w:hAnsi="標楷體" w:cs="標楷體"/>
          <w:b/>
          <w:lang w:val="zh-TW"/>
        </w:rPr>
        <w:t>12</w:t>
      </w:r>
      <w:r w:rsidR="003108D6">
        <w:rPr>
          <w:rFonts w:ascii="標楷體" w:eastAsia="標楷體" w:hAnsi="標楷體" w:cs="標楷體" w:hint="eastAsia"/>
          <w:b/>
          <w:lang w:val="zh-TW"/>
        </w:rPr>
        <w:t>時</w:t>
      </w:r>
      <w:r w:rsidRPr="00E4683F">
        <w:rPr>
          <w:rFonts w:ascii="標楷體" w:eastAsia="標楷體" w:hAnsi="標楷體" w:cs="標楷體"/>
          <w:b/>
          <w:lang w:val="zh-TW"/>
        </w:rPr>
        <w:t>止。</w:t>
      </w:r>
    </w:p>
    <w:p w:rsidR="002837A0" w:rsidRPr="00CE4782" w:rsidRDefault="002837A0" w:rsidP="002837A0">
      <w:pPr>
        <w:pStyle w:val="a3"/>
        <w:numPr>
          <w:ilvl w:val="1"/>
          <w:numId w:val="5"/>
        </w:numPr>
        <w:pBdr>
          <w:top w:val="nil"/>
          <w:left w:val="nil"/>
          <w:bottom w:val="nil"/>
          <w:right w:val="nil"/>
          <w:between w:val="nil"/>
          <w:bar w:val="nil"/>
        </w:pBdr>
        <w:spacing w:line="440" w:lineRule="exact"/>
        <w:ind w:leftChars="0" w:left="1418" w:hanging="938"/>
        <w:rPr>
          <w:rFonts w:ascii="標楷體" w:eastAsia="標楷體" w:hAnsi="標楷體" w:cs="標楷體"/>
          <w:lang w:val="zh-TW"/>
        </w:rPr>
      </w:pPr>
      <w:r w:rsidRPr="007D0C40">
        <w:rPr>
          <w:rFonts w:ascii="標楷體" w:eastAsia="標楷體" w:hAnsi="標楷體" w:cs="標楷體" w:hint="eastAsia"/>
          <w:lang w:val="zh-TW"/>
        </w:rPr>
        <w:t>報名資訊請至嘉義林區管理處http://chiayi.forest.gov.tw或嘉義大學台灣文化研究中心http://www.ncyu.edu.tw/tcrc/下載。</w:t>
      </w:r>
    </w:p>
    <w:p w:rsidR="002837A0" w:rsidRPr="00A83620" w:rsidRDefault="002837A0" w:rsidP="002837A0">
      <w:pPr>
        <w:pStyle w:val="a3"/>
        <w:numPr>
          <w:ilvl w:val="1"/>
          <w:numId w:val="5"/>
        </w:numPr>
        <w:pBdr>
          <w:top w:val="nil"/>
          <w:left w:val="nil"/>
          <w:bottom w:val="nil"/>
          <w:right w:val="nil"/>
          <w:between w:val="nil"/>
          <w:bar w:val="nil"/>
        </w:pBdr>
        <w:spacing w:line="440" w:lineRule="exact"/>
        <w:ind w:leftChars="0" w:left="1418" w:hanging="938"/>
        <w:rPr>
          <w:rFonts w:eastAsia="標楷體"/>
        </w:rPr>
      </w:pPr>
      <w:r w:rsidRPr="00A83620">
        <w:rPr>
          <w:rFonts w:ascii="標楷體" w:eastAsia="標楷體" w:hAnsi="標楷體" w:cs="標楷體"/>
          <w:lang w:val="zh-TW"/>
        </w:rPr>
        <w:t>報名方式：採公開徵求報名</w:t>
      </w:r>
      <w:r>
        <w:rPr>
          <w:rFonts w:ascii="標楷體" w:eastAsia="標楷體" w:hAnsi="標楷體" w:cs="標楷體" w:hint="eastAsia"/>
          <w:lang w:val="zh-TW"/>
        </w:rPr>
        <w:t>，</w:t>
      </w:r>
      <w:r w:rsidRPr="00A83620">
        <w:rPr>
          <w:rFonts w:ascii="標楷體" w:eastAsia="標楷體" w:hAnsi="標楷體" w:cs="標楷體"/>
          <w:lang w:val="zh-TW"/>
        </w:rPr>
        <w:t>請將報名表等資料(詳如附件)於期限內以電子郵件報名，</w:t>
      </w:r>
      <w:r w:rsidRPr="00A83620">
        <w:rPr>
          <w:rFonts w:eastAsia="標楷體"/>
        </w:rPr>
        <w:t>請確實填寫報名表內各項欄位，資料填寫不完整者，將以電子郵件及電話通知</w:t>
      </w:r>
      <w:r w:rsidRPr="00A83620">
        <w:rPr>
          <w:rFonts w:eastAsia="標楷體"/>
          <w:lang w:val="zh-TW"/>
        </w:rPr>
        <w:t>3</w:t>
      </w:r>
      <w:r w:rsidRPr="00A83620">
        <w:rPr>
          <w:rFonts w:eastAsia="標楷體"/>
        </w:rPr>
        <w:t>日內補件，逾期或未補齊者，恕不受理報名。</w:t>
      </w:r>
    </w:p>
    <w:p w:rsidR="002837A0" w:rsidRPr="002837A0" w:rsidRDefault="00D93CAB" w:rsidP="002837A0">
      <w:pPr>
        <w:pBdr>
          <w:top w:val="nil"/>
          <w:left w:val="nil"/>
          <w:bottom w:val="nil"/>
          <w:right w:val="nil"/>
          <w:between w:val="nil"/>
          <w:bar w:val="nil"/>
        </w:pBdr>
        <w:spacing w:line="440" w:lineRule="exact"/>
        <w:jc w:val="both"/>
        <w:rPr>
          <w:rFonts w:ascii="標楷體" w:eastAsia="標楷體" w:hAnsi="標楷體" w:cs="標楷體"/>
          <w:bCs/>
          <w:lang w:val="zh-TW"/>
        </w:rPr>
      </w:pPr>
      <w:r>
        <w:rPr>
          <w:rFonts w:ascii="標楷體" w:eastAsia="標楷體" w:hAnsi="標楷體" w:cs="標楷體" w:hint="eastAsia"/>
          <w:b/>
          <w:bCs/>
          <w:lang w:val="zh-TW"/>
        </w:rPr>
        <w:t>五</w:t>
      </w:r>
      <w:r w:rsidR="002837A0" w:rsidRPr="002837A0">
        <w:rPr>
          <w:rFonts w:ascii="標楷體" w:eastAsia="標楷體" w:hAnsi="標楷體" w:cs="標楷體" w:hint="eastAsia"/>
          <w:b/>
          <w:bCs/>
          <w:lang w:val="zh-TW"/>
        </w:rPr>
        <w:t>、</w:t>
      </w:r>
      <w:r w:rsidR="002837A0" w:rsidRPr="002837A0">
        <w:rPr>
          <w:rFonts w:ascii="標楷體" w:eastAsia="標楷體" w:hAnsi="標楷體" w:cs="標楷體"/>
          <w:b/>
          <w:bCs/>
          <w:lang w:val="zh-TW"/>
        </w:rPr>
        <w:t>錄取名額：</w:t>
      </w:r>
      <w:r w:rsidR="002837A0" w:rsidRPr="002837A0">
        <w:rPr>
          <w:rFonts w:ascii="標楷體" w:eastAsia="標楷體" w:hAnsi="標楷體" w:cs="標楷體"/>
          <w:bCs/>
          <w:lang w:val="zh-TW"/>
        </w:rPr>
        <w:t>預計正取3</w:t>
      </w:r>
      <w:r w:rsidR="002837A0">
        <w:rPr>
          <w:rFonts w:ascii="標楷體" w:eastAsia="標楷體" w:hAnsi="標楷體" w:cs="標楷體" w:hint="eastAsia"/>
          <w:bCs/>
          <w:lang w:val="zh-TW"/>
        </w:rPr>
        <w:t>0</w:t>
      </w:r>
      <w:r w:rsidR="002837A0" w:rsidRPr="002837A0">
        <w:rPr>
          <w:rFonts w:ascii="標楷體" w:eastAsia="標楷體" w:hAnsi="標楷體" w:cs="標楷體"/>
          <w:bCs/>
          <w:lang w:val="zh-TW"/>
        </w:rPr>
        <w:t>位、備取5位。</w:t>
      </w:r>
    </w:p>
    <w:p w:rsidR="0066162D" w:rsidRDefault="00D93CAB" w:rsidP="002837A0">
      <w:pPr>
        <w:pBdr>
          <w:top w:val="nil"/>
          <w:left w:val="nil"/>
          <w:bottom w:val="nil"/>
          <w:right w:val="nil"/>
          <w:between w:val="nil"/>
          <w:bar w:val="nil"/>
        </w:pBdr>
        <w:spacing w:line="440" w:lineRule="exact"/>
        <w:jc w:val="both"/>
        <w:rPr>
          <w:rFonts w:ascii="標楷體" w:eastAsia="標楷體" w:hAnsi="標楷體" w:cs="標楷體"/>
          <w:b/>
          <w:bCs/>
          <w:lang w:val="zh-TW"/>
        </w:rPr>
      </w:pPr>
      <w:r>
        <w:rPr>
          <w:rFonts w:ascii="標楷體" w:eastAsia="標楷體" w:hAnsi="標楷體" w:cs="標楷體" w:hint="eastAsia"/>
          <w:b/>
          <w:bCs/>
          <w:lang w:val="zh-TW"/>
        </w:rPr>
        <w:t>六</w:t>
      </w:r>
      <w:r w:rsidR="002837A0">
        <w:rPr>
          <w:rFonts w:ascii="標楷體" w:eastAsia="標楷體" w:hAnsi="標楷體" w:cs="標楷體" w:hint="eastAsia"/>
          <w:b/>
          <w:bCs/>
          <w:lang w:val="zh-TW"/>
        </w:rPr>
        <w:t>、</w:t>
      </w:r>
      <w:r w:rsidR="002837A0">
        <w:rPr>
          <w:rFonts w:ascii="標楷體" w:eastAsia="標楷體" w:hAnsi="標楷體" w:cs="標楷體"/>
          <w:b/>
          <w:bCs/>
          <w:lang w:val="zh-TW"/>
        </w:rPr>
        <w:t>甄選</w:t>
      </w:r>
      <w:r w:rsidR="002837A0">
        <w:rPr>
          <w:rFonts w:ascii="標楷體" w:eastAsia="標楷體" w:hAnsi="標楷體" w:cs="標楷體" w:hint="eastAsia"/>
          <w:b/>
          <w:bCs/>
          <w:lang w:val="zh-TW"/>
        </w:rPr>
        <w:t>方式</w:t>
      </w:r>
      <w:r w:rsidR="0066162D" w:rsidRPr="00B87F67">
        <w:rPr>
          <w:rFonts w:ascii="標楷體" w:eastAsia="標楷體" w:hAnsi="標楷體" w:cs="標楷體"/>
          <w:b/>
          <w:bCs/>
          <w:lang w:val="zh-TW"/>
        </w:rPr>
        <w:t>：</w:t>
      </w:r>
    </w:p>
    <w:p w:rsidR="008C7DA9" w:rsidRPr="008C7DA9" w:rsidRDefault="003D3318" w:rsidP="003D3318">
      <w:pPr>
        <w:tabs>
          <w:tab w:val="left" w:pos="38"/>
        </w:tabs>
        <w:autoSpaceDE w:val="0"/>
        <w:autoSpaceDN w:val="0"/>
        <w:adjustRightInd w:val="0"/>
        <w:ind w:firstLineChars="295" w:firstLine="708"/>
        <w:jc w:val="both"/>
        <w:rPr>
          <w:rFonts w:eastAsia="標楷體"/>
          <w:szCs w:val="28"/>
        </w:rPr>
      </w:pPr>
      <w:r>
        <w:rPr>
          <w:rFonts w:eastAsia="標楷體" w:hint="eastAsia"/>
          <w:szCs w:val="28"/>
        </w:rPr>
        <w:t>分</w:t>
      </w:r>
      <w:r w:rsidR="008C7DA9" w:rsidRPr="008C7DA9">
        <w:rPr>
          <w:rFonts w:eastAsia="標楷體"/>
          <w:szCs w:val="28"/>
        </w:rPr>
        <w:t>階段分別進行，各階段審查方式、時間、考核及評分如下</w:t>
      </w:r>
      <w:r w:rsidR="008C7DA9" w:rsidRPr="008C7DA9">
        <w:rPr>
          <w:rFonts w:eastAsia="標楷體" w:hint="eastAsia"/>
          <w:szCs w:val="28"/>
        </w:rPr>
        <w:t>：</w:t>
      </w:r>
    </w:p>
    <w:p w:rsidR="008C7DA9" w:rsidRPr="008C7DA9" w:rsidRDefault="003D3318" w:rsidP="003D3318">
      <w:pPr>
        <w:autoSpaceDE w:val="0"/>
        <w:autoSpaceDN w:val="0"/>
        <w:adjustRightInd w:val="0"/>
        <w:ind w:firstLineChars="177" w:firstLine="425"/>
        <w:jc w:val="both"/>
        <w:rPr>
          <w:rFonts w:ascii="標楷體" w:eastAsia="標楷體" w:cs="標楷體"/>
          <w:kern w:val="0"/>
          <w:szCs w:val="28"/>
          <w:lang w:val="zh-TW"/>
        </w:rPr>
      </w:pPr>
      <w:r>
        <w:rPr>
          <w:rFonts w:ascii="標楷體" w:eastAsia="標楷體" w:cs="標楷體" w:hint="eastAsia"/>
          <w:kern w:val="0"/>
          <w:szCs w:val="28"/>
          <w:lang w:val="zh-TW"/>
        </w:rPr>
        <w:t>（</w:t>
      </w:r>
      <w:r w:rsidR="008C7DA9" w:rsidRPr="008C7DA9">
        <w:rPr>
          <w:rFonts w:ascii="標楷體" w:eastAsia="標楷體" w:cs="標楷體" w:hint="eastAsia"/>
          <w:kern w:val="0"/>
          <w:szCs w:val="28"/>
          <w:lang w:val="zh-TW"/>
        </w:rPr>
        <w:t>ㄧ</w:t>
      </w:r>
      <w:r>
        <w:rPr>
          <w:rFonts w:ascii="標楷體" w:eastAsia="標楷體" w:cs="標楷體" w:hint="eastAsia"/>
          <w:kern w:val="0"/>
          <w:szCs w:val="28"/>
          <w:lang w:val="zh-TW"/>
        </w:rPr>
        <w:t>）</w:t>
      </w:r>
      <w:r w:rsidR="008C7DA9" w:rsidRPr="008C7DA9">
        <w:rPr>
          <w:rFonts w:ascii="標楷體" w:eastAsia="標楷體" w:cs="標楷體" w:hint="eastAsia"/>
          <w:kern w:val="0"/>
          <w:szCs w:val="28"/>
          <w:lang w:val="zh-TW"/>
        </w:rPr>
        <w:t>書面初審：</w:t>
      </w:r>
    </w:p>
    <w:p w:rsidR="008C7DA9" w:rsidRPr="008C7DA9" w:rsidRDefault="003D3318" w:rsidP="003D3318">
      <w:pPr>
        <w:tabs>
          <w:tab w:val="left" w:pos="900"/>
        </w:tabs>
        <w:snapToGrid w:val="0"/>
        <w:spacing w:line="460" w:lineRule="exact"/>
        <w:ind w:leftChars="472" w:left="1416" w:hangingChars="118" w:hanging="283"/>
        <w:jc w:val="both"/>
        <w:rPr>
          <w:rFonts w:eastAsia="標楷體"/>
          <w:szCs w:val="28"/>
        </w:rPr>
      </w:pPr>
      <w:r>
        <w:rPr>
          <w:rFonts w:eastAsia="標楷體" w:hint="eastAsia"/>
          <w:szCs w:val="28"/>
        </w:rPr>
        <w:t>1.</w:t>
      </w:r>
      <w:r w:rsidR="008C7DA9" w:rsidRPr="008C7DA9">
        <w:rPr>
          <w:rFonts w:eastAsia="標楷體" w:hint="eastAsia"/>
          <w:szCs w:val="28"/>
        </w:rPr>
        <w:t>初審標準：依據學歷、年齡、參與動機及熱誠</w:t>
      </w:r>
      <w:r w:rsidR="008C7DA9" w:rsidRPr="008C7DA9">
        <w:rPr>
          <w:rFonts w:eastAsia="標楷體" w:hint="eastAsia"/>
          <w:szCs w:val="28"/>
        </w:rPr>
        <w:t>(</w:t>
      </w:r>
      <w:r w:rsidR="008C7DA9" w:rsidRPr="008C7DA9">
        <w:rPr>
          <w:rFonts w:eastAsia="標楷體" w:hint="eastAsia"/>
          <w:szCs w:val="28"/>
        </w:rPr>
        <w:t>自傳內容</w:t>
      </w:r>
      <w:r w:rsidR="008C7DA9" w:rsidRPr="008C7DA9">
        <w:rPr>
          <w:rFonts w:eastAsia="標楷體" w:hint="eastAsia"/>
          <w:szCs w:val="28"/>
        </w:rPr>
        <w:t>)</w:t>
      </w:r>
      <w:r w:rsidR="008C7DA9" w:rsidRPr="008C7DA9">
        <w:rPr>
          <w:rFonts w:eastAsia="標楷體" w:hint="eastAsia"/>
          <w:szCs w:val="28"/>
        </w:rPr>
        <w:t>、可服務時間及類型、</w:t>
      </w:r>
      <w:r w:rsidR="008C7DA9">
        <w:rPr>
          <w:rFonts w:eastAsia="標楷體" w:hint="eastAsia"/>
          <w:szCs w:val="28"/>
        </w:rPr>
        <w:t>語言能力、</w:t>
      </w:r>
      <w:r w:rsidR="008C7DA9" w:rsidRPr="008C7DA9">
        <w:rPr>
          <w:rFonts w:eastAsia="標楷體" w:hint="eastAsia"/>
          <w:szCs w:val="28"/>
        </w:rPr>
        <w:t>相關專長及經驗綜合評比。</w:t>
      </w:r>
    </w:p>
    <w:p w:rsidR="008C7DA9" w:rsidRPr="008C7DA9" w:rsidRDefault="003D3318" w:rsidP="003D3318">
      <w:pPr>
        <w:tabs>
          <w:tab w:val="left" w:pos="900"/>
        </w:tabs>
        <w:snapToGrid w:val="0"/>
        <w:spacing w:line="460" w:lineRule="exact"/>
        <w:ind w:leftChars="472" w:left="1416" w:hangingChars="118" w:hanging="283"/>
        <w:jc w:val="both"/>
        <w:rPr>
          <w:rFonts w:eastAsia="標楷體"/>
          <w:szCs w:val="28"/>
        </w:rPr>
      </w:pPr>
      <w:r>
        <w:rPr>
          <w:rFonts w:eastAsia="標楷體" w:hint="eastAsia"/>
          <w:szCs w:val="28"/>
        </w:rPr>
        <w:lastRenderedPageBreak/>
        <w:t>2.</w:t>
      </w:r>
      <w:r w:rsidR="008C7DA9" w:rsidRPr="008C7DA9">
        <w:rPr>
          <w:rFonts w:eastAsia="標楷體"/>
          <w:szCs w:val="28"/>
        </w:rPr>
        <w:t>錄取</w:t>
      </w:r>
      <w:r w:rsidR="008C7DA9" w:rsidRPr="008C7DA9">
        <w:rPr>
          <w:rFonts w:eastAsia="標楷體" w:hint="eastAsia"/>
          <w:szCs w:val="28"/>
        </w:rPr>
        <w:t>人數</w:t>
      </w:r>
      <w:r w:rsidR="008C7DA9" w:rsidRPr="008C7DA9">
        <w:rPr>
          <w:rFonts w:eastAsia="標楷體"/>
          <w:szCs w:val="28"/>
        </w:rPr>
        <w:t>：</w:t>
      </w:r>
      <w:r w:rsidR="008C7DA9" w:rsidRPr="008C7DA9">
        <w:rPr>
          <w:rFonts w:eastAsia="標楷體" w:hint="eastAsia"/>
          <w:szCs w:val="28"/>
        </w:rPr>
        <w:t>預計錄取</w:t>
      </w:r>
      <w:r w:rsidR="008C7DA9" w:rsidRPr="008C7DA9">
        <w:rPr>
          <w:rFonts w:eastAsia="標楷體" w:hint="eastAsia"/>
          <w:szCs w:val="28"/>
        </w:rPr>
        <w:t>50</w:t>
      </w:r>
      <w:r w:rsidR="00134B5C">
        <w:rPr>
          <w:rFonts w:eastAsia="標楷體" w:hint="eastAsia"/>
          <w:szCs w:val="28"/>
        </w:rPr>
        <w:t>-55</w:t>
      </w:r>
      <w:r w:rsidR="008C7DA9" w:rsidRPr="008C7DA9">
        <w:rPr>
          <w:rFonts w:eastAsia="標楷體" w:hint="eastAsia"/>
          <w:szCs w:val="28"/>
        </w:rPr>
        <w:t>人，錄取者得進入後續第</w:t>
      </w:r>
      <w:r w:rsidR="008C7DA9" w:rsidRPr="008C7DA9">
        <w:rPr>
          <w:rFonts w:eastAsia="標楷體" w:hint="eastAsia"/>
          <w:szCs w:val="28"/>
        </w:rPr>
        <w:t>2</w:t>
      </w:r>
      <w:r w:rsidR="008C7DA9" w:rsidRPr="008C7DA9">
        <w:rPr>
          <w:rFonts w:eastAsia="標楷體" w:hint="eastAsia"/>
          <w:szCs w:val="28"/>
        </w:rPr>
        <w:t>階段面試複審。</w:t>
      </w:r>
    </w:p>
    <w:p w:rsidR="008C7DA9" w:rsidRPr="008C7DA9" w:rsidRDefault="003D3318" w:rsidP="003D3318">
      <w:pPr>
        <w:tabs>
          <w:tab w:val="left" w:pos="900"/>
        </w:tabs>
        <w:snapToGrid w:val="0"/>
        <w:spacing w:line="460" w:lineRule="exact"/>
        <w:ind w:leftChars="472" w:left="1416" w:hangingChars="118" w:hanging="283"/>
        <w:jc w:val="both"/>
        <w:rPr>
          <w:rFonts w:eastAsia="標楷體"/>
          <w:szCs w:val="28"/>
        </w:rPr>
      </w:pPr>
      <w:r>
        <w:rPr>
          <w:rFonts w:eastAsia="標楷體" w:hint="eastAsia"/>
          <w:szCs w:val="28"/>
        </w:rPr>
        <w:t>3.</w:t>
      </w:r>
      <w:r w:rsidR="008C7DA9" w:rsidRPr="008C7DA9">
        <w:rPr>
          <w:rFonts w:eastAsia="標楷體"/>
          <w:szCs w:val="28"/>
        </w:rPr>
        <w:t>審查錄取結果通知：</w:t>
      </w:r>
      <w:r w:rsidR="008C7DA9" w:rsidRPr="008C7DA9">
        <w:rPr>
          <w:rFonts w:eastAsia="標楷體" w:hint="eastAsia"/>
          <w:szCs w:val="28"/>
        </w:rPr>
        <w:t>10</w:t>
      </w:r>
      <w:r w:rsidR="008C7DA9">
        <w:rPr>
          <w:rFonts w:eastAsia="標楷體" w:hint="eastAsia"/>
          <w:szCs w:val="28"/>
        </w:rPr>
        <w:t>6</w:t>
      </w:r>
      <w:r w:rsidR="008C7DA9" w:rsidRPr="008C7DA9">
        <w:rPr>
          <w:rFonts w:eastAsia="標楷體"/>
          <w:szCs w:val="28"/>
        </w:rPr>
        <w:t>年</w:t>
      </w:r>
      <w:r w:rsidR="001D011F">
        <w:rPr>
          <w:rFonts w:eastAsia="標楷體" w:hint="eastAsia"/>
          <w:szCs w:val="28"/>
        </w:rPr>
        <w:t>3</w:t>
      </w:r>
      <w:r w:rsidR="008C7DA9" w:rsidRPr="008C7DA9">
        <w:rPr>
          <w:rFonts w:eastAsia="標楷體"/>
          <w:szCs w:val="28"/>
        </w:rPr>
        <w:t>月</w:t>
      </w:r>
      <w:r w:rsidR="008F00A5">
        <w:rPr>
          <w:rFonts w:eastAsia="標楷體" w:hint="eastAsia"/>
          <w:szCs w:val="28"/>
        </w:rPr>
        <w:t>3</w:t>
      </w:r>
      <w:r w:rsidR="008C7DA9" w:rsidRPr="008C7DA9">
        <w:rPr>
          <w:rFonts w:eastAsia="標楷體"/>
          <w:szCs w:val="28"/>
        </w:rPr>
        <w:t>日</w:t>
      </w:r>
      <w:r w:rsidR="008C7DA9" w:rsidRPr="008C7DA9">
        <w:rPr>
          <w:rFonts w:eastAsia="標楷體"/>
          <w:szCs w:val="28"/>
        </w:rPr>
        <w:t>(</w:t>
      </w:r>
      <w:r w:rsidR="008C7DA9" w:rsidRPr="008C7DA9">
        <w:rPr>
          <w:rFonts w:eastAsia="標楷體"/>
          <w:szCs w:val="28"/>
        </w:rPr>
        <w:t>星期</w:t>
      </w:r>
      <w:r w:rsidR="008F00A5">
        <w:rPr>
          <w:rFonts w:eastAsia="標楷體" w:hint="eastAsia"/>
          <w:szCs w:val="28"/>
        </w:rPr>
        <w:t>五</w:t>
      </w:r>
      <w:r w:rsidR="008C7DA9" w:rsidRPr="008C7DA9">
        <w:rPr>
          <w:rFonts w:eastAsia="標楷體"/>
          <w:szCs w:val="28"/>
        </w:rPr>
        <w:t>)</w:t>
      </w:r>
      <w:r w:rsidR="008C7DA9" w:rsidRPr="008C7DA9">
        <w:rPr>
          <w:rFonts w:eastAsia="標楷體" w:hint="eastAsia"/>
          <w:szCs w:val="28"/>
        </w:rPr>
        <w:t>，發布於本處官方網站，並以</w:t>
      </w:r>
      <w:r w:rsidR="008C7DA9" w:rsidRPr="008C7DA9">
        <w:rPr>
          <w:rFonts w:eastAsia="標楷體" w:hint="eastAsia"/>
          <w:szCs w:val="28"/>
        </w:rPr>
        <w:t>E-mail</w:t>
      </w:r>
      <w:r w:rsidR="008C7DA9" w:rsidRPr="008C7DA9">
        <w:rPr>
          <w:rFonts w:eastAsia="標楷體" w:hint="eastAsia"/>
          <w:szCs w:val="28"/>
        </w:rPr>
        <w:t>通知面試。</w:t>
      </w:r>
    </w:p>
    <w:p w:rsidR="008C7DA9" w:rsidRPr="003D3318" w:rsidRDefault="008C7DA9" w:rsidP="003D3318">
      <w:pPr>
        <w:pStyle w:val="a3"/>
        <w:numPr>
          <w:ilvl w:val="0"/>
          <w:numId w:val="14"/>
        </w:numPr>
        <w:autoSpaceDE w:val="0"/>
        <w:autoSpaceDN w:val="0"/>
        <w:adjustRightInd w:val="0"/>
        <w:ind w:leftChars="0"/>
        <w:jc w:val="both"/>
        <w:rPr>
          <w:rFonts w:ascii="標楷體" w:eastAsia="標楷體" w:cs="標楷體"/>
          <w:kern w:val="0"/>
          <w:szCs w:val="28"/>
          <w:lang w:val="zh-TW"/>
        </w:rPr>
      </w:pPr>
      <w:r w:rsidRPr="003D3318">
        <w:rPr>
          <w:rFonts w:ascii="標楷體" w:eastAsia="標楷體" w:cs="標楷體" w:hint="eastAsia"/>
          <w:kern w:val="0"/>
          <w:szCs w:val="28"/>
          <w:lang w:val="zh-TW"/>
        </w:rPr>
        <w:t>面試複審：</w:t>
      </w:r>
    </w:p>
    <w:p w:rsidR="008C7DA9" w:rsidRPr="008C7DA9" w:rsidRDefault="003D3318" w:rsidP="003D3318">
      <w:pPr>
        <w:tabs>
          <w:tab w:val="left" w:pos="900"/>
        </w:tabs>
        <w:snapToGrid w:val="0"/>
        <w:spacing w:line="460" w:lineRule="exact"/>
        <w:ind w:leftChars="472" w:left="1416" w:hangingChars="118" w:hanging="283"/>
        <w:jc w:val="both"/>
        <w:rPr>
          <w:rFonts w:eastAsia="標楷體"/>
          <w:szCs w:val="28"/>
        </w:rPr>
      </w:pPr>
      <w:r>
        <w:rPr>
          <w:rFonts w:eastAsia="標楷體" w:hint="eastAsia"/>
          <w:szCs w:val="28"/>
        </w:rPr>
        <w:t>1.</w:t>
      </w:r>
      <w:r w:rsidR="008C7DA9" w:rsidRPr="008C7DA9">
        <w:rPr>
          <w:rFonts w:eastAsia="標楷體"/>
          <w:szCs w:val="28"/>
        </w:rPr>
        <w:t>面試</w:t>
      </w:r>
      <w:r w:rsidR="008C7DA9" w:rsidRPr="008C7DA9">
        <w:rPr>
          <w:rFonts w:eastAsia="標楷體" w:hint="eastAsia"/>
          <w:szCs w:val="28"/>
        </w:rPr>
        <w:t>日期</w:t>
      </w:r>
      <w:r w:rsidR="008C7DA9" w:rsidRPr="008C7DA9">
        <w:rPr>
          <w:rFonts w:eastAsia="標楷體"/>
          <w:szCs w:val="28"/>
        </w:rPr>
        <w:t>：</w:t>
      </w:r>
      <w:r w:rsidR="008C7DA9" w:rsidRPr="008C7DA9">
        <w:rPr>
          <w:rFonts w:eastAsia="標楷體" w:hint="eastAsia"/>
          <w:szCs w:val="28"/>
        </w:rPr>
        <w:t>預計</w:t>
      </w:r>
      <w:r w:rsidR="008C7DA9" w:rsidRPr="008C7DA9">
        <w:rPr>
          <w:rFonts w:eastAsia="標楷體"/>
          <w:szCs w:val="28"/>
        </w:rPr>
        <w:t>10</w:t>
      </w:r>
      <w:r w:rsidR="001D011F">
        <w:rPr>
          <w:rFonts w:eastAsia="標楷體" w:hint="eastAsia"/>
          <w:szCs w:val="28"/>
        </w:rPr>
        <w:t>6</w:t>
      </w:r>
      <w:r w:rsidR="008C7DA9" w:rsidRPr="008C7DA9">
        <w:rPr>
          <w:rFonts w:eastAsia="標楷體"/>
          <w:szCs w:val="28"/>
        </w:rPr>
        <w:t>年</w:t>
      </w:r>
      <w:r w:rsidR="001D011F">
        <w:rPr>
          <w:rFonts w:eastAsia="標楷體" w:hint="eastAsia"/>
          <w:szCs w:val="28"/>
        </w:rPr>
        <w:t>3</w:t>
      </w:r>
      <w:r w:rsidR="008C7DA9" w:rsidRPr="008C7DA9">
        <w:rPr>
          <w:rFonts w:eastAsia="標楷體"/>
          <w:szCs w:val="28"/>
        </w:rPr>
        <w:t>月</w:t>
      </w:r>
      <w:r w:rsidR="001D011F">
        <w:rPr>
          <w:rFonts w:eastAsia="標楷體" w:hint="eastAsia"/>
          <w:szCs w:val="28"/>
        </w:rPr>
        <w:t>5</w:t>
      </w:r>
      <w:r w:rsidR="008C7DA9" w:rsidRPr="008C7DA9">
        <w:rPr>
          <w:rFonts w:eastAsia="標楷體"/>
          <w:szCs w:val="28"/>
        </w:rPr>
        <w:t>日</w:t>
      </w:r>
      <w:r w:rsidR="008C7DA9" w:rsidRPr="008C7DA9">
        <w:rPr>
          <w:rFonts w:eastAsia="標楷體"/>
          <w:szCs w:val="28"/>
        </w:rPr>
        <w:t>(</w:t>
      </w:r>
      <w:r w:rsidR="008C7DA9" w:rsidRPr="008C7DA9">
        <w:rPr>
          <w:rFonts w:eastAsia="標楷體"/>
          <w:szCs w:val="28"/>
        </w:rPr>
        <w:t>星期</w:t>
      </w:r>
      <w:r w:rsidR="001D011F">
        <w:rPr>
          <w:rFonts w:eastAsia="標楷體" w:hint="eastAsia"/>
          <w:szCs w:val="28"/>
        </w:rPr>
        <w:t>日</w:t>
      </w:r>
      <w:r w:rsidR="008C7DA9" w:rsidRPr="008C7DA9">
        <w:rPr>
          <w:rFonts w:eastAsia="標楷體"/>
          <w:szCs w:val="28"/>
        </w:rPr>
        <w:t>)</w:t>
      </w:r>
      <w:r w:rsidR="001D011F">
        <w:rPr>
          <w:rFonts w:eastAsia="標楷體" w:hint="eastAsia"/>
          <w:szCs w:val="28"/>
        </w:rPr>
        <w:t>上午</w:t>
      </w:r>
      <w:r w:rsidR="001D011F">
        <w:rPr>
          <w:rFonts w:eastAsia="標楷體" w:hint="eastAsia"/>
          <w:szCs w:val="28"/>
        </w:rPr>
        <w:t>9</w:t>
      </w:r>
      <w:r w:rsidR="001D011F">
        <w:rPr>
          <w:rFonts w:eastAsia="標楷體" w:hint="eastAsia"/>
          <w:szCs w:val="28"/>
        </w:rPr>
        <w:t>時</w:t>
      </w:r>
      <w:r w:rsidR="008C7DA9" w:rsidRPr="008C7DA9">
        <w:rPr>
          <w:rFonts w:eastAsia="標楷體"/>
          <w:szCs w:val="28"/>
        </w:rPr>
        <w:t>。</w:t>
      </w:r>
    </w:p>
    <w:p w:rsidR="008C7DA9" w:rsidRPr="008C7DA9" w:rsidRDefault="003D3318" w:rsidP="003D3318">
      <w:pPr>
        <w:tabs>
          <w:tab w:val="left" w:pos="900"/>
        </w:tabs>
        <w:snapToGrid w:val="0"/>
        <w:spacing w:line="460" w:lineRule="exact"/>
        <w:ind w:leftChars="472" w:left="1416" w:hangingChars="118" w:hanging="283"/>
        <w:jc w:val="both"/>
        <w:rPr>
          <w:rFonts w:eastAsia="標楷體"/>
          <w:szCs w:val="28"/>
        </w:rPr>
      </w:pPr>
      <w:r>
        <w:rPr>
          <w:rFonts w:eastAsia="標楷體" w:hint="eastAsia"/>
          <w:szCs w:val="28"/>
        </w:rPr>
        <w:t>2.</w:t>
      </w:r>
      <w:r w:rsidR="008C7DA9" w:rsidRPr="008C7DA9">
        <w:rPr>
          <w:rFonts w:eastAsia="標楷體"/>
          <w:szCs w:val="28"/>
        </w:rPr>
        <w:t>面試</w:t>
      </w:r>
      <w:r w:rsidR="008C7DA9" w:rsidRPr="008C7DA9">
        <w:rPr>
          <w:rFonts w:eastAsia="標楷體" w:hint="eastAsia"/>
          <w:szCs w:val="28"/>
        </w:rPr>
        <w:t>地點</w:t>
      </w:r>
      <w:r w:rsidR="008C7DA9" w:rsidRPr="008C7DA9">
        <w:rPr>
          <w:rFonts w:eastAsia="標楷體"/>
          <w:szCs w:val="28"/>
        </w:rPr>
        <w:t>：</w:t>
      </w:r>
      <w:r w:rsidR="001D011F">
        <w:rPr>
          <w:rFonts w:eastAsia="標楷體" w:hint="eastAsia"/>
          <w:szCs w:val="28"/>
        </w:rPr>
        <w:t>嘉義</w:t>
      </w:r>
      <w:r w:rsidR="008C7DA9" w:rsidRPr="008C7DA9">
        <w:rPr>
          <w:rFonts w:eastAsia="標楷體"/>
          <w:szCs w:val="28"/>
        </w:rPr>
        <w:t>林區管理</w:t>
      </w:r>
      <w:r w:rsidR="008C7DA9" w:rsidRPr="008C7DA9">
        <w:rPr>
          <w:rFonts w:eastAsia="標楷體" w:hint="eastAsia"/>
          <w:szCs w:val="28"/>
        </w:rPr>
        <w:t>處</w:t>
      </w:r>
      <w:r w:rsidR="008C7DA9" w:rsidRPr="008C7DA9">
        <w:rPr>
          <w:rFonts w:eastAsia="標楷體" w:hint="eastAsia"/>
          <w:szCs w:val="28"/>
        </w:rPr>
        <w:t>(</w:t>
      </w:r>
      <w:r w:rsidR="001D011F">
        <w:rPr>
          <w:rFonts w:eastAsia="標楷體" w:hint="eastAsia"/>
          <w:szCs w:val="28"/>
        </w:rPr>
        <w:t>嘉義市林森西路</w:t>
      </w:r>
      <w:r w:rsidR="008C7DA9" w:rsidRPr="008C7DA9">
        <w:rPr>
          <w:rFonts w:eastAsia="標楷體" w:hint="eastAsia"/>
          <w:szCs w:val="28"/>
        </w:rPr>
        <w:t>1</w:t>
      </w:r>
      <w:r w:rsidR="008C7DA9" w:rsidRPr="008C7DA9">
        <w:rPr>
          <w:rFonts w:eastAsia="標楷體" w:hint="eastAsia"/>
          <w:szCs w:val="28"/>
        </w:rPr>
        <w:t>號</w:t>
      </w:r>
      <w:r w:rsidR="008C7DA9" w:rsidRPr="008C7DA9">
        <w:rPr>
          <w:rFonts w:ascii="標楷體" w:eastAsia="標楷體" w:hAnsi="標楷體" w:hint="eastAsia"/>
          <w:szCs w:val="28"/>
        </w:rPr>
        <w:t>)。</w:t>
      </w:r>
    </w:p>
    <w:p w:rsidR="008C7DA9" w:rsidRPr="008C7DA9" w:rsidRDefault="003D3318" w:rsidP="003D3318">
      <w:pPr>
        <w:tabs>
          <w:tab w:val="left" w:pos="900"/>
        </w:tabs>
        <w:snapToGrid w:val="0"/>
        <w:spacing w:line="460" w:lineRule="exact"/>
        <w:ind w:leftChars="472" w:left="1416" w:hangingChars="118" w:hanging="283"/>
        <w:jc w:val="both"/>
        <w:rPr>
          <w:rFonts w:eastAsia="標楷體"/>
          <w:szCs w:val="28"/>
        </w:rPr>
      </w:pPr>
      <w:r>
        <w:rPr>
          <w:rFonts w:eastAsia="標楷體" w:hint="eastAsia"/>
          <w:szCs w:val="28"/>
        </w:rPr>
        <w:t>3.</w:t>
      </w:r>
      <w:r w:rsidR="008C7DA9" w:rsidRPr="008C7DA9">
        <w:rPr>
          <w:rFonts w:eastAsia="標楷體" w:hint="eastAsia"/>
          <w:szCs w:val="28"/>
        </w:rPr>
        <w:t>複審項目：</w:t>
      </w:r>
      <w:r w:rsidR="008C7DA9" w:rsidRPr="008C7DA9">
        <w:rPr>
          <w:rFonts w:eastAsia="標楷體" w:hint="eastAsia"/>
        </w:rPr>
        <w:t>參與動機及可服務時間</w:t>
      </w:r>
      <w:r w:rsidR="008C7DA9" w:rsidRPr="008C7DA9">
        <w:rPr>
          <w:rFonts w:ascii="標楷體" w:eastAsia="標楷體" w:cs="標楷體"/>
          <w:kern w:val="0"/>
          <w:szCs w:val="28"/>
          <w:lang w:val="zh-TW"/>
        </w:rPr>
        <w:t>30</w:t>
      </w:r>
      <w:r w:rsidR="008C7DA9" w:rsidRPr="008C7DA9">
        <w:rPr>
          <w:rFonts w:ascii="標楷體" w:eastAsia="標楷體" w:cs="標楷體" w:hint="eastAsia"/>
          <w:kern w:val="0"/>
          <w:szCs w:val="28"/>
          <w:lang w:val="zh-TW"/>
        </w:rPr>
        <w:t>％、服務理念及保育通識30％、</w:t>
      </w:r>
      <w:r w:rsidR="008C7DA9" w:rsidRPr="008C7DA9">
        <w:rPr>
          <w:rFonts w:eastAsia="標楷體" w:hint="eastAsia"/>
        </w:rPr>
        <w:t>整體表達能力</w:t>
      </w:r>
      <w:r w:rsidR="008C7DA9" w:rsidRPr="008C7DA9">
        <w:rPr>
          <w:rFonts w:eastAsia="標楷體" w:hint="eastAsia"/>
        </w:rPr>
        <w:t>(</w:t>
      </w:r>
      <w:r w:rsidR="008C7DA9" w:rsidRPr="008C7DA9">
        <w:rPr>
          <w:rFonts w:eastAsia="標楷體" w:hint="eastAsia"/>
        </w:rPr>
        <w:t>含</w:t>
      </w:r>
      <w:r w:rsidR="008C7DA9" w:rsidRPr="008C7DA9">
        <w:rPr>
          <w:rFonts w:ascii="標楷體" w:eastAsia="標楷體" w:cs="標楷體" w:hint="eastAsia"/>
          <w:kern w:val="0"/>
          <w:szCs w:val="28"/>
          <w:lang w:val="zh-TW"/>
        </w:rPr>
        <w:t>談吐儀態)</w:t>
      </w:r>
      <w:r w:rsidR="008C7DA9" w:rsidRPr="008C7DA9">
        <w:rPr>
          <w:rFonts w:ascii="標楷體" w:eastAsia="標楷體" w:cs="標楷體"/>
          <w:kern w:val="0"/>
          <w:szCs w:val="28"/>
          <w:lang w:val="zh-TW"/>
        </w:rPr>
        <w:t>2</w:t>
      </w:r>
      <w:r w:rsidR="008C7DA9" w:rsidRPr="008C7DA9">
        <w:rPr>
          <w:rFonts w:ascii="標楷體" w:eastAsia="標楷體" w:cs="標楷體" w:hint="eastAsia"/>
          <w:kern w:val="0"/>
          <w:szCs w:val="28"/>
          <w:lang w:val="zh-TW"/>
        </w:rPr>
        <w:t>0％、健康</w:t>
      </w:r>
      <w:r w:rsidR="008C7DA9" w:rsidRPr="008C7DA9">
        <w:rPr>
          <w:rFonts w:ascii="標楷體" w:eastAsia="標楷體" w:cs="標楷體"/>
          <w:kern w:val="0"/>
          <w:szCs w:val="28"/>
          <w:lang w:val="zh-TW"/>
        </w:rPr>
        <w:t>20</w:t>
      </w:r>
      <w:r w:rsidR="008C7DA9" w:rsidRPr="008C7DA9">
        <w:rPr>
          <w:rFonts w:ascii="標楷體" w:eastAsia="標楷體" w:cs="標楷體" w:hint="eastAsia"/>
          <w:kern w:val="0"/>
          <w:szCs w:val="28"/>
          <w:lang w:val="zh-TW"/>
        </w:rPr>
        <w:t>％。</w:t>
      </w:r>
    </w:p>
    <w:p w:rsidR="008C7DA9" w:rsidRPr="008C7DA9" w:rsidRDefault="003D3318" w:rsidP="003D3318">
      <w:pPr>
        <w:tabs>
          <w:tab w:val="left" w:pos="900"/>
        </w:tabs>
        <w:snapToGrid w:val="0"/>
        <w:spacing w:line="460" w:lineRule="exact"/>
        <w:ind w:leftChars="472" w:left="1416" w:hangingChars="118" w:hanging="283"/>
        <w:jc w:val="both"/>
        <w:rPr>
          <w:rFonts w:eastAsia="標楷體"/>
          <w:szCs w:val="28"/>
        </w:rPr>
      </w:pPr>
      <w:r>
        <w:rPr>
          <w:rFonts w:eastAsia="標楷體" w:hint="eastAsia"/>
          <w:szCs w:val="28"/>
        </w:rPr>
        <w:t>4.</w:t>
      </w:r>
      <w:r w:rsidR="008C7DA9" w:rsidRPr="008C7DA9">
        <w:rPr>
          <w:rFonts w:eastAsia="標楷體"/>
          <w:szCs w:val="28"/>
        </w:rPr>
        <w:t>錄取</w:t>
      </w:r>
      <w:r w:rsidR="008C7DA9" w:rsidRPr="008C7DA9">
        <w:rPr>
          <w:rFonts w:eastAsia="標楷體" w:hint="eastAsia"/>
          <w:szCs w:val="28"/>
        </w:rPr>
        <w:t>人數</w:t>
      </w:r>
      <w:r w:rsidR="008C7DA9" w:rsidRPr="008C7DA9">
        <w:rPr>
          <w:rFonts w:eastAsia="標楷體"/>
          <w:szCs w:val="28"/>
        </w:rPr>
        <w:t>：</w:t>
      </w:r>
      <w:r w:rsidR="008C7DA9" w:rsidRPr="008C7DA9">
        <w:rPr>
          <w:rFonts w:eastAsia="標楷體" w:hint="eastAsia"/>
          <w:szCs w:val="28"/>
        </w:rPr>
        <w:t>預計錄取</w:t>
      </w:r>
      <w:r w:rsidR="008C7DA9" w:rsidRPr="008C7DA9">
        <w:rPr>
          <w:rFonts w:eastAsia="標楷體" w:hint="eastAsia"/>
          <w:szCs w:val="28"/>
        </w:rPr>
        <w:t>40</w:t>
      </w:r>
      <w:r w:rsidR="008C7DA9" w:rsidRPr="008C7DA9">
        <w:rPr>
          <w:rFonts w:eastAsia="標楷體" w:hint="eastAsia"/>
          <w:szCs w:val="28"/>
        </w:rPr>
        <w:t>人，</w:t>
      </w:r>
      <w:r w:rsidR="008C7DA9" w:rsidRPr="008C7DA9">
        <w:rPr>
          <w:rFonts w:eastAsia="標楷體" w:hint="eastAsia"/>
        </w:rPr>
        <w:t>錄取者得進入後續第</w:t>
      </w:r>
      <w:r w:rsidR="008C7DA9" w:rsidRPr="008C7DA9">
        <w:rPr>
          <w:rFonts w:eastAsia="標楷體" w:hint="eastAsia"/>
        </w:rPr>
        <w:t>3</w:t>
      </w:r>
      <w:r w:rsidR="008C7DA9" w:rsidRPr="008C7DA9">
        <w:rPr>
          <w:rFonts w:eastAsia="標楷體" w:hint="eastAsia"/>
        </w:rPr>
        <w:t>階段</w:t>
      </w:r>
      <w:r w:rsidR="00134B5C">
        <w:rPr>
          <w:rFonts w:eastAsia="標楷體" w:hint="eastAsia"/>
          <w:szCs w:val="28"/>
        </w:rPr>
        <w:t>課程</w:t>
      </w:r>
      <w:r w:rsidR="008C7DA9" w:rsidRPr="008C7DA9">
        <w:rPr>
          <w:rFonts w:eastAsia="標楷體" w:hint="eastAsia"/>
        </w:rPr>
        <w:t>訓練。</w:t>
      </w:r>
      <w:r w:rsidR="008C7DA9" w:rsidRPr="008C7DA9">
        <w:rPr>
          <w:rFonts w:eastAsia="標楷體"/>
          <w:szCs w:val="28"/>
        </w:rPr>
        <w:t xml:space="preserve"> </w:t>
      </w:r>
    </w:p>
    <w:p w:rsidR="008C7DA9" w:rsidRPr="001D011F" w:rsidRDefault="003D3318" w:rsidP="003D3318">
      <w:pPr>
        <w:pBdr>
          <w:top w:val="nil"/>
          <w:left w:val="nil"/>
          <w:bottom w:val="nil"/>
          <w:right w:val="nil"/>
          <w:between w:val="nil"/>
          <w:bar w:val="nil"/>
        </w:pBdr>
        <w:snapToGrid w:val="0"/>
        <w:spacing w:line="460" w:lineRule="exact"/>
        <w:ind w:leftChars="472" w:left="1416" w:hangingChars="118" w:hanging="283"/>
        <w:jc w:val="both"/>
        <w:rPr>
          <w:rFonts w:eastAsia="標楷體"/>
          <w:szCs w:val="28"/>
        </w:rPr>
      </w:pPr>
      <w:r>
        <w:rPr>
          <w:rFonts w:eastAsia="標楷體" w:hint="eastAsia"/>
          <w:szCs w:val="28"/>
        </w:rPr>
        <w:t>5.</w:t>
      </w:r>
      <w:r w:rsidR="008C7DA9" w:rsidRPr="001D011F">
        <w:rPr>
          <w:rFonts w:eastAsia="標楷體"/>
          <w:szCs w:val="28"/>
        </w:rPr>
        <w:t>面試錄取結果通知：</w:t>
      </w:r>
      <w:r w:rsidR="001D011F" w:rsidRPr="001D011F">
        <w:rPr>
          <w:rFonts w:ascii="標楷體" w:eastAsia="標楷體" w:hAnsi="標楷體" w:cs="標楷體"/>
          <w:lang w:val="zh-TW"/>
        </w:rPr>
        <w:t>複審錄取名單</w:t>
      </w:r>
      <w:r w:rsidR="001D011F" w:rsidRPr="001D011F">
        <w:rPr>
          <w:rFonts w:ascii="標楷體" w:eastAsia="標楷體" w:hAnsi="標楷體" w:cs="標楷體" w:hint="eastAsia"/>
          <w:lang w:val="zh-TW"/>
        </w:rPr>
        <w:t>於</w:t>
      </w:r>
      <w:r w:rsidR="001D011F" w:rsidRPr="001D011F">
        <w:rPr>
          <w:rFonts w:ascii="標楷體" w:eastAsia="標楷體" w:hAnsi="標楷體" w:cs="標楷體"/>
        </w:rPr>
        <w:t>10</w:t>
      </w:r>
      <w:r w:rsidR="001D011F" w:rsidRPr="001D011F">
        <w:rPr>
          <w:rFonts w:ascii="標楷體" w:eastAsia="標楷體" w:hAnsi="標楷體" w:cs="標楷體" w:hint="eastAsia"/>
        </w:rPr>
        <w:t>6</w:t>
      </w:r>
      <w:r w:rsidR="001D011F" w:rsidRPr="001D011F">
        <w:rPr>
          <w:rFonts w:ascii="標楷體" w:eastAsia="標楷體" w:hAnsi="標楷體" w:cs="標楷體"/>
          <w:lang w:val="zh-TW"/>
        </w:rPr>
        <w:t>年</w:t>
      </w:r>
      <w:r w:rsidR="001D011F" w:rsidRPr="001D011F">
        <w:rPr>
          <w:rFonts w:ascii="標楷體" w:eastAsia="標楷體" w:hAnsi="標楷體" w:cs="標楷體" w:hint="eastAsia"/>
        </w:rPr>
        <w:t>03</w:t>
      </w:r>
      <w:r w:rsidR="001D011F" w:rsidRPr="001D011F">
        <w:rPr>
          <w:rFonts w:ascii="標楷體" w:eastAsia="標楷體" w:hAnsi="標楷體" w:cs="標楷體"/>
          <w:lang w:val="zh-TW"/>
        </w:rPr>
        <w:t>月</w:t>
      </w:r>
      <w:r w:rsidR="001D011F" w:rsidRPr="001D011F">
        <w:rPr>
          <w:rFonts w:ascii="標楷體" w:eastAsia="標楷體" w:hAnsi="標楷體" w:cs="標楷體" w:hint="eastAsia"/>
        </w:rPr>
        <w:t>08</w:t>
      </w:r>
      <w:r w:rsidR="001D011F" w:rsidRPr="001D011F">
        <w:rPr>
          <w:rFonts w:ascii="標楷體" w:eastAsia="標楷體" w:hAnsi="標楷體" w:cs="標楷體"/>
          <w:lang w:val="zh-TW"/>
        </w:rPr>
        <w:t>日中午</w:t>
      </w:r>
      <w:r w:rsidR="001D011F" w:rsidRPr="001D011F">
        <w:rPr>
          <w:rFonts w:ascii="標楷體" w:eastAsia="標楷體" w:hAnsi="標楷體" w:cs="標楷體"/>
        </w:rPr>
        <w:t>12</w:t>
      </w:r>
      <w:r w:rsidR="001D011F" w:rsidRPr="001D011F">
        <w:rPr>
          <w:rFonts w:ascii="標楷體" w:eastAsia="標楷體" w:hAnsi="標楷體" w:cs="標楷體"/>
          <w:lang w:val="zh-TW"/>
        </w:rPr>
        <w:t>時於</w:t>
      </w:r>
      <w:r w:rsidR="001D011F" w:rsidRPr="001D011F">
        <w:rPr>
          <w:rFonts w:ascii="標楷體" w:eastAsia="標楷體" w:hAnsi="標楷體" w:cs="標楷體" w:hint="eastAsia"/>
          <w:lang w:val="zh-TW"/>
        </w:rPr>
        <w:t>林務局嘉義林區管理處</w:t>
      </w:r>
      <w:r w:rsidR="001D011F" w:rsidRPr="001D011F">
        <w:rPr>
          <w:rFonts w:ascii="標楷體" w:eastAsia="標楷體" w:hAnsi="標楷體" w:cs="標楷體"/>
          <w:lang w:val="zh-TW"/>
        </w:rPr>
        <w:t>網站</w:t>
      </w:r>
      <w:r w:rsidR="001D011F" w:rsidRPr="001D011F">
        <w:rPr>
          <w:rFonts w:ascii="標楷體" w:eastAsia="標楷體" w:hAnsi="標楷體" w:cs="標楷體"/>
        </w:rPr>
        <w:t>(http://chiayi.forest.gov.tw)</w:t>
      </w:r>
      <w:r w:rsidR="001D011F" w:rsidRPr="001D011F">
        <w:rPr>
          <w:rFonts w:ascii="標楷體" w:eastAsia="標楷體" w:hAnsi="標楷體" w:cs="標楷體" w:hint="eastAsia"/>
        </w:rPr>
        <w:t>或嘉義大學台灣文化中心網站(http://www.ncyu.edu.tw/tcrc)</w:t>
      </w:r>
      <w:r w:rsidR="001D011F" w:rsidRPr="001D011F">
        <w:rPr>
          <w:rFonts w:ascii="標楷體" w:eastAsia="標楷體" w:hAnsi="標楷體" w:cs="標楷體"/>
          <w:lang w:val="zh-TW"/>
        </w:rPr>
        <w:t>上公布</w:t>
      </w:r>
      <w:r w:rsidR="001D011F" w:rsidRPr="001D011F">
        <w:rPr>
          <w:rFonts w:ascii="標楷體" w:eastAsia="標楷體" w:hAnsi="標楷體" w:cs="標楷體"/>
        </w:rPr>
        <w:t>，</w:t>
      </w:r>
      <w:r w:rsidR="001D011F" w:rsidRPr="001D011F">
        <w:rPr>
          <w:rFonts w:ascii="標楷體" w:eastAsia="標楷體" w:hAnsi="標楷體" w:cs="標楷體"/>
          <w:lang w:val="zh-TW"/>
        </w:rPr>
        <w:t>除可自行上網查閱</w:t>
      </w:r>
      <w:r w:rsidR="001D011F" w:rsidRPr="001D011F">
        <w:rPr>
          <w:rFonts w:ascii="標楷體" w:eastAsia="標楷體" w:hAnsi="標楷體" w:cs="標楷體"/>
        </w:rPr>
        <w:t>，</w:t>
      </w:r>
      <w:r w:rsidR="001D011F" w:rsidRPr="001D011F">
        <w:rPr>
          <w:rFonts w:ascii="標楷體" w:eastAsia="標楷體" w:hAnsi="標楷體" w:cs="標楷體"/>
          <w:lang w:val="zh-TW"/>
        </w:rPr>
        <w:t>並</w:t>
      </w:r>
      <w:r w:rsidR="008C7DA9" w:rsidRPr="001D011F">
        <w:rPr>
          <w:rFonts w:eastAsia="標楷體" w:hint="eastAsia"/>
          <w:szCs w:val="28"/>
        </w:rPr>
        <w:t>E-mail</w:t>
      </w:r>
      <w:r w:rsidR="001D011F">
        <w:rPr>
          <w:rFonts w:eastAsia="標楷體"/>
          <w:szCs w:val="28"/>
        </w:rPr>
        <w:t>通知</w:t>
      </w:r>
      <w:r w:rsidR="001D011F">
        <w:rPr>
          <w:rFonts w:eastAsia="標楷體" w:hint="eastAsia"/>
          <w:szCs w:val="28"/>
        </w:rPr>
        <w:t>單</w:t>
      </w:r>
      <w:r w:rsidR="008C7DA9" w:rsidRPr="001D011F">
        <w:rPr>
          <w:rFonts w:eastAsia="標楷體"/>
          <w:szCs w:val="28"/>
        </w:rPr>
        <w:t>及「林務局</w:t>
      </w:r>
      <w:r w:rsidR="001D011F">
        <w:rPr>
          <w:rFonts w:eastAsia="標楷體" w:hint="eastAsia"/>
          <w:szCs w:val="28"/>
        </w:rPr>
        <w:t>嘉義</w:t>
      </w:r>
      <w:r w:rsidR="008C7DA9" w:rsidRPr="001D011F">
        <w:rPr>
          <w:rFonts w:eastAsia="標楷體"/>
          <w:szCs w:val="28"/>
        </w:rPr>
        <w:t>林區管理處國家森林志工培訓意願書」。</w:t>
      </w:r>
    </w:p>
    <w:p w:rsidR="008C7DA9" w:rsidRPr="008C7DA9" w:rsidRDefault="003D3318" w:rsidP="003D3318">
      <w:pPr>
        <w:autoSpaceDE w:val="0"/>
        <w:autoSpaceDN w:val="0"/>
        <w:adjustRightInd w:val="0"/>
        <w:ind w:firstLineChars="177" w:firstLine="425"/>
        <w:jc w:val="both"/>
        <w:rPr>
          <w:rFonts w:ascii="標楷體" w:eastAsia="標楷體" w:cs="標楷體"/>
          <w:kern w:val="0"/>
          <w:szCs w:val="28"/>
          <w:lang w:val="zh-TW"/>
        </w:rPr>
      </w:pPr>
      <w:r>
        <w:rPr>
          <w:rFonts w:ascii="標楷體" w:eastAsia="標楷體" w:cs="標楷體" w:hint="eastAsia"/>
          <w:kern w:val="0"/>
          <w:szCs w:val="28"/>
          <w:lang w:val="zh-TW"/>
        </w:rPr>
        <w:t>（</w:t>
      </w:r>
      <w:r w:rsidR="008C7DA9" w:rsidRPr="008C7DA9">
        <w:rPr>
          <w:rFonts w:ascii="標楷體" w:eastAsia="標楷體" w:cs="標楷體" w:hint="eastAsia"/>
          <w:kern w:val="0"/>
          <w:szCs w:val="28"/>
          <w:lang w:val="zh-TW"/>
        </w:rPr>
        <w:t>三</w:t>
      </w:r>
      <w:r>
        <w:rPr>
          <w:rFonts w:ascii="標楷體" w:eastAsia="標楷體" w:cs="標楷體" w:hint="eastAsia"/>
          <w:kern w:val="0"/>
          <w:szCs w:val="28"/>
          <w:lang w:val="zh-TW"/>
        </w:rPr>
        <w:t>）</w:t>
      </w:r>
      <w:r w:rsidR="00E634A8">
        <w:rPr>
          <w:rFonts w:eastAsia="標楷體" w:hint="eastAsia"/>
          <w:szCs w:val="28"/>
        </w:rPr>
        <w:t>課程</w:t>
      </w:r>
      <w:r w:rsidR="008C7DA9" w:rsidRPr="008C7DA9">
        <w:rPr>
          <w:rFonts w:ascii="標楷體" w:eastAsia="標楷體" w:cs="標楷體" w:hint="eastAsia"/>
          <w:kern w:val="0"/>
          <w:szCs w:val="28"/>
          <w:lang w:val="zh-TW"/>
        </w:rPr>
        <w:t>訓練：</w:t>
      </w:r>
    </w:p>
    <w:p w:rsidR="008C7DA9" w:rsidRPr="008C7DA9" w:rsidRDefault="003D3318" w:rsidP="003D3318">
      <w:pPr>
        <w:tabs>
          <w:tab w:val="left" w:pos="709"/>
          <w:tab w:val="left" w:pos="900"/>
          <w:tab w:val="left" w:pos="1320"/>
        </w:tabs>
        <w:snapToGrid w:val="0"/>
        <w:spacing w:line="460" w:lineRule="exact"/>
        <w:ind w:leftChars="472" w:left="1416" w:hangingChars="118" w:hanging="283"/>
        <w:jc w:val="both"/>
        <w:rPr>
          <w:rFonts w:eastAsia="標楷體"/>
          <w:szCs w:val="28"/>
        </w:rPr>
      </w:pPr>
      <w:r>
        <w:rPr>
          <w:rFonts w:eastAsia="標楷體" w:hint="eastAsia"/>
          <w:szCs w:val="28"/>
        </w:rPr>
        <w:t>1.</w:t>
      </w:r>
      <w:r w:rsidR="008C7DA9" w:rsidRPr="008C7DA9">
        <w:rPr>
          <w:rFonts w:eastAsia="標楷體"/>
          <w:szCs w:val="28"/>
        </w:rPr>
        <w:t>參訓人員</w:t>
      </w:r>
      <w:r w:rsidR="001D011F">
        <w:rPr>
          <w:rFonts w:ascii="標楷體" w:eastAsia="標楷體" w:cs="標楷體" w:hint="eastAsia"/>
          <w:kern w:val="0"/>
          <w:szCs w:val="28"/>
          <w:lang w:val="zh-TW"/>
        </w:rPr>
        <w:t>需簽立「林務局嘉義</w:t>
      </w:r>
      <w:r w:rsidR="008C7DA9" w:rsidRPr="008C7DA9">
        <w:rPr>
          <w:rFonts w:ascii="標楷體" w:eastAsia="標楷體" w:cs="標楷體" w:hint="eastAsia"/>
          <w:kern w:val="0"/>
          <w:szCs w:val="28"/>
          <w:lang w:val="zh-TW"/>
        </w:rPr>
        <w:t>林區管理處</w:t>
      </w:r>
      <w:r w:rsidR="008C7DA9" w:rsidRPr="008C7DA9">
        <w:rPr>
          <w:rFonts w:eastAsia="標楷體"/>
          <w:szCs w:val="28"/>
        </w:rPr>
        <w:t>國家森林志工培訓意願書」</w:t>
      </w:r>
      <w:r w:rsidR="008C7DA9" w:rsidRPr="008C7DA9">
        <w:rPr>
          <w:rFonts w:eastAsia="標楷體" w:hint="eastAsia"/>
          <w:szCs w:val="28"/>
        </w:rPr>
        <w:t>，</w:t>
      </w:r>
      <w:r w:rsidR="008C7DA9" w:rsidRPr="008C7DA9">
        <w:rPr>
          <w:rFonts w:ascii="標楷體" w:eastAsia="標楷體" w:cs="標楷體" w:hint="eastAsia"/>
          <w:kern w:val="0"/>
          <w:szCs w:val="28"/>
          <w:lang w:val="zh-TW"/>
        </w:rPr>
        <w:t>並於教育訓練開訓前</w:t>
      </w:r>
      <w:r w:rsidR="008C7DA9" w:rsidRPr="008C7DA9">
        <w:rPr>
          <w:rFonts w:ascii="標楷體" w:eastAsia="標楷體" w:cs="標楷體"/>
          <w:kern w:val="0"/>
          <w:szCs w:val="28"/>
          <w:lang w:val="zh-TW"/>
        </w:rPr>
        <w:t>(</w:t>
      </w:r>
      <w:r w:rsidR="008C7DA9" w:rsidRPr="008C7DA9">
        <w:rPr>
          <w:rFonts w:ascii="標楷體" w:eastAsia="標楷體" w:cs="標楷體" w:hint="eastAsia"/>
          <w:kern w:val="0"/>
          <w:szCs w:val="28"/>
          <w:lang w:val="zh-TW"/>
        </w:rPr>
        <w:t>或當日</w:t>
      </w:r>
      <w:r w:rsidR="008C7DA9" w:rsidRPr="008C7DA9">
        <w:rPr>
          <w:rFonts w:ascii="標楷體" w:eastAsia="標楷體" w:cs="標楷體"/>
          <w:kern w:val="0"/>
          <w:szCs w:val="28"/>
          <w:lang w:val="zh-TW"/>
        </w:rPr>
        <w:t>)</w:t>
      </w:r>
      <w:r w:rsidR="008C7DA9" w:rsidRPr="008C7DA9">
        <w:rPr>
          <w:rFonts w:ascii="標楷體" w:eastAsia="標楷體" w:cs="標楷體" w:hint="eastAsia"/>
          <w:kern w:val="0"/>
          <w:szCs w:val="28"/>
          <w:lang w:val="zh-TW"/>
        </w:rPr>
        <w:t>繳回者，方能參與相關教育訓練。</w:t>
      </w:r>
    </w:p>
    <w:p w:rsidR="008C7DA9" w:rsidRPr="008C7DA9" w:rsidRDefault="003D3318" w:rsidP="003D3318">
      <w:pPr>
        <w:tabs>
          <w:tab w:val="left" w:pos="709"/>
          <w:tab w:val="left" w:pos="900"/>
          <w:tab w:val="left" w:pos="1320"/>
        </w:tabs>
        <w:snapToGrid w:val="0"/>
        <w:spacing w:line="460" w:lineRule="exact"/>
        <w:ind w:leftChars="472" w:left="1416" w:hangingChars="118" w:hanging="283"/>
        <w:jc w:val="both"/>
        <w:rPr>
          <w:rFonts w:eastAsia="標楷體"/>
          <w:szCs w:val="28"/>
        </w:rPr>
      </w:pPr>
      <w:r>
        <w:rPr>
          <w:rFonts w:eastAsia="標楷體" w:hint="eastAsia"/>
          <w:szCs w:val="28"/>
        </w:rPr>
        <w:t>2.</w:t>
      </w:r>
      <w:r w:rsidR="008C7DA9" w:rsidRPr="008C7DA9">
        <w:rPr>
          <w:rFonts w:eastAsia="標楷體" w:hint="eastAsia"/>
          <w:szCs w:val="28"/>
        </w:rPr>
        <w:t>本計畫不含基礎訓練</w:t>
      </w:r>
      <w:r w:rsidR="008C7DA9" w:rsidRPr="008C7DA9">
        <w:rPr>
          <w:rFonts w:eastAsia="標楷體" w:hint="eastAsia"/>
          <w:szCs w:val="28"/>
        </w:rPr>
        <w:t>(12</w:t>
      </w:r>
      <w:r w:rsidR="008C7DA9" w:rsidRPr="008C7DA9">
        <w:rPr>
          <w:rFonts w:eastAsia="標楷體" w:hint="eastAsia"/>
          <w:szCs w:val="28"/>
        </w:rPr>
        <w:t>小時</w:t>
      </w:r>
      <w:r w:rsidR="008C7DA9" w:rsidRPr="008C7DA9">
        <w:rPr>
          <w:rFonts w:eastAsia="標楷體" w:hint="eastAsia"/>
          <w:szCs w:val="28"/>
        </w:rPr>
        <w:t>)</w:t>
      </w:r>
      <w:r w:rsidR="008C7DA9" w:rsidRPr="008C7DA9">
        <w:rPr>
          <w:rFonts w:eastAsia="標楷體" w:hint="eastAsia"/>
          <w:szCs w:val="28"/>
        </w:rPr>
        <w:t>，請未持有志願服務紀錄冊者，需逕行於</w:t>
      </w:r>
      <w:r w:rsidR="001D011F">
        <w:rPr>
          <w:rFonts w:eastAsia="標楷體" w:hint="eastAsia"/>
          <w:szCs w:val="28"/>
        </w:rPr>
        <w:t>106</w:t>
      </w:r>
      <w:r w:rsidR="008C7DA9" w:rsidRPr="008C7DA9">
        <w:rPr>
          <w:rFonts w:eastAsia="標楷體" w:hint="eastAsia"/>
          <w:szCs w:val="28"/>
        </w:rPr>
        <w:t>年</w:t>
      </w:r>
      <w:r w:rsidR="001D011F">
        <w:rPr>
          <w:rFonts w:eastAsia="標楷體" w:hint="eastAsia"/>
          <w:szCs w:val="28"/>
        </w:rPr>
        <w:t>3</w:t>
      </w:r>
      <w:r w:rsidR="008C7DA9" w:rsidRPr="008C7DA9">
        <w:rPr>
          <w:rFonts w:eastAsia="標楷體" w:hint="eastAsia"/>
          <w:szCs w:val="28"/>
        </w:rPr>
        <w:t>月</w:t>
      </w:r>
      <w:r w:rsidR="001D011F">
        <w:rPr>
          <w:rFonts w:eastAsia="標楷體" w:hint="eastAsia"/>
          <w:szCs w:val="28"/>
        </w:rPr>
        <w:t>31</w:t>
      </w:r>
      <w:r w:rsidR="008C7DA9" w:rsidRPr="008C7DA9">
        <w:rPr>
          <w:rFonts w:eastAsia="標楷體" w:hint="eastAsia"/>
          <w:szCs w:val="28"/>
        </w:rPr>
        <w:t>日前取得相關機關所辦理「志工基礎教育訓練課程」結業證明或透過線上學習之相關證明</w:t>
      </w:r>
      <w:r w:rsidR="008C7DA9" w:rsidRPr="008C7DA9">
        <w:rPr>
          <w:rFonts w:eastAsia="標楷體"/>
          <w:szCs w:val="28"/>
        </w:rPr>
        <w:t xml:space="preserve"> (</w:t>
      </w:r>
      <w:r w:rsidR="008C7DA9" w:rsidRPr="008C7DA9">
        <w:rPr>
          <w:rFonts w:eastAsia="標楷體"/>
          <w:szCs w:val="28"/>
        </w:rPr>
        <w:t>可至臺北市政府「臺北</w:t>
      </w:r>
      <w:r w:rsidR="008C7DA9" w:rsidRPr="008C7DA9">
        <w:rPr>
          <w:rFonts w:eastAsia="標楷體"/>
          <w:szCs w:val="28"/>
        </w:rPr>
        <w:t>e</w:t>
      </w:r>
      <w:r w:rsidR="008C7DA9" w:rsidRPr="008C7DA9">
        <w:rPr>
          <w:rFonts w:eastAsia="標楷體"/>
          <w:szCs w:val="28"/>
        </w:rPr>
        <w:t>大學習網」進行網路教學</w:t>
      </w:r>
      <w:r w:rsidR="008C7DA9" w:rsidRPr="008C7DA9">
        <w:rPr>
          <w:rFonts w:eastAsia="標楷體"/>
          <w:szCs w:val="28"/>
        </w:rPr>
        <w:t>)</w:t>
      </w:r>
      <w:r w:rsidR="008C7DA9" w:rsidRPr="008C7DA9">
        <w:rPr>
          <w:rFonts w:eastAsia="標楷體"/>
          <w:szCs w:val="28"/>
        </w:rPr>
        <w:t>。如已受過志工基礎訓練者請提供證明</w:t>
      </w:r>
      <w:r w:rsidR="008C7DA9" w:rsidRPr="008C7DA9">
        <w:rPr>
          <w:rFonts w:eastAsia="標楷體"/>
          <w:szCs w:val="28"/>
        </w:rPr>
        <w:t>(</w:t>
      </w:r>
      <w:r w:rsidR="008C7DA9" w:rsidRPr="008C7DA9">
        <w:rPr>
          <w:rFonts w:eastAsia="標楷體"/>
          <w:szCs w:val="28"/>
        </w:rPr>
        <w:t>如結業證書或志願服務手冊</w:t>
      </w:r>
      <w:r w:rsidR="008C7DA9" w:rsidRPr="008C7DA9">
        <w:rPr>
          <w:rFonts w:eastAsia="標楷體"/>
          <w:szCs w:val="28"/>
        </w:rPr>
        <w:t>)</w:t>
      </w:r>
      <w:r w:rsidR="008C7DA9" w:rsidRPr="008C7DA9">
        <w:rPr>
          <w:rFonts w:eastAsia="標楷體"/>
          <w:szCs w:val="28"/>
        </w:rPr>
        <w:t>。</w:t>
      </w:r>
    </w:p>
    <w:p w:rsidR="008C7DA9" w:rsidRPr="008C7DA9" w:rsidRDefault="003D3318" w:rsidP="003D3318">
      <w:pPr>
        <w:tabs>
          <w:tab w:val="left" w:pos="709"/>
          <w:tab w:val="left" w:pos="900"/>
          <w:tab w:val="left" w:pos="1320"/>
        </w:tabs>
        <w:snapToGrid w:val="0"/>
        <w:spacing w:line="460" w:lineRule="exact"/>
        <w:ind w:leftChars="472" w:left="1416" w:hangingChars="118" w:hanging="283"/>
        <w:jc w:val="both"/>
        <w:rPr>
          <w:rFonts w:eastAsia="標楷體"/>
          <w:szCs w:val="28"/>
        </w:rPr>
      </w:pPr>
      <w:r>
        <w:rPr>
          <w:rFonts w:eastAsia="標楷體" w:hint="eastAsia"/>
          <w:szCs w:val="28"/>
        </w:rPr>
        <w:t>3.</w:t>
      </w:r>
      <w:r w:rsidR="008C7DA9" w:rsidRPr="008C7DA9">
        <w:rPr>
          <w:rFonts w:eastAsia="標楷體"/>
          <w:szCs w:val="28"/>
        </w:rPr>
        <w:t>訓練</w:t>
      </w:r>
      <w:r w:rsidR="008C7DA9" w:rsidRPr="008C7DA9">
        <w:rPr>
          <w:rFonts w:eastAsia="標楷體" w:hint="eastAsia"/>
          <w:szCs w:val="28"/>
        </w:rPr>
        <w:t>日期</w:t>
      </w:r>
      <w:r w:rsidR="008C7DA9" w:rsidRPr="008C7DA9">
        <w:rPr>
          <w:rFonts w:eastAsia="標楷體"/>
          <w:szCs w:val="28"/>
        </w:rPr>
        <w:t>：</w:t>
      </w:r>
      <w:r w:rsidR="001D011F">
        <w:rPr>
          <w:rFonts w:eastAsia="標楷體" w:hint="eastAsia"/>
          <w:szCs w:val="28"/>
        </w:rPr>
        <w:t>預訂於</w:t>
      </w:r>
      <w:r w:rsidR="008C7DA9" w:rsidRPr="008C7DA9">
        <w:rPr>
          <w:rFonts w:eastAsia="標楷體"/>
          <w:szCs w:val="28"/>
        </w:rPr>
        <w:t>10</w:t>
      </w:r>
      <w:r w:rsidR="001D011F">
        <w:rPr>
          <w:rFonts w:eastAsia="標楷體" w:hint="eastAsia"/>
          <w:szCs w:val="28"/>
        </w:rPr>
        <w:t>6</w:t>
      </w:r>
      <w:r w:rsidR="008C7DA9" w:rsidRPr="008C7DA9">
        <w:rPr>
          <w:rFonts w:eastAsia="標楷體"/>
          <w:szCs w:val="28"/>
        </w:rPr>
        <w:t>年</w:t>
      </w:r>
      <w:r w:rsidR="001D011F">
        <w:rPr>
          <w:rFonts w:eastAsia="標楷體" w:hint="eastAsia"/>
          <w:szCs w:val="28"/>
        </w:rPr>
        <w:t>3</w:t>
      </w:r>
      <w:r w:rsidR="008C7DA9" w:rsidRPr="008C7DA9">
        <w:rPr>
          <w:rFonts w:eastAsia="標楷體"/>
          <w:szCs w:val="28"/>
        </w:rPr>
        <w:t>月</w:t>
      </w:r>
      <w:r w:rsidR="008C7DA9" w:rsidRPr="008C7DA9">
        <w:rPr>
          <w:rFonts w:eastAsia="標楷體" w:hint="eastAsia"/>
          <w:szCs w:val="28"/>
        </w:rPr>
        <w:t>1</w:t>
      </w:r>
      <w:r w:rsidR="001D011F">
        <w:rPr>
          <w:rFonts w:eastAsia="標楷體" w:hint="eastAsia"/>
          <w:szCs w:val="28"/>
        </w:rPr>
        <w:t>1</w:t>
      </w:r>
      <w:r w:rsidR="001D011F">
        <w:rPr>
          <w:rFonts w:eastAsia="標楷體" w:hint="eastAsia"/>
          <w:szCs w:val="28"/>
        </w:rPr>
        <w:t>日至</w:t>
      </w:r>
      <w:r w:rsidR="008C7DA9" w:rsidRPr="008C7DA9">
        <w:rPr>
          <w:rFonts w:eastAsia="標楷體" w:hint="eastAsia"/>
          <w:szCs w:val="28"/>
        </w:rPr>
        <w:t>10</w:t>
      </w:r>
      <w:r w:rsidR="00904F57">
        <w:rPr>
          <w:rFonts w:eastAsia="標楷體" w:hint="eastAsia"/>
          <w:szCs w:val="28"/>
        </w:rPr>
        <w:t>6</w:t>
      </w:r>
      <w:bookmarkStart w:id="1" w:name="_GoBack"/>
      <w:bookmarkEnd w:id="1"/>
      <w:r w:rsidR="008C7DA9" w:rsidRPr="008C7DA9">
        <w:rPr>
          <w:rFonts w:eastAsia="標楷體" w:hint="eastAsia"/>
          <w:szCs w:val="28"/>
        </w:rPr>
        <w:t>年</w:t>
      </w:r>
      <w:r w:rsidR="001D011F">
        <w:rPr>
          <w:rFonts w:eastAsia="標楷體" w:hint="eastAsia"/>
          <w:szCs w:val="28"/>
        </w:rPr>
        <w:t>4</w:t>
      </w:r>
      <w:r w:rsidR="008C7DA9" w:rsidRPr="008C7DA9">
        <w:rPr>
          <w:rFonts w:eastAsia="標楷體" w:hint="eastAsia"/>
          <w:szCs w:val="28"/>
        </w:rPr>
        <w:t>月</w:t>
      </w:r>
      <w:r w:rsidR="001D011F">
        <w:rPr>
          <w:rFonts w:eastAsia="標楷體" w:hint="eastAsia"/>
          <w:szCs w:val="28"/>
        </w:rPr>
        <w:t>9</w:t>
      </w:r>
      <w:r w:rsidR="008C7DA9" w:rsidRPr="008C7DA9">
        <w:rPr>
          <w:rFonts w:eastAsia="標楷體" w:hint="eastAsia"/>
          <w:szCs w:val="28"/>
        </w:rPr>
        <w:t>日</w:t>
      </w:r>
      <w:r w:rsidR="001D011F">
        <w:rPr>
          <w:rFonts w:eastAsia="標楷體" w:hint="eastAsia"/>
          <w:szCs w:val="28"/>
        </w:rPr>
        <w:t>期間之星期六、日進行</w:t>
      </w:r>
      <w:r w:rsidR="001D011F">
        <w:rPr>
          <w:rFonts w:eastAsia="標楷體" w:hint="eastAsia"/>
          <w:szCs w:val="28"/>
        </w:rPr>
        <w:t>60</w:t>
      </w:r>
      <w:r w:rsidR="001D011F">
        <w:rPr>
          <w:rFonts w:eastAsia="標楷體" w:hint="eastAsia"/>
          <w:szCs w:val="28"/>
        </w:rPr>
        <w:t>小時訓練課程</w:t>
      </w:r>
      <w:r w:rsidR="008C7DA9" w:rsidRPr="008C7DA9">
        <w:rPr>
          <w:rFonts w:eastAsia="標楷體" w:hint="eastAsia"/>
          <w:szCs w:val="28"/>
        </w:rPr>
        <w:t>。</w:t>
      </w:r>
    </w:p>
    <w:p w:rsidR="008C7DA9" w:rsidRPr="008C7DA9" w:rsidRDefault="003D3318" w:rsidP="003D3318">
      <w:pPr>
        <w:tabs>
          <w:tab w:val="left" w:pos="709"/>
          <w:tab w:val="left" w:pos="900"/>
          <w:tab w:val="left" w:pos="1320"/>
        </w:tabs>
        <w:snapToGrid w:val="0"/>
        <w:spacing w:line="460" w:lineRule="exact"/>
        <w:ind w:leftChars="472" w:left="1416" w:hangingChars="118" w:hanging="283"/>
        <w:jc w:val="both"/>
        <w:rPr>
          <w:rFonts w:eastAsia="標楷體"/>
          <w:szCs w:val="28"/>
        </w:rPr>
      </w:pPr>
      <w:r>
        <w:rPr>
          <w:rFonts w:eastAsia="標楷體" w:hint="eastAsia"/>
          <w:szCs w:val="28"/>
        </w:rPr>
        <w:t>4.</w:t>
      </w:r>
      <w:r w:rsidR="002837A0">
        <w:rPr>
          <w:rFonts w:eastAsia="標楷體" w:hint="eastAsia"/>
          <w:szCs w:val="28"/>
        </w:rPr>
        <w:t>訓練</w:t>
      </w:r>
      <w:r w:rsidR="008C7DA9" w:rsidRPr="008C7DA9">
        <w:rPr>
          <w:rFonts w:eastAsia="標楷體" w:hint="eastAsia"/>
          <w:szCs w:val="28"/>
        </w:rPr>
        <w:t>地點</w:t>
      </w:r>
      <w:r w:rsidR="003108D6">
        <w:rPr>
          <w:rFonts w:eastAsia="標楷體" w:hint="eastAsia"/>
          <w:szCs w:val="28"/>
        </w:rPr>
        <w:t>：</w:t>
      </w:r>
    </w:p>
    <w:p w:rsidR="008C7DA9" w:rsidRPr="008C7DA9" w:rsidRDefault="008C7DA9" w:rsidP="003D3318">
      <w:pPr>
        <w:numPr>
          <w:ilvl w:val="0"/>
          <w:numId w:val="12"/>
        </w:numPr>
        <w:tabs>
          <w:tab w:val="left" w:pos="900"/>
          <w:tab w:val="left" w:pos="1843"/>
        </w:tabs>
        <w:snapToGrid w:val="0"/>
        <w:spacing w:line="460" w:lineRule="exact"/>
        <w:ind w:firstLine="681"/>
        <w:jc w:val="both"/>
        <w:rPr>
          <w:rFonts w:eastAsia="標楷體"/>
          <w:szCs w:val="28"/>
        </w:rPr>
      </w:pPr>
      <w:r w:rsidRPr="008C7DA9">
        <w:rPr>
          <w:rFonts w:eastAsia="標楷體" w:hint="eastAsia"/>
          <w:szCs w:val="28"/>
        </w:rPr>
        <w:t>室內課程：</w:t>
      </w:r>
      <w:r w:rsidR="001D011F">
        <w:rPr>
          <w:rFonts w:eastAsia="標楷體" w:hint="eastAsia"/>
          <w:szCs w:val="28"/>
        </w:rPr>
        <w:t>國立嘉義大學蘭潭校區階梯教室、林森校區</w:t>
      </w:r>
      <w:r w:rsidRPr="008C7DA9">
        <w:rPr>
          <w:rFonts w:eastAsia="標楷體" w:hint="eastAsia"/>
          <w:szCs w:val="28"/>
        </w:rPr>
        <w:t>。</w:t>
      </w:r>
    </w:p>
    <w:p w:rsidR="008C7DA9" w:rsidRDefault="008C7DA9" w:rsidP="003D3318">
      <w:pPr>
        <w:numPr>
          <w:ilvl w:val="0"/>
          <w:numId w:val="12"/>
        </w:numPr>
        <w:tabs>
          <w:tab w:val="left" w:pos="900"/>
          <w:tab w:val="left" w:pos="1843"/>
        </w:tabs>
        <w:snapToGrid w:val="0"/>
        <w:spacing w:line="460" w:lineRule="exact"/>
        <w:ind w:firstLine="681"/>
        <w:jc w:val="both"/>
        <w:rPr>
          <w:rFonts w:eastAsia="標楷體"/>
          <w:szCs w:val="28"/>
        </w:rPr>
      </w:pPr>
      <w:r w:rsidRPr="008C7DA9">
        <w:rPr>
          <w:rFonts w:eastAsia="標楷體" w:hint="eastAsia"/>
          <w:szCs w:val="28"/>
        </w:rPr>
        <w:t>室外課程：</w:t>
      </w:r>
      <w:r w:rsidR="001D011F">
        <w:rPr>
          <w:rFonts w:eastAsia="標楷體" w:hint="eastAsia"/>
          <w:szCs w:val="28"/>
        </w:rPr>
        <w:t>阿里山林業村與檜意森活村</w:t>
      </w:r>
    </w:p>
    <w:p w:rsidR="003108D6" w:rsidRDefault="003108D6" w:rsidP="003108D6">
      <w:pPr>
        <w:pBdr>
          <w:top w:val="nil"/>
          <w:left w:val="nil"/>
          <w:bottom w:val="nil"/>
          <w:right w:val="nil"/>
          <w:between w:val="nil"/>
          <w:bar w:val="nil"/>
        </w:pBdr>
        <w:spacing w:line="440" w:lineRule="exact"/>
        <w:ind w:firstLineChars="472" w:firstLine="1133"/>
        <w:jc w:val="both"/>
        <w:rPr>
          <w:lang w:val="zh-TW"/>
        </w:rPr>
      </w:pPr>
      <w:r>
        <w:rPr>
          <w:rFonts w:ascii="標楷體" w:eastAsia="標楷體" w:hAnsi="標楷體" w:cs="標楷體" w:hint="eastAsia"/>
          <w:lang w:val="zh-TW"/>
        </w:rPr>
        <w:t>5.課程規劃大綱：</w:t>
      </w:r>
    </w:p>
    <w:p w:rsidR="003108D6" w:rsidRPr="00434E03" w:rsidRDefault="003108D6" w:rsidP="003108D6">
      <w:pPr>
        <w:pStyle w:val="a3"/>
        <w:numPr>
          <w:ilvl w:val="0"/>
          <w:numId w:val="12"/>
        </w:numPr>
        <w:spacing w:line="440" w:lineRule="exact"/>
        <w:ind w:leftChars="0" w:firstLine="681"/>
        <w:jc w:val="both"/>
      </w:pPr>
      <w:r w:rsidRPr="003108D6">
        <w:rPr>
          <w:rFonts w:ascii="標楷體" w:eastAsia="標楷體" w:hAnsi="標楷體" w:cs="標楷體"/>
          <w:lang w:val="zh-TW"/>
        </w:rPr>
        <w:t>林務局及本處的基本介紹（包括發展沿革、主要業務內容及重要政策等）</w:t>
      </w:r>
      <w:r w:rsidRPr="003108D6">
        <w:rPr>
          <w:rFonts w:ascii="標楷體" w:eastAsia="標楷體" w:hAnsi="標楷體" w:cs="標楷體" w:hint="eastAsia"/>
          <w:lang w:val="zh-TW"/>
        </w:rPr>
        <w:t>。</w:t>
      </w:r>
    </w:p>
    <w:p w:rsidR="003108D6" w:rsidRPr="00434E03" w:rsidRDefault="003108D6" w:rsidP="003108D6">
      <w:pPr>
        <w:pStyle w:val="a3"/>
        <w:numPr>
          <w:ilvl w:val="0"/>
          <w:numId w:val="12"/>
        </w:numPr>
        <w:spacing w:line="440" w:lineRule="exact"/>
        <w:ind w:leftChars="0" w:firstLine="681"/>
        <w:jc w:val="both"/>
      </w:pPr>
      <w:r w:rsidRPr="003108D6">
        <w:rPr>
          <w:rFonts w:ascii="標楷體" w:eastAsia="標楷體" w:hAnsi="標楷體" w:cs="標楷體"/>
          <w:lang w:val="zh-TW"/>
        </w:rPr>
        <w:t>本處</w:t>
      </w:r>
      <w:r w:rsidRPr="003108D6">
        <w:rPr>
          <w:rFonts w:ascii="標楷體" w:eastAsia="標楷體" w:hAnsi="標楷體" w:cs="標楷體" w:hint="cs"/>
          <w:lang w:val="zh-TW"/>
        </w:rPr>
        <w:t>阿里山林業村及檜意森活村</w:t>
      </w:r>
      <w:r w:rsidRPr="003108D6">
        <w:rPr>
          <w:rFonts w:ascii="標楷體" w:eastAsia="標楷體" w:hAnsi="標楷體" w:cs="標楷體"/>
          <w:lang w:val="zh-TW"/>
        </w:rPr>
        <w:t>志願服務計畫及其相關規範之認識</w:t>
      </w:r>
      <w:r w:rsidRPr="003108D6">
        <w:rPr>
          <w:rFonts w:ascii="標楷體" w:eastAsia="標楷體" w:hAnsi="標楷體" w:cs="標楷體" w:hint="eastAsia"/>
          <w:lang w:val="zh-TW"/>
        </w:rPr>
        <w:t>。</w:t>
      </w:r>
    </w:p>
    <w:p w:rsidR="003108D6" w:rsidRPr="00434E03" w:rsidRDefault="003108D6" w:rsidP="003108D6">
      <w:pPr>
        <w:pStyle w:val="a3"/>
        <w:numPr>
          <w:ilvl w:val="0"/>
          <w:numId w:val="12"/>
        </w:numPr>
        <w:spacing w:line="440" w:lineRule="exact"/>
        <w:ind w:leftChars="0" w:firstLine="681"/>
        <w:jc w:val="both"/>
      </w:pPr>
      <w:r w:rsidRPr="003108D6">
        <w:rPr>
          <w:rFonts w:ascii="標楷體" w:eastAsia="標楷體" w:hAnsi="標楷體" w:cs="標楷體"/>
          <w:lang w:val="zh-TW"/>
        </w:rPr>
        <w:t>服勤內容及相關權利義務說明</w:t>
      </w:r>
      <w:r w:rsidRPr="003108D6">
        <w:rPr>
          <w:rFonts w:ascii="標楷體" w:eastAsia="標楷體" w:hAnsi="標楷體" w:cs="標楷體" w:hint="eastAsia"/>
          <w:lang w:val="zh-TW"/>
        </w:rPr>
        <w:t>。</w:t>
      </w:r>
    </w:p>
    <w:p w:rsidR="003108D6" w:rsidRPr="00434E03" w:rsidRDefault="003108D6" w:rsidP="003108D6">
      <w:pPr>
        <w:pStyle w:val="a3"/>
        <w:numPr>
          <w:ilvl w:val="0"/>
          <w:numId w:val="12"/>
        </w:numPr>
        <w:spacing w:line="440" w:lineRule="exact"/>
        <w:ind w:leftChars="0" w:firstLine="681"/>
        <w:jc w:val="both"/>
      </w:pPr>
      <w:r w:rsidRPr="003108D6">
        <w:rPr>
          <w:rFonts w:ascii="標楷體" w:eastAsia="標楷體" w:hAnsi="標楷體" w:cs="標楷體"/>
          <w:lang w:val="zh-TW"/>
        </w:rPr>
        <w:t>服勤地點之環境資源介紹（包括人文、環境地理、動植物等）</w:t>
      </w:r>
      <w:r w:rsidRPr="003108D6">
        <w:rPr>
          <w:rFonts w:ascii="標楷體" w:eastAsia="標楷體" w:hAnsi="標楷體" w:cs="標楷體" w:hint="eastAsia"/>
          <w:lang w:val="zh-TW"/>
        </w:rPr>
        <w:t>。</w:t>
      </w:r>
    </w:p>
    <w:p w:rsidR="003108D6" w:rsidRPr="00434E03" w:rsidRDefault="003108D6" w:rsidP="003108D6">
      <w:pPr>
        <w:pStyle w:val="a3"/>
        <w:numPr>
          <w:ilvl w:val="0"/>
          <w:numId w:val="12"/>
        </w:numPr>
        <w:spacing w:line="440" w:lineRule="exact"/>
        <w:ind w:leftChars="0" w:firstLine="681"/>
        <w:jc w:val="both"/>
      </w:pPr>
      <w:r w:rsidRPr="003108D6">
        <w:rPr>
          <w:rFonts w:ascii="標楷體" w:eastAsia="標楷體" w:hAnsi="標楷體" w:cs="標楷體"/>
          <w:lang w:val="zh-TW"/>
        </w:rPr>
        <w:t>解說及帶隊技巧與實務</w:t>
      </w:r>
      <w:r w:rsidRPr="003108D6">
        <w:rPr>
          <w:rFonts w:ascii="標楷體" w:eastAsia="標楷體" w:hAnsi="標楷體" w:cs="標楷體" w:hint="eastAsia"/>
          <w:lang w:val="zh-TW"/>
        </w:rPr>
        <w:t>。</w:t>
      </w:r>
    </w:p>
    <w:p w:rsidR="003108D6" w:rsidRPr="00434E03" w:rsidRDefault="003108D6" w:rsidP="003108D6">
      <w:pPr>
        <w:pStyle w:val="a3"/>
        <w:numPr>
          <w:ilvl w:val="0"/>
          <w:numId w:val="12"/>
        </w:numPr>
        <w:spacing w:line="440" w:lineRule="exact"/>
        <w:ind w:leftChars="0" w:firstLine="681"/>
        <w:jc w:val="both"/>
      </w:pPr>
      <w:r w:rsidRPr="003108D6">
        <w:rPr>
          <w:rFonts w:ascii="標楷體" w:eastAsia="標楷體" w:hAnsi="標楷體" w:cs="標楷體"/>
          <w:lang w:val="zh-TW"/>
        </w:rPr>
        <w:t>基本救護及應變處理</w:t>
      </w:r>
      <w:r w:rsidRPr="003108D6">
        <w:rPr>
          <w:rFonts w:ascii="標楷體" w:eastAsia="標楷體" w:hAnsi="標楷體" w:cs="標楷體" w:hint="eastAsia"/>
          <w:lang w:val="zh-TW"/>
        </w:rPr>
        <w:t>。</w:t>
      </w:r>
    </w:p>
    <w:p w:rsidR="003108D6" w:rsidRPr="003108D6" w:rsidRDefault="003108D6" w:rsidP="003108D6">
      <w:pPr>
        <w:pStyle w:val="a3"/>
        <w:numPr>
          <w:ilvl w:val="0"/>
          <w:numId w:val="12"/>
        </w:numPr>
        <w:spacing w:line="440" w:lineRule="exact"/>
        <w:ind w:leftChars="0" w:firstLine="681"/>
        <w:jc w:val="both"/>
      </w:pPr>
      <w:r w:rsidRPr="003108D6">
        <w:rPr>
          <w:rFonts w:ascii="標楷體" w:eastAsia="標楷體" w:hAnsi="標楷體" w:cs="標楷體"/>
          <w:lang w:val="zh-TW"/>
        </w:rPr>
        <w:lastRenderedPageBreak/>
        <w:t>其他相關課程</w:t>
      </w:r>
      <w:r w:rsidRPr="003108D6">
        <w:rPr>
          <w:rFonts w:ascii="標楷體" w:eastAsia="標楷體" w:hAnsi="標楷體" w:cs="標楷體" w:hint="eastAsia"/>
          <w:lang w:val="zh-TW"/>
        </w:rPr>
        <w:t>。</w:t>
      </w:r>
    </w:p>
    <w:p w:rsidR="002837A0" w:rsidRDefault="003108D6" w:rsidP="002837A0">
      <w:pPr>
        <w:tabs>
          <w:tab w:val="left" w:pos="709"/>
          <w:tab w:val="left" w:pos="900"/>
          <w:tab w:val="left" w:pos="1320"/>
        </w:tabs>
        <w:snapToGrid w:val="0"/>
        <w:spacing w:line="460" w:lineRule="exact"/>
        <w:ind w:firstLineChars="472" w:firstLine="1133"/>
        <w:jc w:val="both"/>
        <w:rPr>
          <w:rFonts w:eastAsia="標楷體"/>
          <w:szCs w:val="28"/>
        </w:rPr>
      </w:pPr>
      <w:r>
        <w:rPr>
          <w:rFonts w:eastAsia="標楷體" w:hint="eastAsia"/>
          <w:szCs w:val="28"/>
        </w:rPr>
        <w:t>6</w:t>
      </w:r>
      <w:r w:rsidR="003D3318">
        <w:rPr>
          <w:rFonts w:eastAsia="標楷體" w:hint="eastAsia"/>
          <w:szCs w:val="28"/>
        </w:rPr>
        <w:t>.</w:t>
      </w:r>
      <w:r w:rsidR="008C7DA9" w:rsidRPr="008C7DA9">
        <w:rPr>
          <w:rFonts w:eastAsia="標楷體" w:hint="eastAsia"/>
          <w:szCs w:val="28"/>
        </w:rPr>
        <w:t>訓練期間</w:t>
      </w:r>
      <w:r w:rsidR="001D011F">
        <w:rPr>
          <w:rFonts w:eastAsia="標楷體" w:hint="eastAsia"/>
          <w:szCs w:val="28"/>
        </w:rPr>
        <w:t>請假時數不得超過</w:t>
      </w:r>
      <w:r w:rsidR="001D011F">
        <w:rPr>
          <w:rFonts w:eastAsia="標楷體" w:hint="eastAsia"/>
          <w:szCs w:val="28"/>
        </w:rPr>
        <w:t>12</w:t>
      </w:r>
      <w:r w:rsidR="001D011F">
        <w:rPr>
          <w:rFonts w:eastAsia="標楷體" w:hint="eastAsia"/>
          <w:szCs w:val="28"/>
        </w:rPr>
        <w:t>小時</w:t>
      </w:r>
      <w:r w:rsidR="008C7DA9" w:rsidRPr="008C7DA9">
        <w:rPr>
          <w:rFonts w:eastAsia="標楷體" w:hint="eastAsia"/>
          <w:szCs w:val="28"/>
        </w:rPr>
        <w:t>，如需請假需提前登記</w:t>
      </w:r>
      <w:r w:rsidR="008C7DA9" w:rsidRPr="008C7DA9">
        <w:rPr>
          <w:rFonts w:eastAsia="標楷體"/>
          <w:szCs w:val="28"/>
        </w:rPr>
        <w:t>。</w:t>
      </w:r>
    </w:p>
    <w:p w:rsidR="008C7DA9" w:rsidRPr="002837A0" w:rsidRDefault="002837A0" w:rsidP="002837A0">
      <w:pPr>
        <w:tabs>
          <w:tab w:val="left" w:pos="709"/>
          <w:tab w:val="left" w:pos="900"/>
          <w:tab w:val="left" w:pos="1320"/>
        </w:tabs>
        <w:snapToGrid w:val="0"/>
        <w:spacing w:line="460" w:lineRule="exact"/>
        <w:ind w:firstLineChars="177" w:firstLine="425"/>
        <w:jc w:val="both"/>
        <w:rPr>
          <w:rFonts w:eastAsia="標楷體"/>
          <w:szCs w:val="28"/>
        </w:rPr>
      </w:pPr>
      <w:r>
        <w:rPr>
          <w:rFonts w:eastAsia="標楷體" w:hint="eastAsia"/>
          <w:szCs w:val="28"/>
        </w:rPr>
        <w:t>（四）</w:t>
      </w:r>
      <w:r w:rsidR="008C7DA9" w:rsidRPr="002837A0">
        <w:rPr>
          <w:rFonts w:ascii="標楷體" w:eastAsia="標楷體" w:cs="標楷體" w:hint="eastAsia"/>
          <w:kern w:val="0"/>
          <w:szCs w:val="28"/>
          <w:lang w:val="zh-TW"/>
        </w:rPr>
        <w:t>解說</w:t>
      </w:r>
      <w:r w:rsidR="001D011F" w:rsidRPr="002837A0">
        <w:rPr>
          <w:rFonts w:eastAsia="標楷體" w:hint="eastAsia"/>
          <w:kern w:val="0"/>
          <w:szCs w:val="28"/>
        </w:rPr>
        <w:t>考核</w:t>
      </w:r>
      <w:r w:rsidR="008C7DA9" w:rsidRPr="002837A0">
        <w:rPr>
          <w:rFonts w:ascii="標楷體" w:eastAsia="標楷體" w:cs="標楷體" w:hint="eastAsia"/>
          <w:kern w:val="0"/>
          <w:szCs w:val="28"/>
          <w:lang w:val="zh-TW"/>
        </w:rPr>
        <w:t>：</w:t>
      </w:r>
      <w:r w:rsidR="001D011F" w:rsidRPr="002837A0">
        <w:rPr>
          <w:rFonts w:ascii="標楷體" w:eastAsia="標楷體" w:cs="標楷體" w:hint="eastAsia"/>
          <w:kern w:val="0"/>
          <w:szCs w:val="28"/>
          <w:lang w:val="zh-TW"/>
        </w:rPr>
        <w:t>筆試及口試</w:t>
      </w:r>
    </w:p>
    <w:p w:rsidR="008C7DA9" w:rsidRPr="008C7DA9" w:rsidRDefault="002837A0" w:rsidP="002837A0">
      <w:pPr>
        <w:tabs>
          <w:tab w:val="left" w:pos="709"/>
          <w:tab w:val="left" w:pos="900"/>
        </w:tabs>
        <w:snapToGrid w:val="0"/>
        <w:spacing w:line="500" w:lineRule="exact"/>
        <w:ind w:leftChars="472" w:left="1416" w:hangingChars="118" w:hanging="283"/>
        <w:jc w:val="both"/>
        <w:rPr>
          <w:rFonts w:eastAsia="標楷體"/>
          <w:szCs w:val="28"/>
          <w:shd w:val="pct15" w:color="auto" w:fill="FFFFFF"/>
        </w:rPr>
      </w:pPr>
      <w:r>
        <w:rPr>
          <w:rFonts w:eastAsia="標楷體" w:hint="eastAsia"/>
          <w:szCs w:val="28"/>
        </w:rPr>
        <w:t>1.</w:t>
      </w:r>
      <w:r w:rsidR="008C7DA9" w:rsidRPr="008C7DA9">
        <w:rPr>
          <w:rFonts w:eastAsia="標楷體"/>
          <w:szCs w:val="28"/>
        </w:rPr>
        <w:t>考核</w:t>
      </w:r>
      <w:r w:rsidR="008C7DA9" w:rsidRPr="008C7DA9">
        <w:rPr>
          <w:rFonts w:eastAsia="標楷體" w:hint="eastAsia"/>
          <w:szCs w:val="28"/>
        </w:rPr>
        <w:t>日期</w:t>
      </w:r>
      <w:r w:rsidR="008C7DA9" w:rsidRPr="008C7DA9">
        <w:rPr>
          <w:rFonts w:eastAsia="標楷體"/>
          <w:szCs w:val="28"/>
        </w:rPr>
        <w:t>：</w:t>
      </w:r>
      <w:r w:rsidR="001D011F">
        <w:rPr>
          <w:rFonts w:eastAsia="標楷體"/>
          <w:szCs w:val="28"/>
        </w:rPr>
        <w:t>10</w:t>
      </w:r>
      <w:r w:rsidR="001D011F">
        <w:rPr>
          <w:rFonts w:eastAsia="標楷體" w:hint="eastAsia"/>
          <w:szCs w:val="28"/>
        </w:rPr>
        <w:t>6</w:t>
      </w:r>
      <w:r w:rsidR="008C7DA9" w:rsidRPr="008C7DA9">
        <w:rPr>
          <w:rFonts w:eastAsia="標楷體"/>
          <w:szCs w:val="28"/>
        </w:rPr>
        <w:t>年</w:t>
      </w:r>
      <w:r w:rsidR="001D011F">
        <w:rPr>
          <w:rFonts w:eastAsia="標楷體" w:hint="eastAsia"/>
          <w:szCs w:val="28"/>
        </w:rPr>
        <w:t>4</w:t>
      </w:r>
      <w:r w:rsidR="008C7DA9" w:rsidRPr="008C7DA9">
        <w:rPr>
          <w:rFonts w:eastAsia="標楷體"/>
          <w:szCs w:val="28"/>
        </w:rPr>
        <w:t>月</w:t>
      </w:r>
      <w:r w:rsidR="001D011F">
        <w:rPr>
          <w:rFonts w:eastAsia="標楷體" w:hint="eastAsia"/>
          <w:szCs w:val="28"/>
        </w:rPr>
        <w:t>9</w:t>
      </w:r>
      <w:r w:rsidR="008C7DA9" w:rsidRPr="008C7DA9">
        <w:rPr>
          <w:rFonts w:eastAsia="標楷體"/>
          <w:szCs w:val="28"/>
        </w:rPr>
        <w:t>日。</w:t>
      </w:r>
    </w:p>
    <w:p w:rsidR="002837A0" w:rsidRDefault="002837A0" w:rsidP="002837A0">
      <w:pPr>
        <w:tabs>
          <w:tab w:val="left" w:pos="900"/>
        </w:tabs>
        <w:snapToGrid w:val="0"/>
        <w:spacing w:line="460" w:lineRule="exact"/>
        <w:ind w:leftChars="472" w:left="1416" w:hangingChars="118" w:hanging="283"/>
        <w:jc w:val="both"/>
        <w:rPr>
          <w:rFonts w:eastAsia="標楷體"/>
          <w:szCs w:val="28"/>
        </w:rPr>
      </w:pPr>
      <w:r>
        <w:rPr>
          <w:rFonts w:eastAsia="標楷體" w:hint="eastAsia"/>
          <w:kern w:val="0"/>
          <w:szCs w:val="28"/>
        </w:rPr>
        <w:t>2.</w:t>
      </w:r>
      <w:r w:rsidR="008C7DA9" w:rsidRPr="008C7DA9">
        <w:rPr>
          <w:rFonts w:eastAsia="標楷體" w:hint="eastAsia"/>
          <w:kern w:val="0"/>
          <w:szCs w:val="28"/>
        </w:rPr>
        <w:t>評分</w:t>
      </w:r>
      <w:r w:rsidR="008C7DA9" w:rsidRPr="008C7DA9">
        <w:rPr>
          <w:rFonts w:eastAsia="標楷體" w:hint="eastAsia"/>
          <w:szCs w:val="28"/>
        </w:rPr>
        <w:t>標準：</w:t>
      </w:r>
      <w:r>
        <w:rPr>
          <w:rFonts w:eastAsia="標楷體" w:hint="eastAsia"/>
          <w:szCs w:val="28"/>
        </w:rPr>
        <w:t>筆試</w:t>
      </w:r>
      <w:r>
        <w:rPr>
          <w:rFonts w:eastAsia="標楷體" w:hint="eastAsia"/>
          <w:szCs w:val="28"/>
        </w:rPr>
        <w:t>40</w:t>
      </w:r>
      <w:r>
        <w:rPr>
          <w:rFonts w:eastAsia="標楷體" w:hint="eastAsia"/>
          <w:szCs w:val="28"/>
        </w:rPr>
        <w:t>％及口試</w:t>
      </w:r>
      <w:r>
        <w:rPr>
          <w:rFonts w:eastAsia="標楷體" w:hint="eastAsia"/>
          <w:szCs w:val="28"/>
        </w:rPr>
        <w:t>60</w:t>
      </w:r>
      <w:r>
        <w:rPr>
          <w:rFonts w:eastAsia="標楷體" w:hint="eastAsia"/>
          <w:szCs w:val="28"/>
        </w:rPr>
        <w:t>％</w:t>
      </w:r>
    </w:p>
    <w:p w:rsidR="002837A0" w:rsidRPr="008C7DA9" w:rsidRDefault="002837A0" w:rsidP="002837A0">
      <w:pPr>
        <w:numPr>
          <w:ilvl w:val="0"/>
          <w:numId w:val="12"/>
        </w:numPr>
        <w:tabs>
          <w:tab w:val="left" w:pos="900"/>
          <w:tab w:val="left" w:pos="1843"/>
        </w:tabs>
        <w:snapToGrid w:val="0"/>
        <w:spacing w:line="460" w:lineRule="exact"/>
        <w:ind w:firstLine="681"/>
        <w:jc w:val="both"/>
        <w:rPr>
          <w:rFonts w:eastAsia="標楷體"/>
          <w:szCs w:val="28"/>
        </w:rPr>
      </w:pPr>
      <w:r>
        <w:rPr>
          <w:rFonts w:eastAsia="標楷體" w:hint="eastAsia"/>
          <w:szCs w:val="28"/>
        </w:rPr>
        <w:t>筆試</w:t>
      </w:r>
      <w:r w:rsidR="00134B5C" w:rsidRPr="008C7DA9">
        <w:rPr>
          <w:rFonts w:eastAsia="標楷體" w:hint="eastAsia"/>
          <w:szCs w:val="28"/>
        </w:rPr>
        <w:t xml:space="preserve"> </w:t>
      </w:r>
    </w:p>
    <w:p w:rsidR="008C7DA9" w:rsidRPr="002837A0" w:rsidRDefault="002837A0" w:rsidP="002837A0">
      <w:pPr>
        <w:numPr>
          <w:ilvl w:val="0"/>
          <w:numId w:val="12"/>
        </w:numPr>
        <w:tabs>
          <w:tab w:val="left" w:pos="900"/>
          <w:tab w:val="left" w:pos="1843"/>
        </w:tabs>
        <w:snapToGrid w:val="0"/>
        <w:spacing w:line="460" w:lineRule="exact"/>
        <w:ind w:leftChars="589" w:left="1841" w:hanging="427"/>
        <w:jc w:val="both"/>
        <w:rPr>
          <w:rFonts w:eastAsia="標楷體"/>
          <w:szCs w:val="28"/>
        </w:rPr>
      </w:pPr>
      <w:r w:rsidRPr="002837A0">
        <w:rPr>
          <w:rFonts w:eastAsia="標楷體" w:hint="eastAsia"/>
          <w:szCs w:val="28"/>
        </w:rPr>
        <w:t>口試：</w:t>
      </w:r>
      <w:r w:rsidR="008C7DA9" w:rsidRPr="002837A0">
        <w:rPr>
          <w:rFonts w:eastAsia="標楷體" w:hint="eastAsia"/>
          <w:szCs w:val="28"/>
        </w:rPr>
        <w:t>專業能力</w:t>
      </w:r>
      <w:r w:rsidR="008C7DA9" w:rsidRPr="002837A0">
        <w:rPr>
          <w:rFonts w:eastAsia="標楷體" w:hint="eastAsia"/>
          <w:szCs w:val="28"/>
        </w:rPr>
        <w:t>(</w:t>
      </w:r>
      <w:r w:rsidR="008C7DA9" w:rsidRPr="002837A0">
        <w:rPr>
          <w:rFonts w:eastAsia="標楷體" w:hint="eastAsia"/>
          <w:szCs w:val="28"/>
        </w:rPr>
        <w:t>解說內容</w:t>
      </w:r>
      <w:r w:rsidR="008C7DA9" w:rsidRPr="002837A0">
        <w:rPr>
          <w:rFonts w:eastAsia="標楷體" w:hint="eastAsia"/>
          <w:szCs w:val="28"/>
        </w:rPr>
        <w:t>) 40</w:t>
      </w:r>
      <w:r w:rsidR="008C7DA9" w:rsidRPr="002837A0">
        <w:rPr>
          <w:rFonts w:ascii="標楷體" w:eastAsia="標楷體" w:hAnsi="標楷體" w:hint="eastAsia"/>
          <w:szCs w:val="28"/>
        </w:rPr>
        <w:t>%、</w:t>
      </w:r>
      <w:r w:rsidR="008C7DA9" w:rsidRPr="002837A0">
        <w:rPr>
          <w:rFonts w:eastAsia="標楷體" w:hint="eastAsia"/>
          <w:szCs w:val="28"/>
        </w:rPr>
        <w:t>訓練期間</w:t>
      </w:r>
      <w:r w:rsidR="008C7DA9" w:rsidRPr="002837A0">
        <w:rPr>
          <w:rFonts w:eastAsia="標楷體"/>
          <w:szCs w:val="28"/>
        </w:rPr>
        <w:t>表現及學習態度</w:t>
      </w:r>
      <w:r w:rsidR="008C7DA9" w:rsidRPr="002837A0">
        <w:rPr>
          <w:rFonts w:eastAsia="標楷體" w:hint="eastAsia"/>
          <w:szCs w:val="28"/>
        </w:rPr>
        <w:t>25</w:t>
      </w:r>
      <w:r w:rsidR="008C7DA9" w:rsidRPr="002837A0">
        <w:rPr>
          <w:rFonts w:eastAsia="標楷體"/>
          <w:szCs w:val="28"/>
        </w:rPr>
        <w:t>%</w:t>
      </w:r>
      <w:r w:rsidR="008C7DA9" w:rsidRPr="002837A0">
        <w:rPr>
          <w:rFonts w:ascii="標楷體" w:eastAsia="標楷體" w:hAnsi="標楷體" w:hint="eastAsia"/>
          <w:szCs w:val="28"/>
        </w:rPr>
        <w:t>、</w:t>
      </w:r>
      <w:r w:rsidR="008C7DA9" w:rsidRPr="002837A0">
        <w:rPr>
          <w:rFonts w:eastAsia="標楷體" w:hint="eastAsia"/>
          <w:szCs w:val="28"/>
        </w:rPr>
        <w:t>口語表達及儀態舉止</w:t>
      </w:r>
      <w:r w:rsidR="008C7DA9" w:rsidRPr="002837A0">
        <w:rPr>
          <w:rFonts w:eastAsia="標楷體" w:hint="eastAsia"/>
          <w:szCs w:val="28"/>
        </w:rPr>
        <w:t>20%</w:t>
      </w:r>
      <w:r w:rsidR="008C7DA9" w:rsidRPr="002837A0">
        <w:rPr>
          <w:rFonts w:eastAsia="標楷體" w:hint="eastAsia"/>
          <w:szCs w:val="28"/>
        </w:rPr>
        <w:t>、發展潛力</w:t>
      </w:r>
      <w:r w:rsidR="008C7DA9" w:rsidRPr="002837A0">
        <w:rPr>
          <w:rFonts w:eastAsia="標楷體" w:hint="eastAsia"/>
          <w:szCs w:val="28"/>
        </w:rPr>
        <w:t>15</w:t>
      </w:r>
      <w:r w:rsidR="008C7DA9" w:rsidRPr="002837A0">
        <w:rPr>
          <w:rFonts w:ascii="標楷體" w:eastAsia="標楷體" w:hAnsi="標楷體" w:hint="eastAsia"/>
          <w:szCs w:val="28"/>
        </w:rPr>
        <w:t>%。</w:t>
      </w:r>
    </w:p>
    <w:p w:rsidR="008C7DA9" w:rsidRPr="008C7DA9" w:rsidRDefault="002837A0" w:rsidP="002837A0">
      <w:pPr>
        <w:tabs>
          <w:tab w:val="left" w:pos="709"/>
          <w:tab w:val="left" w:pos="900"/>
        </w:tabs>
        <w:snapToGrid w:val="0"/>
        <w:spacing w:line="500" w:lineRule="exact"/>
        <w:ind w:leftChars="472" w:left="1416" w:hangingChars="118" w:hanging="283"/>
        <w:jc w:val="both"/>
        <w:rPr>
          <w:rFonts w:eastAsia="標楷體"/>
          <w:szCs w:val="28"/>
        </w:rPr>
      </w:pPr>
      <w:r>
        <w:rPr>
          <w:rFonts w:eastAsia="標楷體" w:hint="eastAsia"/>
          <w:szCs w:val="28"/>
        </w:rPr>
        <w:t>3.</w:t>
      </w:r>
      <w:r w:rsidR="008C7DA9" w:rsidRPr="008C7DA9">
        <w:rPr>
          <w:rFonts w:eastAsia="標楷體"/>
          <w:szCs w:val="28"/>
        </w:rPr>
        <w:t>錄取</w:t>
      </w:r>
      <w:r w:rsidR="008C7DA9" w:rsidRPr="008C7DA9">
        <w:rPr>
          <w:rFonts w:eastAsia="標楷體" w:hint="eastAsia"/>
          <w:szCs w:val="28"/>
        </w:rPr>
        <w:t>人數</w:t>
      </w:r>
      <w:r w:rsidR="008C7DA9" w:rsidRPr="008C7DA9">
        <w:rPr>
          <w:rFonts w:eastAsia="標楷體"/>
          <w:szCs w:val="28"/>
        </w:rPr>
        <w:t>：</w:t>
      </w:r>
      <w:r w:rsidR="001D011F">
        <w:rPr>
          <w:rFonts w:eastAsia="標楷體" w:hint="eastAsia"/>
          <w:szCs w:val="28"/>
        </w:rPr>
        <w:t>正取</w:t>
      </w:r>
      <w:r w:rsidR="008C7DA9" w:rsidRPr="008C7DA9">
        <w:rPr>
          <w:rFonts w:eastAsia="標楷體" w:hint="eastAsia"/>
          <w:szCs w:val="28"/>
        </w:rPr>
        <w:t>30</w:t>
      </w:r>
      <w:r w:rsidR="008C7DA9" w:rsidRPr="008C7DA9">
        <w:rPr>
          <w:rFonts w:eastAsia="標楷體" w:hint="eastAsia"/>
          <w:szCs w:val="28"/>
        </w:rPr>
        <w:t>名</w:t>
      </w:r>
      <w:r w:rsidR="00AC6B15">
        <w:rPr>
          <w:rFonts w:eastAsia="標楷體" w:hint="eastAsia"/>
          <w:szCs w:val="28"/>
        </w:rPr>
        <w:t>，備取</w:t>
      </w:r>
      <w:r w:rsidR="00AC6B15">
        <w:rPr>
          <w:rFonts w:eastAsia="標楷體" w:hint="eastAsia"/>
          <w:szCs w:val="28"/>
        </w:rPr>
        <w:t>5</w:t>
      </w:r>
      <w:r w:rsidR="00AC6B15">
        <w:rPr>
          <w:rFonts w:eastAsia="標楷體" w:hint="eastAsia"/>
          <w:szCs w:val="28"/>
        </w:rPr>
        <w:t>名。</w:t>
      </w:r>
    </w:p>
    <w:p w:rsidR="008C7DA9" w:rsidRPr="008C7DA9" w:rsidRDefault="002837A0" w:rsidP="002837A0">
      <w:pPr>
        <w:tabs>
          <w:tab w:val="left" w:pos="709"/>
          <w:tab w:val="left" w:pos="900"/>
        </w:tabs>
        <w:snapToGrid w:val="0"/>
        <w:spacing w:line="500" w:lineRule="exact"/>
        <w:ind w:leftChars="472" w:left="1416" w:hangingChars="118" w:hanging="283"/>
        <w:jc w:val="both"/>
        <w:rPr>
          <w:rFonts w:eastAsia="標楷體"/>
          <w:szCs w:val="28"/>
          <w:shd w:val="pct15" w:color="auto" w:fill="FFFFFF"/>
        </w:rPr>
      </w:pPr>
      <w:r>
        <w:rPr>
          <w:rFonts w:eastAsia="標楷體" w:hint="eastAsia"/>
          <w:szCs w:val="28"/>
        </w:rPr>
        <w:t>4.</w:t>
      </w:r>
      <w:r w:rsidR="008C7DA9" w:rsidRPr="008C7DA9">
        <w:rPr>
          <w:rFonts w:eastAsia="標楷體" w:hint="eastAsia"/>
          <w:szCs w:val="28"/>
        </w:rPr>
        <w:t>正取人員</w:t>
      </w:r>
      <w:r w:rsidR="008C7DA9" w:rsidRPr="008C7DA9">
        <w:rPr>
          <w:rFonts w:eastAsia="標楷體"/>
          <w:szCs w:val="28"/>
        </w:rPr>
        <w:t>同意簽立「林務局</w:t>
      </w:r>
      <w:r w:rsidR="00AC6B15">
        <w:rPr>
          <w:rFonts w:eastAsia="標楷體" w:hint="eastAsia"/>
          <w:szCs w:val="28"/>
        </w:rPr>
        <w:t>嘉義</w:t>
      </w:r>
      <w:r w:rsidR="008C7DA9" w:rsidRPr="008C7DA9">
        <w:rPr>
          <w:rFonts w:eastAsia="標楷體"/>
          <w:szCs w:val="28"/>
        </w:rPr>
        <w:t>林區管理處國家森林志工服務約定書」</w:t>
      </w:r>
      <w:r w:rsidR="008C7DA9" w:rsidRPr="008C7DA9">
        <w:rPr>
          <w:rFonts w:eastAsia="標楷體" w:hint="eastAsia"/>
          <w:szCs w:val="28"/>
        </w:rPr>
        <w:t>，</w:t>
      </w:r>
      <w:r w:rsidR="008C7DA9" w:rsidRPr="008C7DA9">
        <w:rPr>
          <w:rFonts w:eastAsia="標楷體"/>
          <w:szCs w:val="28"/>
        </w:rPr>
        <w:t>始正式成為</w:t>
      </w:r>
      <w:r w:rsidR="008C7DA9" w:rsidRPr="008C7DA9">
        <w:rPr>
          <w:rFonts w:eastAsia="標楷體" w:hint="eastAsia"/>
          <w:szCs w:val="28"/>
        </w:rPr>
        <w:t>本</w:t>
      </w:r>
      <w:r w:rsidR="008C7DA9" w:rsidRPr="008C7DA9">
        <w:rPr>
          <w:rFonts w:eastAsia="標楷體"/>
          <w:szCs w:val="28"/>
        </w:rPr>
        <w:t>處國家森林志工，並由</w:t>
      </w:r>
      <w:r w:rsidR="008C7DA9" w:rsidRPr="008C7DA9">
        <w:rPr>
          <w:rFonts w:eastAsia="標楷體" w:hint="eastAsia"/>
          <w:szCs w:val="28"/>
        </w:rPr>
        <w:t>本處</w:t>
      </w:r>
      <w:r w:rsidR="008C7DA9" w:rsidRPr="008C7DA9">
        <w:rPr>
          <w:rFonts w:eastAsia="標楷體"/>
          <w:szCs w:val="28"/>
        </w:rPr>
        <w:t>頒發【國家森林志願服務證】</w:t>
      </w:r>
      <w:r w:rsidR="008919F5">
        <w:rPr>
          <w:rFonts w:ascii="標楷體" w:eastAsia="標楷體" w:cs="標楷體" w:hint="eastAsia"/>
          <w:kern w:val="0"/>
          <w:szCs w:val="28"/>
          <w:lang w:val="zh-TW"/>
        </w:rPr>
        <w:t>及服務紀錄冊；已持有服務紀錄冊者</w:t>
      </w:r>
      <w:r w:rsidR="008C7DA9" w:rsidRPr="008C7DA9">
        <w:rPr>
          <w:rFonts w:ascii="標楷體" w:eastAsia="標楷體" w:cs="標楷體" w:hint="eastAsia"/>
          <w:kern w:val="0"/>
          <w:szCs w:val="28"/>
          <w:lang w:val="zh-TW"/>
        </w:rPr>
        <w:t>不再重複發給</w:t>
      </w:r>
      <w:r w:rsidR="008C7DA9" w:rsidRPr="008C7DA9">
        <w:rPr>
          <w:rFonts w:eastAsia="標楷體"/>
          <w:szCs w:val="28"/>
        </w:rPr>
        <w:t>。</w:t>
      </w:r>
      <w:r w:rsidR="008C7DA9" w:rsidRPr="008C7DA9">
        <w:rPr>
          <w:rFonts w:eastAsia="標楷體" w:hint="eastAsia"/>
          <w:szCs w:val="28"/>
        </w:rPr>
        <w:t>備取人員於公布備取日起算一年內，視本處需求，通知任用者，</w:t>
      </w:r>
      <w:r w:rsidR="008C7DA9" w:rsidRPr="008C7DA9">
        <w:rPr>
          <w:rFonts w:eastAsia="標楷體"/>
          <w:szCs w:val="28"/>
        </w:rPr>
        <w:t>始正式成為</w:t>
      </w:r>
      <w:r w:rsidR="008C7DA9" w:rsidRPr="008C7DA9">
        <w:rPr>
          <w:rFonts w:eastAsia="標楷體" w:hint="eastAsia"/>
          <w:szCs w:val="28"/>
        </w:rPr>
        <w:t>本處</w:t>
      </w:r>
      <w:r w:rsidR="008C7DA9" w:rsidRPr="008C7DA9">
        <w:rPr>
          <w:rFonts w:eastAsia="標楷體"/>
          <w:szCs w:val="28"/>
        </w:rPr>
        <w:t>國家森林志工</w:t>
      </w:r>
      <w:r w:rsidR="008C7DA9" w:rsidRPr="008C7DA9">
        <w:rPr>
          <w:rFonts w:eastAsia="標楷體" w:hint="eastAsia"/>
          <w:szCs w:val="28"/>
        </w:rPr>
        <w:t>。</w:t>
      </w:r>
    </w:p>
    <w:p w:rsidR="008C7DA9" w:rsidRPr="008C7DA9" w:rsidRDefault="002837A0" w:rsidP="002837A0">
      <w:pPr>
        <w:tabs>
          <w:tab w:val="left" w:pos="1134"/>
        </w:tabs>
        <w:snapToGrid w:val="0"/>
        <w:spacing w:line="440" w:lineRule="exact"/>
        <w:ind w:leftChars="472" w:left="1416" w:hangingChars="118" w:hanging="283"/>
        <w:jc w:val="both"/>
        <w:rPr>
          <w:rFonts w:eastAsia="標楷體"/>
          <w:szCs w:val="28"/>
        </w:rPr>
      </w:pPr>
      <w:r>
        <w:rPr>
          <w:rFonts w:eastAsia="標楷體" w:hint="eastAsia"/>
          <w:szCs w:val="28"/>
        </w:rPr>
        <w:t>5.</w:t>
      </w:r>
      <w:r w:rsidR="008C7DA9" w:rsidRPr="008C7DA9">
        <w:rPr>
          <w:rFonts w:eastAsia="標楷體"/>
          <w:szCs w:val="28"/>
        </w:rPr>
        <w:t>實地解說考核錄取結果通知：</w:t>
      </w:r>
      <w:r>
        <w:rPr>
          <w:rFonts w:eastAsia="標楷體" w:hint="eastAsia"/>
          <w:szCs w:val="28"/>
        </w:rPr>
        <w:t>預定</w:t>
      </w:r>
      <w:r w:rsidR="008C7DA9" w:rsidRPr="008C7DA9">
        <w:rPr>
          <w:rFonts w:eastAsia="標楷體"/>
          <w:szCs w:val="28"/>
        </w:rPr>
        <w:t>10</w:t>
      </w:r>
      <w:r>
        <w:rPr>
          <w:rFonts w:eastAsia="標楷體" w:hint="eastAsia"/>
          <w:szCs w:val="28"/>
        </w:rPr>
        <w:t>6</w:t>
      </w:r>
      <w:r w:rsidR="008C7DA9" w:rsidRPr="008C7DA9">
        <w:rPr>
          <w:rFonts w:eastAsia="標楷體"/>
          <w:szCs w:val="28"/>
        </w:rPr>
        <w:t>年</w:t>
      </w:r>
      <w:r>
        <w:rPr>
          <w:rFonts w:eastAsia="標楷體" w:hint="eastAsia"/>
          <w:szCs w:val="28"/>
        </w:rPr>
        <w:t>4</w:t>
      </w:r>
      <w:r w:rsidR="008C7DA9" w:rsidRPr="008C7DA9">
        <w:rPr>
          <w:rFonts w:eastAsia="標楷體"/>
          <w:szCs w:val="28"/>
        </w:rPr>
        <w:t>月</w:t>
      </w:r>
      <w:r>
        <w:rPr>
          <w:rFonts w:eastAsia="標楷體" w:hint="eastAsia"/>
          <w:szCs w:val="28"/>
        </w:rPr>
        <w:t>17</w:t>
      </w:r>
      <w:r w:rsidR="008C7DA9" w:rsidRPr="008C7DA9">
        <w:rPr>
          <w:rFonts w:eastAsia="標楷體"/>
          <w:szCs w:val="28"/>
        </w:rPr>
        <w:t>日</w:t>
      </w:r>
      <w:r w:rsidR="008C7DA9" w:rsidRPr="008C7DA9">
        <w:rPr>
          <w:rFonts w:eastAsia="標楷體" w:hint="eastAsia"/>
          <w:szCs w:val="28"/>
        </w:rPr>
        <w:t>(</w:t>
      </w:r>
      <w:r>
        <w:rPr>
          <w:rFonts w:eastAsia="標楷體" w:hint="eastAsia"/>
          <w:szCs w:val="28"/>
        </w:rPr>
        <w:t>星期一</w:t>
      </w:r>
      <w:r w:rsidR="008C7DA9" w:rsidRPr="008C7DA9">
        <w:rPr>
          <w:rFonts w:eastAsia="標楷體" w:hint="eastAsia"/>
          <w:szCs w:val="28"/>
        </w:rPr>
        <w:t>)</w:t>
      </w:r>
      <w:r w:rsidR="008C7DA9" w:rsidRPr="008C7DA9">
        <w:rPr>
          <w:rFonts w:eastAsia="標楷體"/>
          <w:szCs w:val="28"/>
        </w:rPr>
        <w:t>中午</w:t>
      </w:r>
      <w:r w:rsidR="008C7DA9" w:rsidRPr="008C7DA9">
        <w:rPr>
          <w:rFonts w:eastAsia="標楷體"/>
          <w:szCs w:val="28"/>
        </w:rPr>
        <w:t>12</w:t>
      </w:r>
      <w:r w:rsidR="008C7DA9" w:rsidRPr="008C7DA9">
        <w:rPr>
          <w:rFonts w:eastAsia="標楷體" w:hint="eastAsia"/>
          <w:szCs w:val="28"/>
        </w:rPr>
        <w:t>時，發布於本處官方網站，並以</w:t>
      </w:r>
      <w:r w:rsidR="008C7DA9" w:rsidRPr="008C7DA9">
        <w:rPr>
          <w:rFonts w:eastAsia="標楷體" w:hint="eastAsia"/>
          <w:szCs w:val="28"/>
        </w:rPr>
        <w:t>E-mail</w:t>
      </w:r>
      <w:r w:rsidR="008C7DA9" w:rsidRPr="008C7DA9">
        <w:rPr>
          <w:rFonts w:eastAsia="標楷體" w:hint="eastAsia"/>
          <w:szCs w:val="28"/>
        </w:rPr>
        <w:t>通知。</w:t>
      </w:r>
    </w:p>
    <w:p w:rsidR="0066162D" w:rsidRPr="00A76DF0" w:rsidRDefault="00D93CAB" w:rsidP="002837A0">
      <w:pPr>
        <w:pBdr>
          <w:top w:val="nil"/>
          <w:left w:val="nil"/>
          <w:bottom w:val="nil"/>
          <w:right w:val="nil"/>
          <w:between w:val="nil"/>
          <w:bar w:val="nil"/>
        </w:pBdr>
        <w:spacing w:line="440" w:lineRule="exact"/>
        <w:jc w:val="both"/>
        <w:rPr>
          <w:rFonts w:ascii="標楷體" w:eastAsia="標楷體" w:hAnsi="標楷體" w:cs="標楷體"/>
          <w:b/>
          <w:bCs/>
          <w:lang w:val="zh-TW"/>
        </w:rPr>
      </w:pPr>
      <w:r>
        <w:rPr>
          <w:rFonts w:ascii="標楷體" w:eastAsia="標楷體" w:hAnsi="標楷體" w:cs="標楷體" w:hint="eastAsia"/>
          <w:b/>
          <w:bCs/>
        </w:rPr>
        <w:t>七</w:t>
      </w:r>
      <w:r w:rsidR="002837A0">
        <w:rPr>
          <w:rFonts w:ascii="標楷體" w:eastAsia="標楷體" w:hAnsi="標楷體" w:cs="標楷體" w:hint="eastAsia"/>
          <w:b/>
          <w:bCs/>
          <w:lang w:val="zh-TW"/>
        </w:rPr>
        <w:t>、</w:t>
      </w:r>
      <w:r w:rsidR="0066162D" w:rsidRPr="00A76DF0">
        <w:rPr>
          <w:rFonts w:ascii="標楷體" w:eastAsia="標楷體" w:hAnsi="標楷體" w:cs="標楷體"/>
          <w:b/>
          <w:bCs/>
          <w:lang w:val="zh-TW"/>
        </w:rPr>
        <w:t>甄選委員：由</w:t>
      </w:r>
      <w:r w:rsidR="00A76DF0">
        <w:rPr>
          <w:rFonts w:ascii="標楷體" w:eastAsia="標楷體" w:hAnsi="標楷體" w:cs="標楷體" w:hint="eastAsia"/>
          <w:b/>
          <w:bCs/>
          <w:lang w:val="zh-TW"/>
        </w:rPr>
        <w:t>本處</w:t>
      </w:r>
      <w:r w:rsidR="002837A0">
        <w:rPr>
          <w:rFonts w:ascii="標楷體" w:eastAsia="標楷體" w:hAnsi="標楷體" w:cs="標楷體" w:hint="eastAsia"/>
          <w:b/>
          <w:bCs/>
          <w:lang w:val="zh-TW"/>
        </w:rPr>
        <w:t>人員及</w:t>
      </w:r>
      <w:r w:rsidR="00A76DF0">
        <w:rPr>
          <w:rFonts w:ascii="標楷體" w:eastAsia="標楷體" w:hAnsi="標楷體" w:cs="標楷體" w:hint="eastAsia"/>
          <w:b/>
          <w:bCs/>
          <w:lang w:val="zh-TW"/>
        </w:rPr>
        <w:t>外聘</w:t>
      </w:r>
      <w:r w:rsidR="0066162D" w:rsidRPr="00A76DF0">
        <w:rPr>
          <w:rFonts w:ascii="標楷體" w:eastAsia="標楷體" w:hAnsi="標楷體" w:cs="標楷體"/>
          <w:b/>
          <w:bCs/>
          <w:lang w:val="zh-TW"/>
        </w:rPr>
        <w:t>專業人士組成。</w:t>
      </w:r>
    </w:p>
    <w:p w:rsidR="0066162D" w:rsidRDefault="00D93CAB" w:rsidP="002837A0">
      <w:pPr>
        <w:pBdr>
          <w:top w:val="nil"/>
          <w:left w:val="nil"/>
          <w:bottom w:val="nil"/>
          <w:right w:val="nil"/>
          <w:between w:val="nil"/>
          <w:bar w:val="nil"/>
        </w:pBdr>
        <w:spacing w:line="440" w:lineRule="exact"/>
        <w:jc w:val="both"/>
        <w:rPr>
          <w:rFonts w:ascii="標楷體" w:eastAsia="標楷體" w:hAnsi="標楷體" w:cs="標楷體"/>
          <w:b/>
          <w:bCs/>
          <w:lang w:val="zh-TW"/>
        </w:rPr>
      </w:pPr>
      <w:r>
        <w:rPr>
          <w:rFonts w:ascii="標楷體" w:eastAsia="標楷體" w:hAnsi="標楷體" w:cs="標楷體" w:hint="eastAsia"/>
          <w:b/>
          <w:bCs/>
          <w:lang w:val="zh-TW"/>
        </w:rPr>
        <w:t>八</w:t>
      </w:r>
      <w:r w:rsidR="002837A0">
        <w:rPr>
          <w:rFonts w:ascii="標楷體" w:eastAsia="標楷體" w:hAnsi="標楷體" w:cs="標楷體" w:hint="eastAsia"/>
          <w:b/>
          <w:bCs/>
          <w:lang w:val="zh-TW"/>
        </w:rPr>
        <w:t>、</w:t>
      </w:r>
      <w:r w:rsidR="0066162D">
        <w:rPr>
          <w:rFonts w:ascii="標楷體" w:eastAsia="標楷體" w:hAnsi="標楷體" w:cs="標楷體"/>
          <w:b/>
          <w:bCs/>
          <w:lang w:val="zh-TW"/>
        </w:rPr>
        <w:t>權利與義務</w:t>
      </w:r>
      <w:r w:rsidR="008919F5">
        <w:rPr>
          <w:rFonts w:ascii="標楷體" w:eastAsia="標楷體" w:hAnsi="標楷體" w:cs="標楷體" w:hint="eastAsia"/>
          <w:b/>
          <w:bCs/>
          <w:lang w:val="zh-TW"/>
        </w:rPr>
        <w:t>：</w:t>
      </w:r>
    </w:p>
    <w:p w:rsidR="0066162D" w:rsidRDefault="0066162D" w:rsidP="0066162D">
      <w:pPr>
        <w:spacing w:line="440" w:lineRule="exact"/>
        <w:ind w:left="566"/>
        <w:jc w:val="both"/>
        <w:rPr>
          <w:rFonts w:ascii="標楷體" w:eastAsia="標楷體" w:hAnsi="標楷體" w:cs="標楷體"/>
          <w:lang w:val="zh-TW"/>
        </w:rPr>
      </w:pPr>
      <w:r>
        <w:rPr>
          <w:rFonts w:ascii="標楷體" w:eastAsia="標楷體" w:hAnsi="標楷體" w:cs="標楷體"/>
          <w:lang w:val="zh-TW"/>
        </w:rPr>
        <w:t>依據</w:t>
      </w:r>
      <w:r>
        <w:rPr>
          <w:rFonts w:ascii="新細明體" w:hAnsi="新細明體" w:cs="新細明體"/>
          <w:lang w:val="zh-TW"/>
        </w:rPr>
        <w:t>「</w:t>
      </w:r>
      <w:r>
        <w:rPr>
          <w:rFonts w:ascii="標楷體" w:eastAsia="標楷體" w:hAnsi="標楷體" w:cs="標楷體"/>
          <w:lang w:val="zh-TW"/>
        </w:rPr>
        <w:t>林務局嘉義林區管理處國家森林解說宣導志工運用管理作業要點</w:t>
      </w:r>
      <w:r>
        <w:rPr>
          <w:rFonts w:ascii="新細明體" w:hAnsi="新細明體" w:cs="新細明體"/>
          <w:lang w:val="zh-TW"/>
        </w:rPr>
        <w:t>」</w:t>
      </w:r>
      <w:r>
        <w:rPr>
          <w:rFonts w:ascii="標楷體" w:eastAsia="標楷體" w:hAnsi="標楷體" w:cs="標楷體"/>
          <w:lang w:val="zh-TW"/>
        </w:rPr>
        <w:t>辦理。</w:t>
      </w:r>
    </w:p>
    <w:p w:rsidR="0066162D" w:rsidRPr="006C3BFE" w:rsidRDefault="006C3BFE" w:rsidP="006C3BFE">
      <w:pPr>
        <w:spacing w:line="440" w:lineRule="exact"/>
        <w:ind w:left="1418" w:hanging="851"/>
        <w:rPr>
          <w:rFonts w:ascii="標楷體" w:eastAsia="標楷體" w:hAnsi="標楷體"/>
        </w:rPr>
      </w:pPr>
      <w:r w:rsidRPr="006C3BFE">
        <w:rPr>
          <w:rFonts w:ascii="標楷體" w:eastAsia="標楷體" w:hAnsi="標楷體" w:hint="eastAsia"/>
        </w:rPr>
        <w:t>（一）</w:t>
      </w:r>
      <w:r w:rsidR="00134B5C" w:rsidRPr="006C3BFE">
        <w:rPr>
          <w:rFonts w:ascii="標楷體" w:eastAsia="標楷體" w:hAnsi="標楷體" w:cs="標楷體"/>
          <w:lang w:val="zh-TW"/>
        </w:rPr>
        <w:t>完成實習訓練課程且通過</w:t>
      </w:r>
      <w:r w:rsidR="00134B5C" w:rsidRPr="006C3BFE">
        <w:rPr>
          <w:rFonts w:ascii="標楷體" w:eastAsia="標楷體" w:hAnsi="標楷體" w:cs="標楷體" w:hint="eastAsia"/>
          <w:lang w:val="zh-TW"/>
        </w:rPr>
        <w:t>解說考核</w:t>
      </w:r>
      <w:r w:rsidR="00134B5C" w:rsidRPr="006C3BFE">
        <w:rPr>
          <w:rFonts w:ascii="標楷體" w:eastAsia="標楷體" w:hAnsi="標楷體" w:cs="標楷體"/>
          <w:lang w:val="zh-TW"/>
        </w:rPr>
        <w:t>，始成為</w:t>
      </w:r>
      <w:r w:rsidR="00134B5C" w:rsidRPr="006C3BFE">
        <w:rPr>
          <w:rFonts w:ascii="標楷體" w:eastAsia="標楷體" w:hAnsi="標楷體" w:cs="標楷體" w:hint="eastAsia"/>
          <w:lang w:val="zh-TW"/>
        </w:rPr>
        <w:t>本處</w:t>
      </w:r>
      <w:r w:rsidR="0066162D" w:rsidRPr="006C3BFE">
        <w:rPr>
          <w:rFonts w:ascii="標楷體" w:eastAsia="標楷體" w:hAnsi="標楷體" w:cs="標楷體"/>
          <w:lang w:val="zh-TW"/>
        </w:rPr>
        <w:t>志工。</w:t>
      </w:r>
    </w:p>
    <w:p w:rsidR="0066162D" w:rsidRPr="006C3BFE" w:rsidRDefault="006C3BFE" w:rsidP="006C3BFE">
      <w:pPr>
        <w:spacing w:line="440" w:lineRule="exact"/>
        <w:ind w:left="1418" w:hanging="851"/>
        <w:rPr>
          <w:rFonts w:ascii="標楷體" w:eastAsia="標楷體" w:hAnsi="標楷體" w:cs="標楷體"/>
          <w:lang w:val="zh-TW"/>
        </w:rPr>
      </w:pPr>
      <w:r w:rsidRPr="006C3BFE">
        <w:rPr>
          <w:rFonts w:ascii="標楷體" w:eastAsia="標楷體" w:hAnsi="標楷體" w:hint="eastAsia"/>
        </w:rPr>
        <w:t>（二）</w:t>
      </w:r>
      <w:r w:rsidR="0066162D" w:rsidRPr="006C3BFE">
        <w:rPr>
          <w:rFonts w:ascii="標楷體" w:eastAsia="標楷體" w:hAnsi="標楷體" w:cs="標楷體"/>
          <w:lang w:val="zh-TW"/>
        </w:rPr>
        <w:t>完成實地見習且通過實地解說考核，發給結業證明書，並簽署「</w:t>
      </w:r>
      <w:r w:rsidR="0066162D" w:rsidRPr="006C3BFE">
        <w:rPr>
          <w:rFonts w:ascii="標楷體" w:eastAsia="標楷體" w:hAnsi="標楷體" w:cs="標楷體" w:hint="cs"/>
          <w:lang w:val="zh-TW"/>
        </w:rPr>
        <w:t>林務局嘉義林區管理處國家森林志工服務約定書</w:t>
      </w:r>
      <w:r w:rsidR="0066162D" w:rsidRPr="006C3BFE">
        <w:rPr>
          <w:rFonts w:ascii="標楷體" w:eastAsia="標楷體" w:hAnsi="標楷體" w:cs="標楷體"/>
          <w:lang w:val="zh-TW"/>
        </w:rPr>
        <w:t>」，正式任用為本處解說志工，並核發志願服務證及服務紀錄冊。</w:t>
      </w:r>
    </w:p>
    <w:p w:rsidR="0066162D" w:rsidRPr="00CE4782" w:rsidRDefault="00D93CAB" w:rsidP="002837A0">
      <w:pPr>
        <w:pBdr>
          <w:top w:val="nil"/>
          <w:left w:val="nil"/>
          <w:bottom w:val="nil"/>
          <w:right w:val="nil"/>
          <w:between w:val="nil"/>
          <w:bar w:val="nil"/>
        </w:pBdr>
        <w:spacing w:line="440" w:lineRule="exact"/>
        <w:jc w:val="both"/>
        <w:rPr>
          <w:rFonts w:eastAsia="標楷體"/>
        </w:rPr>
      </w:pPr>
      <w:r>
        <w:rPr>
          <w:rFonts w:ascii="標楷體" w:eastAsia="標楷體" w:hAnsi="標楷體" w:cs="標楷體" w:hint="eastAsia"/>
          <w:b/>
          <w:bCs/>
          <w:lang w:val="zh-TW"/>
        </w:rPr>
        <w:t>九</w:t>
      </w:r>
      <w:r w:rsidR="002837A0">
        <w:rPr>
          <w:rFonts w:ascii="標楷體" w:eastAsia="標楷體" w:hAnsi="標楷體" w:cs="標楷體" w:hint="eastAsia"/>
          <w:b/>
          <w:bCs/>
          <w:lang w:val="zh-TW"/>
        </w:rPr>
        <w:t>、</w:t>
      </w:r>
      <w:r w:rsidR="0066162D" w:rsidRPr="00777874">
        <w:rPr>
          <w:rFonts w:eastAsia="標楷體"/>
          <w:b/>
        </w:rPr>
        <w:t>退</w:t>
      </w:r>
      <w:r w:rsidR="0066162D">
        <w:rPr>
          <w:rFonts w:ascii="標楷體" w:eastAsia="標楷體" w:hAnsi="標楷體" w:cs="標楷體"/>
          <w:b/>
          <w:bCs/>
          <w:lang w:val="zh-TW"/>
        </w:rPr>
        <w:t>訓規則</w:t>
      </w:r>
      <w:r w:rsidR="0066162D" w:rsidRPr="008919F5">
        <w:rPr>
          <w:rFonts w:eastAsia="標楷體"/>
          <w:b/>
        </w:rPr>
        <w:t>：</w:t>
      </w:r>
    </w:p>
    <w:p w:rsidR="0066162D" w:rsidRDefault="0066162D" w:rsidP="0066162D">
      <w:pPr>
        <w:pStyle w:val="a3"/>
        <w:numPr>
          <w:ilvl w:val="1"/>
          <w:numId w:val="6"/>
        </w:numPr>
        <w:pBdr>
          <w:top w:val="nil"/>
          <w:left w:val="nil"/>
          <w:bottom w:val="nil"/>
          <w:right w:val="nil"/>
          <w:between w:val="nil"/>
          <w:bar w:val="nil"/>
        </w:pBdr>
        <w:spacing w:line="440" w:lineRule="exact"/>
        <w:ind w:leftChars="0" w:left="1418" w:hanging="938"/>
        <w:rPr>
          <w:rStyle w:val="a4"/>
          <w:rFonts w:ascii="標楷體" w:eastAsia="標楷體" w:hAnsi="標楷體" w:cs="標楷體"/>
          <w:lang w:val="zh-TW"/>
        </w:rPr>
      </w:pPr>
      <w:r>
        <w:rPr>
          <w:rStyle w:val="a4"/>
          <w:rFonts w:ascii="標楷體" w:eastAsia="標楷體" w:hAnsi="標楷體" w:cs="標楷體"/>
          <w:lang w:val="zh-TW"/>
        </w:rPr>
        <w:t>未完成基礎訓練課程</w:t>
      </w:r>
      <w:r>
        <w:rPr>
          <w:rStyle w:val="Hyperlink0"/>
          <w:rFonts w:ascii="標楷體" w:eastAsia="標楷體" w:hAnsi="標楷體" w:cs="標楷體"/>
        </w:rPr>
        <w:t>(12</w:t>
      </w:r>
      <w:r>
        <w:rPr>
          <w:rStyle w:val="a4"/>
          <w:rFonts w:ascii="標楷體" w:eastAsia="標楷體" w:hAnsi="標楷體" w:cs="標楷體"/>
          <w:lang w:val="zh-TW"/>
        </w:rPr>
        <w:t>小時）及參與本</w:t>
      </w:r>
      <w:r>
        <w:rPr>
          <w:rStyle w:val="a4"/>
          <w:rFonts w:ascii="標楷體" w:eastAsia="標楷體" w:hAnsi="標楷體" w:cs="標楷體" w:hint="eastAsia"/>
          <w:lang w:val="zh-TW"/>
        </w:rPr>
        <w:t>次</w:t>
      </w:r>
      <w:r>
        <w:rPr>
          <w:rStyle w:val="a4"/>
          <w:rFonts w:ascii="標楷體" w:eastAsia="標楷體" w:hAnsi="標楷體" w:cs="標楷體"/>
          <w:lang w:val="zh-TW"/>
        </w:rPr>
        <w:t>辦理之志工教育訓練課程</w:t>
      </w:r>
      <w:r>
        <w:rPr>
          <w:rStyle w:val="a4"/>
          <w:rFonts w:ascii="標楷體" w:eastAsia="標楷體" w:hAnsi="標楷體" w:cs="標楷體" w:hint="eastAsia"/>
          <w:lang w:val="zh-TW"/>
        </w:rPr>
        <w:t>請假超過12</w:t>
      </w:r>
      <w:r w:rsidRPr="00E172F0">
        <w:rPr>
          <w:rStyle w:val="a4"/>
          <w:rFonts w:ascii="標楷體" w:eastAsia="標楷體" w:hAnsi="標楷體" w:cs="標楷體"/>
          <w:b/>
          <w:lang w:val="zh-TW"/>
        </w:rPr>
        <w:t>小時</w:t>
      </w:r>
      <w:r>
        <w:rPr>
          <w:rStyle w:val="a4"/>
          <w:rFonts w:ascii="標楷體" w:eastAsia="標楷體" w:hAnsi="標楷體" w:cs="標楷體"/>
          <w:lang w:val="zh-TW"/>
        </w:rPr>
        <w:t>以上</w:t>
      </w:r>
      <w:r>
        <w:rPr>
          <w:rStyle w:val="Hyperlink0"/>
          <w:rFonts w:ascii="標楷體" w:eastAsia="標楷體" w:hAnsi="標楷體" w:cs="標楷體"/>
        </w:rPr>
        <w:t>(</w:t>
      </w:r>
      <w:r>
        <w:rPr>
          <w:rStyle w:val="a4"/>
          <w:rFonts w:ascii="標楷體" w:eastAsia="標楷體" w:hAnsi="標楷體" w:cs="標楷體"/>
          <w:lang w:val="zh-TW"/>
        </w:rPr>
        <w:t>含室內、室外課程</w:t>
      </w:r>
      <w:r>
        <w:rPr>
          <w:rStyle w:val="Hyperlink0"/>
          <w:rFonts w:ascii="標楷體" w:eastAsia="標楷體" w:hAnsi="標楷體" w:cs="標楷體"/>
        </w:rPr>
        <w:t>)者</w:t>
      </w:r>
      <w:r>
        <w:rPr>
          <w:rStyle w:val="a4"/>
          <w:rFonts w:ascii="標楷體" w:eastAsia="標楷體" w:hAnsi="標楷體" w:cs="標楷體"/>
          <w:lang w:val="zh-TW"/>
        </w:rPr>
        <w:t>、未達實地見習規定次數者及未繳交個人作業者，不授予從事</w:t>
      </w:r>
      <w:r w:rsidRPr="00F36C5A">
        <w:rPr>
          <w:rStyle w:val="a4"/>
          <w:rFonts w:ascii="標楷體" w:eastAsia="標楷體" w:hAnsi="標楷體" w:cs="標楷體" w:hint="eastAsia"/>
          <w:lang w:val="zh-TW"/>
        </w:rPr>
        <w:t>林務局嘉義林區管理處</w:t>
      </w:r>
      <w:r w:rsidRPr="002E7086">
        <w:rPr>
          <w:rStyle w:val="a4"/>
          <w:rFonts w:ascii="標楷體" w:eastAsia="標楷體" w:hAnsi="標楷體" w:cs="標楷體" w:hint="cs"/>
          <w:lang w:val="zh-TW"/>
        </w:rPr>
        <w:t>阿里山林業村及檜意森活村</w:t>
      </w:r>
      <w:r>
        <w:rPr>
          <w:rStyle w:val="a4"/>
          <w:rFonts w:ascii="標楷體" w:eastAsia="標楷體" w:hAnsi="標楷體" w:cs="標楷體"/>
          <w:lang w:val="zh-TW"/>
        </w:rPr>
        <w:t>解說宣導志願服務工作</w:t>
      </w:r>
      <w:r>
        <w:rPr>
          <w:rStyle w:val="a4"/>
          <w:rFonts w:ascii="標楷體" w:eastAsia="標楷體" w:hAnsi="標楷體" w:cs="標楷體" w:hint="eastAsia"/>
          <w:lang w:val="zh-TW"/>
        </w:rPr>
        <w:t>資格</w:t>
      </w:r>
      <w:r>
        <w:rPr>
          <w:rStyle w:val="a4"/>
          <w:rFonts w:ascii="標楷體" w:eastAsia="標楷體" w:hAnsi="標楷體" w:cs="標楷體"/>
          <w:lang w:val="zh-TW"/>
        </w:rPr>
        <w:t>。</w:t>
      </w:r>
    </w:p>
    <w:p w:rsidR="0066162D" w:rsidRDefault="0066162D" w:rsidP="0066162D">
      <w:pPr>
        <w:pStyle w:val="a3"/>
        <w:numPr>
          <w:ilvl w:val="1"/>
          <w:numId w:val="6"/>
        </w:numPr>
        <w:pBdr>
          <w:top w:val="nil"/>
          <w:left w:val="nil"/>
          <w:bottom w:val="nil"/>
          <w:right w:val="nil"/>
          <w:between w:val="nil"/>
          <w:bar w:val="nil"/>
        </w:pBdr>
        <w:spacing w:line="440" w:lineRule="exact"/>
        <w:ind w:leftChars="0" w:left="1418" w:hanging="938"/>
        <w:rPr>
          <w:rStyle w:val="a4"/>
          <w:rFonts w:ascii="標楷體" w:eastAsia="標楷體" w:hAnsi="標楷體" w:cs="標楷體"/>
          <w:lang w:val="zh-TW"/>
        </w:rPr>
      </w:pPr>
      <w:r>
        <w:rPr>
          <w:rStyle w:val="a4"/>
          <w:rFonts w:ascii="標楷體" w:eastAsia="標楷體" w:hAnsi="標楷體" w:cs="標楷體"/>
          <w:lang w:val="zh-TW"/>
        </w:rPr>
        <w:t>未遵守林務局暨本處</w:t>
      </w:r>
      <w:r>
        <w:rPr>
          <w:rFonts w:ascii="標楷體" w:eastAsia="標楷體" w:hAnsi="標楷體" w:cs="標楷體"/>
          <w:lang w:val="zh-TW"/>
        </w:rPr>
        <w:t>相關</w:t>
      </w:r>
      <w:r>
        <w:rPr>
          <w:rStyle w:val="a4"/>
          <w:rFonts w:ascii="標楷體" w:eastAsia="標楷體" w:hAnsi="標楷體" w:cs="標楷體"/>
          <w:lang w:val="zh-TW"/>
        </w:rPr>
        <w:t>規範者。</w:t>
      </w:r>
    </w:p>
    <w:p w:rsidR="0066162D" w:rsidRPr="00756762" w:rsidRDefault="0066162D" w:rsidP="0066162D">
      <w:pPr>
        <w:pStyle w:val="a3"/>
        <w:numPr>
          <w:ilvl w:val="1"/>
          <w:numId w:val="6"/>
        </w:numPr>
        <w:pBdr>
          <w:top w:val="nil"/>
          <w:left w:val="nil"/>
          <w:bottom w:val="nil"/>
          <w:right w:val="nil"/>
          <w:between w:val="nil"/>
          <w:bar w:val="nil"/>
        </w:pBdr>
        <w:spacing w:line="440" w:lineRule="exact"/>
        <w:ind w:leftChars="0" w:left="1418" w:hanging="938"/>
        <w:rPr>
          <w:rFonts w:ascii="標楷體" w:eastAsia="標楷體" w:hAnsi="標楷體" w:cs="標楷體"/>
          <w:lang w:val="zh-TW"/>
        </w:rPr>
      </w:pPr>
      <w:r>
        <w:rPr>
          <w:rStyle w:val="a4"/>
          <w:rFonts w:ascii="標楷體" w:eastAsia="標楷體" w:hAnsi="標楷體" w:cs="標楷體"/>
          <w:lang w:val="zh-TW"/>
        </w:rPr>
        <w:t>實地見習期間，學習及服務態度不佳，或有損林務局形象者，本處得逕行取消其受訓資格，並需賠償課程訓練期間之費用。</w:t>
      </w:r>
    </w:p>
    <w:p w:rsidR="0066162D" w:rsidRPr="00777874" w:rsidRDefault="00D93CAB" w:rsidP="00D93CAB">
      <w:pPr>
        <w:pBdr>
          <w:top w:val="nil"/>
          <w:left w:val="nil"/>
          <w:bottom w:val="nil"/>
          <w:right w:val="nil"/>
          <w:between w:val="nil"/>
          <w:bar w:val="nil"/>
        </w:pBdr>
        <w:spacing w:line="440" w:lineRule="exact"/>
        <w:jc w:val="both"/>
        <w:rPr>
          <w:rFonts w:eastAsia="標楷體"/>
          <w:b/>
        </w:rPr>
      </w:pPr>
      <w:r>
        <w:rPr>
          <w:rFonts w:eastAsia="標楷體" w:hint="eastAsia"/>
          <w:b/>
        </w:rPr>
        <w:t>十、</w:t>
      </w:r>
      <w:r w:rsidR="0066162D" w:rsidRPr="00777874">
        <w:rPr>
          <w:rFonts w:eastAsia="標楷體"/>
          <w:b/>
        </w:rPr>
        <w:t>附註事項：</w:t>
      </w:r>
    </w:p>
    <w:p w:rsidR="0066162D" w:rsidRPr="003C2A4A" w:rsidRDefault="0066162D" w:rsidP="0066162D">
      <w:pPr>
        <w:pStyle w:val="a3"/>
        <w:numPr>
          <w:ilvl w:val="0"/>
          <w:numId w:val="7"/>
        </w:numPr>
        <w:pBdr>
          <w:top w:val="nil"/>
          <w:left w:val="nil"/>
          <w:bottom w:val="nil"/>
          <w:right w:val="nil"/>
          <w:between w:val="nil"/>
          <w:bar w:val="nil"/>
        </w:pBdr>
        <w:spacing w:line="440" w:lineRule="exact"/>
        <w:ind w:leftChars="0" w:left="1418" w:hanging="938"/>
        <w:rPr>
          <w:rStyle w:val="a4"/>
          <w:rFonts w:ascii="標楷體" w:eastAsia="標楷體" w:hAnsi="標楷體" w:cs="標楷體"/>
          <w:lang w:val="zh-TW"/>
        </w:rPr>
      </w:pPr>
      <w:r w:rsidRPr="003C2A4A">
        <w:rPr>
          <w:rStyle w:val="a4"/>
          <w:rFonts w:ascii="標楷體" w:eastAsia="標楷體" w:hAnsi="標楷體" w:cs="標楷體"/>
          <w:lang w:val="zh-TW"/>
        </w:rPr>
        <w:t>報名資料恕不退還，資料內容除審查人員外均予保密。</w:t>
      </w:r>
    </w:p>
    <w:p w:rsidR="0066162D" w:rsidRPr="003C2A4A" w:rsidRDefault="0066162D" w:rsidP="0066162D">
      <w:pPr>
        <w:pStyle w:val="a3"/>
        <w:numPr>
          <w:ilvl w:val="0"/>
          <w:numId w:val="7"/>
        </w:numPr>
        <w:pBdr>
          <w:top w:val="nil"/>
          <w:left w:val="nil"/>
          <w:bottom w:val="nil"/>
          <w:right w:val="nil"/>
          <w:between w:val="nil"/>
          <w:bar w:val="nil"/>
        </w:pBdr>
        <w:spacing w:line="440" w:lineRule="exact"/>
        <w:ind w:leftChars="0" w:left="1418" w:hanging="938"/>
        <w:rPr>
          <w:rStyle w:val="a4"/>
          <w:rFonts w:ascii="標楷體" w:eastAsia="標楷體" w:hAnsi="標楷體" w:cs="標楷體"/>
          <w:lang w:val="zh-TW"/>
        </w:rPr>
      </w:pPr>
      <w:r w:rsidRPr="003C2A4A">
        <w:rPr>
          <w:rStyle w:val="a4"/>
          <w:rFonts w:ascii="標楷體" w:eastAsia="標楷體" w:hAnsi="標楷體" w:cs="標楷體"/>
          <w:lang w:val="zh-TW"/>
        </w:rPr>
        <w:lastRenderedPageBreak/>
        <w:t>報名資料如發現不實者，由本處依規定撤銷其資格。</w:t>
      </w:r>
    </w:p>
    <w:p w:rsidR="0066162D" w:rsidRPr="00FB22AD" w:rsidRDefault="0066162D" w:rsidP="0066162D">
      <w:pPr>
        <w:pStyle w:val="a3"/>
        <w:numPr>
          <w:ilvl w:val="0"/>
          <w:numId w:val="7"/>
        </w:numPr>
        <w:pBdr>
          <w:top w:val="nil"/>
          <w:left w:val="nil"/>
          <w:bottom w:val="nil"/>
          <w:right w:val="nil"/>
          <w:between w:val="nil"/>
          <w:bar w:val="nil"/>
        </w:pBdr>
        <w:spacing w:line="440" w:lineRule="exact"/>
        <w:ind w:leftChars="0" w:left="1418" w:hanging="938"/>
        <w:rPr>
          <w:rStyle w:val="a4"/>
          <w:rFonts w:eastAsia="標楷體"/>
        </w:rPr>
      </w:pPr>
      <w:r w:rsidRPr="003C2A4A">
        <w:rPr>
          <w:rStyle w:val="a4"/>
          <w:rFonts w:ascii="標楷體" w:eastAsia="標楷體" w:hAnsi="標楷體" w:cs="標楷體" w:hint="cs"/>
          <w:lang w:val="zh-TW"/>
        </w:rPr>
        <w:t>複審面試時請務必攜帶身分證正本</w:t>
      </w:r>
      <w:r>
        <w:rPr>
          <w:rStyle w:val="a4"/>
          <w:rFonts w:ascii="標楷體" w:eastAsia="標楷體" w:hAnsi="標楷體" w:cs="標楷體" w:hint="eastAsia"/>
          <w:lang w:val="zh-TW"/>
        </w:rPr>
        <w:t>，</w:t>
      </w:r>
      <w:r w:rsidRPr="003C2A4A">
        <w:rPr>
          <w:rStyle w:val="a4"/>
          <w:rFonts w:ascii="標楷體" w:eastAsia="標楷體" w:hAnsi="標楷體" w:cs="標楷體" w:hint="cs"/>
          <w:lang w:val="zh-TW"/>
        </w:rPr>
        <w:t>以備檢核填報之資料。</w:t>
      </w:r>
    </w:p>
    <w:p w:rsidR="00FB22AD" w:rsidRPr="00FB22AD" w:rsidRDefault="00FB22AD" w:rsidP="0066162D">
      <w:pPr>
        <w:pStyle w:val="a3"/>
        <w:numPr>
          <w:ilvl w:val="0"/>
          <w:numId w:val="7"/>
        </w:numPr>
        <w:pBdr>
          <w:top w:val="nil"/>
          <w:left w:val="nil"/>
          <w:bottom w:val="nil"/>
          <w:right w:val="nil"/>
          <w:between w:val="nil"/>
          <w:bar w:val="nil"/>
        </w:pBdr>
        <w:spacing w:line="440" w:lineRule="exact"/>
        <w:ind w:leftChars="0" w:left="1418" w:hanging="938"/>
        <w:rPr>
          <w:rStyle w:val="a4"/>
          <w:rFonts w:eastAsia="標楷體"/>
          <w:b/>
        </w:rPr>
      </w:pPr>
      <w:r w:rsidRPr="00FB22AD">
        <w:rPr>
          <w:rStyle w:val="a4"/>
          <w:rFonts w:ascii="標楷體" w:eastAsia="標楷體" w:hAnsi="標楷體" w:cs="標楷體" w:hint="eastAsia"/>
          <w:b/>
          <w:lang w:val="zh-TW"/>
        </w:rPr>
        <w:t>本次召募志工以解說導覽為主要服務項目，日後無法配合解說導覽服務者，請勿報名</w:t>
      </w:r>
    </w:p>
    <w:p w:rsidR="0066162D" w:rsidRPr="00777874" w:rsidRDefault="00D93CAB" w:rsidP="00D93CAB">
      <w:pPr>
        <w:pBdr>
          <w:top w:val="nil"/>
          <w:left w:val="nil"/>
          <w:bottom w:val="nil"/>
          <w:right w:val="nil"/>
          <w:between w:val="nil"/>
          <w:bar w:val="nil"/>
        </w:pBdr>
        <w:spacing w:line="440" w:lineRule="exact"/>
        <w:jc w:val="both"/>
        <w:rPr>
          <w:rFonts w:eastAsia="標楷體"/>
          <w:b/>
        </w:rPr>
      </w:pPr>
      <w:r>
        <w:rPr>
          <w:rFonts w:eastAsia="標楷體" w:hint="eastAsia"/>
          <w:b/>
        </w:rPr>
        <w:t>十一、</w:t>
      </w:r>
      <w:r w:rsidR="0066162D" w:rsidRPr="00777874">
        <w:rPr>
          <w:rFonts w:eastAsia="標楷體"/>
          <w:b/>
        </w:rPr>
        <w:t>附件：</w:t>
      </w:r>
    </w:p>
    <w:p w:rsidR="0066162D" w:rsidRDefault="0066162D" w:rsidP="0066162D">
      <w:pPr>
        <w:spacing w:line="440" w:lineRule="exact"/>
        <w:ind w:firstLineChars="236" w:firstLine="566"/>
        <w:rPr>
          <w:rStyle w:val="a4"/>
          <w:rFonts w:ascii="標楷體" w:eastAsia="標楷體" w:hAnsi="標楷體" w:cs="標楷體"/>
          <w:lang w:val="zh-TW"/>
        </w:rPr>
      </w:pPr>
      <w:r w:rsidRPr="00F36C5A">
        <w:rPr>
          <w:rStyle w:val="a4"/>
          <w:rFonts w:ascii="標楷體" w:eastAsia="標楷體" w:hAnsi="標楷體" w:cs="標楷體" w:hint="eastAsia"/>
          <w:lang w:val="zh-TW"/>
        </w:rPr>
        <w:t>林務局嘉義林區管理處</w:t>
      </w:r>
      <w:r w:rsidRPr="002E7086">
        <w:rPr>
          <w:rStyle w:val="a4"/>
          <w:rFonts w:ascii="標楷體" w:eastAsia="標楷體" w:hAnsi="標楷體" w:cs="標楷體" w:hint="cs"/>
          <w:lang w:val="zh-TW"/>
        </w:rPr>
        <w:t>阿里山林業村及檜意森活村</w:t>
      </w:r>
      <w:r w:rsidRPr="002E7086">
        <w:rPr>
          <w:rStyle w:val="a4"/>
          <w:rFonts w:ascii="標楷體" w:eastAsia="標楷體" w:hAnsi="標楷體" w:cs="標楷體"/>
          <w:lang w:val="zh-TW"/>
        </w:rPr>
        <w:t>志工甄選報名表</w:t>
      </w:r>
    </w:p>
    <w:p w:rsidR="00802C7C" w:rsidRDefault="00802C7C"/>
    <w:sectPr w:rsidR="00802C7C" w:rsidSect="008C7DA9">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BF" w:rsidRDefault="00041ABF" w:rsidP="00D806C9">
      <w:r>
        <w:separator/>
      </w:r>
    </w:p>
  </w:endnote>
  <w:endnote w:type="continuationSeparator" w:id="0">
    <w:p w:rsidR="00041ABF" w:rsidRDefault="00041ABF" w:rsidP="00D8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新細明體">
    <w:altName w:val="·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BF" w:rsidRDefault="00041ABF" w:rsidP="00D806C9">
      <w:r>
        <w:separator/>
      </w:r>
    </w:p>
  </w:footnote>
  <w:footnote w:type="continuationSeparator" w:id="0">
    <w:p w:rsidR="00041ABF" w:rsidRDefault="00041ABF" w:rsidP="00D80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DC9"/>
    <w:multiLevelType w:val="hybridMultilevel"/>
    <w:tmpl w:val="9A424F36"/>
    <w:lvl w:ilvl="0" w:tplc="8718419E">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2903BB"/>
    <w:multiLevelType w:val="hybridMultilevel"/>
    <w:tmpl w:val="CFD80CEC"/>
    <w:lvl w:ilvl="0" w:tplc="B3D470FC">
      <w:start w:val="2"/>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7D23530"/>
    <w:multiLevelType w:val="hybridMultilevel"/>
    <w:tmpl w:val="223EF36C"/>
    <w:lvl w:ilvl="0" w:tplc="3996C35A">
      <w:start w:val="1"/>
      <w:numFmt w:val="decimal"/>
      <w:lvlText w:val="%1."/>
      <w:lvlJc w:val="left"/>
      <w:pPr>
        <w:tabs>
          <w:tab w:val="num" w:pos="1500"/>
        </w:tabs>
        <w:ind w:left="1500"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B24AD2"/>
    <w:multiLevelType w:val="hybridMultilevel"/>
    <w:tmpl w:val="63089016"/>
    <w:lvl w:ilvl="0" w:tplc="F7E48674">
      <w:start w:val="1"/>
      <w:numFmt w:val="taiwaneseCounting"/>
      <w:lvlText w:val="%1."/>
      <w:lvlJc w:val="left"/>
      <w:pPr>
        <w:tabs>
          <w:tab w:val="num" w:pos="540"/>
          <w:tab w:val="left" w:pos="1320"/>
        </w:tabs>
        <w:ind w:left="1620" w:hanging="1620"/>
      </w:pPr>
      <w:rPr>
        <w:rFonts w:hAnsi="Arial Unicode MS"/>
        <w:caps w:val="0"/>
        <w:smallCaps w:val="0"/>
        <w:strike w:val="0"/>
        <w:dstrike w:val="0"/>
        <w:outline w:val="0"/>
        <w:emboss w:val="0"/>
        <w:imprint w:val="0"/>
        <w:spacing w:val="0"/>
        <w:w w:val="100"/>
        <w:kern w:val="0"/>
        <w:position w:val="0"/>
        <w:highlight w:val="none"/>
        <w:vertAlign w:val="baseline"/>
      </w:rPr>
    </w:lvl>
    <w:lvl w:ilvl="1" w:tplc="F8988364">
      <w:start w:val="1"/>
      <w:numFmt w:val="taiwaneseCountingThousand"/>
      <w:lvlText w:val="（%2）"/>
      <w:lvlJc w:val="left"/>
      <w:pPr>
        <w:ind w:left="1200" w:hanging="720"/>
      </w:pPr>
      <w:rPr>
        <w:rFonts w:eastAsia="標楷體" w:hint="eastAsia"/>
        <w:caps w:val="0"/>
        <w:smallCaps w:val="0"/>
        <w:strike w:val="0"/>
        <w:dstrike w:val="0"/>
        <w:outline w:val="0"/>
        <w:emboss w:val="0"/>
        <w:imprint w:val="0"/>
        <w:spacing w:val="0"/>
        <w:w w:val="100"/>
        <w:kern w:val="0"/>
        <w:position w:val="0"/>
        <w:sz w:val="28"/>
        <w:highlight w:val="none"/>
        <w:vertAlign w:val="baseline"/>
      </w:rPr>
    </w:lvl>
    <w:lvl w:ilvl="2" w:tplc="50B6D706">
      <w:start w:val="1"/>
      <w:numFmt w:val="decimal"/>
      <w:lvlText w:val="%3."/>
      <w:lvlJc w:val="left"/>
      <w:pPr>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9D05E5E">
      <w:start w:val="1"/>
      <w:numFmt w:val="decimal"/>
      <w:lvlText w:val="%4."/>
      <w:lvlJc w:val="left"/>
      <w:pPr>
        <w:tabs>
          <w:tab w:val="left" w:pos="1200"/>
        </w:tabs>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946C9C36">
      <w:start w:val="1"/>
      <w:numFmt w:val="decimal"/>
      <w:lvlText w:val="%5."/>
      <w:lvlJc w:val="left"/>
      <w:pPr>
        <w:tabs>
          <w:tab w:val="left" w:pos="1200"/>
        </w:tabs>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1F44E0A">
      <w:start w:val="1"/>
      <w:numFmt w:val="lowerRoman"/>
      <w:lvlText w:val="%6."/>
      <w:lvlJc w:val="left"/>
      <w:pPr>
        <w:tabs>
          <w:tab w:val="left" w:pos="1200"/>
        </w:tabs>
        <w:ind w:left="2880" w:hanging="587"/>
      </w:pPr>
      <w:rPr>
        <w:rFonts w:hAnsi="Arial Unicode MS"/>
        <w:caps w:val="0"/>
        <w:smallCaps w:val="0"/>
        <w:strike w:val="0"/>
        <w:dstrike w:val="0"/>
        <w:outline w:val="0"/>
        <w:emboss w:val="0"/>
        <w:imprint w:val="0"/>
        <w:spacing w:val="0"/>
        <w:w w:val="100"/>
        <w:kern w:val="0"/>
        <w:position w:val="0"/>
        <w:highlight w:val="none"/>
        <w:vertAlign w:val="baseline"/>
      </w:rPr>
    </w:lvl>
    <w:lvl w:ilvl="6" w:tplc="58D8C094">
      <w:start w:val="1"/>
      <w:numFmt w:val="decimal"/>
      <w:lvlText w:val="%7."/>
      <w:lvlJc w:val="left"/>
      <w:pPr>
        <w:tabs>
          <w:tab w:val="left" w:pos="1200"/>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0200D84">
      <w:start w:val="1"/>
      <w:numFmt w:val="decimal"/>
      <w:lvlText w:val="%8."/>
      <w:lvlJc w:val="left"/>
      <w:pPr>
        <w:tabs>
          <w:tab w:val="left" w:pos="1200"/>
        </w:tabs>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27214B2">
      <w:start w:val="1"/>
      <w:numFmt w:val="lowerRoman"/>
      <w:lvlText w:val="%9."/>
      <w:lvlJc w:val="left"/>
      <w:pPr>
        <w:tabs>
          <w:tab w:val="left" w:pos="1200"/>
        </w:tabs>
        <w:ind w:left="4320" w:hanging="5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9E2010"/>
    <w:multiLevelType w:val="hybridMultilevel"/>
    <w:tmpl w:val="8E4C8EAE"/>
    <w:lvl w:ilvl="0" w:tplc="F8988364">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FE770E"/>
    <w:multiLevelType w:val="hybridMultilevel"/>
    <w:tmpl w:val="3586BAEC"/>
    <w:lvl w:ilvl="0" w:tplc="225C8180">
      <w:start w:val="1"/>
      <w:numFmt w:val="taiwaneseCountingThousand"/>
      <w:lvlText w:val="(%1)"/>
      <w:lvlJc w:val="left"/>
      <w:pPr>
        <w:tabs>
          <w:tab w:val="num" w:pos="1260"/>
        </w:tabs>
        <w:ind w:left="1260" w:hanging="720"/>
      </w:pPr>
      <w:rPr>
        <w:rFonts w:hint="default"/>
      </w:rPr>
    </w:lvl>
    <w:lvl w:ilvl="1" w:tplc="3996C35A">
      <w:start w:val="1"/>
      <w:numFmt w:val="decimal"/>
      <w:lvlText w:val="%2."/>
      <w:lvlJc w:val="left"/>
      <w:pPr>
        <w:tabs>
          <w:tab w:val="num" w:pos="1500"/>
        </w:tabs>
        <w:ind w:left="1500" w:hanging="480"/>
      </w:pPr>
      <w:rPr>
        <w:rFonts w:ascii="Times New Roman" w:hAnsi="Times New Roman" w:cs="Times New Roman" w:hint="default"/>
        <w:b/>
      </w:rPr>
    </w:lvl>
    <w:lvl w:ilvl="2" w:tplc="438A581E">
      <w:start w:val="1"/>
      <w:numFmt w:val="decimal"/>
      <w:lvlText w:val="(%3)"/>
      <w:lvlJc w:val="left"/>
      <w:pPr>
        <w:tabs>
          <w:tab w:val="num" w:pos="1980"/>
        </w:tabs>
        <w:ind w:left="1980" w:hanging="480"/>
      </w:pPr>
      <w:rPr>
        <w:rFonts w:hint="eastAsia"/>
      </w:rPr>
    </w:lvl>
    <w:lvl w:ilvl="3" w:tplc="64D85266">
      <w:start w:val="1"/>
      <w:numFmt w:val="bullet"/>
      <w:lvlText w:val="●"/>
      <w:lvlJc w:val="left"/>
      <w:pPr>
        <w:tabs>
          <w:tab w:val="num" w:pos="2340"/>
        </w:tabs>
        <w:ind w:left="2340" w:hanging="360"/>
      </w:pPr>
      <w:rPr>
        <w:rFonts w:ascii="標楷體" w:eastAsia="標楷體" w:hAnsi="標楷體" w:cs="Times New Roman" w:hint="eastAsia"/>
      </w:r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21F85AD9"/>
    <w:multiLevelType w:val="hybridMultilevel"/>
    <w:tmpl w:val="223EF36C"/>
    <w:lvl w:ilvl="0" w:tplc="3996C35A">
      <w:start w:val="1"/>
      <w:numFmt w:val="decimal"/>
      <w:lvlText w:val="%1."/>
      <w:lvlJc w:val="left"/>
      <w:pPr>
        <w:tabs>
          <w:tab w:val="num" w:pos="1500"/>
        </w:tabs>
        <w:ind w:left="1500"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BC509E"/>
    <w:multiLevelType w:val="hybridMultilevel"/>
    <w:tmpl w:val="0EE27776"/>
    <w:lvl w:ilvl="0" w:tplc="F7E48674">
      <w:start w:val="1"/>
      <w:numFmt w:val="taiwaneseCounting"/>
      <w:lvlText w:val="%1."/>
      <w:lvlJc w:val="left"/>
      <w:pPr>
        <w:tabs>
          <w:tab w:val="num" w:pos="540"/>
          <w:tab w:val="left" w:pos="1320"/>
        </w:tabs>
        <w:ind w:left="1620" w:hanging="1620"/>
      </w:pPr>
      <w:rPr>
        <w:rFonts w:hAnsi="Arial Unicode MS"/>
        <w:caps w:val="0"/>
        <w:smallCaps w:val="0"/>
        <w:strike w:val="0"/>
        <w:dstrike w:val="0"/>
        <w:outline w:val="0"/>
        <w:emboss w:val="0"/>
        <w:imprint w:val="0"/>
        <w:spacing w:val="0"/>
        <w:w w:val="100"/>
        <w:kern w:val="0"/>
        <w:position w:val="0"/>
        <w:highlight w:val="none"/>
        <w:vertAlign w:val="baseline"/>
      </w:rPr>
    </w:lvl>
    <w:lvl w:ilvl="1" w:tplc="F8988364">
      <w:start w:val="1"/>
      <w:numFmt w:val="taiwaneseCountingThousand"/>
      <w:lvlText w:val="（%2）"/>
      <w:lvlJc w:val="left"/>
      <w:pPr>
        <w:ind w:left="1146" w:hanging="720"/>
      </w:pPr>
      <w:rPr>
        <w:rFonts w:eastAsia="標楷體" w:hint="eastAsia"/>
        <w:b w:val="0"/>
        <w:i w:val="0"/>
        <w:caps w:val="0"/>
        <w:smallCaps w:val="0"/>
        <w:strike w:val="0"/>
        <w:dstrike w:val="0"/>
        <w:outline w:val="0"/>
        <w:emboss w:val="0"/>
        <w:imprint w:val="0"/>
        <w:spacing w:val="0"/>
        <w:w w:val="100"/>
        <w:kern w:val="0"/>
        <w:position w:val="0"/>
        <w:sz w:val="28"/>
        <w:highlight w:val="none"/>
        <w:vertAlign w:val="baseline"/>
      </w:rPr>
    </w:lvl>
    <w:lvl w:ilvl="2" w:tplc="50B6D706">
      <w:start w:val="1"/>
      <w:numFmt w:val="decimal"/>
      <w:lvlText w:val="%3."/>
      <w:lvlJc w:val="left"/>
      <w:pPr>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9D05E5E">
      <w:start w:val="1"/>
      <w:numFmt w:val="decimal"/>
      <w:lvlText w:val="%4."/>
      <w:lvlJc w:val="left"/>
      <w:pPr>
        <w:tabs>
          <w:tab w:val="left" w:pos="1200"/>
        </w:tabs>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946C9C36">
      <w:start w:val="1"/>
      <w:numFmt w:val="decimal"/>
      <w:lvlText w:val="%5."/>
      <w:lvlJc w:val="left"/>
      <w:pPr>
        <w:tabs>
          <w:tab w:val="left" w:pos="1200"/>
        </w:tabs>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1F44E0A">
      <w:start w:val="1"/>
      <w:numFmt w:val="lowerRoman"/>
      <w:lvlText w:val="%6."/>
      <w:lvlJc w:val="left"/>
      <w:pPr>
        <w:tabs>
          <w:tab w:val="left" w:pos="1200"/>
        </w:tabs>
        <w:ind w:left="2880" w:hanging="587"/>
      </w:pPr>
      <w:rPr>
        <w:rFonts w:hAnsi="Arial Unicode MS"/>
        <w:caps w:val="0"/>
        <w:smallCaps w:val="0"/>
        <w:strike w:val="0"/>
        <w:dstrike w:val="0"/>
        <w:outline w:val="0"/>
        <w:emboss w:val="0"/>
        <w:imprint w:val="0"/>
        <w:spacing w:val="0"/>
        <w:w w:val="100"/>
        <w:kern w:val="0"/>
        <w:position w:val="0"/>
        <w:highlight w:val="none"/>
        <w:vertAlign w:val="baseline"/>
      </w:rPr>
    </w:lvl>
    <w:lvl w:ilvl="6" w:tplc="58D8C094">
      <w:start w:val="1"/>
      <w:numFmt w:val="decimal"/>
      <w:lvlText w:val="%7."/>
      <w:lvlJc w:val="left"/>
      <w:pPr>
        <w:tabs>
          <w:tab w:val="left" w:pos="1200"/>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0200D84">
      <w:start w:val="1"/>
      <w:numFmt w:val="decimal"/>
      <w:lvlText w:val="%8."/>
      <w:lvlJc w:val="left"/>
      <w:pPr>
        <w:tabs>
          <w:tab w:val="left" w:pos="1200"/>
        </w:tabs>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27214B2">
      <w:start w:val="1"/>
      <w:numFmt w:val="lowerRoman"/>
      <w:lvlText w:val="%9."/>
      <w:lvlJc w:val="left"/>
      <w:pPr>
        <w:tabs>
          <w:tab w:val="left" w:pos="1200"/>
        </w:tabs>
        <w:ind w:left="4320" w:hanging="5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37113CC"/>
    <w:multiLevelType w:val="hybridMultilevel"/>
    <w:tmpl w:val="74BE1A32"/>
    <w:lvl w:ilvl="0" w:tplc="09AA2954">
      <w:start w:val="1"/>
      <w:numFmt w:val="bullet"/>
      <w:lvlText w:val=""/>
      <w:lvlJc w:val="left"/>
      <w:pPr>
        <w:tabs>
          <w:tab w:val="num" w:pos="851"/>
        </w:tabs>
        <w:ind w:left="737" w:hanging="197"/>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4BE73B1"/>
    <w:multiLevelType w:val="hybridMultilevel"/>
    <w:tmpl w:val="420A0416"/>
    <w:lvl w:ilvl="0" w:tplc="3996C35A">
      <w:start w:val="1"/>
      <w:numFmt w:val="decimal"/>
      <w:lvlText w:val="%1."/>
      <w:lvlJc w:val="left"/>
      <w:pPr>
        <w:tabs>
          <w:tab w:val="num" w:pos="1500"/>
        </w:tabs>
        <w:ind w:left="1500" w:hanging="480"/>
      </w:pPr>
      <w:rPr>
        <w:rFonts w:ascii="Times New Roman" w:hAnsi="Times New Roman" w:cs="Times New Roman"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BA4272A"/>
    <w:multiLevelType w:val="hybridMultilevel"/>
    <w:tmpl w:val="7844386C"/>
    <w:lvl w:ilvl="0" w:tplc="3996C35A">
      <w:start w:val="1"/>
      <w:numFmt w:val="decimal"/>
      <w:lvlText w:val="%1."/>
      <w:lvlJc w:val="left"/>
      <w:pPr>
        <w:tabs>
          <w:tab w:val="num" w:pos="1500"/>
        </w:tabs>
        <w:ind w:left="1500" w:hanging="480"/>
      </w:pPr>
      <w:rPr>
        <w:rFonts w:ascii="Times New Roman" w:hAnsi="Times New Roman" w:cs="Times New Roman"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3A0590C"/>
    <w:multiLevelType w:val="hybridMultilevel"/>
    <w:tmpl w:val="C64CF426"/>
    <w:lvl w:ilvl="0" w:tplc="F8988364">
      <w:start w:val="1"/>
      <w:numFmt w:val="taiwaneseCountingThousand"/>
      <w:lvlText w:val="（%1）"/>
      <w:lvlJc w:val="left"/>
      <w:pPr>
        <w:ind w:left="960" w:hanging="480"/>
      </w:pPr>
      <w:rPr>
        <w:rFonts w:eastAsia="標楷體" w:hint="eastAsia"/>
        <w:b w:val="0"/>
        <w:i w:val="0"/>
        <w:sz w:val="28"/>
      </w:rPr>
    </w:lvl>
    <w:lvl w:ilvl="1" w:tplc="F8988364">
      <w:start w:val="1"/>
      <w:numFmt w:val="taiwaneseCountingThousand"/>
      <w:lvlText w:val="（%2）"/>
      <w:lvlJc w:val="left"/>
      <w:pPr>
        <w:ind w:left="1440" w:hanging="480"/>
      </w:pPr>
      <w:rPr>
        <w:rFonts w:eastAsia="標楷體" w:hint="eastAsia"/>
        <w:sz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16827A0"/>
    <w:multiLevelType w:val="hybridMultilevel"/>
    <w:tmpl w:val="B178CDE0"/>
    <w:lvl w:ilvl="0" w:tplc="F7E48674">
      <w:start w:val="1"/>
      <w:numFmt w:val="taiwaneseCounting"/>
      <w:lvlText w:val="%1."/>
      <w:lvlJc w:val="left"/>
      <w:pPr>
        <w:tabs>
          <w:tab w:val="num" w:pos="540"/>
          <w:tab w:val="left" w:pos="1320"/>
        </w:tabs>
        <w:ind w:left="1620" w:hanging="1620"/>
      </w:pPr>
      <w:rPr>
        <w:rFonts w:hAnsi="Arial Unicode MS"/>
        <w:caps w:val="0"/>
        <w:smallCaps w:val="0"/>
        <w:strike w:val="0"/>
        <w:dstrike w:val="0"/>
        <w:outline w:val="0"/>
        <w:emboss w:val="0"/>
        <w:imprint w:val="0"/>
        <w:spacing w:val="0"/>
        <w:w w:val="100"/>
        <w:kern w:val="0"/>
        <w:position w:val="0"/>
        <w:highlight w:val="none"/>
        <w:vertAlign w:val="baseline"/>
      </w:rPr>
    </w:lvl>
    <w:lvl w:ilvl="1" w:tplc="F8988364">
      <w:start w:val="1"/>
      <w:numFmt w:val="taiwaneseCountingThousand"/>
      <w:lvlText w:val="（%2）"/>
      <w:lvlJc w:val="left"/>
      <w:pPr>
        <w:ind w:left="1200" w:hanging="720"/>
      </w:pPr>
      <w:rPr>
        <w:rFonts w:eastAsia="標楷體" w:hint="eastAsia"/>
        <w:caps w:val="0"/>
        <w:smallCaps w:val="0"/>
        <w:strike w:val="0"/>
        <w:dstrike w:val="0"/>
        <w:outline w:val="0"/>
        <w:emboss w:val="0"/>
        <w:imprint w:val="0"/>
        <w:spacing w:val="0"/>
        <w:w w:val="100"/>
        <w:kern w:val="0"/>
        <w:position w:val="0"/>
        <w:sz w:val="28"/>
        <w:highlight w:val="none"/>
        <w:vertAlign w:val="baseline"/>
      </w:rPr>
    </w:lvl>
    <w:lvl w:ilvl="2" w:tplc="50B6D706">
      <w:start w:val="1"/>
      <w:numFmt w:val="decimal"/>
      <w:lvlText w:val="%3."/>
      <w:lvlJc w:val="left"/>
      <w:pPr>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9D05E5E">
      <w:start w:val="1"/>
      <w:numFmt w:val="decimal"/>
      <w:lvlText w:val="%4."/>
      <w:lvlJc w:val="left"/>
      <w:pPr>
        <w:tabs>
          <w:tab w:val="left" w:pos="1200"/>
        </w:tabs>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946C9C36">
      <w:start w:val="1"/>
      <w:numFmt w:val="decimal"/>
      <w:lvlText w:val="%5."/>
      <w:lvlJc w:val="left"/>
      <w:pPr>
        <w:tabs>
          <w:tab w:val="left" w:pos="1200"/>
        </w:tabs>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1F44E0A">
      <w:start w:val="1"/>
      <w:numFmt w:val="lowerRoman"/>
      <w:lvlText w:val="%6."/>
      <w:lvlJc w:val="left"/>
      <w:pPr>
        <w:tabs>
          <w:tab w:val="left" w:pos="1200"/>
        </w:tabs>
        <w:ind w:left="2880" w:hanging="587"/>
      </w:pPr>
      <w:rPr>
        <w:rFonts w:hAnsi="Arial Unicode MS"/>
        <w:caps w:val="0"/>
        <w:smallCaps w:val="0"/>
        <w:strike w:val="0"/>
        <w:dstrike w:val="0"/>
        <w:outline w:val="0"/>
        <w:emboss w:val="0"/>
        <w:imprint w:val="0"/>
        <w:spacing w:val="0"/>
        <w:w w:val="100"/>
        <w:kern w:val="0"/>
        <w:position w:val="0"/>
        <w:highlight w:val="none"/>
        <w:vertAlign w:val="baseline"/>
      </w:rPr>
    </w:lvl>
    <w:lvl w:ilvl="6" w:tplc="58D8C094">
      <w:start w:val="1"/>
      <w:numFmt w:val="decimal"/>
      <w:lvlText w:val="%7."/>
      <w:lvlJc w:val="left"/>
      <w:pPr>
        <w:tabs>
          <w:tab w:val="left" w:pos="1200"/>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0200D84">
      <w:start w:val="1"/>
      <w:numFmt w:val="decimal"/>
      <w:lvlText w:val="%8."/>
      <w:lvlJc w:val="left"/>
      <w:pPr>
        <w:tabs>
          <w:tab w:val="left" w:pos="1200"/>
        </w:tabs>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27214B2">
      <w:start w:val="1"/>
      <w:numFmt w:val="lowerRoman"/>
      <w:lvlText w:val="%9."/>
      <w:lvlJc w:val="left"/>
      <w:pPr>
        <w:tabs>
          <w:tab w:val="left" w:pos="1200"/>
        </w:tabs>
        <w:ind w:left="4320" w:hanging="5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E1A7CB0"/>
    <w:multiLevelType w:val="hybridMultilevel"/>
    <w:tmpl w:val="A56481A0"/>
    <w:lvl w:ilvl="0" w:tplc="51BE5EF2">
      <w:start w:val="1"/>
      <w:numFmt w:val="taiwaneseCountingThousand"/>
      <w:lvlText w:val="（%1）"/>
      <w:lvlJc w:val="left"/>
      <w:pPr>
        <w:ind w:left="1048" w:hanging="480"/>
      </w:pPr>
      <w:rPr>
        <w:rFonts w:eastAsia="標楷體" w:hint="eastAsia"/>
        <w:b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0"/>
  </w:num>
  <w:num w:numId="3">
    <w:abstractNumId w:val="11"/>
  </w:num>
  <w:num w:numId="4">
    <w:abstractNumId w:val="3"/>
  </w:num>
  <w:num w:numId="5">
    <w:abstractNumId w:val="7"/>
  </w:num>
  <w:num w:numId="6">
    <w:abstractNumId w:val="12"/>
  </w:num>
  <w:num w:numId="7">
    <w:abstractNumId w:val="13"/>
  </w:num>
  <w:num w:numId="8">
    <w:abstractNumId w:val="6"/>
  </w:num>
  <w:num w:numId="9">
    <w:abstractNumId w:val="2"/>
  </w:num>
  <w:num w:numId="10">
    <w:abstractNumId w:val="5"/>
  </w:num>
  <w:num w:numId="11">
    <w:abstractNumId w:val="9"/>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162D"/>
    <w:rsid w:val="00041ABF"/>
    <w:rsid w:val="001345EF"/>
    <w:rsid w:val="00134B5C"/>
    <w:rsid w:val="001D011F"/>
    <w:rsid w:val="001E1934"/>
    <w:rsid w:val="002837A0"/>
    <w:rsid w:val="003108D6"/>
    <w:rsid w:val="003D3318"/>
    <w:rsid w:val="00520026"/>
    <w:rsid w:val="005B4FA3"/>
    <w:rsid w:val="0066162D"/>
    <w:rsid w:val="006C3BFE"/>
    <w:rsid w:val="00762683"/>
    <w:rsid w:val="00772C8A"/>
    <w:rsid w:val="007F39E1"/>
    <w:rsid w:val="00802C7C"/>
    <w:rsid w:val="008919F5"/>
    <w:rsid w:val="008C7DA9"/>
    <w:rsid w:val="008F00A5"/>
    <w:rsid w:val="00904F57"/>
    <w:rsid w:val="00A76DF0"/>
    <w:rsid w:val="00AC6B15"/>
    <w:rsid w:val="00B22E9D"/>
    <w:rsid w:val="00CF4A24"/>
    <w:rsid w:val="00D806C9"/>
    <w:rsid w:val="00D93CAB"/>
    <w:rsid w:val="00E634A8"/>
    <w:rsid w:val="00F31FE6"/>
    <w:rsid w:val="00FB22AD"/>
    <w:rsid w:val="00FE73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6916A"/>
  <w15:docId w15:val="{D0870A7B-C805-4412-B059-0C460206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62D"/>
    <w:pPr>
      <w:widowControl w:val="0"/>
    </w:pPr>
    <w:rPr>
      <w:rFonts w:ascii="Calibri" w:eastAsia="新細明體" w:hAnsi="Calibri" w:cs="Times New Roman"/>
    </w:rPr>
  </w:style>
  <w:style w:type="paragraph" w:styleId="2">
    <w:name w:val="heading 2"/>
    <w:basedOn w:val="a"/>
    <w:next w:val="a"/>
    <w:link w:val="20"/>
    <w:autoRedefine/>
    <w:qFormat/>
    <w:rsid w:val="00FB22AD"/>
    <w:pPr>
      <w:keepNext/>
      <w:spacing w:beforeLines="50" w:before="180" w:afterLines="50" w:after="180"/>
      <w:jc w:val="center"/>
      <w:outlineLvl w:val="1"/>
    </w:pPr>
    <w:rPr>
      <w:rFonts w:ascii="標楷體" w:eastAsia="標楷體" w:hAnsi="標楷體"/>
      <w:b/>
      <w:snapToGrid w:val="0"/>
      <w:color w:val="000000"/>
      <w:sz w:val="28"/>
      <w:szCs w:val="24"/>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FB22AD"/>
    <w:rPr>
      <w:rFonts w:ascii="標楷體" w:eastAsia="標楷體" w:hAnsi="標楷體" w:cs="Times New Roman"/>
      <w:b/>
      <w:snapToGrid w:val="0"/>
      <w:color w:val="000000"/>
      <w:sz w:val="28"/>
      <w:szCs w:val="24"/>
      <w:lang w:val="zh-TW"/>
    </w:rPr>
  </w:style>
  <w:style w:type="paragraph" w:styleId="a3">
    <w:name w:val="List Paragraph"/>
    <w:basedOn w:val="a"/>
    <w:rsid w:val="0066162D"/>
    <w:pPr>
      <w:ind w:leftChars="200" w:left="480"/>
    </w:pPr>
  </w:style>
  <w:style w:type="character" w:customStyle="1" w:styleId="a4">
    <w:name w:val="無"/>
    <w:rsid w:val="0066162D"/>
  </w:style>
  <w:style w:type="character" w:customStyle="1" w:styleId="Hyperlink0">
    <w:name w:val="Hyperlink.0"/>
    <w:rsid w:val="0066162D"/>
    <w:rPr>
      <w:lang w:val="en-US"/>
    </w:rPr>
  </w:style>
  <w:style w:type="paragraph" w:styleId="a5">
    <w:name w:val="header"/>
    <w:basedOn w:val="a"/>
    <w:link w:val="a6"/>
    <w:uiPriority w:val="99"/>
    <w:unhideWhenUsed/>
    <w:rsid w:val="00D806C9"/>
    <w:pPr>
      <w:tabs>
        <w:tab w:val="center" w:pos="4153"/>
        <w:tab w:val="right" w:pos="8306"/>
      </w:tabs>
      <w:snapToGrid w:val="0"/>
    </w:pPr>
    <w:rPr>
      <w:sz w:val="20"/>
      <w:szCs w:val="20"/>
    </w:rPr>
  </w:style>
  <w:style w:type="character" w:customStyle="1" w:styleId="a6">
    <w:name w:val="頁首 字元"/>
    <w:basedOn w:val="a0"/>
    <w:link w:val="a5"/>
    <w:uiPriority w:val="99"/>
    <w:rsid w:val="00D806C9"/>
    <w:rPr>
      <w:rFonts w:ascii="Calibri" w:eastAsia="新細明體" w:hAnsi="Calibri" w:cs="Times New Roman"/>
      <w:sz w:val="20"/>
      <w:szCs w:val="20"/>
    </w:rPr>
  </w:style>
  <w:style w:type="paragraph" w:styleId="a7">
    <w:name w:val="footer"/>
    <w:basedOn w:val="a"/>
    <w:link w:val="a8"/>
    <w:uiPriority w:val="99"/>
    <w:unhideWhenUsed/>
    <w:rsid w:val="00D806C9"/>
    <w:pPr>
      <w:tabs>
        <w:tab w:val="center" w:pos="4153"/>
        <w:tab w:val="right" w:pos="8306"/>
      </w:tabs>
      <w:snapToGrid w:val="0"/>
    </w:pPr>
    <w:rPr>
      <w:sz w:val="20"/>
      <w:szCs w:val="20"/>
    </w:rPr>
  </w:style>
  <w:style w:type="character" w:customStyle="1" w:styleId="a8">
    <w:name w:val="頁尾 字元"/>
    <w:basedOn w:val="a0"/>
    <w:link w:val="a7"/>
    <w:uiPriority w:val="99"/>
    <w:rsid w:val="00D806C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湯仁君</cp:lastModifiedBy>
  <cp:revision>20</cp:revision>
  <dcterms:created xsi:type="dcterms:W3CDTF">2017-02-08T07:41:00Z</dcterms:created>
  <dcterms:modified xsi:type="dcterms:W3CDTF">2017-02-14T01:23:00Z</dcterms:modified>
</cp:coreProperties>
</file>