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5C" w:rsidRPr="001808E4" w:rsidRDefault="005A3310" w:rsidP="005C385C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1808E4">
        <w:rPr>
          <w:rFonts w:ascii="微軟正黑體" w:eastAsia="微軟正黑體" w:hAnsi="微軟正黑體" w:hint="eastAsia"/>
          <w:b/>
          <w:sz w:val="28"/>
          <w:szCs w:val="28"/>
        </w:rPr>
        <w:t>第十三</w:t>
      </w:r>
      <w:r w:rsidR="00BB255A" w:rsidRPr="001808E4">
        <w:rPr>
          <w:rFonts w:ascii="微軟正黑體" w:eastAsia="微軟正黑體" w:hAnsi="微軟正黑體" w:hint="eastAsia"/>
          <w:b/>
          <w:sz w:val="28"/>
          <w:szCs w:val="28"/>
        </w:rPr>
        <w:t>屆「嘉義研究」學術研討會</w:t>
      </w:r>
    </w:p>
    <w:p w:rsidR="00BB255A" w:rsidRPr="001808E4" w:rsidRDefault="00BB255A" w:rsidP="005C385C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808E4">
        <w:rPr>
          <w:rFonts w:ascii="微軟正黑體" w:eastAsia="微軟正黑體" w:hAnsi="微軟正黑體" w:hint="eastAsia"/>
          <w:b/>
          <w:sz w:val="28"/>
          <w:szCs w:val="28"/>
        </w:rPr>
        <w:t>議程表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522"/>
        <w:gridCol w:w="602"/>
        <w:gridCol w:w="1364"/>
        <w:gridCol w:w="3564"/>
        <w:gridCol w:w="585"/>
        <w:gridCol w:w="1229"/>
      </w:tblGrid>
      <w:tr w:rsidR="001808E4" w:rsidRPr="001808E4" w:rsidTr="00572C98">
        <w:trPr>
          <w:trHeight w:val="510"/>
          <w:jc w:val="center"/>
        </w:trPr>
        <w:tc>
          <w:tcPr>
            <w:tcW w:w="10632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1808E4" w:rsidRDefault="005A3310" w:rsidP="005A331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2017</w:t>
            </w:r>
            <w:r w:rsidR="00BB255A" w:rsidRPr="001808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年10月</w:t>
            </w:r>
            <w:r w:rsidRPr="001808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  <w:r w:rsidR="00BB255A" w:rsidRPr="001808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日(星期五)</w:t>
            </w:r>
          </w:p>
        </w:tc>
      </w:tr>
      <w:tr w:rsidR="001808E4" w:rsidRPr="001808E4" w:rsidTr="007F6528">
        <w:trPr>
          <w:trHeight w:val="510"/>
          <w:jc w:val="center"/>
        </w:trPr>
        <w:tc>
          <w:tcPr>
            <w:tcW w:w="176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08：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-0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：0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8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報              到</w:t>
            </w:r>
          </w:p>
        </w:tc>
      </w:tr>
      <w:tr w:rsidR="001808E4" w:rsidRPr="001808E4" w:rsidTr="007F6528">
        <w:trPr>
          <w:trHeight w:val="510"/>
          <w:jc w:val="center"/>
        </w:trPr>
        <w:tc>
          <w:tcPr>
            <w:tcW w:w="176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1808E4" w:rsidRDefault="0084080D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="00BB255A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BB255A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0-09：</w:t>
            </w:r>
            <w:r w:rsidR="009C11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8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校長及來賓開幕致詞</w:t>
            </w:r>
          </w:p>
        </w:tc>
      </w:tr>
      <w:tr w:rsidR="001808E4" w:rsidRPr="001808E4" w:rsidTr="007F6528">
        <w:trPr>
          <w:trHeight w:val="567"/>
          <w:jc w:val="center"/>
        </w:trPr>
        <w:tc>
          <w:tcPr>
            <w:tcW w:w="176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09：</w:t>
            </w:r>
            <w:r w:rsidR="009C11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-10：</w:t>
            </w:r>
            <w:r w:rsidR="009C11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8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「嘉義人說嘉義事」專題演講</w:t>
            </w:r>
          </w:p>
          <w:p w:rsidR="00BB255A" w:rsidRPr="001808E4" w:rsidRDefault="005A3310" w:rsidP="00B611A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葉啟田</w:t>
            </w:r>
          </w:p>
        </w:tc>
      </w:tr>
      <w:tr w:rsidR="001808E4" w:rsidRPr="001808E4" w:rsidTr="007F6528">
        <w:trPr>
          <w:trHeight w:val="454"/>
          <w:jc w:val="center"/>
        </w:trPr>
        <w:tc>
          <w:tcPr>
            <w:tcW w:w="176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1808E4" w:rsidRDefault="00BB255A" w:rsidP="00BB255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10：</w:t>
            </w:r>
            <w:r w:rsidR="009C11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-10：</w:t>
            </w:r>
            <w:r w:rsidR="009C11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8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茶              敘</w:t>
            </w:r>
          </w:p>
        </w:tc>
      </w:tr>
      <w:tr w:rsidR="001808E4" w:rsidRPr="001808E4" w:rsidTr="007F6528">
        <w:trPr>
          <w:trHeight w:val="536"/>
          <w:jc w:val="center"/>
        </w:trPr>
        <w:tc>
          <w:tcPr>
            <w:tcW w:w="1766" w:type="dxa"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10：</w:t>
            </w:r>
            <w:r w:rsidR="009C11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-12：</w:t>
            </w:r>
            <w:r w:rsidR="009C11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866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BB255A" w:rsidRPr="001808E4" w:rsidRDefault="00BB255A" w:rsidP="00985F5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圓</w:t>
            </w:r>
            <w:r w:rsidRPr="001808E4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桌</w:t>
            </w:r>
            <w:r w:rsidRPr="001808E4">
              <w:rPr>
                <w:rFonts w:ascii="微軟正黑體" w:eastAsia="微軟正黑體" w:hAnsi="微軟正黑體" w:cs="Source Han Sans KR Light" w:hint="eastAsia"/>
                <w:sz w:val="20"/>
                <w:szCs w:val="20"/>
              </w:rPr>
              <w:t>會議</w:t>
            </w:r>
            <w:proofErr w:type="gramStart"/>
            <w:r w:rsidRPr="001808E4">
              <w:rPr>
                <w:rFonts w:ascii="微軟正黑體" w:eastAsia="微軟正黑體" w:hAnsi="微軟正黑體" w:cs="Source Han Sans KR Light" w:hint="eastAsia"/>
                <w:sz w:val="20"/>
                <w:szCs w:val="20"/>
              </w:rPr>
              <w:t>─</w:t>
            </w:r>
            <w:proofErr w:type="gramEnd"/>
            <w:r w:rsidR="00DE3AA4" w:rsidRPr="001808E4">
              <w:rPr>
                <w:rFonts w:ascii="微軟正黑體" w:eastAsia="微軟正黑體" w:hAnsi="微軟正黑體" w:cs="Source Han Sans KR Light" w:hint="eastAsia"/>
                <w:sz w:val="20"/>
                <w:szCs w:val="20"/>
              </w:rPr>
              <w:t>雲</w:t>
            </w:r>
            <w:r w:rsidR="00AE6573" w:rsidRPr="001808E4">
              <w:rPr>
                <w:rFonts w:ascii="微軟正黑體" w:eastAsia="微軟正黑體" w:hAnsi="微軟正黑體" w:cs="Source Han Sans KR Light" w:hint="eastAsia"/>
                <w:sz w:val="20"/>
                <w:szCs w:val="20"/>
              </w:rPr>
              <w:t>嘉藝文的振興與展望</w:t>
            </w:r>
          </w:p>
          <w:p w:rsidR="00BB255A" w:rsidRPr="001808E4" w:rsidRDefault="000074CE" w:rsidP="00E506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主持人：</w:t>
            </w:r>
            <w:r w:rsidR="00835A78">
              <w:rPr>
                <w:rFonts w:ascii="微軟正黑體" w:eastAsia="微軟正黑體" w:hAnsi="微軟正黑體" w:hint="eastAsia"/>
                <w:sz w:val="20"/>
                <w:szCs w:val="20"/>
              </w:rPr>
              <w:t>黃富三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BB255A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與談貴賓：</w:t>
            </w:r>
            <w:r w:rsidR="00E506EF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許有仁、黃美賢</w:t>
            </w:r>
            <w:r w:rsidR="005A3310" w:rsidRPr="001808E4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="00B82A19" w:rsidRPr="001808E4">
              <w:rPr>
                <w:rFonts w:ascii="Times New Roman" w:hAnsi="Times New Roman" w:cs="Times New Roman" w:hint="eastAsia"/>
                <w:sz w:val="20"/>
                <w:szCs w:val="20"/>
              </w:rPr>
              <w:t>劉榮義</w:t>
            </w:r>
            <w:r w:rsidR="00B63C1A" w:rsidRPr="001808E4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="005A3310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王文志</w:t>
            </w:r>
            <w:r w:rsidR="005A3310" w:rsidRPr="001808E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</w:tr>
      <w:tr w:rsidR="001808E4" w:rsidRPr="001808E4" w:rsidTr="007F6528">
        <w:trPr>
          <w:trHeight w:val="454"/>
          <w:jc w:val="center"/>
        </w:trPr>
        <w:tc>
          <w:tcPr>
            <w:tcW w:w="176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12：</w:t>
            </w:r>
            <w:r w:rsidR="009C11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9C11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-12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9C11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866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午              餐</w:t>
            </w:r>
          </w:p>
        </w:tc>
      </w:tr>
      <w:tr w:rsidR="001808E4" w:rsidRPr="001808E4" w:rsidTr="007F6528">
        <w:trPr>
          <w:trHeight w:val="567"/>
          <w:jc w:val="center"/>
        </w:trPr>
        <w:tc>
          <w:tcPr>
            <w:tcW w:w="1766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84080D" w:rsidRPr="001808E4" w:rsidRDefault="009C1173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0-1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A05A97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080D" w:rsidRPr="001808E4" w:rsidRDefault="005A3310" w:rsidP="005A331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諸羅縣志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080D" w:rsidRPr="001808E4" w:rsidRDefault="000E489C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林修澈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924" w:rsidRPr="001808E4" w:rsidRDefault="007825D0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盧胡彬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0D" w:rsidRPr="001808E4" w:rsidRDefault="00AE6573" w:rsidP="00AE6573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《諸羅縣志》卷首〈番俗圖〉之研究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80D" w:rsidRPr="001808E4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對談人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4080D" w:rsidRPr="001808E4" w:rsidRDefault="00AE6573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洪麗完</w:t>
            </w:r>
          </w:p>
        </w:tc>
      </w:tr>
      <w:tr w:rsidR="001808E4" w:rsidRPr="001808E4" w:rsidTr="007F6528">
        <w:trPr>
          <w:trHeight w:val="567"/>
          <w:jc w:val="center"/>
        </w:trPr>
        <w:tc>
          <w:tcPr>
            <w:tcW w:w="1766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84080D" w:rsidRPr="001808E4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080D" w:rsidRPr="001808E4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080D" w:rsidRPr="001808E4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83A" w:rsidRPr="001808E4" w:rsidRDefault="008A383A" w:rsidP="008A383A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張素玢</w:t>
            </w: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br/>
            </w:r>
            <w:r w:rsidR="00AE6573"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席名彥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0D" w:rsidRPr="001808E4" w:rsidRDefault="001B7D0E" w:rsidP="00AE6573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從「出草」看《諸羅縣志》的文化塑造與影響</w:t>
            </w: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80D" w:rsidRPr="001808E4" w:rsidRDefault="0084080D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4080D" w:rsidRPr="001808E4" w:rsidRDefault="009251E3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廖敏村</w:t>
            </w:r>
          </w:p>
        </w:tc>
      </w:tr>
      <w:tr w:rsidR="001808E4" w:rsidRPr="001808E4" w:rsidTr="007F6528">
        <w:trPr>
          <w:trHeight w:val="567"/>
          <w:jc w:val="center"/>
        </w:trPr>
        <w:tc>
          <w:tcPr>
            <w:tcW w:w="1766" w:type="dxa"/>
            <w:vMerge/>
            <w:tcBorders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4080D" w:rsidRPr="001808E4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80D" w:rsidRPr="001808E4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80D" w:rsidRPr="001808E4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080D" w:rsidRPr="001808E4" w:rsidRDefault="002D147D" w:rsidP="00E76886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石萬壽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80D" w:rsidRPr="001808E4" w:rsidRDefault="00AC4675" w:rsidP="00AE6573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荷蘭時期諸羅山政務署之建置初探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80D" w:rsidRPr="001808E4" w:rsidRDefault="0084080D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84080D" w:rsidRPr="001808E4" w:rsidRDefault="00FF7995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湯熙勇</w:t>
            </w:r>
            <w:proofErr w:type="gramEnd"/>
          </w:p>
        </w:tc>
      </w:tr>
      <w:tr w:rsidR="001808E4" w:rsidRPr="001808E4" w:rsidTr="007F6528">
        <w:trPr>
          <w:trHeight w:val="567"/>
          <w:jc w:val="center"/>
        </w:trPr>
        <w:tc>
          <w:tcPr>
            <w:tcW w:w="1766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AE6573" w:rsidRPr="001808E4" w:rsidRDefault="009C1173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14：05-15：20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E6573" w:rsidRPr="001808E4" w:rsidRDefault="003C70A1" w:rsidP="003C70A1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嘉義城隍廟與媽祖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54" w:rsidRPr="001808E4" w:rsidRDefault="009251E3" w:rsidP="003C70A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謝國興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654" w:rsidRPr="001808E4" w:rsidRDefault="00834654" w:rsidP="00834654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江志宏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73" w:rsidRPr="001808E4" w:rsidRDefault="00834654" w:rsidP="00AE6573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從嘉義大天后宮演變論其發展利基與限制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654" w:rsidRPr="001808E4" w:rsidRDefault="00834654" w:rsidP="00834654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對</w:t>
            </w:r>
          </w:p>
          <w:p w:rsidR="00AE6573" w:rsidRPr="001808E4" w:rsidRDefault="00834654" w:rsidP="00834654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談人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E6573" w:rsidRPr="001808E4" w:rsidRDefault="009251E3" w:rsidP="00AA1FE9">
            <w:pPr>
              <w:ind w:firstLineChars="100" w:firstLine="200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蔡長廷</w:t>
            </w:r>
          </w:p>
        </w:tc>
      </w:tr>
      <w:tr w:rsidR="001808E4" w:rsidRPr="001808E4" w:rsidTr="007F6528">
        <w:trPr>
          <w:trHeight w:val="567"/>
          <w:jc w:val="center"/>
        </w:trPr>
        <w:tc>
          <w:tcPr>
            <w:tcW w:w="1766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AE6573" w:rsidRPr="001808E4" w:rsidRDefault="00AE6573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6573" w:rsidRPr="001808E4" w:rsidRDefault="00AE6573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573" w:rsidRPr="001808E4" w:rsidRDefault="00AE6573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573" w:rsidRPr="001808E4" w:rsidRDefault="00834654" w:rsidP="00E76886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淺岡悅</w:t>
            </w:r>
            <w:proofErr w:type="gramEnd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子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73" w:rsidRPr="001808E4" w:rsidRDefault="00834654" w:rsidP="00AE6573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lang w:eastAsia="ja-JP"/>
              </w:rPr>
            </w:pPr>
            <w:r w:rsidRPr="001808E4">
              <w:rPr>
                <w:rFonts w:ascii="微軟正黑體" w:eastAsia="微軟正黑體" w:hAnsi="微軟正黑體" w:cs="Tahoma"/>
                <w:sz w:val="20"/>
                <w:szCs w:val="20"/>
                <w:lang w:eastAsia="ja-JP"/>
              </w:rPr>
              <w:t>媽祖と日本の神々の習合</w:t>
            </w: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573" w:rsidRPr="001808E4" w:rsidRDefault="00AE6573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lang w:eastAsia="ja-JP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E6573" w:rsidRPr="001808E4" w:rsidRDefault="00C7413C" w:rsidP="00C7413C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賴郁君</w:t>
            </w:r>
          </w:p>
        </w:tc>
      </w:tr>
      <w:tr w:rsidR="001808E4" w:rsidRPr="001808E4" w:rsidTr="007F6528">
        <w:trPr>
          <w:trHeight w:val="567"/>
          <w:jc w:val="center"/>
        </w:trPr>
        <w:tc>
          <w:tcPr>
            <w:tcW w:w="1766" w:type="dxa"/>
            <w:vMerge/>
            <w:tcBorders>
              <w:left w:val="thinThickSmallGap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573" w:rsidRPr="001808E4" w:rsidRDefault="00AE6573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6573" w:rsidRPr="001808E4" w:rsidRDefault="00AE6573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6573" w:rsidRPr="001808E4" w:rsidRDefault="00AE6573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573" w:rsidRPr="001808E4" w:rsidRDefault="00834654" w:rsidP="00E76886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翁佳音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73" w:rsidRPr="001808E4" w:rsidRDefault="00834654" w:rsidP="00AE6573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釋《諸羅縣志》所載之臺灣早期史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73" w:rsidRPr="001808E4" w:rsidRDefault="00AE6573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61D4A" w:rsidRPr="001808E4" w:rsidRDefault="00C61D4A" w:rsidP="0063776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周婉</w:t>
            </w: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窈</w:t>
            </w:r>
            <w:proofErr w:type="gramEnd"/>
          </w:p>
        </w:tc>
      </w:tr>
      <w:tr w:rsidR="001808E4" w:rsidRPr="001808E4" w:rsidTr="007F6528">
        <w:trPr>
          <w:trHeight w:val="454"/>
          <w:jc w:val="center"/>
        </w:trPr>
        <w:tc>
          <w:tcPr>
            <w:tcW w:w="176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080D" w:rsidRPr="001808E4" w:rsidRDefault="0084080D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05A97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9C11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0-15：</w:t>
            </w:r>
            <w:r w:rsidR="009C11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8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84080D" w:rsidRPr="001808E4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茶              敘</w:t>
            </w:r>
          </w:p>
        </w:tc>
      </w:tr>
      <w:tr w:rsidR="001808E4" w:rsidRPr="001808E4" w:rsidTr="007F6528">
        <w:trPr>
          <w:trHeight w:val="567"/>
          <w:jc w:val="center"/>
        </w:trPr>
        <w:tc>
          <w:tcPr>
            <w:tcW w:w="1766" w:type="dxa"/>
            <w:vMerge w:val="restart"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4080D" w:rsidRPr="001808E4" w:rsidRDefault="0084080D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15：</w:t>
            </w:r>
            <w:r w:rsidR="009C11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A05A97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="00A05A97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9C11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55</w:t>
            </w:r>
          </w:p>
        </w:tc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80D" w:rsidRPr="001808E4" w:rsidRDefault="009C1173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日治時代</w:t>
            </w:r>
          </w:p>
        </w:tc>
        <w:tc>
          <w:tcPr>
            <w:tcW w:w="602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80D" w:rsidRPr="001808E4" w:rsidRDefault="009C1173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吳文星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080D" w:rsidRPr="001808E4" w:rsidRDefault="009C1173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黃文榮</w:t>
            </w:r>
          </w:p>
        </w:tc>
        <w:tc>
          <w:tcPr>
            <w:tcW w:w="356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0D" w:rsidRPr="001808E4" w:rsidRDefault="009C1173" w:rsidP="009C1173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日治後期嘉義商業學校的建立與發展</w:t>
            </w:r>
          </w:p>
        </w:tc>
        <w:tc>
          <w:tcPr>
            <w:tcW w:w="585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80D" w:rsidRPr="001808E4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對談人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4080D" w:rsidRPr="001808E4" w:rsidRDefault="009C1173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陳文松</w:t>
            </w:r>
          </w:p>
        </w:tc>
      </w:tr>
      <w:tr w:rsidR="001808E4" w:rsidRPr="001808E4" w:rsidTr="007F6528">
        <w:trPr>
          <w:trHeight w:val="567"/>
          <w:jc w:val="center"/>
        </w:trPr>
        <w:tc>
          <w:tcPr>
            <w:tcW w:w="1766" w:type="dxa"/>
            <w:vMerge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C1173" w:rsidRPr="001808E4" w:rsidRDefault="009C1173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173" w:rsidRPr="001808E4" w:rsidRDefault="009C1173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173" w:rsidRPr="001808E4" w:rsidRDefault="009C1173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C1173" w:rsidRPr="001808E4" w:rsidRDefault="009C1173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鈴</w:t>
            </w: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木哲造</w:t>
            </w:r>
            <w:proofErr w:type="gramEnd"/>
          </w:p>
        </w:tc>
        <w:tc>
          <w:tcPr>
            <w:tcW w:w="356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5FF" w:rsidRPr="001808E4" w:rsidRDefault="00C0776C" w:rsidP="00E435FF">
            <w:pPr>
              <w:jc w:val="center"/>
              <w:rPr>
                <w:rFonts w:asciiTheme="minorEastAsia" w:hAnsiTheme="minorEastAsia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日治時期臺灣偏遠地區的醫療政策與限地開業</w:t>
            </w: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醫</w:t>
            </w:r>
            <w:proofErr w:type="gramEnd"/>
          </w:p>
        </w:tc>
        <w:tc>
          <w:tcPr>
            <w:tcW w:w="585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173" w:rsidRPr="001808E4" w:rsidRDefault="009C1173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9C1173" w:rsidRPr="001808E4" w:rsidRDefault="00E435FF" w:rsidP="00FF69D6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松田吉郎</w:t>
            </w:r>
          </w:p>
        </w:tc>
      </w:tr>
      <w:tr w:rsidR="001808E4" w:rsidRPr="001808E4" w:rsidTr="007F6528">
        <w:trPr>
          <w:trHeight w:val="483"/>
          <w:jc w:val="center"/>
        </w:trPr>
        <w:tc>
          <w:tcPr>
            <w:tcW w:w="1766" w:type="dxa"/>
            <w:vMerge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D147D" w:rsidRPr="001808E4" w:rsidRDefault="002D147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147D" w:rsidRPr="001808E4" w:rsidRDefault="002D147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147D" w:rsidRPr="001808E4" w:rsidRDefault="002D147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D147D" w:rsidRPr="001808E4" w:rsidRDefault="009C1173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土屋洋</w:t>
            </w:r>
          </w:p>
          <w:p w:rsidR="009C1173" w:rsidRPr="001808E4" w:rsidRDefault="009C1173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程詩涵</w:t>
            </w:r>
            <w:proofErr w:type="gramEnd"/>
          </w:p>
          <w:p w:rsidR="009C1173" w:rsidRPr="001808E4" w:rsidRDefault="009C1173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蔡升耀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D147D" w:rsidRPr="001808E4" w:rsidRDefault="009C1173" w:rsidP="009C1173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嘉義「</w:t>
            </w: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灣生</w:t>
            </w:r>
            <w:proofErr w:type="gramEnd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」的口述歷史</w:t>
            </w:r>
          </w:p>
        </w:tc>
        <w:tc>
          <w:tcPr>
            <w:tcW w:w="585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147D" w:rsidRPr="001808E4" w:rsidRDefault="002D147D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2D147D" w:rsidRPr="001808E4" w:rsidRDefault="009C1173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荒武達朗</w:t>
            </w:r>
            <w:proofErr w:type="gramEnd"/>
          </w:p>
        </w:tc>
      </w:tr>
      <w:tr w:rsidR="0084080D" w:rsidRPr="001808E4" w:rsidTr="007F6528">
        <w:trPr>
          <w:trHeight w:val="454"/>
          <w:jc w:val="center"/>
        </w:trPr>
        <w:tc>
          <w:tcPr>
            <w:tcW w:w="1766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  <w:hideMark/>
          </w:tcPr>
          <w:p w:rsidR="0084080D" w:rsidRPr="001808E4" w:rsidRDefault="00A05A97" w:rsidP="0051036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C11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9C11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4D1BC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866" w:type="dxa"/>
            <w:gridSpan w:val="6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84080D" w:rsidRPr="001808E4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明    日    再    會</w:t>
            </w:r>
          </w:p>
        </w:tc>
      </w:tr>
    </w:tbl>
    <w:p w:rsidR="00BB255A" w:rsidRPr="001808E4" w:rsidRDefault="00BB255A" w:rsidP="00BB255A">
      <w:pPr>
        <w:jc w:val="center"/>
        <w:rPr>
          <w:rFonts w:ascii="Source Han Sans KR Medium" w:hAnsi="Source Han Sans KR Medium"/>
          <w:sz w:val="28"/>
          <w:szCs w:val="28"/>
        </w:rPr>
      </w:pPr>
    </w:p>
    <w:p w:rsidR="000C2606" w:rsidRPr="001808E4" w:rsidRDefault="000C2606" w:rsidP="00FF69D6">
      <w:pPr>
        <w:widowControl/>
        <w:rPr>
          <w:rFonts w:ascii="Source Han Sans KR Medium" w:hAnsi="Source Han Sans KR Medium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353"/>
        <w:gridCol w:w="570"/>
        <w:gridCol w:w="1410"/>
        <w:gridCol w:w="3668"/>
        <w:gridCol w:w="566"/>
        <w:gridCol w:w="1270"/>
      </w:tblGrid>
      <w:tr w:rsidR="001808E4" w:rsidRPr="001808E4" w:rsidTr="00572C98">
        <w:trPr>
          <w:trHeight w:val="567"/>
          <w:jc w:val="center"/>
        </w:trPr>
        <w:tc>
          <w:tcPr>
            <w:tcW w:w="10632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1808E4" w:rsidRDefault="005A3310" w:rsidP="00572C98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808E4">
              <w:rPr>
                <w:rFonts w:ascii="Source Han Sans KR Medium" w:hAnsi="Source Han Sans KR Medium"/>
                <w:sz w:val="28"/>
                <w:szCs w:val="28"/>
              </w:rPr>
              <w:lastRenderedPageBreak/>
              <w:br w:type="page"/>
            </w:r>
            <w:r w:rsidR="003A4CFB" w:rsidRPr="001808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2017</w:t>
            </w:r>
            <w:r w:rsidR="00BB255A" w:rsidRPr="001808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年10月</w:t>
            </w:r>
            <w:r w:rsidR="00510363" w:rsidRPr="001808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BB255A" w:rsidRPr="001808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1日(星期六)</w:t>
            </w:r>
          </w:p>
        </w:tc>
      </w:tr>
      <w:tr w:rsidR="001808E4" w:rsidRPr="001808E4" w:rsidTr="00FA2439">
        <w:trPr>
          <w:trHeight w:val="567"/>
          <w:jc w:val="center"/>
        </w:trPr>
        <w:tc>
          <w:tcPr>
            <w:tcW w:w="179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1808E4" w:rsidRDefault="00670B73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="00BB255A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A05A97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BB255A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7E266E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B255A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7E266E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83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報              到</w:t>
            </w:r>
          </w:p>
        </w:tc>
      </w:tr>
      <w:tr w:rsidR="001808E4" w:rsidRPr="001808E4" w:rsidTr="0022613A">
        <w:trPr>
          <w:trHeight w:val="567"/>
          <w:jc w:val="center"/>
        </w:trPr>
        <w:tc>
          <w:tcPr>
            <w:tcW w:w="1795" w:type="dxa"/>
            <w:vMerge w:val="restart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20166E" w:rsidRPr="001808E4" w:rsidRDefault="00670B73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="0020166E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166E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0-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20166E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13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0166E" w:rsidRPr="001808E4" w:rsidRDefault="0020166E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阿里山研究</w:t>
            </w:r>
          </w:p>
        </w:tc>
        <w:tc>
          <w:tcPr>
            <w:tcW w:w="5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439" w:rsidRPr="001808E4" w:rsidRDefault="0020166E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 xml:space="preserve">王 </w:t>
            </w:r>
          </w:p>
          <w:p w:rsidR="00FA2439" w:rsidRPr="001808E4" w:rsidRDefault="0020166E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嵩</w:t>
            </w:r>
            <w:proofErr w:type="gramEnd"/>
          </w:p>
          <w:p w:rsidR="0020166E" w:rsidRPr="001808E4" w:rsidRDefault="0020166E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山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166E" w:rsidRPr="001808E4" w:rsidRDefault="0020166E" w:rsidP="002D147D">
            <w:pPr>
              <w:widowControl/>
              <w:jc w:val="center"/>
            </w:pP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浦忠成</w:t>
            </w:r>
            <w:proofErr w:type="gramEnd"/>
          </w:p>
        </w:tc>
        <w:tc>
          <w:tcPr>
            <w:tcW w:w="3668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166E" w:rsidRPr="001808E4" w:rsidRDefault="00524A9E" w:rsidP="0020166E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400年來</w:t>
            </w: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鄒</w:t>
            </w:r>
            <w:proofErr w:type="gramEnd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族領域的變動</w:t>
            </w:r>
          </w:p>
        </w:tc>
        <w:tc>
          <w:tcPr>
            <w:tcW w:w="56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6E" w:rsidRPr="001808E4" w:rsidRDefault="0020166E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對</w:t>
            </w:r>
          </w:p>
          <w:p w:rsidR="0020166E" w:rsidRPr="001808E4" w:rsidRDefault="0020166E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談</w:t>
            </w:r>
          </w:p>
          <w:p w:rsidR="0020166E" w:rsidRPr="001808E4" w:rsidRDefault="0020166E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人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712B44" w:rsidRPr="001808E4" w:rsidRDefault="00712B44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林曜同</w:t>
            </w:r>
          </w:p>
        </w:tc>
      </w:tr>
      <w:tr w:rsidR="001808E4" w:rsidRPr="001808E4" w:rsidTr="0022613A">
        <w:trPr>
          <w:trHeight w:val="567"/>
          <w:jc w:val="center"/>
        </w:trPr>
        <w:tc>
          <w:tcPr>
            <w:tcW w:w="1795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22613A" w:rsidRPr="001808E4" w:rsidRDefault="0022613A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2613A" w:rsidRPr="001808E4" w:rsidRDefault="0022613A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3A" w:rsidRPr="001808E4" w:rsidRDefault="0022613A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13A" w:rsidRPr="001808E4" w:rsidRDefault="0022613A" w:rsidP="007E266E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賴信真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3A" w:rsidRPr="001808E4" w:rsidRDefault="0022613A" w:rsidP="0020166E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/>
                <w:noProof/>
                <w:sz w:val="20"/>
                <w:szCs w:val="20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E57798" wp14:editId="0829C968">
                      <wp:simplePos x="0" y="0"/>
                      <wp:positionH relativeFrom="column">
                        <wp:posOffset>-4729480</wp:posOffset>
                      </wp:positionH>
                      <wp:positionV relativeFrom="paragraph">
                        <wp:posOffset>-2141220</wp:posOffset>
                      </wp:positionV>
                      <wp:extent cx="962025" cy="504825"/>
                      <wp:effectExtent l="0" t="0" r="28575" b="28575"/>
                      <wp:wrapNone/>
                      <wp:docPr id="23" name="剪去同側角落矩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504825"/>
                              </a:xfrm>
                              <a:prstGeom prst="snip2Same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3A" w:rsidRDefault="0022613A" w:rsidP="00CE50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無回音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2E57798" id="剪去同側角落矩形 23" o:spid="_x0000_s1026" style="position:absolute;left:0;text-align:left;margin-left:-372.4pt;margin-top:-168.6pt;width:75.7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02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" adj="-11796480,,5400" path="m84139,l877886,r84139,84139l962025,504825r,l,504825r,l,84139,84139,xe" fillcolor="yellow" strokecolor="#00b050" strokeweight="2pt">
                      <v:stroke joinstyle="miter"/>
                      <v:formulas/>
                      <v:path arrowok="t" o:connecttype="custom" o:connectlocs="84139,0;877886,0;962025,84139;962025,504825;962025,504825;0,504825;0,504825;0,84139;84139,0" o:connectangles="0,0,0,0,0,0,0,0,0" textboxrect="0,0,962025,504825"/>
                      <v:textbox>
                        <w:txbxContent>
                          <w:p w:rsidR="0022613A" w:rsidRDefault="0022613A" w:rsidP="00CE501E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無回音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阿里山近代化林業遺產研究</w:t>
            </w: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─</w:t>
            </w:r>
            <w:proofErr w:type="gramEnd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以歷史建築玉山一、二村(藤田村)調查為例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13A" w:rsidRPr="001808E4" w:rsidRDefault="0022613A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2613A" w:rsidRPr="001808E4" w:rsidRDefault="0022613A" w:rsidP="00A05A9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/>
                <w:noProof/>
                <w:sz w:val="20"/>
                <w:szCs w:val="20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729F31" wp14:editId="0B51CF41">
                      <wp:simplePos x="0" y="0"/>
                      <wp:positionH relativeFrom="column">
                        <wp:posOffset>-7665720</wp:posOffset>
                      </wp:positionH>
                      <wp:positionV relativeFrom="paragraph">
                        <wp:posOffset>-2375535</wp:posOffset>
                      </wp:positionV>
                      <wp:extent cx="1152525" cy="609600"/>
                      <wp:effectExtent l="0" t="0" r="28575" b="19050"/>
                      <wp:wrapNone/>
                      <wp:docPr id="29" name="剪去單一角落矩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2525" cy="609600"/>
                              </a:xfrm>
                              <a:prstGeom prst="snip1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3A" w:rsidRPr="00F00C1F" w:rsidRDefault="0022613A" w:rsidP="002B37F8">
                                  <w:pP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對主題不熟</w:t>
                                  </w:r>
                                  <w:r w:rsidRPr="00F00C1F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，不</w:t>
                                  </w:r>
                                  <w:r w:rsidRPr="00F00C1F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克參加</w:t>
                                  </w:r>
                                </w:p>
                                <w:p w:rsidR="0022613A" w:rsidRPr="004F75A5" w:rsidRDefault="0022613A" w:rsidP="002B37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F729F31" id="剪去單一角落矩形 29" o:spid="_x0000_s1027" style="position:absolute;left:0;text-align:left;margin-left:-603.6pt;margin-top:-187.05pt;width:90.75pt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" adj="-11796480,,5400" path="m,l1050923,r101602,101602l1152525,609600,,609600,,xe" fillcolor="yellow" strokecolor="#e36c0a [2409]" strokeweight="2pt">
                      <v:stroke joinstyle="miter"/>
                      <v:formulas/>
                      <v:path arrowok="t" o:connecttype="custom" o:connectlocs="0,0;1050923,0;1152525,101602;1152525,609600;0,609600;0,0" o:connectangles="0,0,0,0,0,0" textboxrect="0,0,1152525,609600"/>
                      <v:textbox>
                        <w:txbxContent>
                          <w:p w:rsidR="0022613A" w:rsidRPr="00F00C1F" w:rsidRDefault="0022613A" w:rsidP="002B37F8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對主題不熟</w:t>
                            </w:r>
                            <w:r w:rsidRPr="00F00C1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，不</w:t>
                            </w:r>
                            <w:r w:rsidRPr="00F00C1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克參加</w:t>
                            </w:r>
                          </w:p>
                          <w:p w:rsidR="0022613A" w:rsidRPr="004F75A5" w:rsidRDefault="0022613A" w:rsidP="002B37F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陳嘉基</w:t>
            </w:r>
          </w:p>
        </w:tc>
      </w:tr>
      <w:tr w:rsidR="001808E4" w:rsidRPr="001808E4" w:rsidTr="0022613A">
        <w:trPr>
          <w:trHeight w:val="567"/>
          <w:jc w:val="center"/>
        </w:trPr>
        <w:tc>
          <w:tcPr>
            <w:tcW w:w="1795" w:type="dxa"/>
            <w:vMerge/>
            <w:tcBorders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66E" w:rsidRPr="001808E4" w:rsidRDefault="0020166E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166E" w:rsidRPr="001808E4" w:rsidRDefault="0020166E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166E" w:rsidRPr="001808E4" w:rsidRDefault="0020166E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0166E" w:rsidRPr="001808E4" w:rsidRDefault="003A4CFB" w:rsidP="007E266E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翁</w:t>
            </w: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烔</w:t>
            </w:r>
            <w:proofErr w:type="gramEnd"/>
            <w:r w:rsidR="0020166E"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慶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166E" w:rsidRPr="001808E4" w:rsidRDefault="0020166E" w:rsidP="0020166E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清代入墾嘉義山區的永定翁氏家族為例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166E" w:rsidRPr="001808E4" w:rsidRDefault="0020166E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20166E" w:rsidRPr="001808E4" w:rsidRDefault="0020166E" w:rsidP="00A05A9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吳明勇</w:t>
            </w:r>
          </w:p>
        </w:tc>
      </w:tr>
      <w:tr w:rsidR="001808E4" w:rsidRPr="001808E4" w:rsidTr="00FA2439">
        <w:trPr>
          <w:trHeight w:val="567"/>
          <w:jc w:val="center"/>
        </w:trPr>
        <w:tc>
          <w:tcPr>
            <w:tcW w:w="179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1808E4" w:rsidRDefault="00670B73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B255A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  <w:r w:rsidR="00BB255A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-10：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45</w:t>
            </w:r>
          </w:p>
        </w:tc>
        <w:tc>
          <w:tcPr>
            <w:tcW w:w="883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BB255A" w:rsidRPr="001808E4" w:rsidRDefault="0020166E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茶              敘</w:t>
            </w:r>
          </w:p>
        </w:tc>
      </w:tr>
      <w:tr w:rsidR="001808E4" w:rsidRPr="001808E4" w:rsidTr="0022613A">
        <w:trPr>
          <w:trHeight w:val="567"/>
          <w:jc w:val="center"/>
        </w:trPr>
        <w:tc>
          <w:tcPr>
            <w:tcW w:w="1795" w:type="dxa"/>
            <w:vMerge w:val="restart"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05A97" w:rsidRPr="001808E4" w:rsidRDefault="00A05A97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10：</w:t>
            </w:r>
            <w:r w:rsidR="00670B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45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-12：</w:t>
            </w:r>
            <w:r w:rsidR="00670B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353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1808E4" w:rsidRDefault="00510363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新港奉天宮</w:t>
            </w:r>
          </w:p>
        </w:tc>
        <w:tc>
          <w:tcPr>
            <w:tcW w:w="570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1808E4" w:rsidRDefault="00C61D4A" w:rsidP="00572C98">
            <w:pPr>
              <w:jc w:val="center"/>
              <w:rPr>
                <w:rFonts w:ascii="微軟正黑體" w:eastAsia="微軟正黑體" w:hAnsi="微軟正黑體"/>
                <w:strike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黃秀政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A97" w:rsidRPr="001808E4" w:rsidRDefault="0020166E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何文玲</w:t>
            </w:r>
          </w:p>
        </w:tc>
        <w:tc>
          <w:tcPr>
            <w:tcW w:w="3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97" w:rsidRPr="001808E4" w:rsidRDefault="00DB3F2F" w:rsidP="00053BF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新港</w:t>
            </w:r>
            <w:r w:rsidR="00FF21C2"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奉天宮藝術之</w:t>
            </w:r>
            <w:proofErr w:type="gramStart"/>
            <w:r w:rsidR="00FF21C2"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美初探─交趾</w:t>
            </w:r>
            <w:r w:rsidR="00A9102D"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與剪粘</w:t>
            </w:r>
            <w:proofErr w:type="gramEnd"/>
          </w:p>
        </w:tc>
        <w:tc>
          <w:tcPr>
            <w:tcW w:w="566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9E1" w:rsidRPr="001808E4" w:rsidRDefault="000D19E1" w:rsidP="000D19E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對</w:t>
            </w:r>
          </w:p>
          <w:p w:rsidR="000D19E1" w:rsidRPr="001808E4" w:rsidRDefault="000D19E1" w:rsidP="000D19E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談</w:t>
            </w:r>
          </w:p>
          <w:p w:rsidR="00A05A97" w:rsidRPr="001808E4" w:rsidRDefault="000D19E1" w:rsidP="000D19E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人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05A97" w:rsidRPr="001808E4" w:rsidRDefault="005D0AC5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黃</w:t>
            </w:r>
            <w:r w:rsidR="000D19E1"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冬</w:t>
            </w: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富</w:t>
            </w:r>
          </w:p>
        </w:tc>
      </w:tr>
      <w:tr w:rsidR="001808E4" w:rsidRPr="001808E4" w:rsidTr="0022613A">
        <w:trPr>
          <w:trHeight w:val="567"/>
          <w:jc w:val="center"/>
        </w:trPr>
        <w:tc>
          <w:tcPr>
            <w:tcW w:w="1795" w:type="dxa"/>
            <w:vMerge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05A97" w:rsidRPr="001808E4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1808E4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1808E4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BF8" w:rsidRPr="001808E4" w:rsidRDefault="00053BF8" w:rsidP="001154F5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謝秀卉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97" w:rsidRPr="001808E4" w:rsidRDefault="00416D75" w:rsidP="00416D75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嘉義新港奉天宮媽祖「十八</w:t>
            </w: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庄</w:t>
            </w:r>
            <w:proofErr w:type="gramEnd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繞境」</w:t>
            </w: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稱名形成辨析－兼論</w:t>
            </w:r>
            <w:proofErr w:type="gramEnd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民俗的「敘述」與「事件」之關係</w:t>
            </w:r>
          </w:p>
        </w:tc>
        <w:tc>
          <w:tcPr>
            <w:tcW w:w="566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1808E4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B3CCA" w:rsidRPr="001808E4" w:rsidRDefault="00B302FD" w:rsidP="00361E13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陳美鈴</w:t>
            </w:r>
          </w:p>
        </w:tc>
      </w:tr>
      <w:tr w:rsidR="001808E4" w:rsidRPr="001808E4" w:rsidTr="0022613A">
        <w:trPr>
          <w:trHeight w:val="567"/>
          <w:jc w:val="center"/>
        </w:trPr>
        <w:tc>
          <w:tcPr>
            <w:tcW w:w="1795" w:type="dxa"/>
            <w:vMerge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05A97" w:rsidRPr="001808E4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1808E4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1808E4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A97" w:rsidRPr="001808E4" w:rsidRDefault="00A766FB" w:rsidP="001154F5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林伯</w:t>
            </w:r>
            <w:r w:rsidR="00053BF8"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奇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97" w:rsidRPr="001808E4" w:rsidRDefault="00053BF8" w:rsidP="00053BF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新港奉天宮《入收香金開集日清簿》的歷史價值</w:t>
            </w:r>
          </w:p>
        </w:tc>
        <w:tc>
          <w:tcPr>
            <w:tcW w:w="566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1808E4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05A97" w:rsidRPr="001808E4" w:rsidRDefault="000D19E1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林德政</w:t>
            </w:r>
          </w:p>
        </w:tc>
      </w:tr>
      <w:tr w:rsidR="001808E4" w:rsidRPr="001808E4" w:rsidTr="00FA2439">
        <w:trPr>
          <w:trHeight w:val="514"/>
          <w:jc w:val="center"/>
        </w:trPr>
        <w:tc>
          <w:tcPr>
            <w:tcW w:w="179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B255A" w:rsidRPr="001808E4" w:rsidRDefault="001154F5" w:rsidP="00572C98">
            <w:pPr>
              <w:jc w:val="center"/>
              <w:rPr>
                <w:rFonts w:ascii="微軟正黑體" w:eastAsia="微軟正黑體" w:hAnsi="微軟正黑體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="00BB255A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670B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5C0026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670B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-12</w:t>
            </w:r>
            <w:r w:rsidR="00BB255A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670B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5C0026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837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BB255A" w:rsidRPr="001808E4" w:rsidRDefault="000D19E1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午              餐</w:t>
            </w:r>
          </w:p>
        </w:tc>
      </w:tr>
      <w:tr w:rsidR="001808E4" w:rsidRPr="001808E4" w:rsidTr="0022613A">
        <w:trPr>
          <w:trHeight w:val="567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5A97" w:rsidRPr="001808E4" w:rsidRDefault="00670B73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="00A05A97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5C0026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A05A97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A05A97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05A97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1808E4" w:rsidRDefault="000D19E1" w:rsidP="005A331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藝術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1808E4" w:rsidRDefault="004B07A4" w:rsidP="00712B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林</w:t>
            </w:r>
            <w:proofErr w:type="gramStart"/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燊</w:t>
            </w:r>
            <w:proofErr w:type="gramEnd"/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祿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9E1" w:rsidRPr="001808E4" w:rsidRDefault="000D19E1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林柏亭</w:t>
            </w:r>
          </w:p>
          <w:p w:rsidR="00A05A97" w:rsidRPr="001808E4" w:rsidRDefault="000D19E1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沈文俊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97" w:rsidRPr="001808E4" w:rsidRDefault="000D19E1" w:rsidP="000D19E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林玉山先生嘉義遊</w:t>
            </w:r>
            <w:proofErr w:type="gramStart"/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蹤</w:t>
            </w:r>
            <w:proofErr w:type="gramEnd"/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與</w:t>
            </w:r>
            <w:proofErr w:type="gramStart"/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畫跡之</w:t>
            </w:r>
            <w:proofErr w:type="gramEnd"/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研究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19E1" w:rsidRPr="001808E4" w:rsidRDefault="000D19E1" w:rsidP="000D19E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對</w:t>
            </w:r>
          </w:p>
          <w:p w:rsidR="000D19E1" w:rsidRPr="001808E4" w:rsidRDefault="000D19E1" w:rsidP="000D19E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談</w:t>
            </w:r>
          </w:p>
          <w:p w:rsidR="00A05A97" w:rsidRPr="001808E4" w:rsidRDefault="000D19E1" w:rsidP="000D19E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人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05A97" w:rsidRPr="001808E4" w:rsidRDefault="000D19E1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王源東</w:t>
            </w:r>
          </w:p>
        </w:tc>
      </w:tr>
      <w:tr w:rsidR="001808E4" w:rsidRPr="001808E4" w:rsidTr="0022613A">
        <w:trPr>
          <w:trHeight w:val="567"/>
          <w:jc w:val="center"/>
        </w:trPr>
        <w:tc>
          <w:tcPr>
            <w:tcW w:w="1795" w:type="dxa"/>
            <w:vMerge/>
            <w:tcBorders>
              <w:top w:val="single" w:sz="12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5A97" w:rsidRPr="001808E4" w:rsidRDefault="00A05A97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1808E4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1808E4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A97" w:rsidRPr="001808E4" w:rsidRDefault="000D19E1" w:rsidP="001154F5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張秀凰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97" w:rsidRPr="001808E4" w:rsidRDefault="000D19E1" w:rsidP="00A9102D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藝術導</w:t>
            </w:r>
            <w:proofErr w:type="gramStart"/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覽</w:t>
            </w:r>
            <w:proofErr w:type="gramEnd"/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之功能與實務分析</w:t>
            </w:r>
            <w:proofErr w:type="gramStart"/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─</w:t>
            </w:r>
            <w:proofErr w:type="gramEnd"/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以雲</w:t>
            </w:r>
            <w:r w:rsidR="00A9102D"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林</w:t>
            </w: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地區展覽</w:t>
            </w:r>
            <w:proofErr w:type="gramStart"/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場域為例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1808E4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05A97" w:rsidRPr="001808E4" w:rsidRDefault="000D19E1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劉婉珍</w:t>
            </w:r>
          </w:p>
        </w:tc>
      </w:tr>
      <w:tr w:rsidR="001808E4" w:rsidRPr="001808E4" w:rsidTr="0022613A">
        <w:trPr>
          <w:trHeight w:val="567"/>
          <w:jc w:val="center"/>
        </w:trPr>
        <w:tc>
          <w:tcPr>
            <w:tcW w:w="1795" w:type="dxa"/>
            <w:vMerge/>
            <w:tcBorders>
              <w:top w:val="single" w:sz="12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5A97" w:rsidRPr="001808E4" w:rsidRDefault="00A05A97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1808E4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1808E4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A97" w:rsidRPr="001808E4" w:rsidRDefault="000D19E1" w:rsidP="001154F5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曾靜雯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97" w:rsidRPr="001808E4" w:rsidRDefault="00AC4675" w:rsidP="00AC4675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從嘉義市齊柏林唱片行的經營史看唱片工業的變遷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1808E4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F1F85" w:rsidRPr="001808E4" w:rsidRDefault="000D19E1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proofErr w:type="gramStart"/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吳鳴</w:t>
            </w:r>
            <w:proofErr w:type="gramEnd"/>
          </w:p>
        </w:tc>
      </w:tr>
      <w:tr w:rsidR="001808E4" w:rsidRPr="001808E4" w:rsidTr="0022613A">
        <w:trPr>
          <w:trHeight w:val="567"/>
          <w:jc w:val="center"/>
        </w:trPr>
        <w:tc>
          <w:tcPr>
            <w:tcW w:w="1795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05A97" w:rsidRPr="001808E4" w:rsidRDefault="00A05A97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1808E4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1808E4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5A97" w:rsidRPr="001808E4" w:rsidRDefault="00FF7995" w:rsidP="001154F5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黃美賢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1808E4" w:rsidRDefault="00FF7995" w:rsidP="000D19E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嘉義市近年藝術節慶</w:t>
            </w:r>
            <w:r w:rsidR="00AC4675"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的</w:t>
            </w: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探討</w:t>
            </w:r>
            <w:r w:rsidR="00AC4675"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－以嘉義市</w:t>
            </w:r>
            <w:proofErr w:type="gramEnd"/>
            <w:r w:rsidR="00AC4675"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國際管樂節為例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1808E4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A05A97" w:rsidRPr="001808E4" w:rsidRDefault="004120A0" w:rsidP="00712B44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劉豐榮</w:t>
            </w:r>
          </w:p>
        </w:tc>
      </w:tr>
      <w:tr w:rsidR="001808E4" w:rsidRPr="001808E4" w:rsidTr="0022613A">
        <w:trPr>
          <w:trHeight w:val="567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4F46F3" w:rsidRPr="001808E4" w:rsidRDefault="00670B73" w:rsidP="005C002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="004F46F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4F46F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0-1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4F46F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F46F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F46F3" w:rsidRPr="001808E4" w:rsidRDefault="00FA2439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海洋文化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439" w:rsidRPr="001808E4" w:rsidRDefault="00FA2439" w:rsidP="001B328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李</w:t>
            </w:r>
          </w:p>
          <w:p w:rsidR="00FA2439" w:rsidRPr="001808E4" w:rsidRDefault="00FA2439" w:rsidP="001B328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健</w:t>
            </w:r>
          </w:p>
          <w:p w:rsidR="004F46F3" w:rsidRPr="001808E4" w:rsidRDefault="00FA2439" w:rsidP="001B328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全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6F3" w:rsidRPr="001808E4" w:rsidRDefault="00FA2439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陳德智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F3" w:rsidRPr="001808E4" w:rsidRDefault="00FA2439" w:rsidP="00FA2439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日治時期臺灣總督府從沿岸到遠洋漁業調</w:t>
            </w: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查</w:t>
            </w: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試驗之研究</w:t>
            </w: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(</w:t>
            </w: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1909-1922</w:t>
            </w: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)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9E1" w:rsidRPr="001808E4" w:rsidRDefault="000D19E1" w:rsidP="000D19E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對</w:t>
            </w:r>
          </w:p>
          <w:p w:rsidR="000D19E1" w:rsidRPr="001808E4" w:rsidRDefault="000D19E1" w:rsidP="000D19E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談</w:t>
            </w:r>
          </w:p>
          <w:p w:rsidR="004F46F3" w:rsidRPr="001808E4" w:rsidRDefault="000D19E1" w:rsidP="000D19E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人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F46F3" w:rsidRPr="001808E4" w:rsidRDefault="0091526C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高淑媛</w:t>
            </w:r>
          </w:p>
        </w:tc>
      </w:tr>
      <w:tr w:rsidR="001808E4" w:rsidRPr="001808E4" w:rsidTr="0022613A">
        <w:trPr>
          <w:trHeight w:val="567"/>
          <w:jc w:val="center"/>
        </w:trPr>
        <w:tc>
          <w:tcPr>
            <w:tcW w:w="1795" w:type="dxa"/>
            <w:vMerge/>
            <w:tcBorders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F46F3" w:rsidRPr="001808E4" w:rsidRDefault="004F46F3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F3" w:rsidRPr="001808E4" w:rsidRDefault="004F46F3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6F3" w:rsidRPr="001808E4" w:rsidRDefault="004F46F3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F46F3" w:rsidRPr="001808E4" w:rsidRDefault="00FA2439" w:rsidP="001154F5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王明燦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6F3" w:rsidRPr="001808E4" w:rsidRDefault="00FA2439" w:rsidP="00FA2439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王得祿從軍－</w:t>
            </w:r>
            <w:proofErr w:type="gramStart"/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擢陞提鎮統師</w:t>
            </w:r>
            <w:proofErr w:type="gramEnd"/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 xml:space="preserve">緝捕海盜 </w:t>
            </w: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(</w:t>
            </w: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1806-1808</w:t>
            </w: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)</w:t>
            </w:r>
            <w:r w:rsidRPr="001808E4">
              <w:rPr>
                <w:rFonts w:ascii="微軟正黑體" w:eastAsia="微軟正黑體" w:hAnsi="微軟正黑體" w:cs="Tahoma"/>
                <w:sz w:val="20"/>
                <w:szCs w:val="20"/>
              </w:rPr>
              <w:t>－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6F3" w:rsidRPr="001808E4" w:rsidRDefault="004F46F3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4F46F3" w:rsidRPr="001808E4" w:rsidRDefault="00E435FF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許毓良</w:t>
            </w:r>
          </w:p>
        </w:tc>
      </w:tr>
      <w:tr w:rsidR="001808E4" w:rsidRPr="001808E4" w:rsidTr="00FA2439">
        <w:trPr>
          <w:trHeight w:val="567"/>
          <w:jc w:val="center"/>
        </w:trPr>
        <w:tc>
          <w:tcPr>
            <w:tcW w:w="179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A2439" w:rsidRPr="001808E4" w:rsidRDefault="00670B73" w:rsidP="00670B73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15：20-15：40</w:t>
            </w:r>
          </w:p>
        </w:tc>
        <w:tc>
          <w:tcPr>
            <w:tcW w:w="8837" w:type="dxa"/>
            <w:gridSpan w:val="6"/>
            <w:tcBorders>
              <w:top w:val="single" w:sz="12" w:space="0" w:color="auto"/>
              <w:left w:val="double" w:sz="4" w:space="0" w:color="auto"/>
              <w:right w:val="thickThinSmallGap" w:sz="18" w:space="0" w:color="auto"/>
            </w:tcBorders>
            <w:vAlign w:val="center"/>
          </w:tcPr>
          <w:p w:rsidR="00FA2439" w:rsidRPr="001808E4" w:rsidRDefault="00FA2439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茶              敘</w:t>
            </w:r>
          </w:p>
        </w:tc>
      </w:tr>
      <w:tr w:rsidR="001808E4" w:rsidRPr="001808E4" w:rsidTr="0022613A">
        <w:trPr>
          <w:trHeight w:val="567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FA2439" w:rsidRPr="001808E4" w:rsidRDefault="00670B73" w:rsidP="00670B73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15：40-16：</w:t>
            </w:r>
            <w:r w:rsidR="004D1BC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A2439" w:rsidRPr="001808E4" w:rsidRDefault="00FA2439" w:rsidP="00FA2439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地方文學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439" w:rsidRPr="001808E4" w:rsidRDefault="00FA2439" w:rsidP="00FA2439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蔡</w:t>
            </w:r>
            <w:proofErr w:type="gramEnd"/>
          </w:p>
          <w:p w:rsidR="00FA2439" w:rsidRPr="001808E4" w:rsidRDefault="00FA2439" w:rsidP="00FA2439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秀</w:t>
            </w:r>
          </w:p>
          <w:p w:rsidR="00FA2439" w:rsidRPr="001808E4" w:rsidRDefault="00FA2439" w:rsidP="00FA2439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枝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439" w:rsidRPr="001808E4" w:rsidRDefault="00E435FF" w:rsidP="00FA2439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謝予騰</w:t>
            </w:r>
            <w:proofErr w:type="gramEnd"/>
          </w:p>
        </w:tc>
        <w:tc>
          <w:tcPr>
            <w:tcW w:w="36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39" w:rsidRPr="001808E4" w:rsidRDefault="00E435FF" w:rsidP="00FA2439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嘉義地區</w:t>
            </w:r>
            <w:proofErr w:type="gramStart"/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現存獸魂碑與其</w:t>
            </w:r>
            <w:proofErr w:type="gramEnd"/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祭祀情況考察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73" w:rsidRPr="001808E4" w:rsidRDefault="00670B73" w:rsidP="00670B73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對</w:t>
            </w:r>
          </w:p>
          <w:p w:rsidR="00670B73" w:rsidRPr="001808E4" w:rsidRDefault="00670B73" w:rsidP="00670B73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談</w:t>
            </w:r>
          </w:p>
          <w:p w:rsidR="00FA2439" w:rsidRPr="001808E4" w:rsidRDefault="00670B73" w:rsidP="00670B73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人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A2439" w:rsidRPr="001808E4" w:rsidRDefault="00361E13" w:rsidP="00FA2439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林丁國</w:t>
            </w:r>
          </w:p>
        </w:tc>
      </w:tr>
      <w:tr w:rsidR="001808E4" w:rsidRPr="001808E4" w:rsidTr="0022613A">
        <w:trPr>
          <w:trHeight w:val="567"/>
          <w:jc w:val="center"/>
        </w:trPr>
        <w:tc>
          <w:tcPr>
            <w:tcW w:w="1795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FA2439" w:rsidRPr="001808E4" w:rsidRDefault="00FA2439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2439" w:rsidRPr="001808E4" w:rsidRDefault="00FA2439" w:rsidP="00FA2439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439" w:rsidRPr="001808E4" w:rsidRDefault="00FA2439" w:rsidP="00FA2439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439" w:rsidRPr="001808E4" w:rsidRDefault="00FA2439" w:rsidP="00FA2439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許劍橋</w:t>
            </w:r>
          </w:p>
        </w:tc>
        <w:tc>
          <w:tcPr>
            <w:tcW w:w="366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39" w:rsidRPr="001808E4" w:rsidRDefault="001B7D0E" w:rsidP="00FA2439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老地方與古早味</w:t>
            </w:r>
            <w:proofErr w:type="gramStart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──</w:t>
            </w:r>
            <w:proofErr w:type="gramEnd"/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嘉義市駐市作家的城市懷舊書寫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439" w:rsidRPr="001808E4" w:rsidRDefault="00FA2439" w:rsidP="00FA2439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A2439" w:rsidRPr="001808E4" w:rsidRDefault="00670B73" w:rsidP="00FA2439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侯作珍</w:t>
            </w:r>
          </w:p>
        </w:tc>
      </w:tr>
      <w:tr w:rsidR="00BB255A" w:rsidRPr="001808E4" w:rsidTr="00FA2439">
        <w:trPr>
          <w:trHeight w:val="567"/>
          <w:jc w:val="center"/>
        </w:trPr>
        <w:tc>
          <w:tcPr>
            <w:tcW w:w="1795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0B73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4D1BC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8837" w:type="dxa"/>
            <w:gridSpan w:val="6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明    年    再    會</w:t>
            </w:r>
          </w:p>
        </w:tc>
      </w:tr>
    </w:tbl>
    <w:p w:rsidR="00B54BB0" w:rsidRPr="001808E4" w:rsidRDefault="00B54BB0" w:rsidP="00AB0991">
      <w:pPr>
        <w:widowControl/>
      </w:pPr>
    </w:p>
    <w:sectPr w:rsidR="00B54BB0" w:rsidRPr="001808E4" w:rsidSect="00EF0D98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C9" w:rsidRDefault="00A05FC9" w:rsidP="00141924">
      <w:r>
        <w:separator/>
      </w:r>
    </w:p>
  </w:endnote>
  <w:endnote w:type="continuationSeparator" w:id="0">
    <w:p w:rsidR="00A05FC9" w:rsidRDefault="00A05FC9" w:rsidP="0014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ource Han Sans KR Light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KR Medium">
    <w:altName w:val="Arial Unicode MS"/>
    <w:panose1 w:val="00000000000000000000"/>
    <w:charset w:val="80"/>
    <w:family w:val="swiss"/>
    <w:notTrueType/>
    <w:pitch w:val="variable"/>
    <w:sig w:usb0="00000000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C9" w:rsidRDefault="00A05FC9" w:rsidP="00141924">
      <w:r>
        <w:separator/>
      </w:r>
    </w:p>
  </w:footnote>
  <w:footnote w:type="continuationSeparator" w:id="0">
    <w:p w:rsidR="00A05FC9" w:rsidRDefault="00A05FC9" w:rsidP="0014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5A"/>
    <w:rsid w:val="00002DA1"/>
    <w:rsid w:val="000074CE"/>
    <w:rsid w:val="000256AC"/>
    <w:rsid w:val="00027755"/>
    <w:rsid w:val="000322FF"/>
    <w:rsid w:val="0004737D"/>
    <w:rsid w:val="00053BF8"/>
    <w:rsid w:val="00067F42"/>
    <w:rsid w:val="00085D3A"/>
    <w:rsid w:val="00086D21"/>
    <w:rsid w:val="000946C8"/>
    <w:rsid w:val="000A04B4"/>
    <w:rsid w:val="000A5E83"/>
    <w:rsid w:val="000C2606"/>
    <w:rsid w:val="000D19E1"/>
    <w:rsid w:val="000E489C"/>
    <w:rsid w:val="000F0C1D"/>
    <w:rsid w:val="00106B54"/>
    <w:rsid w:val="001154F5"/>
    <w:rsid w:val="00134CB1"/>
    <w:rsid w:val="00141924"/>
    <w:rsid w:val="00141AA4"/>
    <w:rsid w:val="001505CD"/>
    <w:rsid w:val="001808E4"/>
    <w:rsid w:val="0018276C"/>
    <w:rsid w:val="001906E2"/>
    <w:rsid w:val="001B3281"/>
    <w:rsid w:val="001B58DA"/>
    <w:rsid w:val="001B7D0E"/>
    <w:rsid w:val="001C1873"/>
    <w:rsid w:val="001F1577"/>
    <w:rsid w:val="001F5A29"/>
    <w:rsid w:val="0020166E"/>
    <w:rsid w:val="0022613A"/>
    <w:rsid w:val="0023565F"/>
    <w:rsid w:val="002427A2"/>
    <w:rsid w:val="002728AC"/>
    <w:rsid w:val="00290853"/>
    <w:rsid w:val="00294354"/>
    <w:rsid w:val="00296973"/>
    <w:rsid w:val="002A052F"/>
    <w:rsid w:val="002B37F8"/>
    <w:rsid w:val="002D147D"/>
    <w:rsid w:val="002D578A"/>
    <w:rsid w:val="00324CC5"/>
    <w:rsid w:val="00330846"/>
    <w:rsid w:val="00346350"/>
    <w:rsid w:val="00361E13"/>
    <w:rsid w:val="0036218D"/>
    <w:rsid w:val="00377CFE"/>
    <w:rsid w:val="00377E1D"/>
    <w:rsid w:val="00396E2A"/>
    <w:rsid w:val="003A4CFB"/>
    <w:rsid w:val="003C60C2"/>
    <w:rsid w:val="003C70A1"/>
    <w:rsid w:val="004120A0"/>
    <w:rsid w:val="00416D75"/>
    <w:rsid w:val="004961A5"/>
    <w:rsid w:val="004B07A4"/>
    <w:rsid w:val="004D1BCD"/>
    <w:rsid w:val="004F46F3"/>
    <w:rsid w:val="004F75A5"/>
    <w:rsid w:val="00510363"/>
    <w:rsid w:val="00524A9E"/>
    <w:rsid w:val="005550CD"/>
    <w:rsid w:val="00582555"/>
    <w:rsid w:val="005A033E"/>
    <w:rsid w:val="005A3310"/>
    <w:rsid w:val="005C0026"/>
    <w:rsid w:val="005C385C"/>
    <w:rsid w:val="005D0AC5"/>
    <w:rsid w:val="005F466F"/>
    <w:rsid w:val="005F5E1A"/>
    <w:rsid w:val="00621997"/>
    <w:rsid w:val="006323B1"/>
    <w:rsid w:val="00637767"/>
    <w:rsid w:val="00650793"/>
    <w:rsid w:val="0065555D"/>
    <w:rsid w:val="006662D9"/>
    <w:rsid w:val="00670B73"/>
    <w:rsid w:val="006870FB"/>
    <w:rsid w:val="006A59FC"/>
    <w:rsid w:val="006B4346"/>
    <w:rsid w:val="006C1C7F"/>
    <w:rsid w:val="0070086A"/>
    <w:rsid w:val="00712B44"/>
    <w:rsid w:val="00762123"/>
    <w:rsid w:val="007825D0"/>
    <w:rsid w:val="00790ADD"/>
    <w:rsid w:val="00794272"/>
    <w:rsid w:val="007D49F1"/>
    <w:rsid w:val="007E266E"/>
    <w:rsid w:val="007F6528"/>
    <w:rsid w:val="00826A07"/>
    <w:rsid w:val="00834654"/>
    <w:rsid w:val="00835A78"/>
    <w:rsid w:val="0084080D"/>
    <w:rsid w:val="008975A4"/>
    <w:rsid w:val="008A383A"/>
    <w:rsid w:val="008B67BF"/>
    <w:rsid w:val="008C21F8"/>
    <w:rsid w:val="008C3BDA"/>
    <w:rsid w:val="008F1F85"/>
    <w:rsid w:val="009049C3"/>
    <w:rsid w:val="0091526C"/>
    <w:rsid w:val="009251E3"/>
    <w:rsid w:val="00935A78"/>
    <w:rsid w:val="00985F55"/>
    <w:rsid w:val="009921D8"/>
    <w:rsid w:val="00996A28"/>
    <w:rsid w:val="00996D7C"/>
    <w:rsid w:val="009B5501"/>
    <w:rsid w:val="009C1173"/>
    <w:rsid w:val="00A025FE"/>
    <w:rsid w:val="00A05A97"/>
    <w:rsid w:val="00A05FC9"/>
    <w:rsid w:val="00A241E4"/>
    <w:rsid w:val="00A24869"/>
    <w:rsid w:val="00A24A2F"/>
    <w:rsid w:val="00A30F65"/>
    <w:rsid w:val="00A31D37"/>
    <w:rsid w:val="00A40222"/>
    <w:rsid w:val="00A55CE5"/>
    <w:rsid w:val="00A60D59"/>
    <w:rsid w:val="00A6518D"/>
    <w:rsid w:val="00A66718"/>
    <w:rsid w:val="00A7110F"/>
    <w:rsid w:val="00A766FB"/>
    <w:rsid w:val="00A9102D"/>
    <w:rsid w:val="00AA1FE9"/>
    <w:rsid w:val="00AB0991"/>
    <w:rsid w:val="00AC4675"/>
    <w:rsid w:val="00AC777E"/>
    <w:rsid w:val="00AD3CC1"/>
    <w:rsid w:val="00AE6573"/>
    <w:rsid w:val="00AE688F"/>
    <w:rsid w:val="00B0069D"/>
    <w:rsid w:val="00B07654"/>
    <w:rsid w:val="00B302FD"/>
    <w:rsid w:val="00B4668A"/>
    <w:rsid w:val="00B54BB0"/>
    <w:rsid w:val="00B611AD"/>
    <w:rsid w:val="00B62FE5"/>
    <w:rsid w:val="00B63C1A"/>
    <w:rsid w:val="00B73F1F"/>
    <w:rsid w:val="00B82A19"/>
    <w:rsid w:val="00B87DE6"/>
    <w:rsid w:val="00B92E70"/>
    <w:rsid w:val="00BB255A"/>
    <w:rsid w:val="00BB3E29"/>
    <w:rsid w:val="00BD324D"/>
    <w:rsid w:val="00C06E88"/>
    <w:rsid w:val="00C0776C"/>
    <w:rsid w:val="00C10C44"/>
    <w:rsid w:val="00C316F8"/>
    <w:rsid w:val="00C43742"/>
    <w:rsid w:val="00C61D4A"/>
    <w:rsid w:val="00C7413C"/>
    <w:rsid w:val="00C823E0"/>
    <w:rsid w:val="00C910CB"/>
    <w:rsid w:val="00C93347"/>
    <w:rsid w:val="00CA1177"/>
    <w:rsid w:val="00CA72F4"/>
    <w:rsid w:val="00CB50F9"/>
    <w:rsid w:val="00CD14F6"/>
    <w:rsid w:val="00CE501E"/>
    <w:rsid w:val="00D050E1"/>
    <w:rsid w:val="00D10874"/>
    <w:rsid w:val="00D141A7"/>
    <w:rsid w:val="00D211BB"/>
    <w:rsid w:val="00D244D8"/>
    <w:rsid w:val="00D37D79"/>
    <w:rsid w:val="00D47B7E"/>
    <w:rsid w:val="00D56422"/>
    <w:rsid w:val="00D5754C"/>
    <w:rsid w:val="00D67668"/>
    <w:rsid w:val="00DB3F2F"/>
    <w:rsid w:val="00DC470B"/>
    <w:rsid w:val="00DD440F"/>
    <w:rsid w:val="00DE3AA4"/>
    <w:rsid w:val="00E0241F"/>
    <w:rsid w:val="00E10B05"/>
    <w:rsid w:val="00E12E4E"/>
    <w:rsid w:val="00E224CB"/>
    <w:rsid w:val="00E435FF"/>
    <w:rsid w:val="00E4478E"/>
    <w:rsid w:val="00E506EF"/>
    <w:rsid w:val="00E51980"/>
    <w:rsid w:val="00E548FB"/>
    <w:rsid w:val="00E6031D"/>
    <w:rsid w:val="00E84D42"/>
    <w:rsid w:val="00EA1E00"/>
    <w:rsid w:val="00EB56BC"/>
    <w:rsid w:val="00EC3535"/>
    <w:rsid w:val="00EC7992"/>
    <w:rsid w:val="00ED1436"/>
    <w:rsid w:val="00EF4506"/>
    <w:rsid w:val="00F00C1F"/>
    <w:rsid w:val="00F04D5C"/>
    <w:rsid w:val="00F1516C"/>
    <w:rsid w:val="00F3070B"/>
    <w:rsid w:val="00F615FC"/>
    <w:rsid w:val="00F70275"/>
    <w:rsid w:val="00F932CE"/>
    <w:rsid w:val="00F94E86"/>
    <w:rsid w:val="00FA21F2"/>
    <w:rsid w:val="00FA2439"/>
    <w:rsid w:val="00FB3CCA"/>
    <w:rsid w:val="00FC042B"/>
    <w:rsid w:val="00FC08C0"/>
    <w:rsid w:val="00FC58DA"/>
    <w:rsid w:val="00FD566D"/>
    <w:rsid w:val="00FF21C2"/>
    <w:rsid w:val="00FF69D6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5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1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19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1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192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D4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440F"/>
  </w:style>
  <w:style w:type="character" w:customStyle="1" w:styleId="aa">
    <w:name w:val="註解文字 字元"/>
    <w:basedOn w:val="a0"/>
    <w:link w:val="a9"/>
    <w:uiPriority w:val="99"/>
    <w:semiHidden/>
    <w:rsid w:val="00DD440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D440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D440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D4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D440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A1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C7992"/>
    <w:pPr>
      <w:ind w:leftChars="200" w:left="480"/>
    </w:pPr>
  </w:style>
  <w:style w:type="paragraph" w:styleId="2">
    <w:name w:val="Body Text 2"/>
    <w:basedOn w:val="a"/>
    <w:link w:val="20"/>
    <w:rsid w:val="00E435FF"/>
    <w:pPr>
      <w:spacing w:after="120" w:line="480" w:lineRule="auto"/>
    </w:pPr>
    <w:rPr>
      <w:rFonts w:ascii="Times New Roman" w:eastAsia="新細明體" w:hAnsi="Times New Roman" w:cs="Times New Roman"/>
      <w:szCs w:val="24"/>
      <w:lang w:eastAsia="ja-JP"/>
    </w:rPr>
  </w:style>
  <w:style w:type="character" w:customStyle="1" w:styleId="20">
    <w:name w:val="本文 2 字元"/>
    <w:basedOn w:val="a0"/>
    <w:link w:val="2"/>
    <w:rsid w:val="00E435FF"/>
    <w:rPr>
      <w:rFonts w:ascii="Times New Roman" w:eastAsia="新細明體" w:hAnsi="Times New Roman" w:cs="Times New Roman"/>
      <w:szCs w:val="24"/>
      <w:lang w:eastAsia="ja-JP"/>
    </w:rPr>
  </w:style>
  <w:style w:type="character" w:customStyle="1" w:styleId="1">
    <w:name w:val="未解析的提及項目1"/>
    <w:basedOn w:val="a0"/>
    <w:uiPriority w:val="99"/>
    <w:semiHidden/>
    <w:unhideWhenUsed/>
    <w:rsid w:val="0091526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5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1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19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1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192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D4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440F"/>
  </w:style>
  <w:style w:type="character" w:customStyle="1" w:styleId="aa">
    <w:name w:val="註解文字 字元"/>
    <w:basedOn w:val="a0"/>
    <w:link w:val="a9"/>
    <w:uiPriority w:val="99"/>
    <w:semiHidden/>
    <w:rsid w:val="00DD440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D440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D440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D4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D440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A1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C7992"/>
    <w:pPr>
      <w:ind w:leftChars="200" w:left="480"/>
    </w:pPr>
  </w:style>
  <w:style w:type="paragraph" w:styleId="2">
    <w:name w:val="Body Text 2"/>
    <w:basedOn w:val="a"/>
    <w:link w:val="20"/>
    <w:rsid w:val="00E435FF"/>
    <w:pPr>
      <w:spacing w:after="120" w:line="480" w:lineRule="auto"/>
    </w:pPr>
    <w:rPr>
      <w:rFonts w:ascii="Times New Roman" w:eastAsia="新細明體" w:hAnsi="Times New Roman" w:cs="Times New Roman"/>
      <w:szCs w:val="24"/>
      <w:lang w:eastAsia="ja-JP"/>
    </w:rPr>
  </w:style>
  <w:style w:type="character" w:customStyle="1" w:styleId="20">
    <w:name w:val="本文 2 字元"/>
    <w:basedOn w:val="a0"/>
    <w:link w:val="2"/>
    <w:rsid w:val="00E435FF"/>
    <w:rPr>
      <w:rFonts w:ascii="Times New Roman" w:eastAsia="新細明體" w:hAnsi="Times New Roman" w:cs="Times New Roman"/>
      <w:szCs w:val="24"/>
      <w:lang w:eastAsia="ja-JP"/>
    </w:rPr>
  </w:style>
  <w:style w:type="character" w:customStyle="1" w:styleId="1">
    <w:name w:val="未解析的提及項目1"/>
    <w:basedOn w:val="a0"/>
    <w:uiPriority w:val="99"/>
    <w:semiHidden/>
    <w:unhideWhenUsed/>
    <w:rsid w:val="009152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F477-C4DF-48FB-B7C0-DBC6E1D5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Lemel</cp:lastModifiedBy>
  <cp:revision>29</cp:revision>
  <cp:lastPrinted>2017-10-17T06:54:00Z</cp:lastPrinted>
  <dcterms:created xsi:type="dcterms:W3CDTF">2017-09-22T12:35:00Z</dcterms:created>
  <dcterms:modified xsi:type="dcterms:W3CDTF">2017-10-17T06:54:00Z</dcterms:modified>
</cp:coreProperties>
</file>