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BC" w:rsidRPr="004E0156" w:rsidRDefault="001F67BC">
      <w:pPr>
        <w:spacing w:after="180" w:line="480" w:lineRule="exact"/>
        <w:jc w:val="center"/>
        <w:rPr>
          <w:rFonts w:ascii="標楷體" w:eastAsia="標楷體" w:hAnsi="標楷體" w:cs="標楷體" w:hint="default"/>
          <w:b/>
          <w:bCs/>
          <w:color w:val="000000" w:themeColor="text1"/>
          <w:sz w:val="32"/>
          <w:szCs w:val="32"/>
          <w:lang w:val="zh-TW"/>
        </w:rPr>
      </w:pPr>
      <w:r w:rsidRPr="004E0156">
        <w:rPr>
          <w:rFonts w:ascii="標楷體" w:eastAsia="標楷體" w:hAnsi="標楷體" w:cs="標楷體" w:hint="cs"/>
          <w:b/>
          <w:bCs/>
          <w:color w:val="000000" w:themeColor="text1"/>
          <w:sz w:val="32"/>
          <w:szCs w:val="32"/>
          <w:lang w:val="zh-TW"/>
        </w:rPr>
        <w:t>嘉義市</w:t>
      </w:r>
      <w:r w:rsidR="00EA5813" w:rsidRPr="004E0156"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  <w:lang w:val="zh-TW"/>
        </w:rPr>
        <w:t>政府文化局</w:t>
      </w:r>
    </w:p>
    <w:p w:rsidR="007B458F" w:rsidRPr="004E0156" w:rsidRDefault="00EA5813">
      <w:pPr>
        <w:spacing w:after="180" w:line="480" w:lineRule="exact"/>
        <w:jc w:val="center"/>
        <w:rPr>
          <w:rFonts w:ascii="標楷體" w:eastAsia="標楷體" w:hAnsi="標楷體" w:cs="標楷體" w:hint="default"/>
          <w:b/>
          <w:bCs/>
          <w:color w:val="000000" w:themeColor="text1"/>
          <w:sz w:val="28"/>
          <w:szCs w:val="28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t>嘉義市立</w:t>
      </w:r>
      <w:r w:rsidR="001F67BC" w:rsidRPr="004E0156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t>博物館市民研究員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t>甄選簡章</w:t>
      </w:r>
    </w:p>
    <w:p w:rsidR="00AD0146" w:rsidRPr="004E0156" w:rsidRDefault="001F67BC" w:rsidP="004A5035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一、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目   的：</w:t>
      </w:r>
    </w:p>
    <w:p w:rsidR="006930A0" w:rsidRPr="004E0156" w:rsidRDefault="00A42D12" w:rsidP="00AD0146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嘉義</w:t>
      </w:r>
      <w:r w:rsidR="001F67BC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市立博物館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（以下簡稱</w:t>
      </w:r>
      <w:r w:rsidR="006852D7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嘉博</w:t>
      </w:r>
      <w:r w:rsidR="001F67BC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館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）</w:t>
      </w:r>
      <w:r w:rsidR="004A5035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是</w:t>
      </w:r>
      <w:r w:rsidR="004A5035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一座多功能的綜合博物館，以教育推廣為重點</w:t>
      </w:r>
      <w:r w:rsidR="006930A0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，是學校教育的延伸，扮演的角色就像學校課程的輔助老師，戶外教學的重要據點，及成年人終身教育的場所。</w:t>
      </w:r>
      <w:r w:rsidR="004A5035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為</w:t>
      </w:r>
      <w:r w:rsidR="004A5035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協助市民對嘉義文化的認識，</w:t>
      </w:r>
      <w:proofErr w:type="gramStart"/>
      <w:r w:rsidR="005038AC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本</w:t>
      </w:r>
      <w:r w:rsidR="006930A0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館</w:t>
      </w:r>
      <w:r w:rsidR="004A5035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擬</w:t>
      </w:r>
      <w:r w:rsidR="004A5035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培訓</w:t>
      </w:r>
      <w:proofErr w:type="gramEnd"/>
      <w:r w:rsidR="004A5035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「市民研究員」，成為教育推廣的一部分</w:t>
      </w:r>
      <w:r w:rsidR="005A13EA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。</w:t>
      </w:r>
    </w:p>
    <w:p w:rsidR="004A5035" w:rsidRPr="004E0156" w:rsidRDefault="006930A0" w:rsidP="00AD0146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「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市民研究員」的目標在於</w:t>
      </w:r>
      <w:r w:rsidR="004A5035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加強博物館與市民的聯結，</w:t>
      </w:r>
      <w:r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藉由「市民研究員」的參與，</w:t>
      </w:r>
      <w:r w:rsidR="004A5035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本</w:t>
      </w:r>
      <w:r w:rsidR="004A5035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館提供了一種不同的實踐方法，建構並強化地方知識，發展出與市民的夥伴關係，深入研究地方課題，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以期</w:t>
      </w:r>
      <w:r w:rsidR="004A5035" w:rsidRPr="004E0156">
        <w:rPr>
          <w:rFonts w:ascii="標楷體" w:eastAsia="標楷體" w:hAnsi="標楷體" w:cs="標楷體" w:hint="cs"/>
          <w:bCs/>
          <w:color w:val="000000" w:themeColor="text1"/>
          <w:lang w:val="zh-TW"/>
        </w:rPr>
        <w:t>達到地方文化教育的作用。</w:t>
      </w:r>
    </w:p>
    <w:p w:rsidR="00402148" w:rsidRPr="004E0156" w:rsidRDefault="00402148" w:rsidP="004A5035">
      <w:pPr>
        <w:spacing w:line="440" w:lineRule="exact"/>
        <w:jc w:val="both"/>
        <w:rPr>
          <w:rFonts w:ascii="標楷體" w:eastAsia="標楷體" w:hAnsi="標楷體" w:cs="標楷體" w:hint="default"/>
          <w:bCs/>
          <w:color w:val="000000" w:themeColor="text1"/>
          <w:lang w:val="zh-TW"/>
        </w:rPr>
      </w:pPr>
    </w:p>
    <w:p w:rsidR="006852D7" w:rsidRPr="004E0156" w:rsidRDefault="006852D7" w:rsidP="006852D7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二、辦理單位：</w:t>
      </w:r>
    </w:p>
    <w:p w:rsidR="006852D7" w:rsidRPr="004E0156" w:rsidRDefault="006852D7" w:rsidP="006852D7">
      <w:pPr>
        <w:spacing w:line="440" w:lineRule="exact"/>
        <w:ind w:firstLineChars="118" w:firstLine="283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（一）主辦單位：嘉義市政府文化局(以下簡稱本局)</w:t>
      </w:r>
    </w:p>
    <w:p w:rsidR="006852D7" w:rsidRPr="004E0156" w:rsidRDefault="006852D7" w:rsidP="006852D7">
      <w:pPr>
        <w:spacing w:line="440" w:lineRule="exact"/>
        <w:ind w:firstLineChars="118" w:firstLine="283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 xml:space="preserve"> (二) 執行單位：</w:t>
      </w:r>
      <w:r w:rsidR="00D45FB8" w:rsidRPr="004E0156">
        <w:rPr>
          <w:rFonts w:ascii="標楷體" w:eastAsia="標楷體" w:hAnsi="標楷體" w:cs="標楷體"/>
          <w:color w:val="000000" w:themeColor="text1"/>
          <w:lang w:val="zh-TW"/>
        </w:rPr>
        <w:t>國立嘉義大學台灣文化研究中心</w:t>
      </w:r>
    </w:p>
    <w:p w:rsidR="006852D7" w:rsidRPr="004E0156" w:rsidRDefault="006852D7" w:rsidP="004A5035">
      <w:pPr>
        <w:spacing w:line="440" w:lineRule="exact"/>
        <w:jc w:val="both"/>
        <w:rPr>
          <w:rFonts w:ascii="標楷體" w:eastAsia="標楷體" w:hAnsi="標楷體" w:cs="標楷體" w:hint="default"/>
          <w:bCs/>
          <w:color w:val="000000" w:themeColor="text1"/>
          <w:lang w:val="zh-TW"/>
        </w:rPr>
      </w:pPr>
    </w:p>
    <w:p w:rsidR="007B458F" w:rsidRPr="004E0156" w:rsidRDefault="006F6581" w:rsidP="001F67BC">
      <w:pPr>
        <w:spacing w:line="440" w:lineRule="exact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三</w:t>
      </w:r>
      <w:r w:rsidR="001F67BC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、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對象與條件：</w:t>
      </w:r>
    </w:p>
    <w:p w:rsidR="007B458F" w:rsidRPr="004E0156" w:rsidRDefault="00A42D12">
      <w:pPr>
        <w:spacing w:line="440" w:lineRule="exact"/>
        <w:ind w:left="1130" w:hanging="768"/>
        <w:jc w:val="both"/>
        <w:rPr>
          <w:rFonts w:ascii="標楷體" w:eastAsia="標楷體" w:hAnsi="標楷體" w:cs="標楷體" w:hint="default"/>
          <w:color w:val="000000" w:themeColor="text1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（一）年滿</w:t>
      </w:r>
      <w:r w:rsidR="00D45FB8" w:rsidRPr="004E0156">
        <w:rPr>
          <w:rFonts w:ascii="標楷體" w:eastAsia="標楷體" w:hAnsi="標楷體" w:cs="標楷體"/>
          <w:color w:val="000000" w:themeColor="text1"/>
        </w:rPr>
        <w:t>18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歲，</w:t>
      </w:r>
      <w:r w:rsidR="00402148" w:rsidRPr="004E0156">
        <w:rPr>
          <w:rFonts w:ascii="標楷體" w:eastAsia="標楷體" w:hAnsi="標楷體" w:cs="標楷體" w:hint="cs"/>
          <w:color w:val="000000" w:themeColor="text1"/>
          <w:lang w:val="zh-TW"/>
        </w:rPr>
        <w:t>對</w:t>
      </w:r>
      <w:r w:rsidR="00402148" w:rsidRPr="004E0156">
        <w:rPr>
          <w:rFonts w:ascii="標楷體" w:eastAsia="標楷體" w:hAnsi="標楷體" w:cs="標楷體"/>
          <w:color w:val="000000" w:themeColor="text1"/>
          <w:lang w:val="zh-TW"/>
        </w:rPr>
        <w:t>博物館、地方文史</w:t>
      </w:r>
      <w:r w:rsidR="006F6581" w:rsidRPr="004E0156">
        <w:rPr>
          <w:rFonts w:ascii="標楷體" w:eastAsia="標楷體" w:hAnsi="標楷體" w:cs="標楷體"/>
          <w:color w:val="000000" w:themeColor="text1"/>
          <w:lang w:val="zh-TW"/>
        </w:rPr>
        <w:t>、社區</w:t>
      </w:r>
      <w:r w:rsidR="00C84613" w:rsidRPr="004E0156">
        <w:rPr>
          <w:rFonts w:ascii="標楷體" w:eastAsia="標楷體" w:hAnsi="標楷體" w:cs="標楷體"/>
          <w:color w:val="000000" w:themeColor="text1"/>
          <w:lang w:val="zh-TW"/>
        </w:rPr>
        <w:t>發展</w:t>
      </w:r>
      <w:r w:rsidR="00402148" w:rsidRPr="004E0156">
        <w:rPr>
          <w:rFonts w:ascii="標楷體" w:eastAsia="標楷體" w:hAnsi="標楷體" w:cs="標楷體"/>
          <w:color w:val="000000" w:themeColor="text1"/>
          <w:lang w:val="zh-TW"/>
        </w:rPr>
        <w:t>與</w:t>
      </w:r>
      <w:r w:rsidR="00AD0146" w:rsidRPr="004E0156">
        <w:rPr>
          <w:rFonts w:ascii="標楷體" w:eastAsia="標楷體" w:hAnsi="標楷體" w:cs="標楷體"/>
          <w:color w:val="000000" w:themeColor="text1"/>
          <w:lang w:val="zh-TW"/>
        </w:rPr>
        <w:t>相關</w:t>
      </w:r>
      <w:r w:rsidR="00402148" w:rsidRPr="004E0156">
        <w:rPr>
          <w:rFonts w:ascii="標楷體" w:eastAsia="標楷體" w:hAnsi="標楷體" w:cs="標楷體" w:hint="cs"/>
          <w:color w:val="000000" w:themeColor="text1"/>
          <w:lang w:val="zh-TW"/>
        </w:rPr>
        <w:t>研究</w:t>
      </w:r>
      <w:r w:rsidR="00386D80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有興趣及熱</w:t>
      </w:r>
      <w:r w:rsidR="00F56EC6" w:rsidRPr="004E0156">
        <w:rPr>
          <w:rFonts w:ascii="標楷體" w:eastAsia="標楷體" w:hAnsi="標楷體" w:cs="標楷體"/>
          <w:color w:val="000000" w:themeColor="text1"/>
          <w:lang w:val="zh-TW"/>
        </w:rPr>
        <w:t>忱</w:t>
      </w:r>
      <w:r w:rsidR="000A3079" w:rsidRPr="004E0156">
        <w:rPr>
          <w:rFonts w:ascii="標楷體" w:eastAsia="標楷體" w:hAnsi="標楷體" w:cs="標楷體"/>
          <w:color w:val="000000" w:themeColor="text1"/>
          <w:lang w:val="zh-TW"/>
        </w:rPr>
        <w:t>者</w:t>
      </w:r>
      <w:r w:rsidR="007E6B11">
        <w:rPr>
          <w:rFonts w:ascii="標楷體" w:eastAsia="標楷體" w:hAnsi="標楷體" w:cs="標楷體"/>
          <w:color w:val="000000" w:themeColor="text1"/>
          <w:lang w:val="zh-TW"/>
        </w:rPr>
        <w:t>，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歡迎鄰近地區人士、</w:t>
      </w:r>
      <w:r w:rsidR="005A13EA" w:rsidRPr="004E0156">
        <w:rPr>
          <w:rFonts w:ascii="標楷體" w:eastAsia="標楷體" w:hAnsi="標楷體" w:cs="標楷體"/>
          <w:color w:val="000000" w:themeColor="text1"/>
          <w:lang w:val="zh-TW"/>
        </w:rPr>
        <w:t>已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退休</w:t>
      </w:r>
      <w:r w:rsidR="005A13EA" w:rsidRPr="004E0156">
        <w:rPr>
          <w:rFonts w:ascii="標楷體" w:eastAsia="標楷體" w:hAnsi="標楷體" w:cs="標楷體"/>
          <w:color w:val="000000" w:themeColor="text1"/>
          <w:lang w:val="zh-TW"/>
        </w:rPr>
        <w:t>人員</w:t>
      </w:r>
      <w:r w:rsidR="00386D80" w:rsidRPr="004E0156">
        <w:rPr>
          <w:rFonts w:ascii="標楷體" w:eastAsia="標楷體" w:hAnsi="標楷體" w:cs="標楷體"/>
          <w:color w:val="000000" w:themeColor="text1"/>
          <w:lang w:val="zh-TW"/>
        </w:rPr>
        <w:t>及</w:t>
      </w:r>
      <w:r w:rsidR="00386D80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志工</w:t>
      </w:r>
      <w:r w:rsidR="005A13EA" w:rsidRPr="004E0156">
        <w:rPr>
          <w:rFonts w:ascii="標楷體" w:eastAsia="標楷體" w:hAnsi="標楷體" w:cs="標楷體"/>
          <w:color w:val="000000" w:themeColor="text1"/>
          <w:lang w:val="zh-TW"/>
        </w:rPr>
        <w:t>伙伴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踴躍報名參加。</w:t>
      </w:r>
    </w:p>
    <w:p w:rsidR="007B458F" w:rsidRPr="004E0156" w:rsidRDefault="00A42D12">
      <w:pPr>
        <w:spacing w:line="440" w:lineRule="exact"/>
        <w:ind w:left="1132" w:hanging="77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（二）</w:t>
      </w:r>
      <w:r w:rsidR="00853C8A" w:rsidRPr="004E0156">
        <w:rPr>
          <w:rFonts w:ascii="標楷體" w:eastAsia="標楷體" w:hAnsi="標楷體" w:cs="標楷體"/>
          <w:color w:val="000000" w:themeColor="text1"/>
          <w:lang w:val="zh-TW"/>
        </w:rPr>
        <w:t>應能全程參與課程，</w:t>
      </w:r>
      <w:r w:rsidR="000E7412" w:rsidRPr="004E0156">
        <w:rPr>
          <w:rFonts w:ascii="標楷體" w:eastAsia="標楷體" w:hAnsi="標楷體" w:cs="標楷體"/>
          <w:color w:val="000000" w:themeColor="text1"/>
          <w:lang w:val="zh-TW"/>
        </w:rPr>
        <w:t>並</w:t>
      </w:r>
      <w:r w:rsidR="006F6581" w:rsidRPr="004E0156">
        <w:rPr>
          <w:rFonts w:ascii="標楷體" w:eastAsia="標楷體" w:hAnsi="標楷體" w:cs="標楷體"/>
          <w:color w:val="000000" w:themeColor="text1"/>
          <w:lang w:val="zh-TW"/>
        </w:rPr>
        <w:t>於</w:t>
      </w:r>
      <w:r w:rsidR="000E7412" w:rsidRPr="004E0156">
        <w:rPr>
          <w:rFonts w:ascii="標楷體" w:eastAsia="標楷體" w:hAnsi="標楷體" w:cs="標楷體"/>
          <w:color w:val="000000" w:themeColor="text1"/>
          <w:lang w:val="zh-TW"/>
        </w:rPr>
        <w:t>培訓完成後，</w:t>
      </w:r>
      <w:r w:rsidR="00FE62C7" w:rsidRPr="004E0156">
        <w:rPr>
          <w:rFonts w:ascii="標楷體" w:eastAsia="標楷體" w:hAnsi="標楷體" w:cs="標楷體"/>
          <w:color w:val="000000" w:themeColor="text1"/>
          <w:lang w:val="zh-TW"/>
        </w:rPr>
        <w:t>參與成果發表會，</w:t>
      </w:r>
      <w:r w:rsidR="00C44938" w:rsidRPr="004E0156">
        <w:rPr>
          <w:rFonts w:ascii="標楷體" w:eastAsia="標楷體" w:hAnsi="標楷體" w:cs="標楷體"/>
          <w:color w:val="000000" w:themeColor="text1"/>
          <w:lang w:val="zh-TW"/>
        </w:rPr>
        <w:t>透過與博物館的互動，更能深刻認識嘉義市在地的文化記憶及傳承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。</w:t>
      </w:r>
    </w:p>
    <w:p w:rsidR="00937CDA" w:rsidRPr="004E0156" w:rsidRDefault="00937CDA">
      <w:pPr>
        <w:spacing w:line="440" w:lineRule="exact"/>
        <w:ind w:left="1132" w:hanging="770"/>
        <w:jc w:val="both"/>
        <w:rPr>
          <w:rFonts w:ascii="標楷體" w:eastAsia="標楷體" w:hAnsi="標楷體" w:cs="標楷體" w:hint="default"/>
          <w:color w:val="000000" w:themeColor="text1"/>
        </w:rPr>
      </w:pPr>
    </w:p>
    <w:p w:rsidR="00AD0146" w:rsidRPr="004E0156" w:rsidRDefault="006F6581" w:rsidP="001F67BC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四</w:t>
      </w:r>
      <w:r w:rsidR="001F67BC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、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錄取名額：</w:t>
      </w:r>
    </w:p>
    <w:p w:rsidR="00B87F67" w:rsidRPr="004E0156" w:rsidRDefault="00A42D12" w:rsidP="00AD0146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預計</w:t>
      </w:r>
      <w:r w:rsidR="006F6581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35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名(正取</w:t>
      </w:r>
      <w:r w:rsidR="006F6581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30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位、備取5位，</w:t>
      </w:r>
      <w:r w:rsidR="00720B66">
        <w:rPr>
          <w:rFonts w:ascii="標楷體" w:eastAsia="標楷體" w:hAnsi="標楷體" w:cs="標楷體"/>
          <w:bCs/>
          <w:color w:val="000000" w:themeColor="text1"/>
          <w:lang w:val="zh-TW"/>
        </w:rPr>
        <w:t>擇優錄取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)。</w:t>
      </w:r>
    </w:p>
    <w:p w:rsidR="00AD0146" w:rsidRPr="004E0156" w:rsidRDefault="00AD0146" w:rsidP="00AD0146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bCs/>
          <w:color w:val="000000" w:themeColor="text1"/>
          <w:lang w:val="zh-TW"/>
        </w:rPr>
      </w:pPr>
    </w:p>
    <w:p w:rsidR="007B458F" w:rsidRPr="004E0156" w:rsidRDefault="006F6581" w:rsidP="001F67BC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五</w:t>
      </w:r>
      <w:r w:rsidR="001F67BC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、</w:t>
      </w: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甄選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程</w:t>
      </w: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序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：</w:t>
      </w:r>
    </w:p>
    <w:p w:rsidR="007B458F" w:rsidRPr="004E0156" w:rsidRDefault="00A42D12" w:rsidP="00950DD8">
      <w:pPr>
        <w:numPr>
          <w:ilvl w:val="0"/>
          <w:numId w:val="13"/>
        </w:numPr>
        <w:spacing w:line="440" w:lineRule="exact"/>
        <w:ind w:left="1134" w:hanging="85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報名：</w:t>
      </w:r>
      <w:r w:rsidR="00884658" w:rsidRPr="004E0156">
        <w:rPr>
          <w:rFonts w:ascii="標楷體" w:eastAsia="標楷體" w:hAnsi="標楷體" w:cs="標楷體"/>
          <w:color w:val="000000" w:themeColor="text1"/>
          <w:lang w:val="zh-TW"/>
        </w:rPr>
        <w:t>即日</w:t>
      </w:r>
      <w:r w:rsidR="00086AC6" w:rsidRPr="004E0156">
        <w:rPr>
          <w:rFonts w:ascii="標楷體" w:eastAsia="標楷體" w:hAnsi="標楷體" w:cs="標楷體"/>
          <w:color w:val="000000" w:themeColor="text1"/>
          <w:lang w:val="zh-TW"/>
        </w:rPr>
        <w:t>起至107年8月</w:t>
      </w:r>
      <w:r w:rsidR="00C84613" w:rsidRPr="004E0156">
        <w:rPr>
          <w:rFonts w:ascii="標楷體" w:eastAsia="標楷體" w:hAnsi="標楷體" w:cs="標楷體"/>
          <w:color w:val="000000" w:themeColor="text1"/>
          <w:lang w:val="zh-TW"/>
        </w:rPr>
        <w:t>2</w:t>
      </w:r>
      <w:r w:rsidR="00C84613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5</w:t>
      </w:r>
      <w:r w:rsidR="00086AC6" w:rsidRPr="004E0156">
        <w:rPr>
          <w:rFonts w:ascii="標楷體" w:eastAsia="標楷體" w:hAnsi="標楷體" w:cs="標楷體"/>
          <w:color w:val="000000" w:themeColor="text1"/>
          <w:lang w:val="zh-TW"/>
        </w:rPr>
        <w:t>日</w:t>
      </w:r>
      <w:r w:rsidR="005D0E58" w:rsidRPr="004E0156">
        <w:rPr>
          <w:rFonts w:ascii="標楷體" w:eastAsia="標楷體" w:hAnsi="標楷體" w:cs="標楷體"/>
          <w:color w:val="000000" w:themeColor="text1"/>
          <w:lang w:val="zh-TW"/>
        </w:rPr>
        <w:t>(六)</w:t>
      </w:r>
      <w:r w:rsidR="00086AC6" w:rsidRPr="004E0156">
        <w:rPr>
          <w:rFonts w:ascii="標楷體" w:eastAsia="標楷體" w:hAnsi="標楷體" w:cs="標楷體"/>
          <w:color w:val="000000" w:themeColor="text1"/>
          <w:lang w:val="zh-TW"/>
        </w:rPr>
        <w:t>截止</w:t>
      </w:r>
      <w:r w:rsidR="00F23252" w:rsidRPr="004E0156">
        <w:rPr>
          <w:rFonts w:ascii="標楷體" w:eastAsia="標楷體" w:hAnsi="標楷體" w:cs="標楷體"/>
          <w:color w:val="000000" w:themeColor="text1"/>
          <w:lang w:val="zh-TW"/>
        </w:rPr>
        <w:t>(郵戳為憑)</w:t>
      </w:r>
      <w:r w:rsidR="00086AC6" w:rsidRPr="004E0156">
        <w:rPr>
          <w:rFonts w:ascii="標楷體" w:eastAsia="標楷體" w:hAnsi="標楷體" w:cs="標楷體"/>
          <w:color w:val="000000" w:themeColor="text1"/>
          <w:lang w:val="zh-TW"/>
        </w:rPr>
        <w:t>，至本</w:t>
      </w:r>
      <w:proofErr w:type="gramStart"/>
      <w:r w:rsidR="00086AC6" w:rsidRPr="004E0156">
        <w:rPr>
          <w:rFonts w:ascii="標楷體" w:eastAsia="標楷體" w:hAnsi="標楷體" w:cs="標楷體"/>
          <w:color w:val="000000" w:themeColor="text1"/>
          <w:lang w:val="zh-TW"/>
        </w:rPr>
        <w:t>局或</w:t>
      </w:r>
      <w:r w:rsidR="0055424A" w:rsidRPr="004E0156">
        <w:rPr>
          <w:rFonts w:ascii="標楷體" w:eastAsia="標楷體" w:hAnsi="標楷體" w:cs="標楷體"/>
          <w:color w:val="000000" w:themeColor="text1"/>
          <w:lang w:val="zh-TW"/>
        </w:rPr>
        <w:t>嘉博</w:t>
      </w:r>
      <w:proofErr w:type="gramEnd"/>
      <w:r w:rsidR="0055424A" w:rsidRPr="004E0156">
        <w:rPr>
          <w:rFonts w:ascii="標楷體" w:eastAsia="標楷體" w:hAnsi="標楷體" w:cs="標楷體"/>
          <w:color w:val="000000" w:themeColor="text1"/>
          <w:lang w:val="zh-TW"/>
        </w:rPr>
        <w:t>館</w:t>
      </w:r>
      <w:r w:rsidR="00E87014" w:rsidRPr="004E0156">
        <w:rPr>
          <w:rFonts w:ascii="標楷體" w:eastAsia="標楷體" w:hAnsi="標楷體" w:cs="標楷體"/>
          <w:color w:val="000000" w:themeColor="text1"/>
          <w:lang w:val="zh-TW"/>
        </w:rPr>
        <w:t>「</w:t>
      </w:r>
      <w:r w:rsidR="00086AC6" w:rsidRPr="004E0156">
        <w:rPr>
          <w:rFonts w:ascii="標楷體" w:eastAsia="標楷體" w:hAnsi="標楷體" w:cs="標楷體"/>
          <w:color w:val="000000" w:themeColor="text1"/>
          <w:lang w:val="zh-TW"/>
        </w:rPr>
        <w:t>嘉</w:t>
      </w:r>
      <w:r w:rsidR="0055424A" w:rsidRPr="004E0156">
        <w:rPr>
          <w:rFonts w:ascii="標楷體" w:eastAsia="標楷體" w:hAnsi="標楷體" w:cs="標楷體"/>
          <w:color w:val="000000" w:themeColor="text1"/>
          <w:lang w:val="zh-TW"/>
        </w:rPr>
        <w:t>博館市民研究員</w:t>
      </w:r>
      <w:r w:rsidR="00E87014" w:rsidRPr="004E0156">
        <w:rPr>
          <w:rFonts w:ascii="標楷體" w:eastAsia="標楷體" w:hAnsi="標楷體" w:cs="標楷體"/>
          <w:color w:val="000000" w:themeColor="text1"/>
          <w:lang w:val="zh-TW"/>
        </w:rPr>
        <w:t>」</w:t>
      </w:r>
      <w:r w:rsidR="00E87014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網路訊息公告</w:t>
      </w:r>
      <w:r w:rsidR="00950DD8" w:rsidRPr="004E0156">
        <w:rPr>
          <w:rFonts w:ascii="標楷體" w:eastAsia="標楷體" w:hAnsi="標楷體" w:cs="標楷體" w:hint="cs"/>
          <w:color w:val="000000" w:themeColor="text1"/>
          <w:lang w:val="zh-TW"/>
        </w:rPr>
        <w:t>獲取相關訊息</w:t>
      </w:r>
      <w:r w:rsidR="00086AC6" w:rsidRPr="004E0156">
        <w:rPr>
          <w:rFonts w:ascii="標楷體" w:eastAsia="標楷體" w:hAnsi="標楷體" w:cs="標楷體"/>
          <w:color w:val="000000" w:themeColor="text1"/>
          <w:lang w:val="zh-TW"/>
        </w:rPr>
        <w:t>，以電子郵件或紙本報名</w:t>
      </w:r>
      <w:r w:rsidR="00E87014" w:rsidRPr="004E0156">
        <w:rPr>
          <w:rFonts w:ascii="新細明體" w:eastAsia="新細明體" w:hAnsi="新細明體" w:cs="標楷體"/>
          <w:color w:val="000000" w:themeColor="text1"/>
          <w:lang w:val="zh-TW"/>
        </w:rPr>
        <w:t>。</w:t>
      </w:r>
    </w:p>
    <w:p w:rsidR="00473CEE" w:rsidRPr="004E0156" w:rsidRDefault="00C84613" w:rsidP="00473CEE">
      <w:pPr>
        <w:numPr>
          <w:ilvl w:val="0"/>
          <w:numId w:val="13"/>
        </w:numPr>
        <w:spacing w:line="440" w:lineRule="exact"/>
        <w:ind w:left="1134" w:hanging="851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初</w:t>
      </w:r>
      <w:r w:rsidR="00853C8A" w:rsidRPr="004E0156">
        <w:rPr>
          <w:rFonts w:ascii="標楷體" w:eastAsia="標楷體" w:hAnsi="標楷體" w:cs="標楷體"/>
          <w:color w:val="000000" w:themeColor="text1"/>
          <w:lang w:val="zh-TW"/>
        </w:rPr>
        <w:t>審：依報名之書面資料由本</w:t>
      </w:r>
      <w:r w:rsidR="00A7146B" w:rsidRPr="004E0156">
        <w:rPr>
          <w:rFonts w:ascii="標楷體" w:eastAsia="標楷體" w:hAnsi="標楷體" w:cs="標楷體"/>
          <w:color w:val="000000" w:themeColor="text1"/>
          <w:lang w:val="zh-TW"/>
        </w:rPr>
        <w:t>局</w:t>
      </w:r>
      <w:r w:rsidR="00A42D12" w:rsidRPr="004E0156">
        <w:rPr>
          <w:rFonts w:ascii="標楷體" w:eastAsia="標楷體" w:hAnsi="標楷體" w:cs="標楷體"/>
          <w:color w:val="000000" w:themeColor="text1"/>
          <w:lang w:val="zh-TW"/>
        </w:rPr>
        <w:t>進行初審，初審</w:t>
      </w:r>
      <w:r w:rsidR="00A7146B" w:rsidRPr="004E0156">
        <w:rPr>
          <w:rFonts w:ascii="標楷體" w:eastAsia="標楷體" w:hAnsi="標楷體" w:cs="標楷體"/>
          <w:color w:val="000000" w:themeColor="text1"/>
          <w:lang w:val="zh-TW"/>
        </w:rPr>
        <w:t>合格</w:t>
      </w:r>
      <w:r w:rsidR="00A42D12" w:rsidRPr="004E0156">
        <w:rPr>
          <w:rFonts w:ascii="標楷體" w:eastAsia="標楷體" w:hAnsi="標楷體" w:cs="標楷體"/>
          <w:color w:val="000000" w:themeColor="text1"/>
          <w:lang w:val="zh-TW"/>
        </w:rPr>
        <w:t>名單於</w:t>
      </w:r>
      <w:r w:rsidR="009714CB" w:rsidRPr="004E0156">
        <w:rPr>
          <w:rFonts w:ascii="標楷體" w:eastAsia="標楷體" w:hAnsi="標楷體" w:cs="標楷體"/>
          <w:color w:val="000000" w:themeColor="text1"/>
          <w:lang w:val="zh-TW"/>
        </w:rPr>
        <w:t>10</w:t>
      </w:r>
      <w:r w:rsidR="00803963" w:rsidRPr="004E0156">
        <w:rPr>
          <w:rFonts w:ascii="標楷體" w:eastAsia="標楷體" w:hAnsi="標楷體" w:cs="標楷體"/>
          <w:color w:val="000000" w:themeColor="text1"/>
          <w:lang w:val="zh-TW"/>
        </w:rPr>
        <w:t>7</w:t>
      </w:r>
      <w:r w:rsidR="00A42D12" w:rsidRPr="004E0156">
        <w:rPr>
          <w:rFonts w:ascii="標楷體" w:eastAsia="標楷體" w:hAnsi="標楷體" w:cs="標楷體"/>
          <w:color w:val="000000" w:themeColor="text1"/>
          <w:lang w:val="zh-TW"/>
        </w:rPr>
        <w:t>年</w:t>
      </w:r>
      <w:r w:rsidR="00803963" w:rsidRPr="004E0156">
        <w:rPr>
          <w:rFonts w:ascii="標楷體" w:eastAsia="標楷體" w:hAnsi="標楷體" w:cs="標楷體"/>
          <w:color w:val="000000" w:themeColor="text1"/>
          <w:lang w:val="zh-TW"/>
        </w:rPr>
        <w:t>8</w:t>
      </w:r>
      <w:r w:rsidR="00A42D12" w:rsidRPr="004E0156">
        <w:rPr>
          <w:rFonts w:ascii="標楷體" w:eastAsia="標楷體" w:hAnsi="標楷體" w:cs="標楷體"/>
          <w:color w:val="000000" w:themeColor="text1"/>
          <w:lang w:val="zh-TW"/>
        </w:rPr>
        <w:t>月</w:t>
      </w:r>
      <w:r w:rsidR="00C2685C" w:rsidRPr="004E0156">
        <w:rPr>
          <w:rFonts w:ascii="標楷體" w:eastAsia="標楷體" w:hAnsi="標楷體" w:cs="標楷體"/>
          <w:color w:val="000000" w:themeColor="text1"/>
          <w:lang w:val="zh-TW"/>
        </w:rPr>
        <w:t>30</w:t>
      </w:r>
      <w:r w:rsidR="00A42D12" w:rsidRPr="004E0156">
        <w:rPr>
          <w:rFonts w:ascii="標楷體" w:eastAsia="標楷體" w:hAnsi="標楷體" w:cs="標楷體"/>
          <w:color w:val="000000" w:themeColor="text1"/>
          <w:lang w:val="zh-TW"/>
        </w:rPr>
        <w:t>日</w:t>
      </w:r>
      <w:r w:rsidR="005D0E58" w:rsidRPr="004E0156">
        <w:rPr>
          <w:rFonts w:ascii="標楷體" w:eastAsia="標楷體" w:hAnsi="標楷體" w:cs="標楷體"/>
          <w:color w:val="000000" w:themeColor="text1"/>
          <w:lang w:val="zh-TW"/>
        </w:rPr>
        <w:t>(</w:t>
      </w:r>
      <w:r w:rsidR="00C2685C" w:rsidRPr="004E0156">
        <w:rPr>
          <w:rFonts w:ascii="標楷體" w:eastAsia="標楷體" w:hAnsi="標楷體" w:cs="標楷體"/>
          <w:color w:val="000000" w:themeColor="text1"/>
          <w:lang w:val="zh-TW"/>
        </w:rPr>
        <w:t>四</w:t>
      </w:r>
      <w:r w:rsidR="005D0E58" w:rsidRPr="004E0156">
        <w:rPr>
          <w:rFonts w:ascii="標楷體" w:eastAsia="標楷體" w:hAnsi="標楷體" w:cs="標楷體"/>
          <w:color w:val="000000" w:themeColor="text1"/>
          <w:lang w:val="zh-TW"/>
        </w:rPr>
        <w:t>)</w:t>
      </w:r>
      <w:r w:rsidR="00A42D12" w:rsidRPr="004E0156">
        <w:rPr>
          <w:rFonts w:ascii="標楷體" w:eastAsia="標楷體" w:hAnsi="標楷體" w:cs="標楷體"/>
          <w:color w:val="000000" w:themeColor="text1"/>
          <w:lang w:val="zh-TW"/>
        </w:rPr>
        <w:t>公告於本</w:t>
      </w:r>
      <w:r w:rsidR="00A7146B" w:rsidRPr="004E0156">
        <w:rPr>
          <w:rFonts w:ascii="標楷體" w:eastAsia="標楷體" w:hAnsi="標楷體" w:cs="標楷體"/>
          <w:color w:val="000000" w:themeColor="text1"/>
          <w:lang w:val="zh-TW"/>
        </w:rPr>
        <w:t>局及嘉博館</w:t>
      </w:r>
      <w:r w:rsidR="00A42D12" w:rsidRPr="004E0156">
        <w:rPr>
          <w:rFonts w:ascii="標楷體" w:eastAsia="標楷體" w:hAnsi="標楷體" w:cs="標楷體"/>
          <w:color w:val="000000" w:themeColor="text1"/>
          <w:lang w:val="zh-TW"/>
        </w:rPr>
        <w:t>網站。</w:t>
      </w:r>
    </w:p>
    <w:p w:rsidR="00E55FCC" w:rsidRPr="004E0156" w:rsidRDefault="00A42D12" w:rsidP="00473CEE">
      <w:pPr>
        <w:numPr>
          <w:ilvl w:val="0"/>
          <w:numId w:val="13"/>
        </w:numPr>
        <w:spacing w:line="440" w:lineRule="exact"/>
        <w:ind w:left="1134" w:hanging="851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proofErr w:type="gramStart"/>
      <w:r w:rsidRPr="004E0156">
        <w:rPr>
          <w:rFonts w:ascii="標楷體" w:eastAsia="標楷體" w:hAnsi="標楷體" w:cs="標楷體"/>
          <w:color w:val="000000" w:themeColor="text1"/>
          <w:lang w:val="zh-TW"/>
        </w:rPr>
        <w:t>複</w:t>
      </w:r>
      <w:proofErr w:type="gramEnd"/>
      <w:r w:rsidRPr="004E0156">
        <w:rPr>
          <w:rFonts w:ascii="標楷體" w:eastAsia="標楷體" w:hAnsi="標楷體" w:cs="標楷體"/>
          <w:color w:val="000000" w:themeColor="text1"/>
          <w:lang w:val="zh-TW"/>
        </w:rPr>
        <w:t>審：</w:t>
      </w:r>
      <w:r w:rsidR="005D0E58" w:rsidRPr="004E0156">
        <w:rPr>
          <w:rFonts w:ascii="標楷體" w:eastAsia="標楷體" w:hAnsi="標楷體" w:cs="標楷體"/>
          <w:color w:val="000000" w:themeColor="text1"/>
          <w:lang w:val="zh-TW"/>
        </w:rPr>
        <w:t>本局得視情況安排</w:t>
      </w:r>
      <w:proofErr w:type="gramStart"/>
      <w:r w:rsidR="009E76AB" w:rsidRPr="004E0156">
        <w:rPr>
          <w:rFonts w:ascii="標楷體" w:eastAsia="標楷體" w:hAnsi="標楷體" w:cs="標楷體"/>
          <w:color w:val="000000" w:themeColor="text1"/>
          <w:lang w:val="zh-TW"/>
        </w:rPr>
        <w:t>複</w:t>
      </w:r>
      <w:proofErr w:type="gramEnd"/>
      <w:r w:rsidR="009E76AB" w:rsidRPr="004E0156">
        <w:rPr>
          <w:rFonts w:ascii="標楷體" w:eastAsia="標楷體" w:hAnsi="標楷體" w:cs="標楷體"/>
          <w:color w:val="000000" w:themeColor="text1"/>
          <w:lang w:val="zh-TW"/>
        </w:rPr>
        <w:t>審</w:t>
      </w:r>
      <w:r w:rsidR="009E76AB"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，</w:t>
      </w:r>
      <w:r w:rsidR="00A7146B"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書面</w:t>
      </w:r>
      <w:r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審</w:t>
      </w:r>
      <w:r w:rsidR="00A7146B"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核</w:t>
      </w:r>
      <w:r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合格者，由本</w:t>
      </w:r>
      <w:r w:rsidR="00840AAD"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局</w:t>
      </w:r>
      <w:r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組成評審委員會進</w:t>
      </w:r>
      <w:r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lastRenderedPageBreak/>
        <w:t>行</w:t>
      </w:r>
      <w:r w:rsidR="009E76AB"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面試</w:t>
      </w:r>
      <w:r w:rsidRPr="004E0156">
        <w:rPr>
          <w:rFonts w:ascii="標楷體" w:eastAsia="標楷體" w:hAnsi="標楷體" w:cs="標楷體"/>
          <w:color w:val="000000" w:themeColor="text1"/>
          <w:u w:color="FF0000"/>
          <w:lang w:val="zh-TW"/>
        </w:rPr>
        <w:t>，</w:t>
      </w:r>
      <w:r w:rsidR="00840AAD" w:rsidRPr="004E0156">
        <w:rPr>
          <w:rFonts w:ascii="標楷體" w:eastAsia="標楷體" w:hAnsi="標楷體" w:cs="標楷體"/>
          <w:color w:val="000000" w:themeColor="text1"/>
          <w:lang w:val="zh-TW"/>
        </w:rPr>
        <w:t>徵選結果將於</w:t>
      </w:r>
      <w:r w:rsidR="00473CEE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10</w:t>
      </w:r>
      <w:r w:rsidR="00DA2B95" w:rsidRPr="004E0156">
        <w:rPr>
          <w:rFonts w:ascii="標楷體" w:eastAsia="標楷體" w:hAnsi="標楷體" w:cs="標楷體"/>
          <w:color w:val="000000" w:themeColor="text1"/>
          <w:lang w:val="zh-TW"/>
        </w:rPr>
        <w:t>7</w:t>
      </w:r>
      <w:r w:rsidR="00473CEE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年</w:t>
      </w:r>
      <w:r w:rsidR="00C44938" w:rsidRPr="004E0156">
        <w:rPr>
          <w:rFonts w:ascii="標楷體" w:eastAsia="標楷體" w:hAnsi="標楷體" w:cs="標楷體"/>
          <w:color w:val="000000" w:themeColor="text1"/>
          <w:lang w:val="zh-TW"/>
        </w:rPr>
        <w:t>9</w:t>
      </w:r>
      <w:r w:rsidR="00473CEE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月</w:t>
      </w:r>
      <w:r w:rsidR="00C2685C" w:rsidRPr="004E0156">
        <w:rPr>
          <w:rFonts w:ascii="標楷體" w:eastAsia="標楷體" w:hAnsi="標楷體" w:cs="標楷體"/>
          <w:color w:val="000000" w:themeColor="text1"/>
          <w:lang w:val="zh-TW"/>
        </w:rPr>
        <w:t>7</w:t>
      </w:r>
      <w:r w:rsidR="00473CEE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日</w:t>
      </w:r>
      <w:r w:rsidR="005D0E58" w:rsidRPr="004E0156">
        <w:rPr>
          <w:rFonts w:ascii="標楷體" w:eastAsia="標楷體" w:hAnsi="標楷體" w:cs="標楷體"/>
          <w:color w:val="000000" w:themeColor="text1"/>
          <w:lang w:val="zh-TW"/>
        </w:rPr>
        <w:t>(</w:t>
      </w:r>
      <w:r w:rsidR="00C2685C" w:rsidRPr="004E0156">
        <w:rPr>
          <w:rFonts w:ascii="標楷體" w:eastAsia="標楷體" w:hAnsi="標楷體" w:cs="標楷體"/>
          <w:color w:val="000000" w:themeColor="text1"/>
          <w:lang w:val="zh-TW"/>
        </w:rPr>
        <w:t>五</w:t>
      </w:r>
      <w:r w:rsidR="005D0E58" w:rsidRPr="004E0156">
        <w:rPr>
          <w:rFonts w:ascii="標楷體" w:eastAsia="標楷體" w:hAnsi="標楷體" w:cs="標楷體"/>
          <w:color w:val="000000" w:themeColor="text1"/>
          <w:lang w:val="zh-TW"/>
        </w:rPr>
        <w:t>)</w:t>
      </w:r>
      <w:r w:rsidR="00840AAD" w:rsidRPr="004E0156">
        <w:rPr>
          <w:rFonts w:ascii="標楷體" w:eastAsia="標楷體" w:hAnsi="標楷體" w:cs="標楷體"/>
          <w:color w:val="000000" w:themeColor="text1"/>
          <w:lang w:val="zh-TW"/>
        </w:rPr>
        <w:t>公布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於</w:t>
      </w:r>
      <w:r w:rsidR="00840AAD" w:rsidRPr="004E0156">
        <w:rPr>
          <w:rFonts w:ascii="標楷體" w:eastAsia="標楷體" w:hAnsi="標楷體" w:cs="標楷體"/>
          <w:color w:val="000000" w:themeColor="text1"/>
          <w:lang w:val="zh-TW"/>
        </w:rPr>
        <w:t>本局及嘉博館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網站，除可自行上網查閱，並將另行通知。</w:t>
      </w:r>
    </w:p>
    <w:p w:rsidR="00DA2B95" w:rsidRPr="004E0156" w:rsidRDefault="00DA2B95" w:rsidP="00DA2B95">
      <w:pPr>
        <w:spacing w:line="440" w:lineRule="exact"/>
        <w:ind w:left="1134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</w:p>
    <w:p w:rsidR="007B458F" w:rsidRPr="004E0156" w:rsidRDefault="00840AAD" w:rsidP="00ED3FFB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六</w:t>
      </w:r>
      <w:r w:rsidR="00ED3FFB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、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權利與義務:</w:t>
      </w:r>
    </w:p>
    <w:p w:rsidR="001E4D10" w:rsidRPr="004E0156" w:rsidRDefault="001E4D10" w:rsidP="001E4D10">
      <w:pPr>
        <w:spacing w:line="440" w:lineRule="exact"/>
        <w:ind w:leftChars="200" w:left="1200" w:hangingChars="300" w:hanging="72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（一）參與課程培訓總時數達五分之四（含）以上者</w:t>
      </w:r>
      <w:r w:rsidR="00F23252" w:rsidRPr="004E0156">
        <w:rPr>
          <w:rFonts w:ascii="標楷體" w:eastAsia="標楷體" w:hAnsi="標楷體" w:cs="標楷體"/>
          <w:color w:val="000000" w:themeColor="text1"/>
          <w:lang w:val="zh-TW"/>
        </w:rPr>
        <w:t>(至少36小時)</w:t>
      </w: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，</w:t>
      </w:r>
      <w:r w:rsidR="006C273D">
        <w:rPr>
          <w:rFonts w:ascii="標楷體" w:eastAsia="標楷體" w:hAnsi="標楷體" w:cs="標楷體"/>
          <w:color w:val="000000" w:themeColor="text1"/>
          <w:lang w:val="zh-TW"/>
        </w:rPr>
        <w:t>並</w:t>
      </w:r>
      <w:r w:rsidR="00720B66">
        <w:rPr>
          <w:rFonts w:ascii="標楷體" w:eastAsia="標楷體" w:hAnsi="標楷體" w:cs="標楷體"/>
          <w:color w:val="000000" w:themeColor="text1"/>
          <w:lang w:val="zh-TW"/>
        </w:rPr>
        <w:t>繳交成果，</w:t>
      </w: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經</w:t>
      </w:r>
      <w:r w:rsidR="00720B66">
        <w:rPr>
          <w:rFonts w:ascii="標楷體" w:eastAsia="標楷體" w:hAnsi="標楷體" w:cs="標楷體"/>
          <w:color w:val="000000" w:themeColor="text1"/>
          <w:lang w:val="zh-TW"/>
        </w:rPr>
        <w:t>機關確</w:t>
      </w:r>
      <w:r w:rsidR="00283CE9">
        <w:rPr>
          <w:rFonts w:ascii="標楷體" w:eastAsia="標楷體" w:hAnsi="標楷體" w:cs="標楷體" w:hint="default"/>
          <w:color w:val="000000" w:themeColor="text1"/>
          <w:lang w:val="zh-TW"/>
        </w:rPr>
        <w:t>認</w:t>
      </w: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為合格者，</w:t>
      </w:r>
      <w:r w:rsidR="00EA512F" w:rsidRPr="004E0156">
        <w:rPr>
          <w:rFonts w:ascii="標楷體" w:eastAsia="標楷體" w:hAnsi="標楷體" w:cs="標楷體"/>
          <w:color w:val="000000" w:themeColor="text1"/>
          <w:lang w:val="zh-TW"/>
        </w:rPr>
        <w:t>由嘉義市政府文化局頒予</w:t>
      </w: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市民研究員資格證書。</w:t>
      </w:r>
    </w:p>
    <w:p w:rsidR="00DA2B95" w:rsidRPr="004E0156" w:rsidRDefault="001E4D10" w:rsidP="001E4D10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（二）</w:t>
      </w: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全勤出席，並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發表或</w:t>
      </w: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撰寫研究成果表現優秀者，另行頒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發</w:t>
      </w:r>
      <w:r w:rsidRPr="004E0156">
        <w:rPr>
          <w:rFonts w:ascii="標楷體" w:eastAsia="標楷體" w:hAnsi="標楷體" w:cs="標楷體" w:hint="default"/>
          <w:color w:val="000000" w:themeColor="text1"/>
          <w:lang w:val="zh-TW"/>
        </w:rPr>
        <w:t>獎狀鼓勵。</w:t>
      </w:r>
    </w:p>
    <w:p w:rsidR="001E4D10" w:rsidRPr="004E0156" w:rsidRDefault="001E4D10" w:rsidP="001E4D10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（三）</w:t>
      </w:r>
      <w:r w:rsidR="00CD104E" w:rsidRPr="004E0156">
        <w:rPr>
          <w:rFonts w:ascii="標楷體" w:eastAsia="標楷體" w:hAnsi="標楷體" w:cs="標楷體"/>
          <w:color w:val="000000" w:themeColor="text1"/>
          <w:lang w:val="zh-TW"/>
        </w:rPr>
        <w:t>得以市民研究員身份參與嘉博館相關</w:t>
      </w:r>
      <w:r w:rsidR="00EA512F" w:rsidRPr="004E0156">
        <w:rPr>
          <w:rFonts w:ascii="標楷體" w:eastAsia="標楷體" w:hAnsi="標楷體" w:cs="標楷體"/>
          <w:color w:val="000000" w:themeColor="text1"/>
          <w:lang w:val="zh-TW"/>
        </w:rPr>
        <w:t>活動或展覽</w:t>
      </w:r>
      <w:r w:rsidR="00CD104E" w:rsidRPr="004E0156">
        <w:rPr>
          <w:rFonts w:ascii="標楷體" w:eastAsia="標楷體" w:hAnsi="標楷體" w:cs="標楷體"/>
          <w:color w:val="000000" w:themeColor="text1"/>
          <w:lang w:val="zh-TW"/>
        </w:rPr>
        <w:t>策畫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。</w:t>
      </w:r>
    </w:p>
    <w:p w:rsidR="00EA512F" w:rsidRPr="004E0156" w:rsidRDefault="00EA512F" w:rsidP="001E4D10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 xml:space="preserve"> (四) </w:t>
      </w:r>
      <w:r w:rsidR="00CD104E" w:rsidRPr="004E0156">
        <w:rPr>
          <w:rFonts w:ascii="標楷體" w:eastAsia="標楷體" w:hAnsi="標楷體" w:cs="標楷體"/>
          <w:color w:val="000000" w:themeColor="text1"/>
          <w:lang w:val="zh-TW"/>
        </w:rPr>
        <w:t>得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優先參與嘉博館相關課程及講座。</w:t>
      </w:r>
    </w:p>
    <w:p w:rsidR="001E4D10" w:rsidRPr="004E0156" w:rsidRDefault="001E4D10" w:rsidP="001E4D10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</w:t>
      </w:r>
      <w:r w:rsidR="00EA512F" w:rsidRPr="004E0156">
        <w:rPr>
          <w:rFonts w:ascii="標楷體" w:eastAsia="標楷體" w:hAnsi="標楷體" w:cs="標楷體"/>
          <w:color w:val="000000" w:themeColor="text1"/>
          <w:lang w:val="zh-TW"/>
        </w:rPr>
        <w:t>五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）</w:t>
      </w:r>
      <w:r w:rsidRPr="004E0156">
        <w:rPr>
          <w:rFonts w:ascii="標楷體" w:eastAsia="標楷體" w:hAnsi="標楷體" w:cs="標楷體" w:hint="cs"/>
          <w:color w:val="000000" w:themeColor="text1"/>
          <w:lang w:val="zh-TW"/>
        </w:rPr>
        <w:t>優秀作品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得</w:t>
      </w:r>
      <w:r w:rsidRPr="004E0156">
        <w:rPr>
          <w:rFonts w:ascii="標楷體" w:eastAsia="標楷體" w:hAnsi="標楷體" w:cs="標楷體" w:hint="cs"/>
          <w:color w:val="000000" w:themeColor="text1"/>
          <w:lang w:val="zh-TW"/>
        </w:rPr>
        <w:t>發表於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本館季刊</w:t>
      </w:r>
      <w:r w:rsidRPr="004E0156">
        <w:rPr>
          <w:rFonts w:ascii="標楷體" w:eastAsia="標楷體" w:hAnsi="標楷體" w:cs="標楷體" w:hint="cs"/>
          <w:color w:val="000000" w:themeColor="text1"/>
          <w:lang w:val="zh-TW"/>
        </w:rPr>
        <w:t>《桃城晃遊》等相關刊物。</w:t>
      </w:r>
    </w:p>
    <w:p w:rsidR="00FD1AE3" w:rsidRPr="004E0156" w:rsidRDefault="00FD1AE3" w:rsidP="001E4D10">
      <w:pPr>
        <w:spacing w:line="440" w:lineRule="exact"/>
        <w:ind w:firstLineChars="200" w:firstLine="48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 xml:space="preserve"> (六) 取得</w:t>
      </w:r>
      <w:r w:rsidR="00F23252" w:rsidRPr="004E0156">
        <w:rPr>
          <w:rFonts w:ascii="標楷體" w:eastAsia="標楷體" w:hAnsi="標楷體" w:cs="標楷體"/>
          <w:color w:val="000000" w:themeColor="text1"/>
          <w:lang w:val="zh-TW"/>
        </w:rPr>
        <w:t>合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格證書者，得</w:t>
      </w:r>
      <w:r w:rsidRPr="004E0156">
        <w:rPr>
          <w:rFonts w:ascii="標楷體" w:eastAsia="標楷體" w:hAnsi="標楷體" w:cs="標楷體" w:hint="cs"/>
          <w:color w:val="000000" w:themeColor="text1"/>
          <w:lang w:val="zh-TW"/>
        </w:rPr>
        <w:t>依實際上課時數核發公務人員或教師研習時數。</w:t>
      </w:r>
    </w:p>
    <w:p w:rsidR="001E4D10" w:rsidRPr="004E0156" w:rsidRDefault="001E4D10" w:rsidP="001E4D10">
      <w:pPr>
        <w:spacing w:line="440" w:lineRule="exact"/>
        <w:ind w:left="566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</w:p>
    <w:p w:rsidR="007B458F" w:rsidRPr="004E0156" w:rsidRDefault="00840AAD" w:rsidP="00ED3FFB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七</w:t>
      </w:r>
      <w:r w:rsidR="00ED3FFB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、</w:t>
      </w:r>
      <w:r w:rsidR="00EA512F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授課與培訓規劃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：</w:t>
      </w:r>
    </w:p>
    <w:p w:rsidR="00331150" w:rsidRPr="004E0156" w:rsidRDefault="00331150" w:rsidP="00930BE5">
      <w:pPr>
        <w:spacing w:line="440" w:lineRule="exact"/>
        <w:ind w:left="1201" w:hangingChars="500" w:hanging="1201"/>
        <w:jc w:val="both"/>
        <w:rPr>
          <w:rFonts w:ascii="標楷體" w:eastAsia="標楷體" w:hAnsi="標楷體" w:cs="標楷體" w:hint="default"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 xml:space="preserve">    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（一）課程</w:t>
      </w:r>
      <w:r w:rsidR="00930BE5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自107年9月1</w:t>
      </w:r>
      <w:r w:rsidR="005D0E58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5</w:t>
      </w:r>
      <w:r w:rsidR="00930BE5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日至107年11月30日止，時間</w:t>
      </w:r>
      <w:r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安排以</w:t>
      </w:r>
      <w:r w:rsidR="00930BE5" w:rsidRPr="004E0156">
        <w:rPr>
          <w:rFonts w:ascii="標楷體" w:eastAsia="標楷體" w:hAnsi="標楷體" w:cs="標楷體"/>
          <w:bCs/>
          <w:color w:val="000000" w:themeColor="text1"/>
          <w:lang w:val="zh-TW"/>
        </w:rPr>
        <w:t>星期六、日上課為主。</w:t>
      </w:r>
    </w:p>
    <w:p w:rsidR="001E4D10" w:rsidRPr="004E0156" w:rsidRDefault="001E4D10" w:rsidP="001E4D10">
      <w:pPr>
        <w:spacing w:line="440" w:lineRule="exact"/>
        <w:ind w:leftChars="200" w:left="1200" w:hangingChars="300" w:hanging="72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二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）</w:t>
      </w:r>
      <w:r w:rsidRPr="004E0156">
        <w:rPr>
          <w:rFonts w:ascii="標楷體" w:eastAsia="標楷體" w:hAnsi="標楷體" w:cs="標楷體" w:hint="cs"/>
          <w:color w:val="000000" w:themeColor="text1"/>
          <w:lang w:val="zh-TW"/>
        </w:rPr>
        <w:t>第一階段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基礎課程（約12小時）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。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內容包括博物館概述、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嘉義地區的歷史發展與生活樣貌與族群文化</w:t>
      </w:r>
      <w:r w:rsidR="0033377E" w:rsidRPr="004E0156">
        <w:rPr>
          <w:rFonts w:ascii="標楷體" w:eastAsia="標楷體" w:hAnsi="標楷體" w:cs="標楷體"/>
          <w:color w:val="000000" w:themeColor="text1"/>
          <w:lang w:val="zh-TW"/>
        </w:rPr>
        <w:t>及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田野調查與採訪寫作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等相關課程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。</w:t>
      </w:r>
    </w:p>
    <w:p w:rsidR="001E4D10" w:rsidRPr="004E0156" w:rsidRDefault="001E4D10" w:rsidP="00331150">
      <w:pPr>
        <w:spacing w:line="440" w:lineRule="exact"/>
        <w:ind w:leftChars="200" w:left="1200" w:hangingChars="300" w:hanging="72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三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）第二階段實務課程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（約</w:t>
      </w:r>
      <w:r w:rsidR="008B0BED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15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小時）。內容包括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嘉義藝文創作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、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桃城文化資產與巷弄古道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、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認識阿里山林業村與</w:t>
      </w:r>
      <w:proofErr w:type="gramStart"/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檜意森活村</w:t>
      </w:r>
      <w:proofErr w:type="gramEnd"/>
      <w:r w:rsidR="0033377E" w:rsidRPr="004E0156">
        <w:rPr>
          <w:rFonts w:ascii="標楷體" w:eastAsia="標楷體" w:hAnsi="標楷體" w:cs="標楷體"/>
          <w:color w:val="000000" w:themeColor="text1"/>
          <w:lang w:val="zh-TW"/>
        </w:rPr>
        <w:t>及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嘉義市老</w:t>
      </w:r>
      <w:proofErr w:type="gramStart"/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醫</w:t>
      </w:r>
      <w:proofErr w:type="gramEnd"/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館懷舊</w:t>
      </w:r>
      <w:r w:rsidR="00331150" w:rsidRPr="004E0156">
        <w:rPr>
          <w:rFonts w:ascii="標楷體" w:eastAsia="標楷體" w:hAnsi="標楷體" w:cs="標楷體"/>
          <w:color w:val="000000" w:themeColor="text1"/>
          <w:lang w:val="zh-TW"/>
        </w:rPr>
        <w:t>等相關課程。</w:t>
      </w:r>
    </w:p>
    <w:p w:rsidR="001E4D10" w:rsidRPr="004E0156" w:rsidRDefault="00331150" w:rsidP="00331150">
      <w:pPr>
        <w:spacing w:line="440" w:lineRule="exact"/>
        <w:ind w:leftChars="200" w:left="1200" w:hangingChars="300" w:hanging="720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（四）</w:t>
      </w:r>
      <w:r w:rsidR="001E4D10" w:rsidRPr="004E0156">
        <w:rPr>
          <w:rFonts w:ascii="標楷體" w:eastAsia="標楷體" w:hAnsi="標楷體" w:cs="標楷體"/>
          <w:color w:val="000000" w:themeColor="text1"/>
          <w:lang w:val="zh-TW"/>
        </w:rPr>
        <w:t>第三階段專題課程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（約</w:t>
      </w:r>
      <w:r w:rsidR="008B0BED" w:rsidRPr="004E0156">
        <w:rPr>
          <w:rFonts w:ascii="標楷體" w:eastAsia="標楷體" w:hAnsi="標楷體" w:cs="標楷體"/>
          <w:color w:val="000000" w:themeColor="text1"/>
          <w:lang w:val="zh-TW"/>
        </w:rPr>
        <w:t>1</w:t>
      </w:r>
      <w:r w:rsidR="008B0BED" w:rsidRPr="004E0156">
        <w:rPr>
          <w:rFonts w:ascii="標楷體" w:eastAsia="標楷體" w:hAnsi="標楷體" w:cs="標楷體" w:hint="default"/>
          <w:color w:val="000000" w:themeColor="text1"/>
          <w:lang w:val="zh-TW"/>
        </w:rPr>
        <w:t>8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小時）。內容包括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博物館展示規劃與實務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、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地方文化館與在地人文的結合</w:t>
      </w:r>
      <w:r w:rsidR="0033377E" w:rsidRPr="004E0156">
        <w:rPr>
          <w:rFonts w:ascii="標楷體" w:eastAsia="標楷體" w:hAnsi="標楷體" w:cs="標楷體"/>
          <w:color w:val="000000" w:themeColor="text1"/>
          <w:lang w:val="zh-TW"/>
        </w:rPr>
        <w:t>及</w:t>
      </w:r>
      <w:r w:rsidR="0033377E" w:rsidRPr="004E0156">
        <w:rPr>
          <w:rFonts w:ascii="標楷體" w:eastAsia="標楷體" w:hAnsi="標楷體" w:cs="標楷體" w:hint="cs"/>
          <w:color w:val="000000" w:themeColor="text1"/>
          <w:lang w:val="zh-TW"/>
        </w:rPr>
        <w:t>城市、博物館、觀光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等相關課程。</w:t>
      </w:r>
    </w:p>
    <w:p w:rsidR="001E4D10" w:rsidRPr="004E0156" w:rsidRDefault="001E4D10" w:rsidP="00ED3FFB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</w:p>
    <w:p w:rsidR="007B458F" w:rsidRPr="004E0156" w:rsidRDefault="00840AAD" w:rsidP="00ED3FFB">
      <w:pPr>
        <w:spacing w:line="440" w:lineRule="exact"/>
        <w:jc w:val="both"/>
        <w:rPr>
          <w:rFonts w:ascii="標楷體" w:eastAsia="標楷體" w:hAnsi="標楷體" w:cs="標楷體" w:hint="default"/>
          <w:b/>
          <w:bCs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八</w:t>
      </w:r>
      <w:r w:rsidR="00ED3FFB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、</w:t>
      </w:r>
      <w:r w:rsidR="00A42D12" w:rsidRPr="004E0156">
        <w:rPr>
          <w:rFonts w:ascii="標楷體" w:eastAsia="標楷體" w:hAnsi="標楷體" w:cs="標楷體"/>
          <w:b/>
          <w:bCs/>
          <w:color w:val="000000" w:themeColor="text1"/>
          <w:lang w:val="zh-TW"/>
        </w:rPr>
        <w:t>報名辦法：</w:t>
      </w:r>
    </w:p>
    <w:p w:rsidR="007B458F" w:rsidRPr="004E0156" w:rsidRDefault="00A42D12" w:rsidP="00F23252">
      <w:pPr>
        <w:pStyle w:val="a5"/>
        <w:numPr>
          <w:ilvl w:val="1"/>
          <w:numId w:val="19"/>
        </w:numPr>
        <w:spacing w:line="440" w:lineRule="exact"/>
        <w:rPr>
          <w:rFonts w:ascii="標楷體" w:eastAsia="標楷體" w:hAnsi="標楷體" w:cs="標楷體" w:hint="default"/>
          <w:b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報名期限：</w:t>
      </w:r>
      <w:r w:rsidRPr="004E0156">
        <w:rPr>
          <w:rFonts w:ascii="標楷體" w:eastAsia="標楷體" w:hAnsi="標楷體" w:cs="標楷體"/>
          <w:b/>
          <w:color w:val="000000" w:themeColor="text1"/>
          <w:lang w:val="zh-TW"/>
        </w:rPr>
        <w:t>自</w:t>
      </w:r>
      <w:r w:rsidR="00DA2B95" w:rsidRPr="004E0156">
        <w:rPr>
          <w:rFonts w:ascii="標楷體" w:eastAsia="標楷體" w:hAnsi="標楷體" w:cs="標楷體"/>
          <w:b/>
          <w:color w:val="000000" w:themeColor="text1"/>
          <w:lang w:val="zh-TW"/>
        </w:rPr>
        <w:t>即日起</w:t>
      </w:r>
      <w:r w:rsidRPr="004E0156">
        <w:rPr>
          <w:rFonts w:ascii="標楷體" w:eastAsia="標楷體" w:hAnsi="標楷體" w:cs="標楷體"/>
          <w:b/>
          <w:color w:val="000000" w:themeColor="text1"/>
          <w:lang w:val="zh-TW"/>
        </w:rPr>
        <w:t>至10</w:t>
      </w:r>
      <w:r w:rsidR="00DA2B95" w:rsidRPr="004E0156">
        <w:rPr>
          <w:rFonts w:ascii="標楷體" w:eastAsia="標楷體" w:hAnsi="標楷體" w:cs="標楷體"/>
          <w:b/>
          <w:color w:val="000000" w:themeColor="text1"/>
          <w:lang w:val="zh-TW"/>
        </w:rPr>
        <w:t>7</w:t>
      </w:r>
      <w:r w:rsidRPr="004E0156">
        <w:rPr>
          <w:rFonts w:ascii="標楷體" w:eastAsia="標楷體" w:hAnsi="標楷體" w:cs="標楷體"/>
          <w:b/>
          <w:color w:val="000000" w:themeColor="text1"/>
          <w:lang w:val="zh-TW"/>
        </w:rPr>
        <w:t>年</w:t>
      </w:r>
      <w:r w:rsidR="00DA2B95" w:rsidRPr="004E0156">
        <w:rPr>
          <w:rFonts w:ascii="標楷體" w:eastAsia="標楷體" w:hAnsi="標楷體" w:cs="標楷體"/>
          <w:b/>
          <w:color w:val="000000" w:themeColor="text1"/>
          <w:lang w:val="zh-TW"/>
        </w:rPr>
        <w:t>8</w:t>
      </w:r>
      <w:r w:rsidRPr="004E0156">
        <w:rPr>
          <w:rFonts w:ascii="標楷體" w:eastAsia="標楷體" w:hAnsi="標楷體" w:cs="標楷體"/>
          <w:b/>
          <w:color w:val="000000" w:themeColor="text1"/>
          <w:lang w:val="zh-TW"/>
        </w:rPr>
        <w:t>月</w:t>
      </w:r>
      <w:r w:rsidR="00884658" w:rsidRPr="004E0156">
        <w:rPr>
          <w:rFonts w:ascii="標楷體" w:eastAsia="標楷體" w:hAnsi="標楷體" w:cs="標楷體"/>
          <w:b/>
          <w:color w:val="000000" w:themeColor="text1"/>
          <w:lang w:val="zh-TW"/>
        </w:rPr>
        <w:t>2</w:t>
      </w:r>
      <w:r w:rsidR="00884658" w:rsidRPr="004E0156">
        <w:rPr>
          <w:rFonts w:ascii="標楷體" w:eastAsia="標楷體" w:hAnsi="標楷體" w:cs="標楷體" w:hint="default"/>
          <w:b/>
          <w:color w:val="000000" w:themeColor="text1"/>
          <w:lang w:val="zh-TW"/>
        </w:rPr>
        <w:t>5</w:t>
      </w:r>
      <w:r w:rsidRPr="004E0156">
        <w:rPr>
          <w:rFonts w:ascii="標楷體" w:eastAsia="標楷體" w:hAnsi="標楷體" w:cs="標楷體"/>
          <w:b/>
          <w:color w:val="000000" w:themeColor="text1"/>
          <w:lang w:val="zh-TW"/>
        </w:rPr>
        <w:t>日</w:t>
      </w:r>
      <w:r w:rsidR="005D0E58" w:rsidRPr="004E0156">
        <w:rPr>
          <w:rFonts w:ascii="標楷體" w:eastAsia="標楷體" w:hAnsi="標楷體" w:cs="標楷體"/>
          <w:b/>
          <w:color w:val="000000" w:themeColor="text1"/>
          <w:lang w:val="zh-TW"/>
        </w:rPr>
        <w:t>(六)</w:t>
      </w:r>
      <w:r w:rsidRPr="004E0156">
        <w:rPr>
          <w:rFonts w:ascii="標楷體" w:eastAsia="標楷體" w:hAnsi="標楷體" w:cs="標楷體"/>
          <w:b/>
          <w:color w:val="000000" w:themeColor="text1"/>
          <w:lang w:val="zh-TW"/>
        </w:rPr>
        <w:t>止</w:t>
      </w:r>
      <w:r w:rsidR="00F23252" w:rsidRPr="004E0156">
        <w:rPr>
          <w:rFonts w:ascii="標楷體" w:eastAsia="標楷體" w:hAnsi="標楷體" w:cs="標楷體" w:hint="default"/>
          <w:b/>
          <w:color w:val="000000" w:themeColor="text1"/>
          <w:lang w:val="zh-TW"/>
        </w:rPr>
        <w:t>(郵戳為憑)</w:t>
      </w:r>
      <w:r w:rsidRPr="004E0156">
        <w:rPr>
          <w:rFonts w:ascii="標楷體" w:eastAsia="標楷體" w:hAnsi="標楷體" w:cs="標楷體"/>
          <w:b/>
          <w:color w:val="000000" w:themeColor="text1"/>
          <w:lang w:val="zh-TW"/>
        </w:rPr>
        <w:t>。</w:t>
      </w:r>
    </w:p>
    <w:p w:rsidR="007B458F" w:rsidRPr="004E0156" w:rsidRDefault="00A42D12" w:rsidP="00E55FCC">
      <w:pPr>
        <w:pStyle w:val="a5"/>
        <w:numPr>
          <w:ilvl w:val="1"/>
          <w:numId w:val="19"/>
        </w:numPr>
        <w:spacing w:line="440" w:lineRule="exact"/>
        <w:ind w:left="1418" w:hanging="938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報名資訊請至</w:t>
      </w:r>
      <w:r w:rsidR="0098384C" w:rsidRPr="004E0156">
        <w:rPr>
          <w:rFonts w:ascii="標楷體" w:eastAsia="標楷體" w:hAnsi="標楷體" w:cs="標楷體"/>
          <w:color w:val="000000" w:themeColor="text1"/>
          <w:lang w:val="zh-TW"/>
        </w:rPr>
        <w:t>本</w:t>
      </w:r>
      <w:proofErr w:type="gramStart"/>
      <w:r w:rsidR="0098384C" w:rsidRPr="004E0156">
        <w:rPr>
          <w:rFonts w:ascii="標楷體" w:eastAsia="標楷體" w:hAnsi="標楷體" w:cs="標楷體"/>
          <w:color w:val="000000" w:themeColor="text1"/>
          <w:lang w:val="zh-TW"/>
        </w:rPr>
        <w:t>局或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嘉</w:t>
      </w:r>
      <w:r w:rsidR="00DA2B95" w:rsidRPr="004E0156">
        <w:rPr>
          <w:rFonts w:ascii="標楷體" w:eastAsia="標楷體" w:hAnsi="標楷體" w:cs="標楷體"/>
          <w:color w:val="000000" w:themeColor="text1"/>
          <w:lang w:val="zh-TW"/>
        </w:rPr>
        <w:t>博</w:t>
      </w:r>
      <w:proofErr w:type="gramEnd"/>
      <w:r w:rsidR="00DA2B95" w:rsidRPr="004E0156">
        <w:rPr>
          <w:rFonts w:ascii="標楷體" w:eastAsia="標楷體" w:hAnsi="標楷體" w:cs="標楷體"/>
          <w:color w:val="000000" w:themeColor="text1"/>
          <w:lang w:val="zh-TW"/>
        </w:rPr>
        <w:t>館網站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下載。</w:t>
      </w:r>
    </w:p>
    <w:p w:rsidR="007B458F" w:rsidRDefault="00A42D12" w:rsidP="00D80777">
      <w:pPr>
        <w:pStyle w:val="a5"/>
        <w:numPr>
          <w:ilvl w:val="1"/>
          <w:numId w:val="19"/>
        </w:numPr>
        <w:spacing w:line="440" w:lineRule="exact"/>
        <w:ind w:left="1418" w:hanging="938"/>
        <w:rPr>
          <w:rFonts w:eastAsia="標楷體"/>
          <w:color w:val="000000" w:themeColor="text1"/>
        </w:rPr>
      </w:pPr>
      <w:r w:rsidRPr="004E0156">
        <w:rPr>
          <w:rFonts w:ascii="標楷體" w:eastAsia="標楷體" w:hAnsi="標楷體" w:cs="標楷體"/>
          <w:color w:val="000000" w:themeColor="text1"/>
          <w:lang w:val="zh-TW"/>
        </w:rPr>
        <w:t>報名方式：</w:t>
      </w:r>
      <w:proofErr w:type="gramStart"/>
      <w:r w:rsidRPr="004E0156">
        <w:rPr>
          <w:rFonts w:ascii="標楷體" w:eastAsia="標楷體" w:hAnsi="標楷體" w:cs="標楷體"/>
          <w:color w:val="000000" w:themeColor="text1"/>
          <w:lang w:val="zh-TW"/>
        </w:rPr>
        <w:t>採</w:t>
      </w:r>
      <w:proofErr w:type="gramEnd"/>
      <w:r w:rsidRPr="004E0156">
        <w:rPr>
          <w:rFonts w:ascii="標楷體" w:eastAsia="標楷體" w:hAnsi="標楷體" w:cs="標楷體"/>
          <w:color w:val="000000" w:themeColor="text1"/>
          <w:lang w:val="zh-TW"/>
        </w:rPr>
        <w:t>公開徵求報名。請將報名表等資料(詳如附件)於期限內以電子郵件報名，</w:t>
      </w:r>
      <w:r w:rsidRPr="004E0156">
        <w:rPr>
          <w:rFonts w:eastAsia="標楷體"/>
          <w:color w:val="000000" w:themeColor="text1"/>
        </w:rPr>
        <w:t>請確實填寫報名表內各項欄位，資料填寫不完整者，將以電子郵件及電話通知</w:t>
      </w:r>
      <w:r w:rsidRPr="004E0156">
        <w:rPr>
          <w:rFonts w:eastAsia="標楷體"/>
          <w:color w:val="000000" w:themeColor="text1"/>
          <w:lang w:val="zh-TW"/>
        </w:rPr>
        <w:t>3</w:t>
      </w:r>
      <w:r w:rsidRPr="004E0156">
        <w:rPr>
          <w:rFonts w:eastAsia="標楷體"/>
          <w:color w:val="000000" w:themeColor="text1"/>
        </w:rPr>
        <w:t>日內補件，逾期或未</w:t>
      </w:r>
      <w:proofErr w:type="gramStart"/>
      <w:r w:rsidRPr="004E0156">
        <w:rPr>
          <w:rFonts w:eastAsia="標楷體"/>
          <w:color w:val="000000" w:themeColor="text1"/>
        </w:rPr>
        <w:t>補齊者</w:t>
      </w:r>
      <w:proofErr w:type="gramEnd"/>
      <w:r w:rsidRPr="004E0156">
        <w:rPr>
          <w:rFonts w:eastAsia="標楷體"/>
          <w:color w:val="000000" w:themeColor="text1"/>
        </w:rPr>
        <w:t>，恕不受理報名。</w:t>
      </w:r>
    </w:p>
    <w:p w:rsidR="001113FF" w:rsidRPr="001113FF" w:rsidRDefault="001113FF" w:rsidP="001113FF">
      <w:pPr>
        <w:pStyle w:val="a5"/>
        <w:numPr>
          <w:ilvl w:val="1"/>
          <w:numId w:val="19"/>
        </w:numPr>
        <w:spacing w:line="440" w:lineRule="exact"/>
        <w:rPr>
          <w:rFonts w:ascii="標楷體" w:eastAsia="標楷體" w:hAnsi="標楷體" w:cs="標楷體" w:hint="default"/>
          <w:color w:val="auto"/>
        </w:rPr>
      </w:pPr>
      <w:r w:rsidRPr="00234830">
        <w:rPr>
          <w:rFonts w:ascii="標楷體" w:eastAsia="標楷體" w:hAnsi="標楷體" w:cs="標楷體" w:hint="default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5736683" wp14:editId="7730774B">
            <wp:simplePos x="0" y="0"/>
            <wp:positionH relativeFrom="column">
              <wp:posOffset>4728845</wp:posOffset>
            </wp:positionH>
            <wp:positionV relativeFrom="paragraph">
              <wp:posOffset>97790</wp:posOffset>
            </wp:positionV>
            <wp:extent cx="876300" cy="876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單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830">
        <w:rPr>
          <w:rFonts w:ascii="標楷體" w:eastAsia="標楷體" w:hAnsi="標楷體" w:cs="標楷體"/>
          <w:color w:val="auto"/>
          <w:lang w:val="zh-TW"/>
        </w:rPr>
        <w:t>網路報名</w:t>
      </w:r>
      <w:r w:rsidRPr="00234830">
        <w:rPr>
          <w:rFonts w:ascii="標楷體" w:eastAsia="標楷體" w:hAnsi="標楷體" w:cs="標楷體"/>
          <w:color w:val="auto"/>
        </w:rPr>
        <w:t>：</w:t>
      </w:r>
      <w:hyperlink r:id="rId9" w:history="1">
        <w:r w:rsidRPr="00234830">
          <w:rPr>
            <w:rStyle w:val="a3"/>
            <w:rFonts w:ascii="標楷體" w:eastAsia="標楷體" w:hAnsi="標楷體" w:cs="標楷體" w:hint="default"/>
            <w:color w:val="auto"/>
          </w:rPr>
          <w:t>https://goo.gl/forms/p0TJJlxTI8PpMVy52</w:t>
        </w:r>
      </w:hyperlink>
      <w:r w:rsidRPr="00234830">
        <w:rPr>
          <w:rFonts w:ascii="標楷體" w:eastAsia="標楷體" w:hAnsi="標楷體" w:cs="標楷體" w:hint="default"/>
          <w:color w:val="auto"/>
        </w:rPr>
        <w:br/>
      </w:r>
      <w:r w:rsidRPr="00234830">
        <w:rPr>
          <w:rFonts w:ascii="標楷體" w:eastAsia="標楷體" w:hAnsi="標楷體" w:cs="標楷體"/>
          <w:color w:val="auto"/>
        </w:rPr>
        <w:t xml:space="preserve">　　　　　　　　　　　　　　</w:t>
      </w:r>
      <w:bookmarkStart w:id="0" w:name="_GoBack"/>
      <w:bookmarkEnd w:id="0"/>
      <w:r w:rsidRPr="00234830">
        <w:rPr>
          <w:rFonts w:ascii="標楷體" w:eastAsia="標楷體" w:hAnsi="標楷體" w:cs="標楷體"/>
          <w:color w:val="auto"/>
        </w:rPr>
        <w:t xml:space="preserve">　　　　　　報名專用</w:t>
      </w:r>
      <w:r w:rsidRPr="00234830">
        <w:rPr>
          <w:rFonts w:ascii="標楷體" w:eastAsia="標楷體" w:hAnsi="標楷體" w:cs="標楷體" w:hint="default"/>
          <w:color w:val="auto"/>
        </w:rPr>
        <w:sym w:font="Wingdings" w:char="F0E0"/>
      </w:r>
    </w:p>
    <w:p w:rsidR="00707EAB" w:rsidRPr="004E0156" w:rsidRDefault="0098384C" w:rsidP="00707EAB">
      <w:pPr>
        <w:pStyle w:val="a5"/>
        <w:numPr>
          <w:ilvl w:val="1"/>
          <w:numId w:val="19"/>
        </w:numPr>
        <w:spacing w:line="440" w:lineRule="exact"/>
        <w:jc w:val="both"/>
        <w:rPr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Fonts w:eastAsia="標楷體"/>
          <w:color w:val="000000" w:themeColor="text1"/>
        </w:rPr>
        <w:lastRenderedPageBreak/>
        <w:t>郵寄報名：</w:t>
      </w:r>
      <w:r w:rsidR="00C84613" w:rsidRPr="004E0156">
        <w:rPr>
          <w:rFonts w:eastAsia="標楷體"/>
          <w:color w:val="000000" w:themeColor="text1"/>
        </w:rPr>
        <w:t xml:space="preserve"> </w:t>
      </w:r>
      <w:r w:rsidR="00C84613" w:rsidRPr="004E0156">
        <w:rPr>
          <w:rFonts w:eastAsia="標楷體" w:hint="default"/>
          <w:color w:val="000000" w:themeColor="text1"/>
        </w:rPr>
        <w:t xml:space="preserve"> </w:t>
      </w:r>
    </w:p>
    <w:p w:rsidR="001E4D10" w:rsidRPr="004E0156" w:rsidRDefault="00C2685C" w:rsidP="00FD1AE3">
      <w:pPr>
        <w:spacing w:line="440" w:lineRule="exact"/>
        <w:ind w:left="426" w:firstLineChars="400" w:firstLine="960"/>
        <w:jc w:val="both"/>
        <w:rPr>
          <w:rFonts w:eastAsia="標楷體" w:hint="default"/>
          <w:color w:val="000000" w:themeColor="text1"/>
        </w:rPr>
      </w:pPr>
      <w:r w:rsidRPr="004E0156">
        <w:rPr>
          <w:rFonts w:eastAsia="標楷體"/>
          <w:color w:val="000000" w:themeColor="text1"/>
        </w:rPr>
        <w:t xml:space="preserve">   </w:t>
      </w:r>
      <w:r w:rsidR="00707EAB" w:rsidRPr="004E0156">
        <w:rPr>
          <w:rFonts w:eastAsia="標楷體"/>
          <w:color w:val="000000" w:themeColor="text1"/>
        </w:rPr>
        <w:t>1</w:t>
      </w:r>
      <w:r w:rsidRPr="004E0156">
        <w:rPr>
          <w:rFonts w:eastAsia="標楷體"/>
          <w:color w:val="000000" w:themeColor="text1"/>
        </w:rPr>
        <w:t>、</w:t>
      </w:r>
      <w:r w:rsidR="00707EAB" w:rsidRPr="004E0156">
        <w:rPr>
          <w:rFonts w:eastAsia="標楷體"/>
          <w:color w:val="000000" w:themeColor="text1"/>
        </w:rPr>
        <w:t>600</w:t>
      </w:r>
      <w:r w:rsidR="00707EAB" w:rsidRPr="004E0156">
        <w:rPr>
          <w:rFonts w:eastAsia="標楷體" w:hint="cs"/>
          <w:color w:val="000000" w:themeColor="text1"/>
        </w:rPr>
        <w:t>嘉義市</w:t>
      </w:r>
      <w:r w:rsidR="00707EAB" w:rsidRPr="004E0156">
        <w:rPr>
          <w:rFonts w:eastAsia="標楷體"/>
          <w:color w:val="000000" w:themeColor="text1"/>
        </w:rPr>
        <w:t>東區</w:t>
      </w:r>
      <w:r w:rsidR="00707EAB" w:rsidRPr="004E0156">
        <w:rPr>
          <w:rFonts w:eastAsia="標楷體" w:hint="cs"/>
          <w:color w:val="000000" w:themeColor="text1"/>
        </w:rPr>
        <w:t>忠孝路</w:t>
      </w:r>
      <w:r w:rsidR="00707EAB" w:rsidRPr="004E0156">
        <w:rPr>
          <w:rFonts w:eastAsia="標楷體" w:hint="default"/>
          <w:color w:val="000000" w:themeColor="text1"/>
        </w:rPr>
        <w:t>275-1</w:t>
      </w:r>
      <w:r w:rsidR="00707EAB" w:rsidRPr="004E0156">
        <w:rPr>
          <w:rFonts w:eastAsia="標楷體" w:hint="default"/>
          <w:color w:val="000000" w:themeColor="text1"/>
        </w:rPr>
        <w:t>號</w:t>
      </w:r>
      <w:r w:rsidR="00FD1AE3" w:rsidRPr="004E0156">
        <w:rPr>
          <w:rFonts w:eastAsia="標楷體"/>
          <w:color w:val="000000" w:themeColor="text1"/>
        </w:rPr>
        <w:t xml:space="preserve"> </w:t>
      </w:r>
      <w:r w:rsidR="00DE5AE3" w:rsidRPr="004E0156">
        <w:rPr>
          <w:rFonts w:eastAsia="標楷體"/>
          <w:color w:val="000000" w:themeColor="text1"/>
        </w:rPr>
        <w:t>/</w:t>
      </w:r>
      <w:r w:rsidR="00707EAB" w:rsidRPr="004E0156">
        <w:rPr>
          <w:rFonts w:eastAsia="標楷體" w:hint="cs"/>
          <w:color w:val="000000" w:themeColor="text1"/>
        </w:rPr>
        <w:t>嘉義市立博物館</w:t>
      </w:r>
      <w:r w:rsidR="00DE5AE3" w:rsidRPr="004E0156">
        <w:rPr>
          <w:rFonts w:eastAsia="標楷體"/>
          <w:color w:val="000000" w:themeColor="text1"/>
        </w:rPr>
        <w:t>/</w:t>
      </w:r>
      <w:r w:rsidR="00707EAB" w:rsidRPr="004E0156">
        <w:rPr>
          <w:rFonts w:eastAsia="標楷體" w:hint="cs"/>
          <w:color w:val="000000" w:themeColor="text1"/>
        </w:rPr>
        <w:t>林小姐</w:t>
      </w:r>
      <w:r w:rsidR="00707EAB" w:rsidRPr="004E0156">
        <w:rPr>
          <w:rFonts w:eastAsia="標楷體"/>
          <w:color w:val="000000" w:themeColor="text1"/>
        </w:rPr>
        <w:t>收</w:t>
      </w:r>
      <w:r w:rsidR="00F23252" w:rsidRPr="004E0156">
        <w:rPr>
          <w:rFonts w:eastAsia="標楷體"/>
          <w:color w:val="000000" w:themeColor="text1"/>
        </w:rPr>
        <w:t>。</w:t>
      </w:r>
    </w:p>
    <w:p w:rsidR="00707EAB" w:rsidRPr="004E0156" w:rsidRDefault="00C2685C" w:rsidP="00FD1AE3">
      <w:pPr>
        <w:spacing w:line="440" w:lineRule="exact"/>
        <w:ind w:leftChars="591" w:left="1984" w:hangingChars="236" w:hanging="566"/>
        <w:jc w:val="both"/>
        <w:rPr>
          <w:rFonts w:eastAsia="標楷體" w:hint="default"/>
          <w:color w:val="000000" w:themeColor="text1"/>
        </w:rPr>
      </w:pPr>
      <w:r w:rsidRPr="004E0156">
        <w:rPr>
          <w:rFonts w:eastAsia="標楷體"/>
          <w:color w:val="000000" w:themeColor="text1"/>
        </w:rPr>
        <w:t xml:space="preserve">  </w:t>
      </w:r>
      <w:r w:rsidR="007E6B11">
        <w:rPr>
          <w:rFonts w:eastAsia="標楷體"/>
          <w:color w:val="000000" w:themeColor="text1"/>
        </w:rPr>
        <w:t xml:space="preserve"> </w:t>
      </w:r>
      <w:r w:rsidR="00707EAB" w:rsidRPr="004E0156">
        <w:rPr>
          <w:rFonts w:eastAsia="標楷體"/>
          <w:color w:val="000000" w:themeColor="text1"/>
        </w:rPr>
        <w:t>2</w:t>
      </w:r>
      <w:r w:rsidRPr="004E0156">
        <w:rPr>
          <w:rFonts w:eastAsia="標楷體"/>
          <w:color w:val="000000" w:themeColor="text1"/>
        </w:rPr>
        <w:t>、</w:t>
      </w:r>
      <w:r w:rsidR="00707EAB" w:rsidRPr="004E0156">
        <w:rPr>
          <w:rFonts w:eastAsia="標楷體"/>
          <w:color w:val="000000" w:themeColor="text1"/>
        </w:rPr>
        <w:t>621</w:t>
      </w:r>
      <w:r w:rsidR="00707EAB" w:rsidRPr="004E0156">
        <w:rPr>
          <w:rFonts w:eastAsia="標楷體"/>
          <w:color w:val="000000" w:themeColor="text1"/>
        </w:rPr>
        <w:t>嘉義縣民雄鄉文隆村</w:t>
      </w:r>
      <w:r w:rsidR="00707EAB" w:rsidRPr="004E0156">
        <w:rPr>
          <w:rFonts w:eastAsia="標楷體"/>
          <w:color w:val="000000" w:themeColor="text1"/>
        </w:rPr>
        <w:t>85</w:t>
      </w:r>
      <w:r w:rsidR="00707EAB" w:rsidRPr="004E0156">
        <w:rPr>
          <w:rFonts w:eastAsia="標楷體"/>
          <w:color w:val="000000" w:themeColor="text1"/>
        </w:rPr>
        <w:t>號</w:t>
      </w:r>
      <w:r w:rsidR="00DE5AE3" w:rsidRPr="004E0156">
        <w:rPr>
          <w:rFonts w:eastAsia="標楷體"/>
          <w:color w:val="000000" w:themeColor="text1"/>
        </w:rPr>
        <w:t>/</w:t>
      </w:r>
      <w:r w:rsidR="00707EAB" w:rsidRPr="004E0156">
        <w:rPr>
          <w:rFonts w:eastAsia="標楷體"/>
          <w:color w:val="000000" w:themeColor="text1"/>
        </w:rPr>
        <w:t>國立嘉義大學台灣文化研究中心</w:t>
      </w:r>
      <w:r w:rsidR="00DE5AE3" w:rsidRPr="004E0156">
        <w:rPr>
          <w:rFonts w:eastAsia="標楷體"/>
          <w:color w:val="000000" w:themeColor="text1"/>
        </w:rPr>
        <w:t>/</w:t>
      </w:r>
      <w:r w:rsidR="00707EAB" w:rsidRPr="004E0156">
        <w:rPr>
          <w:rFonts w:eastAsia="標楷體"/>
          <w:color w:val="000000" w:themeColor="text1"/>
        </w:rPr>
        <w:t>李小姐收</w:t>
      </w:r>
      <w:r w:rsidR="00F23252" w:rsidRPr="004E0156">
        <w:rPr>
          <w:rFonts w:eastAsia="標楷體"/>
          <w:color w:val="000000" w:themeColor="text1"/>
        </w:rPr>
        <w:t>。</w:t>
      </w:r>
    </w:p>
    <w:p w:rsidR="00DE5AE3" w:rsidRPr="004E0156" w:rsidRDefault="00FD1AE3" w:rsidP="00F23252">
      <w:pPr>
        <w:pStyle w:val="a5"/>
        <w:numPr>
          <w:ilvl w:val="1"/>
          <w:numId w:val="19"/>
        </w:numPr>
        <w:spacing w:line="440" w:lineRule="exact"/>
        <w:ind w:left="1418" w:hanging="851"/>
        <w:jc w:val="both"/>
        <w:rPr>
          <w:rFonts w:eastAsia="標楷體" w:hint="default"/>
          <w:color w:val="000000" w:themeColor="text1"/>
        </w:rPr>
      </w:pPr>
      <w:r w:rsidRPr="004E0156">
        <w:rPr>
          <w:rFonts w:eastAsia="標楷體"/>
          <w:color w:val="000000" w:themeColor="text1"/>
        </w:rPr>
        <w:t>臨櫃繳交</w:t>
      </w:r>
      <w:r w:rsidR="00F23252" w:rsidRPr="004E0156">
        <w:rPr>
          <w:rFonts w:eastAsia="標楷體"/>
          <w:color w:val="000000" w:themeColor="text1"/>
        </w:rPr>
        <w:t>：</w:t>
      </w:r>
      <w:r w:rsidR="00F23252" w:rsidRPr="004E0156">
        <w:rPr>
          <w:rFonts w:eastAsia="標楷體" w:hint="cs"/>
          <w:color w:val="000000" w:themeColor="text1"/>
        </w:rPr>
        <w:t>嘉義市立博物館</w:t>
      </w:r>
      <w:r w:rsidR="00F23252" w:rsidRPr="004E0156">
        <w:rPr>
          <w:rFonts w:eastAsia="標楷體"/>
          <w:color w:val="000000" w:themeColor="text1"/>
        </w:rPr>
        <w:t>1F</w:t>
      </w:r>
      <w:r w:rsidR="00F23252" w:rsidRPr="004E0156">
        <w:rPr>
          <w:rFonts w:eastAsia="標楷體"/>
          <w:color w:val="000000" w:themeColor="text1"/>
        </w:rPr>
        <w:t>服務台</w:t>
      </w:r>
      <w:r w:rsidR="00F23252" w:rsidRPr="004E0156">
        <w:rPr>
          <w:rFonts w:eastAsia="標楷體"/>
          <w:color w:val="000000" w:themeColor="text1"/>
        </w:rPr>
        <w:t xml:space="preserve"> (</w:t>
      </w:r>
      <w:r w:rsidR="00F23252" w:rsidRPr="004E0156">
        <w:rPr>
          <w:rFonts w:eastAsia="標楷體" w:hint="cs"/>
          <w:color w:val="000000" w:themeColor="text1"/>
        </w:rPr>
        <w:t>嘉義市</w:t>
      </w:r>
      <w:r w:rsidR="00F23252" w:rsidRPr="004E0156">
        <w:rPr>
          <w:rFonts w:eastAsia="標楷體"/>
          <w:color w:val="000000" w:themeColor="text1"/>
        </w:rPr>
        <w:t>東區</w:t>
      </w:r>
      <w:r w:rsidR="00F23252" w:rsidRPr="004E0156">
        <w:rPr>
          <w:rFonts w:eastAsia="標楷體" w:hint="cs"/>
          <w:color w:val="000000" w:themeColor="text1"/>
        </w:rPr>
        <w:t>忠孝路</w:t>
      </w:r>
      <w:r w:rsidR="00F23252" w:rsidRPr="004E0156">
        <w:rPr>
          <w:rFonts w:eastAsia="標楷體" w:hint="default"/>
          <w:color w:val="000000" w:themeColor="text1"/>
        </w:rPr>
        <w:t>275-1</w:t>
      </w:r>
      <w:r w:rsidR="00F23252" w:rsidRPr="004E0156">
        <w:rPr>
          <w:rFonts w:eastAsia="標楷體" w:hint="default"/>
          <w:color w:val="000000" w:themeColor="text1"/>
        </w:rPr>
        <w:t>號</w:t>
      </w:r>
      <w:r w:rsidR="00F23252" w:rsidRPr="004E0156">
        <w:rPr>
          <w:rFonts w:eastAsia="標楷體"/>
          <w:color w:val="000000" w:themeColor="text1"/>
        </w:rPr>
        <w:t>)</w:t>
      </w:r>
      <w:r w:rsidR="00F23252" w:rsidRPr="004E0156">
        <w:rPr>
          <w:rFonts w:eastAsia="標楷體"/>
          <w:color w:val="000000" w:themeColor="text1"/>
        </w:rPr>
        <w:t>。</w:t>
      </w:r>
    </w:p>
    <w:p w:rsidR="00FD1AE3" w:rsidRPr="004E0156" w:rsidRDefault="00DE5AE3" w:rsidP="00DE5AE3">
      <w:pPr>
        <w:tabs>
          <w:tab w:val="left" w:pos="1320"/>
        </w:tabs>
        <w:spacing w:line="440" w:lineRule="exact"/>
        <w:ind w:left="567"/>
        <w:jc w:val="both"/>
        <w:rPr>
          <w:rFonts w:eastAsia="標楷體" w:hint="default"/>
          <w:color w:val="000000" w:themeColor="text1"/>
        </w:rPr>
      </w:pPr>
      <w:r w:rsidRPr="004E0156">
        <w:rPr>
          <w:rFonts w:eastAsia="標楷體"/>
          <w:color w:val="000000" w:themeColor="text1"/>
        </w:rPr>
        <w:t xml:space="preserve">             </w:t>
      </w:r>
      <w:r w:rsidR="00F23252" w:rsidRPr="004E0156">
        <w:rPr>
          <w:rFonts w:eastAsia="標楷體"/>
          <w:color w:val="000000" w:themeColor="text1"/>
        </w:rPr>
        <w:t>服務時間：每週二至週五</w:t>
      </w:r>
      <w:r w:rsidR="00F23252" w:rsidRPr="004E0156">
        <w:rPr>
          <w:rFonts w:eastAsia="標楷體"/>
          <w:color w:val="000000" w:themeColor="text1"/>
        </w:rPr>
        <w:t xml:space="preserve"> 9:00-17:00</w:t>
      </w:r>
      <w:r w:rsidR="00F23252" w:rsidRPr="004E0156">
        <w:rPr>
          <w:rFonts w:eastAsia="標楷體"/>
          <w:color w:val="000000" w:themeColor="text1"/>
        </w:rPr>
        <w:t>。</w:t>
      </w:r>
    </w:p>
    <w:p w:rsidR="007B458F" w:rsidRPr="004E0156" w:rsidRDefault="0098384C" w:rsidP="001E4D10">
      <w:pPr>
        <w:spacing w:line="440" w:lineRule="exact"/>
        <w:jc w:val="both"/>
        <w:rPr>
          <w:rFonts w:eastAsia="標楷體" w:hint="default"/>
          <w:b/>
          <w:color w:val="000000" w:themeColor="text1"/>
        </w:rPr>
      </w:pPr>
      <w:r w:rsidRPr="004E0156">
        <w:rPr>
          <w:rFonts w:eastAsia="標楷體"/>
          <w:b/>
          <w:color w:val="000000" w:themeColor="text1"/>
        </w:rPr>
        <w:t>九</w:t>
      </w:r>
      <w:r w:rsidR="00ED3FFB" w:rsidRPr="004E0156">
        <w:rPr>
          <w:rFonts w:eastAsia="標楷體"/>
          <w:b/>
          <w:color w:val="000000" w:themeColor="text1"/>
        </w:rPr>
        <w:t>、</w:t>
      </w:r>
      <w:r w:rsidR="003C1F0F" w:rsidRPr="004E0156">
        <w:rPr>
          <w:rFonts w:eastAsia="標楷體"/>
          <w:b/>
          <w:color w:val="000000" w:themeColor="text1"/>
        </w:rPr>
        <w:t>注意</w:t>
      </w:r>
      <w:r w:rsidR="00A42D12" w:rsidRPr="004E0156">
        <w:rPr>
          <w:rFonts w:eastAsia="標楷體"/>
          <w:b/>
          <w:color w:val="000000" w:themeColor="text1"/>
        </w:rPr>
        <w:t>事項：</w:t>
      </w:r>
    </w:p>
    <w:p w:rsidR="007B458F" w:rsidRPr="004E0156" w:rsidRDefault="00A42D12" w:rsidP="003C2A4A">
      <w:pPr>
        <w:pStyle w:val="a5"/>
        <w:numPr>
          <w:ilvl w:val="0"/>
          <w:numId w:val="23"/>
        </w:numPr>
        <w:spacing w:line="440" w:lineRule="exact"/>
        <w:ind w:left="1418" w:hanging="938"/>
        <w:rPr>
          <w:rStyle w:val="a6"/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報名資料恕不退還，資料內容除審查人</w:t>
      </w:r>
      <w:proofErr w:type="gramStart"/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員</w:t>
      </w:r>
      <w:r w:rsidR="00240056"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外</w:t>
      </w:r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均予保密</w:t>
      </w:r>
      <w:proofErr w:type="gramEnd"/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。</w:t>
      </w:r>
    </w:p>
    <w:p w:rsidR="007B458F" w:rsidRPr="004E0156" w:rsidRDefault="00A42D12" w:rsidP="003C2A4A">
      <w:pPr>
        <w:pStyle w:val="a5"/>
        <w:numPr>
          <w:ilvl w:val="0"/>
          <w:numId w:val="23"/>
        </w:numPr>
        <w:spacing w:line="440" w:lineRule="exact"/>
        <w:ind w:left="1418" w:hanging="938"/>
        <w:rPr>
          <w:rStyle w:val="a6"/>
          <w:rFonts w:ascii="標楷體" w:eastAsia="標楷體" w:hAnsi="標楷體" w:cs="標楷體" w:hint="default"/>
          <w:color w:val="000000" w:themeColor="text1"/>
          <w:lang w:val="zh-TW"/>
        </w:rPr>
      </w:pPr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報名資料如發現不實者，由本</w:t>
      </w:r>
      <w:r w:rsidR="003C1F0F"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局</w:t>
      </w:r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依規定撤銷其資格。</w:t>
      </w:r>
    </w:p>
    <w:p w:rsidR="007B458F" w:rsidRPr="004E0156" w:rsidRDefault="007B7CEE" w:rsidP="003C2A4A">
      <w:pPr>
        <w:pStyle w:val="a5"/>
        <w:numPr>
          <w:ilvl w:val="0"/>
          <w:numId w:val="23"/>
        </w:numPr>
        <w:spacing w:line="440" w:lineRule="exact"/>
        <w:ind w:left="1418" w:hanging="938"/>
        <w:rPr>
          <w:rStyle w:val="a6"/>
          <w:rFonts w:eastAsia="標楷體" w:hint="default"/>
          <w:color w:val="000000" w:themeColor="text1"/>
        </w:rPr>
      </w:pPr>
      <w:proofErr w:type="gramStart"/>
      <w:r w:rsidRPr="004E0156">
        <w:rPr>
          <w:rStyle w:val="a6"/>
          <w:rFonts w:ascii="標楷體" w:eastAsia="標楷體" w:hAnsi="標楷體" w:cs="標楷體" w:hint="cs"/>
          <w:color w:val="000000" w:themeColor="text1"/>
          <w:lang w:val="zh-TW"/>
        </w:rPr>
        <w:t>複</w:t>
      </w:r>
      <w:proofErr w:type="gramEnd"/>
      <w:r w:rsidRPr="004E0156">
        <w:rPr>
          <w:rStyle w:val="a6"/>
          <w:rFonts w:ascii="標楷體" w:eastAsia="標楷體" w:hAnsi="標楷體" w:cs="標楷體" w:hint="cs"/>
          <w:color w:val="000000" w:themeColor="text1"/>
          <w:lang w:val="zh-TW"/>
        </w:rPr>
        <w:t>審</w:t>
      </w:r>
      <w:r w:rsidR="005038AC" w:rsidRPr="004E0156">
        <w:rPr>
          <w:rStyle w:val="a6"/>
          <w:rFonts w:ascii="標楷體" w:eastAsia="標楷體" w:hAnsi="標楷體" w:cs="標楷體" w:hint="cs"/>
          <w:color w:val="000000" w:themeColor="text1"/>
          <w:lang w:val="zh-TW"/>
        </w:rPr>
        <w:t>（</w:t>
      </w:r>
      <w:r w:rsidR="005038AC"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試</w:t>
      </w:r>
      <w:r w:rsidR="005038AC" w:rsidRPr="004E0156">
        <w:rPr>
          <w:rStyle w:val="a6"/>
          <w:rFonts w:ascii="標楷體" w:eastAsia="標楷體" w:hAnsi="標楷體" w:cs="標楷體" w:hint="cs"/>
          <w:color w:val="000000" w:themeColor="text1"/>
          <w:lang w:val="zh-TW"/>
        </w:rPr>
        <w:t>）</w:t>
      </w:r>
      <w:r w:rsidR="005038AC"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若需要進行面試</w:t>
      </w:r>
      <w:r w:rsidRPr="004E0156">
        <w:rPr>
          <w:rStyle w:val="a6"/>
          <w:rFonts w:ascii="標楷體" w:eastAsia="標楷體" w:hAnsi="標楷體" w:cs="標楷體" w:hint="cs"/>
          <w:color w:val="000000" w:themeColor="text1"/>
          <w:lang w:val="zh-TW"/>
        </w:rPr>
        <w:t>時</w:t>
      </w:r>
      <w:r w:rsidR="005038AC" w:rsidRPr="004E0156">
        <w:rPr>
          <w:rStyle w:val="a6"/>
          <w:rFonts w:ascii="標楷體" w:eastAsia="標楷體" w:hAnsi="標楷體" w:cs="標楷體" w:hint="cs"/>
          <w:color w:val="000000" w:themeColor="text1"/>
          <w:lang w:val="zh-TW"/>
        </w:rPr>
        <w:t>，</w:t>
      </w:r>
      <w:r w:rsidRPr="004E0156">
        <w:rPr>
          <w:rStyle w:val="a6"/>
          <w:rFonts w:ascii="標楷體" w:eastAsia="標楷體" w:hAnsi="標楷體" w:cs="標楷體" w:hint="cs"/>
          <w:color w:val="000000" w:themeColor="text1"/>
          <w:lang w:val="zh-TW"/>
        </w:rPr>
        <w:t>請務必攜帶身分證正本以備檢核填報之資料。</w:t>
      </w:r>
    </w:p>
    <w:p w:rsidR="005038AC" w:rsidRPr="004E0156" w:rsidRDefault="00707EAB" w:rsidP="003C2A4A">
      <w:pPr>
        <w:pStyle w:val="a5"/>
        <w:numPr>
          <w:ilvl w:val="0"/>
          <w:numId w:val="23"/>
        </w:numPr>
        <w:spacing w:line="440" w:lineRule="exact"/>
        <w:ind w:left="1418" w:hanging="938"/>
        <w:rPr>
          <w:rStyle w:val="a6"/>
          <w:rFonts w:eastAsia="標楷體" w:hint="default"/>
          <w:color w:val="000000" w:themeColor="text1"/>
        </w:rPr>
      </w:pPr>
      <w:r w:rsidRPr="004E0156">
        <w:rPr>
          <w:rStyle w:val="a6"/>
          <w:rFonts w:eastAsia="標楷體"/>
          <w:color w:val="000000" w:themeColor="text1"/>
        </w:rPr>
        <w:t>課程</w:t>
      </w:r>
      <w:r w:rsidR="005D0E58" w:rsidRPr="004E0156">
        <w:rPr>
          <w:rStyle w:val="a6"/>
          <w:rFonts w:eastAsia="標楷體"/>
          <w:color w:val="000000" w:themeColor="text1"/>
        </w:rPr>
        <w:t>期間</w:t>
      </w:r>
      <w:r w:rsidR="00191508" w:rsidRPr="004E0156">
        <w:rPr>
          <w:rStyle w:val="a6"/>
          <w:rFonts w:eastAsia="標楷體"/>
          <w:color w:val="000000" w:themeColor="text1"/>
        </w:rPr>
        <w:t>將</w:t>
      </w:r>
      <w:r w:rsidR="00C2685C" w:rsidRPr="004E0156">
        <w:rPr>
          <w:rStyle w:val="a6"/>
          <w:rFonts w:eastAsia="標楷體"/>
          <w:color w:val="000000" w:themeColor="text1"/>
        </w:rPr>
        <w:t>為學員</w:t>
      </w:r>
      <w:r w:rsidRPr="004E0156">
        <w:rPr>
          <w:rStyle w:val="a6"/>
          <w:rFonts w:eastAsia="標楷體"/>
          <w:color w:val="000000" w:themeColor="text1"/>
        </w:rPr>
        <w:t>提供午餐飯盒。</w:t>
      </w:r>
    </w:p>
    <w:p w:rsidR="00B16FB8" w:rsidRPr="004E0156" w:rsidRDefault="00B16FB8" w:rsidP="003C2A4A">
      <w:pPr>
        <w:pStyle w:val="a5"/>
        <w:numPr>
          <w:ilvl w:val="0"/>
          <w:numId w:val="23"/>
        </w:numPr>
        <w:spacing w:line="440" w:lineRule="exact"/>
        <w:ind w:left="1418" w:hanging="938"/>
        <w:rPr>
          <w:rStyle w:val="a6"/>
          <w:rFonts w:eastAsia="標楷體" w:hint="default"/>
          <w:color w:val="000000" w:themeColor="text1"/>
        </w:rPr>
      </w:pPr>
      <w:r w:rsidRPr="004E0156">
        <w:rPr>
          <w:rStyle w:val="a6"/>
          <w:rFonts w:ascii="標楷體" w:eastAsia="標楷體" w:hAnsi="標楷體" w:cs="標楷體"/>
          <w:color w:val="000000" w:themeColor="text1"/>
        </w:rPr>
        <w:t>主辦單位有變更課程</w:t>
      </w:r>
      <w:r w:rsidR="00CD104E" w:rsidRPr="004E0156">
        <w:rPr>
          <w:rStyle w:val="a6"/>
          <w:rFonts w:ascii="標楷體" w:eastAsia="標楷體" w:hAnsi="標楷體" w:cs="標楷體"/>
          <w:color w:val="000000" w:themeColor="text1"/>
        </w:rPr>
        <w:t>或活動</w:t>
      </w:r>
      <w:r w:rsidRPr="004E0156">
        <w:rPr>
          <w:rStyle w:val="a6"/>
          <w:rFonts w:ascii="標楷體" w:eastAsia="標楷體" w:hAnsi="標楷體" w:cs="標楷體"/>
          <w:color w:val="000000" w:themeColor="text1"/>
        </w:rPr>
        <w:t>之權利，如因故無法執行，將另行通知。</w:t>
      </w:r>
    </w:p>
    <w:p w:rsidR="00B16FB8" w:rsidRPr="004E0156" w:rsidRDefault="00B16FB8" w:rsidP="003C2A4A">
      <w:pPr>
        <w:pStyle w:val="a5"/>
        <w:numPr>
          <w:ilvl w:val="0"/>
          <w:numId w:val="23"/>
        </w:numPr>
        <w:spacing w:line="440" w:lineRule="exact"/>
        <w:ind w:left="1418" w:hanging="938"/>
        <w:rPr>
          <w:rStyle w:val="a6"/>
          <w:rFonts w:eastAsia="標楷體" w:hint="default"/>
          <w:color w:val="000000" w:themeColor="text1"/>
        </w:rPr>
      </w:pPr>
      <w:r w:rsidRPr="004E0156">
        <w:rPr>
          <w:rStyle w:val="a6"/>
          <w:rFonts w:ascii="標楷體" w:eastAsia="標楷體" w:hAnsi="標楷體" w:cs="標楷體"/>
          <w:color w:val="000000" w:themeColor="text1"/>
        </w:rPr>
        <w:t>詳細資訊</w:t>
      </w:r>
      <w:r w:rsidR="00283CE9">
        <w:rPr>
          <w:rStyle w:val="a6"/>
          <w:rFonts w:ascii="標楷體" w:eastAsia="標楷體" w:hAnsi="標楷體" w:cs="標楷體"/>
          <w:color w:val="000000" w:themeColor="text1"/>
        </w:rPr>
        <w:t>可上</w:t>
      </w:r>
      <w:r w:rsidRPr="004E0156">
        <w:rPr>
          <w:rFonts w:ascii="標楷體" w:eastAsia="標楷體" w:hAnsi="標楷體" w:cs="標楷體"/>
          <w:color w:val="000000" w:themeColor="text1"/>
          <w:lang w:val="zh-TW"/>
        </w:rPr>
        <w:t>本</w:t>
      </w:r>
      <w:proofErr w:type="gramStart"/>
      <w:r w:rsidRPr="004E0156">
        <w:rPr>
          <w:rFonts w:ascii="標楷體" w:eastAsia="標楷體" w:hAnsi="標楷體" w:cs="標楷體"/>
          <w:color w:val="000000" w:themeColor="text1"/>
          <w:lang w:val="zh-TW"/>
        </w:rPr>
        <w:t>局或嘉博館官網</w:t>
      </w:r>
      <w:r w:rsidR="00283CE9">
        <w:rPr>
          <w:rFonts w:ascii="標楷體" w:eastAsia="標楷體" w:hAnsi="標楷體" w:cs="標楷體"/>
          <w:color w:val="000000" w:themeColor="text1"/>
          <w:lang w:val="zh-TW"/>
        </w:rPr>
        <w:t>查詢</w:t>
      </w:r>
      <w:proofErr w:type="gramEnd"/>
      <w:r w:rsidRPr="004E0156">
        <w:rPr>
          <w:rFonts w:ascii="標楷體" w:eastAsia="標楷體" w:hAnsi="標楷體" w:cs="標楷體"/>
          <w:color w:val="000000" w:themeColor="text1"/>
          <w:lang w:val="zh-TW"/>
        </w:rPr>
        <w:t>，或電洽國立嘉義大學台灣文化研究中心李小姐(05-2263411#2930)或嘉義市立博物館林小姐(05-2788225#908)</w:t>
      </w:r>
    </w:p>
    <w:p w:rsidR="00DA2B95" w:rsidRPr="004E0156" w:rsidRDefault="00DA2B95" w:rsidP="00DA2B95">
      <w:pPr>
        <w:pStyle w:val="a5"/>
        <w:spacing w:line="440" w:lineRule="exact"/>
        <w:ind w:left="1418"/>
        <w:rPr>
          <w:rStyle w:val="a6"/>
          <w:rFonts w:eastAsia="標楷體" w:hint="default"/>
          <w:color w:val="000000" w:themeColor="text1"/>
        </w:rPr>
      </w:pPr>
    </w:p>
    <w:p w:rsidR="00756762" w:rsidRPr="004E0156" w:rsidRDefault="00ED3FFB" w:rsidP="00ED3FFB">
      <w:pPr>
        <w:spacing w:line="440" w:lineRule="exact"/>
        <w:jc w:val="both"/>
        <w:rPr>
          <w:rFonts w:eastAsia="標楷體" w:hint="default"/>
          <w:b/>
          <w:color w:val="000000" w:themeColor="text1"/>
        </w:rPr>
      </w:pPr>
      <w:r w:rsidRPr="004E0156">
        <w:rPr>
          <w:rFonts w:eastAsia="標楷體"/>
          <w:b/>
          <w:color w:val="000000" w:themeColor="text1"/>
        </w:rPr>
        <w:t>十、</w:t>
      </w:r>
      <w:r w:rsidR="00756762" w:rsidRPr="004E0156">
        <w:rPr>
          <w:rFonts w:eastAsia="標楷體"/>
          <w:b/>
          <w:color w:val="000000" w:themeColor="text1"/>
        </w:rPr>
        <w:t>附件：</w:t>
      </w:r>
    </w:p>
    <w:p w:rsidR="00D35CBB" w:rsidRPr="004E0156" w:rsidRDefault="00D35CBB" w:rsidP="00D35CBB">
      <w:pPr>
        <w:spacing w:line="440" w:lineRule="exact"/>
        <w:ind w:firstLineChars="236" w:firstLine="566"/>
        <w:rPr>
          <w:rStyle w:val="a6"/>
          <w:rFonts w:ascii="標楷體" w:eastAsia="標楷體" w:hAnsi="標楷體" w:cs="標楷體" w:hint="default"/>
          <w:color w:val="000000" w:themeColor="text1"/>
          <w:lang w:val="zh-TW"/>
        </w:rPr>
        <w:sectPr w:rsidR="00D35CBB" w:rsidRPr="004E0156">
          <w:pgSz w:w="11900" w:h="16840"/>
          <w:pgMar w:top="1361" w:right="1418" w:bottom="1247" w:left="1418" w:header="851" w:footer="992" w:gutter="0"/>
          <w:cols w:space="720"/>
        </w:sectPr>
      </w:pPr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嘉義</w:t>
      </w:r>
      <w:r w:rsidR="00DA2B95"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市立博物館市民研究員</w:t>
      </w:r>
      <w:r w:rsidRPr="004E0156">
        <w:rPr>
          <w:rStyle w:val="a6"/>
          <w:rFonts w:ascii="標楷體" w:eastAsia="標楷體" w:hAnsi="標楷體" w:cs="標楷體"/>
          <w:color w:val="000000" w:themeColor="text1"/>
          <w:lang w:val="zh-TW"/>
        </w:rPr>
        <w:t>甄選報名表</w:t>
      </w:r>
    </w:p>
    <w:p w:rsidR="007B458F" w:rsidRPr="004E0156" w:rsidRDefault="00A42D12" w:rsidP="009356F0">
      <w:pPr>
        <w:jc w:val="center"/>
        <w:rPr>
          <w:rStyle w:val="a6"/>
          <w:rFonts w:ascii="標楷體" w:eastAsia="標楷體" w:hAnsi="標楷體" w:cs="標楷體" w:hint="default"/>
          <w:b/>
          <w:bCs/>
          <w:snapToGrid w:val="0"/>
          <w:color w:val="000000" w:themeColor="text1"/>
          <w:kern w:val="0"/>
          <w:sz w:val="28"/>
          <w:szCs w:val="28"/>
          <w:lang w:val="zh-TW"/>
        </w:rPr>
      </w:pPr>
      <w:r w:rsidRPr="004E0156">
        <w:rPr>
          <w:rStyle w:val="a6"/>
          <w:rFonts w:ascii="標楷體" w:eastAsia="標楷體" w:hAnsi="標楷體" w:cs="標楷體"/>
          <w:b/>
          <w:bCs/>
          <w:noProof/>
          <w:snapToGrid w:val="0"/>
          <w:color w:val="000000" w:themeColor="text1"/>
          <w:kern w:val="0"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1" allowOverlap="1" wp14:anchorId="4863501B" wp14:editId="2504F520">
                <wp:simplePos x="0" y="0"/>
                <wp:positionH relativeFrom="column">
                  <wp:posOffset>4353057</wp:posOffset>
                </wp:positionH>
                <wp:positionV relativeFrom="line">
                  <wp:posOffset>414164</wp:posOffset>
                </wp:positionV>
                <wp:extent cx="1480186" cy="53483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86" cy="534838"/>
                          <a:chOff x="0" y="0"/>
                          <a:chExt cx="1480185" cy="53483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480187" cy="53483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1480187" cy="5348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B458F" w:rsidRDefault="00A42D12">
                              <w:pPr>
                                <w:rPr>
                                  <w:rStyle w:val="a6"/>
                                  <w:rFonts w:ascii="標楷體" w:eastAsia="標楷體" w:hAnsi="標楷體" w:cs="標楷體" w:hint="default"/>
                                  <w:b/>
                                  <w:bCs/>
                                  <w:lang w:val="zh-TW"/>
                                </w:rPr>
                              </w:pPr>
                              <w:r>
                                <w:rPr>
                                  <w:rStyle w:val="a6"/>
                                  <w:rFonts w:ascii="標楷體" w:eastAsia="標楷體" w:hAnsi="標楷體" w:cs="標楷體"/>
                                  <w:b/>
                                  <w:bCs/>
                                  <w:lang w:val="zh-TW"/>
                                </w:rPr>
                                <w:t>收件編號：</w:t>
                              </w:r>
                            </w:p>
                            <w:p w:rsidR="007B458F" w:rsidRDefault="00A42D12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Style w:val="a6"/>
                                  <w:rFonts w:ascii="標楷體" w:eastAsia="標楷體" w:hAnsi="標楷體" w:cs="標楷體"/>
                                  <w:color w:val="C0C0C0"/>
                                  <w:sz w:val="16"/>
                                  <w:szCs w:val="16"/>
                                  <w:u w:color="C0C0C0"/>
                                  <w:lang w:val="zh-TW"/>
                                </w:rPr>
                                <w:t>（免填寫）</w:t>
                              </w:r>
                            </w:p>
                          </w:txbxContent>
                        </wps:txbx>
                        <wps:bodyPr wrap="square" lIns="36000" tIns="36000" rIns="36000" bIns="360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342.75pt;margin-top:32.6pt;width:116.55pt;height:42.1pt;z-index:-251659264;mso-wrap-distance-left:0;mso-wrap-distance-right:0;mso-position-vertical-relative:line" coordsize="14801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">
                <v:rect id="Shape 1073741825" o:spid="_x0000_s1027" style="position:absolute;width:14801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kSsoA&#10;AADjAAAADwAAAGRycy9kb3ducmV2LnhtbESPQUsDMRCF74L/IYzgRWzSWrfL2rSIWOhJaBV6HZLp&#10;7mIyWZK03f57IwgeZ96b971ZrkfvxJli6gNrmE4UCGITbM+thq/PzWMNImVkiy4wabhSgvXq9maJ&#10;jQ0X3tF5n1tRQjg1qKHLeWikTKYjj2kSBuKiHUP0mMsYW2kjXkq4d3KmVCU99lwIHQ701pH53p98&#10;gZj3k3Jb97Hh66HK1dzEB661vr8bX19AZBrzv/nvemtLfbV4Wsyn9ewZfn8qC5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OL5ErKAAAA4wAAAA8AAAAAAAAAAAAAAAAAmAIA&#10;AGRycy9kb3ducmV2LnhtbFBLBQYAAAAABAAEAPUAAACPAwAAAAA=&#10;" filled="f">
                  <v:stroke dashstyle="dash"/>
                </v:rect>
                <v:rect id="Shape 1073741826" o:spid="_x0000_s1028" style="position:absolute;width:14801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tVscA&#10;AADjAAAADwAAAGRycy9kb3ducmV2LnhtbERPzU7CQBC+m/AOmyHxJluqKaSyECBouHgQPeht0h3a&#10;Dd3ZpjtAfXvXxITjfP+zWA2+VRfqowtsYDrJQBFXwTquDXx+vDzMQUVBttgGJgM/FGG1HN0tsLTh&#10;yu90OUitUgjHEg00Il2pdawa8hgnoSNO3DH0HiWdfa1tj9cU7ludZ1mhPTpODQ12tG2oOh3O3gDL&#10;ye13+eZ7/fV2ZKFiW72enTH342H9DEpokJv43723aX42e5w9Ted5AX8/JQD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9rVbHAAAA4wAAAA8AAAAAAAAAAAAAAAAAmAIAAGRy&#10;cy9kb3ducmV2LnhtbFBLBQYAAAAABAAEAPUAAACMAwAAAAA=&#10;" filled="f" stroked="f" strokeweight="1pt">
                  <v:stroke miterlimit="4"/>
                  <v:textbox inset="1mm,1mm,1mm,1mm">
                    <w:txbxContent>
                      <w:p w:rsidR="007B458F" w:rsidRDefault="00A42D12">
                        <w:pPr>
                          <w:rPr>
                            <w:rStyle w:val="a6"/>
                            <w:rFonts w:ascii="標楷體" w:eastAsia="標楷體" w:hAnsi="標楷體" w:cs="標楷體" w:hint="default"/>
                            <w:b/>
                            <w:bCs/>
                            <w:lang w:val="zh-TW"/>
                          </w:rPr>
                        </w:pPr>
                        <w:r>
                          <w:rPr>
                            <w:rStyle w:val="a6"/>
                            <w:rFonts w:ascii="標楷體" w:eastAsia="標楷體" w:hAnsi="標楷體" w:cs="標楷體"/>
                            <w:b/>
                            <w:bCs/>
                            <w:lang w:val="zh-TW"/>
                          </w:rPr>
                          <w:t>收件編號：</w:t>
                        </w:r>
                      </w:p>
                      <w:p w:rsidR="007B458F" w:rsidRDefault="00A42D12"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Style w:val="a6"/>
                            <w:rFonts w:ascii="標楷體" w:eastAsia="標楷體" w:hAnsi="標楷體" w:cs="標楷體"/>
                            <w:color w:val="C0C0C0"/>
                            <w:sz w:val="16"/>
                            <w:szCs w:val="16"/>
                            <w:u w:color="C0C0C0"/>
                            <w:lang w:val="zh-TW"/>
                          </w:rPr>
                          <w:t>（免填寫）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4E0156">
        <w:rPr>
          <w:rStyle w:val="a6"/>
          <w:rFonts w:ascii="標楷體" w:eastAsia="標楷體" w:hAnsi="標楷體" w:cs="標楷體"/>
          <w:b/>
          <w:bCs/>
          <w:snapToGrid w:val="0"/>
          <w:color w:val="000000" w:themeColor="text1"/>
          <w:kern w:val="0"/>
          <w:sz w:val="28"/>
          <w:szCs w:val="28"/>
          <w:lang w:val="zh-TW"/>
        </w:rPr>
        <w:t>嘉義</w:t>
      </w:r>
      <w:r w:rsidR="00DA2B95" w:rsidRPr="004E0156">
        <w:rPr>
          <w:rStyle w:val="a6"/>
          <w:rFonts w:ascii="標楷體" w:eastAsia="標楷體" w:hAnsi="標楷體" w:cs="標楷體"/>
          <w:b/>
          <w:bCs/>
          <w:snapToGrid w:val="0"/>
          <w:color w:val="000000" w:themeColor="text1"/>
          <w:kern w:val="0"/>
          <w:sz w:val="28"/>
          <w:szCs w:val="28"/>
          <w:lang w:val="zh-TW"/>
        </w:rPr>
        <w:t>市立博物館市民研究員</w:t>
      </w:r>
      <w:r w:rsidRPr="004E0156">
        <w:rPr>
          <w:rStyle w:val="a6"/>
          <w:rFonts w:ascii="標楷體" w:eastAsia="標楷體" w:hAnsi="標楷體" w:cs="標楷體"/>
          <w:b/>
          <w:bCs/>
          <w:snapToGrid w:val="0"/>
          <w:color w:val="000000" w:themeColor="text1"/>
          <w:kern w:val="0"/>
          <w:sz w:val="28"/>
          <w:szCs w:val="28"/>
          <w:lang w:val="zh-TW"/>
        </w:rPr>
        <w:t>志工甄選報名表</w:t>
      </w:r>
    </w:p>
    <w:p w:rsidR="009356F0" w:rsidRPr="004E0156" w:rsidRDefault="009356F0" w:rsidP="009356F0">
      <w:pPr>
        <w:jc w:val="center"/>
        <w:rPr>
          <w:rStyle w:val="a6"/>
          <w:rFonts w:ascii="標楷體" w:eastAsia="標楷體" w:hAnsi="標楷體" w:cs="標楷體" w:hint="default"/>
          <w:b/>
          <w:bCs/>
          <w:color w:val="000000" w:themeColor="text1"/>
          <w:sz w:val="28"/>
          <w:szCs w:val="28"/>
          <w:lang w:val="zh-TW"/>
        </w:rPr>
      </w:pPr>
    </w:p>
    <w:p w:rsidR="009356F0" w:rsidRPr="004E0156" w:rsidRDefault="009356F0" w:rsidP="009356F0">
      <w:pPr>
        <w:jc w:val="center"/>
        <w:rPr>
          <w:rFonts w:ascii="標楷體" w:eastAsia="標楷體" w:hAnsi="標楷體" w:cs="標楷體" w:hint="default"/>
          <w:b/>
          <w:bCs/>
          <w:color w:val="000000" w:themeColor="text1"/>
          <w:sz w:val="28"/>
          <w:szCs w:val="28"/>
        </w:rPr>
      </w:pPr>
    </w:p>
    <w:p w:rsidR="004C5269" w:rsidRPr="004E0156" w:rsidRDefault="004C5269" w:rsidP="00777874">
      <w:pPr>
        <w:spacing w:after="240"/>
        <w:jc w:val="center"/>
        <w:rPr>
          <w:rFonts w:ascii="標楷體" w:eastAsia="標楷體" w:hAnsi="標楷體" w:cs="標楷體" w:hint="default"/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985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1604"/>
        <w:gridCol w:w="249"/>
        <w:gridCol w:w="800"/>
        <w:gridCol w:w="40"/>
        <w:gridCol w:w="280"/>
        <w:gridCol w:w="712"/>
        <w:gridCol w:w="10"/>
        <w:gridCol w:w="274"/>
        <w:gridCol w:w="372"/>
        <w:gridCol w:w="762"/>
        <w:gridCol w:w="331"/>
        <w:gridCol w:w="275"/>
        <w:gridCol w:w="2087"/>
        <w:gridCol w:w="38"/>
        <w:gridCol w:w="142"/>
        <w:gridCol w:w="180"/>
      </w:tblGrid>
      <w:tr w:rsidR="004E0156" w:rsidRPr="004E0156" w:rsidTr="00C22C79">
        <w:trPr>
          <w:gridAfter w:val="1"/>
          <w:wAfter w:w="180" w:type="dxa"/>
          <w:trHeight w:val="3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姓名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性別</w:t>
            </w: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jc w:val="both"/>
              <w:rPr>
                <w:rFonts w:hint="default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男   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女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jc w:val="both"/>
              <w:rPr>
                <w:rFonts w:hint="default"/>
                <w:color w:val="000000" w:themeColor="text1"/>
              </w:rPr>
            </w:pPr>
            <w:proofErr w:type="gramStart"/>
            <w:r w:rsidRPr="004E0156">
              <w:rPr>
                <w:rFonts w:ascii="標楷體" w:eastAsia="標楷體" w:hAnsi="標楷體" w:cs="標楷體"/>
                <w:color w:val="000000" w:themeColor="text1"/>
                <w:lang w:val="zh-TW"/>
              </w:rPr>
              <w:t>一</w:t>
            </w:r>
            <w:proofErr w:type="gramEnd"/>
            <w:r w:rsidRPr="004E0156">
              <w:rPr>
                <w:rFonts w:ascii="標楷體" w:eastAsia="標楷體" w:hAnsi="標楷體" w:cs="標楷體"/>
                <w:color w:val="000000" w:themeColor="text1"/>
                <w:lang w:val="zh-TW"/>
              </w:rPr>
              <w:t>年內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半身脫帽二吋照片影像檔</w:t>
            </w: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1"/>
          <w:wAfter w:w="180" w:type="dxa"/>
          <w:trHeight w:val="4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jc w:val="both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英文姓名欄（與護照同）</w:t>
            </w:r>
          </w:p>
        </w:tc>
        <w:tc>
          <w:tcPr>
            <w:tcW w:w="5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1"/>
          <w:wAfter w:w="180" w:type="dxa"/>
          <w:trHeight w:val="3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生日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jc w:val="both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   年   月   日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飲食</w:t>
            </w: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jc w:val="both"/>
              <w:rPr>
                <w:rFonts w:hint="default"/>
                <w:color w:val="000000" w:themeColor="text1"/>
              </w:rPr>
            </w:pPr>
            <w:proofErr w:type="gramStart"/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葷</w:t>
            </w:r>
            <w:proofErr w:type="gramEnd"/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 xml:space="preserve">    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素</w:t>
            </w:r>
          </w:p>
        </w:tc>
        <w:tc>
          <w:tcPr>
            <w:tcW w:w="2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1"/>
          <w:wAfter w:w="180" w:type="dxa"/>
          <w:trHeight w:val="3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身份證字號</w:t>
            </w:r>
          </w:p>
        </w:tc>
        <w:tc>
          <w:tcPr>
            <w:tcW w:w="5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1"/>
          <w:wAfter w:w="180" w:type="dxa"/>
          <w:trHeight w:val="5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通訊住址</w:t>
            </w:r>
          </w:p>
        </w:tc>
        <w:tc>
          <w:tcPr>
            <w:tcW w:w="5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653952">
        <w:trPr>
          <w:gridAfter w:val="2"/>
          <w:wAfter w:w="322" w:type="dxa"/>
          <w:trHeight w:val="10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電子信箱</w:t>
            </w:r>
          </w:p>
        </w:tc>
        <w:tc>
          <w:tcPr>
            <w:tcW w:w="78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22C79" w:rsidRPr="004E0156" w:rsidRDefault="00C22C79">
            <w:pPr>
              <w:jc w:val="right"/>
              <w:rPr>
                <w:rStyle w:val="Hyperlink0"/>
                <w:rFonts w:ascii="標楷體" w:eastAsia="標楷體" w:hAnsi="標楷體" w:cs="標楷體" w:hint="default"/>
                <w:color w:val="000000" w:themeColor="text1"/>
              </w:rPr>
            </w:pPr>
          </w:p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(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請務必填寫，以利本館聯絡與通知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4E0156" w:rsidRPr="004E0156" w:rsidTr="008D5646">
        <w:trPr>
          <w:gridAfter w:val="2"/>
          <w:wAfter w:w="322" w:type="dxa"/>
          <w:trHeight w:val="5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住家電話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傳真</w:t>
            </w:r>
          </w:p>
        </w:tc>
        <w:tc>
          <w:tcPr>
            <w:tcW w:w="4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B92E3E">
        <w:trPr>
          <w:gridAfter w:val="2"/>
          <w:wAfter w:w="322" w:type="dxa"/>
          <w:trHeight w:val="5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公司電話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行動</w:t>
            </w:r>
          </w:p>
        </w:tc>
        <w:tc>
          <w:tcPr>
            <w:tcW w:w="4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2"/>
          <w:wAfter w:w="322" w:type="dxa"/>
          <w:trHeight w:val="5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緊急連絡人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關係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聯絡電話</w:t>
            </w:r>
          </w:p>
        </w:tc>
        <w:tc>
          <w:tcPr>
            <w:tcW w:w="2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在職與否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8" w:type="dxa"/>
              <w:bottom w:w="80" w:type="dxa"/>
              <w:right w:w="80" w:type="dxa"/>
            </w:tcMar>
          </w:tcPr>
          <w:p w:rsidR="00C22C79" w:rsidRPr="004E0156" w:rsidRDefault="00C22C79" w:rsidP="002B3CE2">
            <w:pPr>
              <w:numPr>
                <w:ilvl w:val="1"/>
                <w:numId w:val="11"/>
              </w:numPr>
              <w:tabs>
                <w:tab w:val="clear" w:pos="432"/>
              </w:tabs>
              <w:ind w:left="-423" w:hanging="283"/>
              <w:rPr>
                <w:rFonts w:ascii="標楷體" w:eastAsia="標楷體" w:hAnsi="標楷體" w:cs="標楷體" w:hint="default"/>
                <w:color w:val="000000" w:themeColor="text1"/>
                <w:u w:val="single"/>
                <w:lang w:val="zh-TW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已退休，原服務單位：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       </w:t>
            </w:r>
          </w:p>
          <w:p w:rsidR="00C22C79" w:rsidRPr="004E0156" w:rsidRDefault="00C22C79" w:rsidP="002B3CE2">
            <w:pPr>
              <w:numPr>
                <w:ilvl w:val="1"/>
                <w:numId w:val="11"/>
              </w:numPr>
              <w:tabs>
                <w:tab w:val="clear" w:pos="432"/>
              </w:tabs>
              <w:ind w:left="-423" w:hanging="283"/>
              <w:rPr>
                <w:rFonts w:ascii="標楷體" w:eastAsia="標楷體" w:hAnsi="標楷體" w:cs="標楷體" w:hint="default"/>
                <w:color w:val="000000" w:themeColor="text1"/>
                <w:u w:val="single"/>
                <w:lang w:val="zh-TW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在職，職業：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，現服務單位：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         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80" w:type="dxa"/>
          </w:tcPr>
          <w:p w:rsidR="00C22C79" w:rsidRPr="004E0156" w:rsidRDefault="00C22C79" w:rsidP="00740391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2"/>
          <w:wAfter w:w="322" w:type="dxa"/>
          <w:trHeight w:val="5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學歷</w:t>
            </w:r>
          </w:p>
        </w:tc>
        <w:tc>
          <w:tcPr>
            <w:tcW w:w="78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2"/>
          <w:wAfter w:w="322" w:type="dxa"/>
          <w:trHeight w:val="5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2B3CE2">
            <w:pPr>
              <w:jc w:val="center"/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經歷</w:t>
            </w:r>
          </w:p>
        </w:tc>
        <w:tc>
          <w:tcPr>
            <w:tcW w:w="78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3"/>
          <w:wAfter w:w="360" w:type="dxa"/>
          <w:trHeight w:val="3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777874">
            <w:pPr>
              <w:pStyle w:val="a7"/>
              <w:jc w:val="center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語言能力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jc w:val="center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國語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jc w:val="center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台語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jc w:val="center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客語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jc w:val="center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英語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jc w:val="both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其他：</w:t>
            </w:r>
          </w:p>
        </w:tc>
      </w:tr>
      <w:tr w:rsidR="004E0156" w:rsidRPr="004E0156" w:rsidTr="00C22C79">
        <w:trPr>
          <w:gridAfter w:val="3"/>
          <w:wAfter w:w="360" w:type="dxa"/>
          <w:trHeight w:val="5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rPr>
                <w:rStyle w:val="a6"/>
                <w:rFonts w:ascii="標楷體" w:eastAsia="標楷體" w:hAnsi="標楷體" w:cs="標楷體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聽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說</w:t>
            </w:r>
          </w:p>
          <w:p w:rsidR="00C22C79" w:rsidRPr="004E0156" w:rsidRDefault="00C22C79">
            <w:pPr>
              <w:pStyle w:val="a7"/>
              <w:rPr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讀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寫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pStyle w:val="a7"/>
              <w:rPr>
                <w:rStyle w:val="a6"/>
                <w:rFonts w:ascii="標楷體" w:eastAsia="標楷體" w:hAnsi="標楷體" w:cs="標楷體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聽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說</w:t>
            </w:r>
          </w:p>
          <w:p w:rsidR="00C22C79" w:rsidRPr="004E0156" w:rsidRDefault="00C22C79">
            <w:pPr>
              <w:pStyle w:val="a7"/>
              <w:rPr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讀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寫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pStyle w:val="a7"/>
              <w:rPr>
                <w:rStyle w:val="a6"/>
                <w:rFonts w:ascii="標楷體" w:eastAsia="標楷體" w:hAnsi="標楷體" w:cs="標楷體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聽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說</w:t>
            </w:r>
          </w:p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讀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寫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rPr>
                <w:rStyle w:val="a6"/>
                <w:rFonts w:ascii="標楷體" w:eastAsia="標楷體" w:hAnsi="標楷體" w:cs="標楷體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聽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說</w:t>
            </w:r>
          </w:p>
          <w:p w:rsidR="00C22C79" w:rsidRPr="004E0156" w:rsidRDefault="00C22C79">
            <w:pPr>
              <w:pStyle w:val="a7"/>
              <w:rPr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讀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寫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rPr>
                <w:rStyle w:val="a6"/>
                <w:rFonts w:ascii="標楷體" w:eastAsia="標楷體" w:hAnsi="標楷體" w:cs="標楷體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聽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說</w:t>
            </w:r>
          </w:p>
          <w:p w:rsidR="00C22C79" w:rsidRPr="004E0156" w:rsidRDefault="00C22C79">
            <w:pPr>
              <w:pStyle w:val="a7"/>
              <w:rPr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讀 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寫</w:t>
            </w:r>
          </w:p>
        </w:tc>
      </w:tr>
      <w:tr w:rsidR="004E0156" w:rsidRPr="004E0156" w:rsidTr="00C84613">
        <w:trPr>
          <w:gridAfter w:val="3"/>
          <w:wAfter w:w="360" w:type="dxa"/>
          <w:trHeight w:val="28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jc w:val="center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lastRenderedPageBreak/>
              <w:t>專長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 w:rsidP="007F36E3">
            <w:pPr>
              <w:rPr>
                <w:rStyle w:val="a6"/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個人專長</w:t>
            </w:r>
            <w:r w:rsidRPr="004E0156">
              <w:rPr>
                <w:rStyle w:val="Hyperlink0"/>
                <w:rFonts w:ascii="Times New Roman" w:hAnsi="Times New Roman"/>
                <w:color w:val="000000" w:themeColor="text1"/>
              </w:rPr>
              <w:t>(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請於空白處寫下認證資格或經歷，若有相關證明文件請檢附</w:t>
            </w:r>
            <w:r w:rsidRPr="004E0156">
              <w:rPr>
                <w:rStyle w:val="Hyperlink0"/>
                <w:rFonts w:ascii="Times New Roman" w:hAnsi="Times New Roman"/>
                <w:color w:val="000000" w:themeColor="text1"/>
              </w:rPr>
              <w:t>)</w:t>
            </w:r>
          </w:p>
          <w:p w:rsidR="00C22C79" w:rsidRPr="004E0156" w:rsidRDefault="00C22C79">
            <w:pPr>
              <w:rPr>
                <w:rStyle w:val="a6"/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="00113C55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寫作</w:t>
            </w:r>
            <w:r w:rsidRPr="004E0156">
              <w:rPr>
                <w:rStyle w:val="a6"/>
                <w:rFonts w:ascii="Times New Roman" w:hAnsi="Times New Roman"/>
                <w:color w:val="000000" w:themeColor="text1"/>
              </w:rPr>
              <w:t>: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u w:val="single"/>
                <w:lang w:val="zh-TW"/>
              </w:rPr>
              <w:t xml:space="preserve">　　　　　　　　　　</w:t>
            </w:r>
          </w:p>
          <w:p w:rsidR="00C22C79" w:rsidRPr="004E0156" w:rsidRDefault="00C22C79">
            <w:pPr>
              <w:rPr>
                <w:rStyle w:val="a6"/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="00C24B97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攝影或視聽廣播</w:t>
            </w:r>
            <w:r w:rsidR="00C24B97" w:rsidRPr="004E0156">
              <w:rPr>
                <w:rStyle w:val="Hyperlink0"/>
                <w:rFonts w:ascii="Times New Roman" w:hAnsi="Times New Roman"/>
                <w:color w:val="000000" w:themeColor="text1"/>
              </w:rPr>
              <w:t>: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u w:val="single"/>
                <w:lang w:val="zh-TW"/>
              </w:rPr>
              <w:t xml:space="preserve">　　　　　　　　　　　　　　　　　　　　</w:t>
            </w:r>
          </w:p>
          <w:p w:rsidR="00C22C79" w:rsidRPr="004E0156" w:rsidRDefault="00C22C79">
            <w:pPr>
              <w:rPr>
                <w:rStyle w:val="a6"/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="00C24B97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電腦網路</w:t>
            </w:r>
            <w:r w:rsidR="00C24B97" w:rsidRPr="004E0156">
              <w:rPr>
                <w:rStyle w:val="Hyperlink0"/>
                <w:rFonts w:ascii="Times New Roman" w:hAnsi="Times New Roman"/>
                <w:color w:val="000000" w:themeColor="text1"/>
              </w:rPr>
              <w:t>: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u w:val="single"/>
                <w:lang w:val="zh-TW"/>
              </w:rPr>
              <w:t xml:space="preserve">　　　　　　　　　　</w:t>
            </w:r>
          </w:p>
          <w:p w:rsidR="00C22C79" w:rsidRPr="004E0156" w:rsidRDefault="00C22C79">
            <w:pPr>
              <w:rPr>
                <w:rStyle w:val="a6"/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="00C24B97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活動企劃</w:t>
            </w:r>
            <w:r w:rsidR="00C24B97" w:rsidRPr="004E0156">
              <w:rPr>
                <w:rStyle w:val="a6"/>
                <w:rFonts w:ascii="Times New Roman" w:hAnsi="Times New Roman"/>
                <w:color w:val="000000" w:themeColor="text1"/>
              </w:rPr>
              <w:t>: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u w:val="single"/>
                <w:lang w:val="zh-TW"/>
              </w:rPr>
              <w:t xml:space="preserve">　　　　　　　　　　</w:t>
            </w:r>
          </w:p>
          <w:p w:rsidR="00CB3312" w:rsidRPr="004E0156" w:rsidRDefault="00C22C79">
            <w:pPr>
              <w:rPr>
                <w:rStyle w:val="a6"/>
                <w:rFonts w:ascii="標楷體" w:eastAsia="標楷體" w:hAnsi="標楷體" w:cs="標楷體"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="00CB3312"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創意設計</w:t>
            </w:r>
          </w:p>
          <w:p w:rsidR="00C22C79" w:rsidRPr="004E0156" w:rsidRDefault="00CB3312">
            <w:pPr>
              <w:rPr>
                <w:rStyle w:val="a6"/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 w:hint="cs"/>
                <w:color w:val="000000" w:themeColor="text1"/>
                <w:lang w:val="zh-TW"/>
              </w:rPr>
              <w:t>多媒體設計動畫等藝術媒材</w:t>
            </w:r>
            <w:r w:rsidRPr="004E0156">
              <w:rPr>
                <w:rStyle w:val="Hyperlink0"/>
                <w:rFonts w:ascii="Times New Roman" w:hAnsi="Times New Roman"/>
                <w:color w:val="000000" w:themeColor="text1"/>
              </w:rPr>
              <w:t>:</w:t>
            </w:r>
            <w:r w:rsidR="00C22C79" w:rsidRPr="004E0156">
              <w:rPr>
                <w:rStyle w:val="a6"/>
                <w:rFonts w:ascii="標楷體" w:eastAsia="標楷體" w:hAnsi="標楷體" w:cs="標楷體"/>
                <w:color w:val="000000" w:themeColor="text1"/>
                <w:u w:val="single"/>
                <w:lang w:val="zh-TW"/>
              </w:rPr>
              <w:t xml:space="preserve">　　　　　　　　　　</w:t>
            </w:r>
          </w:p>
          <w:p w:rsidR="00C22C79" w:rsidRPr="004E0156" w:rsidRDefault="00C22C79">
            <w:pPr>
              <w:rPr>
                <w:rStyle w:val="a6"/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="00C24B97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文書處理</w:t>
            </w:r>
            <w:r w:rsidR="00C24B97" w:rsidRPr="004E0156">
              <w:rPr>
                <w:rStyle w:val="a6"/>
                <w:rFonts w:ascii="Times New Roman" w:hAnsi="Times New Roman"/>
                <w:color w:val="000000" w:themeColor="text1"/>
              </w:rPr>
              <w:t>(</w:t>
            </w:r>
            <w:r w:rsidR="00C24B97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應用軟體</w:t>
            </w:r>
            <w:r w:rsidR="00C24B97" w:rsidRPr="004E0156">
              <w:rPr>
                <w:rStyle w:val="a6"/>
                <w:rFonts w:ascii="Times New Roman" w:hAnsi="Times New Roman"/>
                <w:color w:val="000000" w:themeColor="text1"/>
              </w:rPr>
              <w:t>):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u w:val="single"/>
                <w:lang w:val="zh-TW"/>
              </w:rPr>
              <w:t xml:space="preserve">　　　　　　　　　　</w:t>
            </w:r>
          </w:p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其他</w:t>
            </w:r>
            <w:r w:rsidRPr="004E0156">
              <w:rPr>
                <w:rStyle w:val="a6"/>
                <w:rFonts w:ascii="Times New Roman" w:hAnsi="Times New Roman"/>
                <w:color w:val="000000" w:themeColor="text1"/>
              </w:rPr>
              <w:t>:</w:t>
            </w:r>
            <w:r w:rsidRPr="004E0156">
              <w:rPr>
                <w:rStyle w:val="Hyperlink0"/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u w:val="single"/>
                <w:lang w:val="zh-TW"/>
              </w:rPr>
              <w:t xml:space="preserve">　　　　　　　　　　</w:t>
            </w:r>
          </w:p>
        </w:tc>
      </w:tr>
      <w:tr w:rsidR="004E0156" w:rsidRPr="004E0156" w:rsidTr="00C84613">
        <w:trPr>
          <w:gridAfter w:val="3"/>
          <w:wAfter w:w="360" w:type="dxa"/>
          <w:trHeight w:val="6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C79" w:rsidRPr="004E0156" w:rsidRDefault="00C22C79">
            <w:pPr>
              <w:pStyle w:val="a7"/>
              <w:jc w:val="center"/>
              <w:rPr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興趣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312" w:rsidRPr="004E0156" w:rsidRDefault="00C22C79" w:rsidP="00CB3312">
            <w:pPr>
              <w:pStyle w:val="a7"/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="00113C55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人文歷史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="00C24B97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自然生態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="00C24B97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攝影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="00CB3312" w:rsidRPr="004E0156">
              <w:rPr>
                <w:rStyle w:val="Hyperlink0"/>
                <w:rFonts w:ascii="標楷體" w:eastAsia="標楷體" w:hAnsi="標楷體" w:cs="標楷體" w:hint="eastAsia"/>
                <w:color w:val="000000" w:themeColor="text1"/>
              </w:rPr>
              <w:t>旅遊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="00C24B97" w:rsidRPr="004E0156">
              <w:rPr>
                <w:rStyle w:val="a6"/>
                <w:rFonts w:ascii="標楷體" w:eastAsia="標楷體" w:hAnsi="標楷體" w:cs="標楷體" w:hint="cs"/>
                <w:color w:val="000000" w:themeColor="text1"/>
                <w:lang w:val="zh-TW"/>
              </w:rPr>
              <w:t>藝術的創意設計</w:t>
            </w:r>
          </w:p>
          <w:p w:rsidR="00C22C79" w:rsidRPr="004E0156" w:rsidRDefault="00C22C79" w:rsidP="00CB3312">
            <w:pPr>
              <w:pStyle w:val="a7"/>
              <w:rPr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□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其他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__________</w:t>
            </w:r>
          </w:p>
        </w:tc>
      </w:tr>
      <w:tr w:rsidR="004E0156" w:rsidRPr="004E0156" w:rsidTr="00CB3312">
        <w:trPr>
          <w:gridAfter w:val="3"/>
          <w:wAfter w:w="360" w:type="dxa"/>
          <w:trHeight w:val="975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 w:rsidP="00CB3312">
            <w:pPr>
              <w:jc w:val="both"/>
              <w:rPr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自我介紹：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(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至少3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00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字以上；建議含個人家庭背景歷程、參與本館市民研究員之動機</w:t>
            </w:r>
            <w:r w:rsidRPr="004E0156">
              <w:rPr>
                <w:rFonts w:ascii="標楷體" w:eastAsia="標楷體" w:hAnsi="標楷體" w:cs="標楷體"/>
                <w:color w:val="000000" w:themeColor="text1"/>
                <w:lang w:val="zh-TW"/>
              </w:rPr>
              <w:t>、對於市民研究員的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期望及時間規劃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)</w:t>
            </w:r>
            <w:r w:rsidR="00386D80" w:rsidRPr="004E0156">
              <w:rPr>
                <w:rFonts w:ascii="標楷體" w:eastAsia="標楷體" w:hAnsi="標楷體" w:cs="標楷體" w:hint="default"/>
                <w:color w:val="000000" w:themeColor="text1"/>
                <w:lang w:val="zh-TW"/>
              </w:rPr>
              <w:t xml:space="preserve"> </w:t>
            </w:r>
          </w:p>
          <w:p w:rsidR="00C84613" w:rsidRPr="004E0156" w:rsidRDefault="00C84613" w:rsidP="00CB3312">
            <w:pPr>
              <w:jc w:val="both"/>
              <w:rPr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84613" w:rsidRPr="004E0156" w:rsidRDefault="00C84613" w:rsidP="00CB3312">
            <w:pPr>
              <w:jc w:val="both"/>
              <w:rPr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84613" w:rsidRPr="004E0156" w:rsidRDefault="00C84613" w:rsidP="00CB3312">
            <w:pPr>
              <w:jc w:val="both"/>
              <w:rPr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84613" w:rsidRPr="004E0156" w:rsidRDefault="00C84613" w:rsidP="00CB3312">
            <w:pPr>
              <w:jc w:val="both"/>
              <w:rPr>
                <w:rFonts w:eastAsiaTheme="minorEastAsia" w:hint="default"/>
                <w:color w:val="000000" w:themeColor="text1"/>
              </w:rPr>
            </w:pPr>
          </w:p>
          <w:p w:rsidR="00C84613" w:rsidRPr="004E0156" w:rsidRDefault="00C84613" w:rsidP="00CB3312">
            <w:pPr>
              <w:jc w:val="both"/>
              <w:rPr>
                <w:rFonts w:eastAsiaTheme="minorEastAsia" w:hint="default"/>
                <w:color w:val="000000" w:themeColor="text1"/>
              </w:rPr>
            </w:pPr>
          </w:p>
        </w:tc>
      </w:tr>
      <w:tr w:rsidR="004E0156" w:rsidRPr="004E0156" w:rsidTr="00CB3312">
        <w:trPr>
          <w:gridAfter w:val="3"/>
          <w:wAfter w:w="360" w:type="dxa"/>
          <w:trHeight w:val="270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312" w:rsidRPr="004E0156" w:rsidRDefault="00CB3312" w:rsidP="00386D80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您認為博物館市民研究員應具備哪些素養：</w:t>
            </w:r>
          </w:p>
          <w:p w:rsidR="00C84613" w:rsidRPr="004E0156" w:rsidRDefault="00C84613" w:rsidP="00386D80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84613" w:rsidRPr="004E0156" w:rsidRDefault="00C84613" w:rsidP="00386D80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84613" w:rsidRPr="004E0156" w:rsidRDefault="00C84613" w:rsidP="00386D80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84613" w:rsidRPr="004E0156" w:rsidRDefault="00C84613" w:rsidP="00386D80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B3312" w:rsidRPr="004E0156" w:rsidRDefault="00CB3312" w:rsidP="00386D80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  <w:p w:rsidR="00CB3312" w:rsidRPr="004E0156" w:rsidRDefault="00CB3312" w:rsidP="00386D80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</w:p>
        </w:tc>
      </w:tr>
      <w:tr w:rsidR="004E0156" w:rsidRPr="004E0156" w:rsidTr="00C22C79">
        <w:trPr>
          <w:gridAfter w:val="3"/>
          <w:wAfter w:w="360" w:type="dxa"/>
          <w:trHeight w:val="990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F23252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</w:rPr>
            </w:pPr>
            <w:r w:rsidRPr="00283CE9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如有</w:t>
            </w:r>
            <w:r w:rsidR="00CB3312" w:rsidRPr="00283CE9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個人相關文章、著作、</w:t>
            </w:r>
            <w:r w:rsidR="00CB3312" w:rsidRPr="004E0156">
              <w:rPr>
                <w:rStyle w:val="a6"/>
                <w:rFonts w:ascii="標楷體" w:eastAsia="標楷體" w:hAnsi="標楷體" w:cs="標楷體" w:hint="cs"/>
                <w:color w:val="000000" w:themeColor="text1"/>
                <w:lang w:val="zh-TW"/>
              </w:rPr>
              <w:t>作品或成果</w:t>
            </w:r>
            <w:r w:rsidR="00C84613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之電子檔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請詳</w:t>
            </w:r>
            <w:proofErr w:type="gramStart"/>
            <w:r w:rsidRPr="004E0156">
              <w:rPr>
                <w:rStyle w:val="a6"/>
                <w:rFonts w:ascii="標楷體" w:eastAsia="標楷體" w:hAnsi="標楷體" w:cs="標楷體" w:hint="cs"/>
                <w:color w:val="000000" w:themeColor="text1"/>
                <w:lang w:val="zh-TW"/>
              </w:rPr>
              <w:t>附</w:t>
            </w:r>
            <w:proofErr w:type="gramEnd"/>
            <w:r w:rsidR="00CB3312" w:rsidRPr="004E0156">
              <w:rPr>
                <w:rStyle w:val="a6"/>
                <w:rFonts w:ascii="標楷體" w:eastAsia="標楷體" w:hAnsi="標楷體" w:cs="標楷體" w:hint="cs"/>
                <w:color w:val="000000" w:themeColor="text1"/>
                <w:lang w:val="zh-TW"/>
              </w:rPr>
              <w:t>，例：企劃書、專案報告、人物採訪或活動成果之作品</w:t>
            </w:r>
          </w:p>
          <w:p w:rsidR="00C22C79" w:rsidRPr="004E0156" w:rsidRDefault="00C22C79">
            <w:pPr>
              <w:rPr>
                <w:rFonts w:hint="default"/>
                <w:color w:val="000000" w:themeColor="text1"/>
              </w:rPr>
            </w:pPr>
          </w:p>
        </w:tc>
      </w:tr>
      <w:tr w:rsidR="004E0156" w:rsidRPr="004E0156" w:rsidTr="00C22C79">
        <w:trPr>
          <w:gridAfter w:val="3"/>
          <w:wAfter w:w="360" w:type="dxa"/>
          <w:trHeight w:val="2175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C79" w:rsidRPr="004E0156" w:rsidRDefault="00C22C79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備註：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1.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報名截止日期為107年8月</w:t>
            </w:r>
            <w:r w:rsidR="00C84613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2</w:t>
            </w:r>
            <w:r w:rsidR="00C84613" w:rsidRPr="004E0156"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  <w:t>5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日</w:t>
            </w:r>
            <w:r w:rsidR="00C2685C"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(六)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（</w:t>
            </w:r>
            <w:r w:rsidR="00F23252" w:rsidRPr="004E0156">
              <w:rPr>
                <w:rFonts w:ascii="標楷體" w:eastAsia="標楷體" w:hAnsi="標楷體" w:cs="標楷體"/>
                <w:color w:val="000000" w:themeColor="text1"/>
                <w:lang w:val="zh-TW"/>
              </w:rPr>
              <w:t>郵戳為憑，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逾期不予受理）。</w:t>
            </w:r>
          </w:p>
          <w:p w:rsidR="00C22C79" w:rsidRPr="004E0156" w:rsidRDefault="00C22C79" w:rsidP="00DF223C">
            <w:pPr>
              <w:jc w:val="both"/>
              <w:rPr>
                <w:rStyle w:val="a6"/>
                <w:rFonts w:ascii="標楷體" w:eastAsia="標楷體" w:hAnsi="標楷體" w:cs="標楷體" w:hint="default"/>
                <w:color w:val="000000" w:themeColor="text1"/>
              </w:rPr>
            </w:pP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 xml:space="preserve">      2.</w:t>
            </w:r>
            <w:r w:rsidRPr="004E0156">
              <w:rPr>
                <w:rFonts w:ascii="標楷體" w:eastAsia="標楷體" w:hAnsi="標楷體" w:cs="標楷體"/>
                <w:color w:val="000000" w:themeColor="text1"/>
                <w:lang w:val="zh-TW"/>
              </w:rPr>
              <w:t>表格大小如不敷使用可自行調整。</w:t>
            </w:r>
          </w:p>
          <w:p w:rsidR="00C22C79" w:rsidRPr="004E0156" w:rsidRDefault="00C22C79" w:rsidP="00F23252">
            <w:pPr>
              <w:ind w:leftChars="295" w:left="912" w:hangingChars="85" w:hanging="204"/>
              <w:rPr>
                <w:rFonts w:hint="default"/>
                <w:color w:val="000000" w:themeColor="text1"/>
              </w:rPr>
            </w:pP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3.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請將報名表等資料於期限內以電子郵件報名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，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檔名為【報名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107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年市民研究員</w:t>
            </w:r>
            <w:r w:rsidRPr="004E0156">
              <w:rPr>
                <w:rStyle w:val="Hyperlink0"/>
                <w:rFonts w:ascii="標楷體" w:eastAsia="標楷體" w:hAnsi="標楷體" w:cs="標楷體"/>
                <w:color w:val="000000" w:themeColor="text1"/>
              </w:rPr>
              <w:t>-○○○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（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姓名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）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】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</w:rPr>
              <w:t>，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寄至信箱「</w:t>
            </w:r>
            <w:r w:rsidRPr="004E0156">
              <w:rPr>
                <w:rStyle w:val="a6"/>
                <w:rFonts w:ascii="標楷體" w:eastAsia="標楷體" w:hAnsi="標楷體" w:cs="標楷體" w:hint="default"/>
                <w:color w:val="000000" w:themeColor="text1"/>
              </w:rPr>
              <w:t>ncyucmmcp@gmail.com</w:t>
            </w:r>
            <w:r w:rsidRPr="004E0156">
              <w:rPr>
                <w:rStyle w:val="a6"/>
                <w:rFonts w:ascii="標楷體" w:eastAsia="標楷體" w:hAnsi="標楷體" w:cs="標楷體" w:hint="default"/>
                <w:color w:val="000000" w:themeColor="text1"/>
                <w:lang w:val="zh-TW"/>
              </w:rPr>
              <w:t>」</w:t>
            </w:r>
            <w:r w:rsidRPr="004E0156">
              <w:rPr>
                <w:rStyle w:val="a6"/>
                <w:rFonts w:ascii="標楷體" w:eastAsia="標楷體" w:hAnsi="標楷體" w:cs="標楷體"/>
                <w:color w:val="000000" w:themeColor="text1"/>
                <w:lang w:val="zh-TW"/>
              </w:rPr>
              <w:t>。</w:t>
            </w:r>
          </w:p>
        </w:tc>
      </w:tr>
    </w:tbl>
    <w:p w:rsidR="007B458F" w:rsidRPr="004E0156" w:rsidRDefault="007B458F" w:rsidP="00C22C79">
      <w:pPr>
        <w:spacing w:after="360"/>
        <w:ind w:left="107" w:hanging="107"/>
        <w:jc w:val="center"/>
        <w:rPr>
          <w:rFonts w:hint="default"/>
          <w:color w:val="000000" w:themeColor="text1"/>
        </w:rPr>
      </w:pPr>
    </w:p>
    <w:sectPr w:rsidR="007B458F" w:rsidRPr="004E0156">
      <w:pgSz w:w="11900" w:h="16840"/>
      <w:pgMar w:top="1304" w:right="1418" w:bottom="119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03" w:rsidRDefault="00E86503">
      <w:pPr>
        <w:rPr>
          <w:rFonts w:hint="default"/>
        </w:rPr>
      </w:pPr>
      <w:r>
        <w:separator/>
      </w:r>
    </w:p>
  </w:endnote>
  <w:endnote w:type="continuationSeparator" w:id="0">
    <w:p w:rsidR="00E86503" w:rsidRDefault="00E8650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03" w:rsidRDefault="00E86503">
      <w:pPr>
        <w:rPr>
          <w:rFonts w:hint="default"/>
        </w:rPr>
      </w:pPr>
      <w:r>
        <w:separator/>
      </w:r>
    </w:p>
  </w:footnote>
  <w:footnote w:type="continuationSeparator" w:id="0">
    <w:p w:rsidR="00E86503" w:rsidRDefault="00E8650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C9"/>
    <w:multiLevelType w:val="hybridMultilevel"/>
    <w:tmpl w:val="9A424F36"/>
    <w:lvl w:ilvl="0" w:tplc="8718419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C0D59"/>
    <w:multiLevelType w:val="hybridMultilevel"/>
    <w:tmpl w:val="876A8EE0"/>
    <w:lvl w:ilvl="0" w:tplc="F8988364">
      <w:start w:val="1"/>
      <w:numFmt w:val="taiwaneseCountingThousand"/>
      <w:lvlText w:val="（%1）"/>
      <w:lvlJc w:val="left"/>
      <w:pPr>
        <w:ind w:left="96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EE61BB"/>
    <w:multiLevelType w:val="hybridMultilevel"/>
    <w:tmpl w:val="202CB4C4"/>
    <w:lvl w:ilvl="0" w:tplc="691E1056">
      <w:start w:val="1"/>
      <w:numFmt w:val="taiwaneseCountingThousand"/>
      <w:lvlText w:val="（%1）"/>
      <w:lvlJc w:val="left"/>
      <w:pPr>
        <w:ind w:left="104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73039"/>
    <w:multiLevelType w:val="hybridMultilevel"/>
    <w:tmpl w:val="60E83E78"/>
    <w:lvl w:ilvl="0" w:tplc="225C8180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0057FB"/>
    <w:multiLevelType w:val="hybridMultilevel"/>
    <w:tmpl w:val="11B00438"/>
    <w:lvl w:ilvl="0" w:tplc="8718419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24AD2"/>
    <w:multiLevelType w:val="hybridMultilevel"/>
    <w:tmpl w:val="63089016"/>
    <w:lvl w:ilvl="0" w:tplc="F7E48674">
      <w:start w:val="1"/>
      <w:numFmt w:val="taiwaneseCounting"/>
      <w:lvlText w:val="%1."/>
      <w:lvlJc w:val="left"/>
      <w:pPr>
        <w:tabs>
          <w:tab w:val="num" w:pos="540"/>
          <w:tab w:val="left" w:pos="1320"/>
        </w:tabs>
        <w:ind w:left="162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88364">
      <w:start w:val="1"/>
      <w:numFmt w:val="taiwaneseCountingThousand"/>
      <w:lvlText w:val="（%2）"/>
      <w:lvlJc w:val="left"/>
      <w:pPr>
        <w:ind w:left="1200" w:hanging="720"/>
      </w:pPr>
      <w:rPr>
        <w:rFonts w:eastAsia="標楷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highlight w:val="none"/>
        <w:vertAlign w:val="baseline"/>
      </w:rPr>
    </w:lvl>
    <w:lvl w:ilvl="2" w:tplc="50B6D706">
      <w:start w:val="1"/>
      <w:numFmt w:val="decimal"/>
      <w:lvlText w:val="%3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05E5E">
      <w:start w:val="1"/>
      <w:numFmt w:val="decimal"/>
      <w:lvlText w:val="%4."/>
      <w:lvlJc w:val="left"/>
      <w:pPr>
        <w:tabs>
          <w:tab w:val="left" w:pos="1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9C36">
      <w:start w:val="1"/>
      <w:numFmt w:val="decimal"/>
      <w:lvlText w:val="%5."/>
      <w:lvlJc w:val="left"/>
      <w:pPr>
        <w:tabs>
          <w:tab w:val="left" w:pos="1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44E0A">
      <w:start w:val="1"/>
      <w:numFmt w:val="lowerRoman"/>
      <w:lvlText w:val="%6."/>
      <w:lvlJc w:val="left"/>
      <w:pPr>
        <w:tabs>
          <w:tab w:val="left" w:pos="1200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8C094">
      <w:start w:val="1"/>
      <w:numFmt w:val="decimal"/>
      <w:lvlText w:val="%7."/>
      <w:lvlJc w:val="left"/>
      <w:pPr>
        <w:tabs>
          <w:tab w:val="left" w:pos="1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00D84">
      <w:start w:val="1"/>
      <w:numFmt w:val="decimal"/>
      <w:lvlText w:val="%8."/>
      <w:lvlJc w:val="left"/>
      <w:pPr>
        <w:tabs>
          <w:tab w:val="left" w:pos="1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214B2">
      <w:start w:val="1"/>
      <w:numFmt w:val="lowerRoman"/>
      <w:lvlText w:val="%9."/>
      <w:lvlJc w:val="left"/>
      <w:pPr>
        <w:tabs>
          <w:tab w:val="left" w:pos="1200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09E2010"/>
    <w:multiLevelType w:val="hybridMultilevel"/>
    <w:tmpl w:val="8E4C8EAE"/>
    <w:lvl w:ilvl="0" w:tplc="F8988364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BD1952"/>
    <w:multiLevelType w:val="hybridMultilevel"/>
    <w:tmpl w:val="CBCA8C6A"/>
    <w:numStyleLink w:val="1"/>
  </w:abstractNum>
  <w:abstractNum w:abstractNumId="8">
    <w:nsid w:val="29BC509E"/>
    <w:multiLevelType w:val="hybridMultilevel"/>
    <w:tmpl w:val="0EE27776"/>
    <w:lvl w:ilvl="0" w:tplc="F7E48674">
      <w:start w:val="1"/>
      <w:numFmt w:val="taiwaneseCounting"/>
      <w:lvlText w:val="%1."/>
      <w:lvlJc w:val="left"/>
      <w:pPr>
        <w:tabs>
          <w:tab w:val="num" w:pos="540"/>
          <w:tab w:val="left" w:pos="1320"/>
        </w:tabs>
        <w:ind w:left="162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88364">
      <w:start w:val="1"/>
      <w:numFmt w:val="taiwaneseCountingThousand"/>
      <w:lvlText w:val="（%2）"/>
      <w:lvlJc w:val="left"/>
      <w:pPr>
        <w:ind w:left="1146" w:hanging="720"/>
      </w:pPr>
      <w:rPr>
        <w:rFonts w:eastAsia="標楷體" w:hint="eastAsi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highlight w:val="none"/>
        <w:vertAlign w:val="baseline"/>
      </w:rPr>
    </w:lvl>
    <w:lvl w:ilvl="2" w:tplc="50B6D706">
      <w:start w:val="1"/>
      <w:numFmt w:val="decimal"/>
      <w:lvlText w:val="%3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05E5E">
      <w:start w:val="1"/>
      <w:numFmt w:val="decimal"/>
      <w:lvlText w:val="%4."/>
      <w:lvlJc w:val="left"/>
      <w:pPr>
        <w:tabs>
          <w:tab w:val="left" w:pos="1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9C36">
      <w:start w:val="1"/>
      <w:numFmt w:val="decimal"/>
      <w:lvlText w:val="%5."/>
      <w:lvlJc w:val="left"/>
      <w:pPr>
        <w:tabs>
          <w:tab w:val="left" w:pos="1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44E0A">
      <w:start w:val="1"/>
      <w:numFmt w:val="lowerRoman"/>
      <w:lvlText w:val="%6."/>
      <w:lvlJc w:val="left"/>
      <w:pPr>
        <w:tabs>
          <w:tab w:val="left" w:pos="1200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8C094">
      <w:start w:val="1"/>
      <w:numFmt w:val="decimal"/>
      <w:lvlText w:val="%7."/>
      <w:lvlJc w:val="left"/>
      <w:pPr>
        <w:tabs>
          <w:tab w:val="left" w:pos="1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00D84">
      <w:start w:val="1"/>
      <w:numFmt w:val="decimal"/>
      <w:lvlText w:val="%8."/>
      <w:lvlJc w:val="left"/>
      <w:pPr>
        <w:tabs>
          <w:tab w:val="left" w:pos="1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214B2">
      <w:start w:val="1"/>
      <w:numFmt w:val="lowerRoman"/>
      <w:lvlText w:val="%9."/>
      <w:lvlJc w:val="left"/>
      <w:pPr>
        <w:tabs>
          <w:tab w:val="left" w:pos="1200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290E64"/>
    <w:multiLevelType w:val="hybridMultilevel"/>
    <w:tmpl w:val="70E8CD26"/>
    <w:lvl w:ilvl="0" w:tplc="8718419E">
      <w:start w:val="1"/>
      <w:numFmt w:val="taiwaneseCountingThousand"/>
      <w:lvlText w:val="%1、"/>
      <w:lvlJc w:val="left"/>
      <w:pPr>
        <w:tabs>
          <w:tab w:val="num" w:pos="540"/>
          <w:tab w:val="left" w:pos="1320"/>
        </w:tabs>
        <w:ind w:left="1620" w:hanging="1620"/>
      </w:pPr>
      <w:rPr>
        <w:rFonts w:eastAsia="標楷體" w:hint="eastAsi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highlight w:val="none"/>
        <w:vertAlign w:val="baseline"/>
      </w:rPr>
    </w:lvl>
    <w:lvl w:ilvl="1" w:tplc="97FAD112">
      <w:start w:val="1"/>
      <w:numFmt w:val="taiwaneseCounting"/>
      <w:lvlText w:val="%2."/>
      <w:lvlJc w:val="left"/>
      <w:pPr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6D706">
      <w:start w:val="1"/>
      <w:numFmt w:val="decimal"/>
      <w:lvlText w:val="%3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05E5E">
      <w:start w:val="1"/>
      <w:numFmt w:val="decimal"/>
      <w:lvlText w:val="%4."/>
      <w:lvlJc w:val="left"/>
      <w:pPr>
        <w:tabs>
          <w:tab w:val="left" w:pos="1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9C36">
      <w:start w:val="1"/>
      <w:numFmt w:val="decimal"/>
      <w:lvlText w:val="%5."/>
      <w:lvlJc w:val="left"/>
      <w:pPr>
        <w:tabs>
          <w:tab w:val="left" w:pos="1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44E0A">
      <w:start w:val="1"/>
      <w:numFmt w:val="lowerRoman"/>
      <w:lvlText w:val="%6."/>
      <w:lvlJc w:val="left"/>
      <w:pPr>
        <w:tabs>
          <w:tab w:val="left" w:pos="1200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8C094">
      <w:start w:val="1"/>
      <w:numFmt w:val="decimal"/>
      <w:lvlText w:val="%7."/>
      <w:lvlJc w:val="left"/>
      <w:pPr>
        <w:tabs>
          <w:tab w:val="left" w:pos="1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00D84">
      <w:start w:val="1"/>
      <w:numFmt w:val="decimal"/>
      <w:lvlText w:val="%8."/>
      <w:lvlJc w:val="left"/>
      <w:pPr>
        <w:tabs>
          <w:tab w:val="left" w:pos="1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214B2">
      <w:start w:val="1"/>
      <w:numFmt w:val="lowerRoman"/>
      <w:lvlText w:val="%9."/>
      <w:lvlJc w:val="left"/>
      <w:pPr>
        <w:tabs>
          <w:tab w:val="left" w:pos="1200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556B9E"/>
    <w:multiLevelType w:val="hybridMultilevel"/>
    <w:tmpl w:val="CBCA8C6A"/>
    <w:styleLink w:val="1"/>
    <w:lvl w:ilvl="0" w:tplc="2544FE92">
      <w:start w:val="1"/>
      <w:numFmt w:val="taiwaneseCounting"/>
      <w:lvlText w:val="%1."/>
      <w:lvlJc w:val="left"/>
      <w:pPr>
        <w:tabs>
          <w:tab w:val="num" w:pos="540"/>
          <w:tab w:val="left" w:pos="1320"/>
        </w:tabs>
        <w:ind w:left="162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079A6">
      <w:start w:val="1"/>
      <w:numFmt w:val="taiwaneseCounting"/>
      <w:lvlText w:val="%2."/>
      <w:lvlJc w:val="left"/>
      <w:pPr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04C92">
      <w:start w:val="1"/>
      <w:numFmt w:val="decimal"/>
      <w:lvlText w:val="%3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60594">
      <w:start w:val="1"/>
      <w:numFmt w:val="decimal"/>
      <w:lvlText w:val="%4."/>
      <w:lvlJc w:val="left"/>
      <w:pPr>
        <w:tabs>
          <w:tab w:val="left" w:pos="1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86A62">
      <w:start w:val="1"/>
      <w:numFmt w:val="decimal"/>
      <w:lvlText w:val="%5."/>
      <w:lvlJc w:val="left"/>
      <w:pPr>
        <w:tabs>
          <w:tab w:val="left" w:pos="1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ABAB8">
      <w:start w:val="1"/>
      <w:numFmt w:val="lowerRoman"/>
      <w:lvlText w:val="%6."/>
      <w:lvlJc w:val="left"/>
      <w:pPr>
        <w:tabs>
          <w:tab w:val="left" w:pos="1200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E0D26">
      <w:start w:val="1"/>
      <w:numFmt w:val="decimal"/>
      <w:lvlText w:val="%7."/>
      <w:lvlJc w:val="left"/>
      <w:pPr>
        <w:tabs>
          <w:tab w:val="left" w:pos="1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A1172">
      <w:start w:val="1"/>
      <w:numFmt w:val="decimal"/>
      <w:lvlText w:val="%8."/>
      <w:lvlJc w:val="left"/>
      <w:pPr>
        <w:tabs>
          <w:tab w:val="left" w:pos="1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287BA">
      <w:start w:val="1"/>
      <w:numFmt w:val="lowerRoman"/>
      <w:lvlText w:val="%9."/>
      <w:lvlJc w:val="left"/>
      <w:pPr>
        <w:tabs>
          <w:tab w:val="left" w:pos="1200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C52F05"/>
    <w:multiLevelType w:val="hybridMultilevel"/>
    <w:tmpl w:val="3C1EC6DC"/>
    <w:lvl w:ilvl="0" w:tplc="F8988364">
      <w:start w:val="1"/>
      <w:numFmt w:val="taiwaneseCountingThousand"/>
      <w:lvlText w:val="（%1）"/>
      <w:lvlJc w:val="left"/>
      <w:pPr>
        <w:ind w:left="960" w:hanging="480"/>
      </w:pPr>
      <w:rPr>
        <w:rFonts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1801D96"/>
    <w:multiLevelType w:val="hybridMultilevel"/>
    <w:tmpl w:val="943E8FBE"/>
    <w:lvl w:ilvl="0" w:tplc="F8988364">
      <w:start w:val="1"/>
      <w:numFmt w:val="taiwaneseCountingThousand"/>
      <w:lvlText w:val="（%1）"/>
      <w:lvlJc w:val="left"/>
      <w:pPr>
        <w:ind w:left="96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4C31F0"/>
    <w:multiLevelType w:val="hybridMultilevel"/>
    <w:tmpl w:val="31026422"/>
    <w:numStyleLink w:val="2"/>
  </w:abstractNum>
  <w:abstractNum w:abstractNumId="14">
    <w:nsid w:val="523A35F1"/>
    <w:multiLevelType w:val="hybridMultilevel"/>
    <w:tmpl w:val="31026422"/>
    <w:styleLink w:val="2"/>
    <w:lvl w:ilvl="0" w:tplc="C3985AFC">
      <w:start w:val="1"/>
      <w:numFmt w:val="taiwaneseCounting"/>
      <w:lvlText w:val="%1."/>
      <w:lvlJc w:val="left"/>
      <w:pPr>
        <w:tabs>
          <w:tab w:val="num" w:pos="1080"/>
          <w:tab w:val="left" w:pos="1364"/>
        </w:tabs>
        <w:ind w:left="1800" w:hanging="1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4288E">
      <w:start w:val="1"/>
      <w:numFmt w:val="taiwaneseCounting"/>
      <w:lvlText w:val="%2."/>
      <w:lvlJc w:val="left"/>
      <w:pPr>
        <w:tabs>
          <w:tab w:val="num" w:pos="1440"/>
        </w:tabs>
        <w:ind w:left="2160" w:hanging="1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E0046">
      <w:start w:val="1"/>
      <w:numFmt w:val="lowerRoman"/>
      <w:lvlText w:val="%3."/>
      <w:lvlJc w:val="left"/>
      <w:pPr>
        <w:tabs>
          <w:tab w:val="left" w:pos="1080"/>
          <w:tab w:val="left" w:pos="1364"/>
          <w:tab w:val="num" w:pos="1800"/>
        </w:tabs>
        <w:ind w:left="2520" w:hanging="1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86732">
      <w:start w:val="1"/>
      <w:numFmt w:val="decimal"/>
      <w:lvlText w:val="%4."/>
      <w:lvlJc w:val="left"/>
      <w:pPr>
        <w:tabs>
          <w:tab w:val="left" w:pos="1080"/>
          <w:tab w:val="left" w:pos="1364"/>
          <w:tab w:val="num" w:pos="2280"/>
        </w:tabs>
        <w:ind w:left="3000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45798">
      <w:start w:val="1"/>
      <w:numFmt w:val="decimal"/>
      <w:lvlText w:val="%5."/>
      <w:lvlJc w:val="left"/>
      <w:pPr>
        <w:tabs>
          <w:tab w:val="left" w:pos="1080"/>
          <w:tab w:val="left" w:pos="1364"/>
          <w:tab w:val="num" w:pos="2760"/>
        </w:tabs>
        <w:ind w:left="3480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C4A10">
      <w:start w:val="1"/>
      <w:numFmt w:val="lowerRoman"/>
      <w:lvlText w:val="%6."/>
      <w:lvlJc w:val="left"/>
      <w:pPr>
        <w:tabs>
          <w:tab w:val="left" w:pos="1080"/>
          <w:tab w:val="left" w:pos="1364"/>
          <w:tab w:val="num" w:pos="3240"/>
        </w:tabs>
        <w:ind w:left="3960" w:hanging="1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EEEC6">
      <w:start w:val="1"/>
      <w:numFmt w:val="decimal"/>
      <w:lvlText w:val="%7."/>
      <w:lvlJc w:val="left"/>
      <w:pPr>
        <w:tabs>
          <w:tab w:val="left" w:pos="1080"/>
          <w:tab w:val="left" w:pos="1364"/>
          <w:tab w:val="num" w:pos="3720"/>
        </w:tabs>
        <w:ind w:left="4440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0F71C">
      <w:start w:val="1"/>
      <w:numFmt w:val="decimal"/>
      <w:lvlText w:val="%8."/>
      <w:lvlJc w:val="left"/>
      <w:pPr>
        <w:tabs>
          <w:tab w:val="left" w:pos="1080"/>
          <w:tab w:val="left" w:pos="1364"/>
          <w:tab w:val="num" w:pos="4200"/>
        </w:tabs>
        <w:ind w:left="4920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2A63C">
      <w:start w:val="1"/>
      <w:numFmt w:val="lowerRoman"/>
      <w:lvlText w:val="%9."/>
      <w:lvlJc w:val="left"/>
      <w:pPr>
        <w:tabs>
          <w:tab w:val="left" w:pos="1080"/>
          <w:tab w:val="left" w:pos="1364"/>
          <w:tab w:val="num" w:pos="4680"/>
        </w:tabs>
        <w:ind w:left="5400" w:hanging="1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3A0590C"/>
    <w:multiLevelType w:val="hybridMultilevel"/>
    <w:tmpl w:val="C64CF426"/>
    <w:lvl w:ilvl="0" w:tplc="F8988364">
      <w:start w:val="1"/>
      <w:numFmt w:val="taiwaneseCountingThousand"/>
      <w:lvlText w:val="（%1）"/>
      <w:lvlJc w:val="left"/>
      <w:pPr>
        <w:ind w:left="960" w:hanging="480"/>
      </w:pPr>
      <w:rPr>
        <w:rFonts w:eastAsia="標楷體" w:hint="eastAsia"/>
        <w:b w:val="0"/>
        <w:i w:val="0"/>
        <w:sz w:val="28"/>
      </w:rPr>
    </w:lvl>
    <w:lvl w:ilvl="1" w:tplc="F8988364">
      <w:start w:val="1"/>
      <w:numFmt w:val="taiwaneseCountingThousand"/>
      <w:lvlText w:val="（%2）"/>
      <w:lvlJc w:val="left"/>
      <w:pPr>
        <w:ind w:left="1440" w:hanging="480"/>
      </w:pPr>
      <w:rPr>
        <w:rFonts w:eastAsia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6827A0"/>
    <w:multiLevelType w:val="hybridMultilevel"/>
    <w:tmpl w:val="B178CDE0"/>
    <w:lvl w:ilvl="0" w:tplc="F7E48674">
      <w:start w:val="1"/>
      <w:numFmt w:val="taiwaneseCounting"/>
      <w:lvlText w:val="%1."/>
      <w:lvlJc w:val="left"/>
      <w:pPr>
        <w:tabs>
          <w:tab w:val="num" w:pos="540"/>
          <w:tab w:val="left" w:pos="1320"/>
        </w:tabs>
        <w:ind w:left="1620" w:hanging="1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88364">
      <w:start w:val="1"/>
      <w:numFmt w:val="taiwaneseCountingThousand"/>
      <w:lvlText w:val="（%2）"/>
      <w:lvlJc w:val="left"/>
      <w:pPr>
        <w:ind w:left="1200" w:hanging="720"/>
      </w:pPr>
      <w:rPr>
        <w:rFonts w:eastAsia="標楷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highlight w:val="none"/>
        <w:vertAlign w:val="baseline"/>
      </w:rPr>
    </w:lvl>
    <w:lvl w:ilvl="2" w:tplc="50B6D706">
      <w:start w:val="1"/>
      <w:numFmt w:val="decimal"/>
      <w:lvlText w:val="%3.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05E5E">
      <w:start w:val="1"/>
      <w:numFmt w:val="decimal"/>
      <w:lvlText w:val="%4."/>
      <w:lvlJc w:val="left"/>
      <w:pPr>
        <w:tabs>
          <w:tab w:val="left" w:pos="1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9C36">
      <w:start w:val="1"/>
      <w:numFmt w:val="decimal"/>
      <w:lvlText w:val="%5."/>
      <w:lvlJc w:val="left"/>
      <w:pPr>
        <w:tabs>
          <w:tab w:val="left" w:pos="1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44E0A">
      <w:start w:val="1"/>
      <w:numFmt w:val="lowerRoman"/>
      <w:lvlText w:val="%6."/>
      <w:lvlJc w:val="left"/>
      <w:pPr>
        <w:tabs>
          <w:tab w:val="left" w:pos="1200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8C094">
      <w:start w:val="1"/>
      <w:numFmt w:val="decimal"/>
      <w:lvlText w:val="%7."/>
      <w:lvlJc w:val="left"/>
      <w:pPr>
        <w:tabs>
          <w:tab w:val="left" w:pos="1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00D84">
      <w:start w:val="1"/>
      <w:numFmt w:val="decimal"/>
      <w:lvlText w:val="%8."/>
      <w:lvlJc w:val="left"/>
      <w:pPr>
        <w:tabs>
          <w:tab w:val="left" w:pos="1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214B2">
      <w:start w:val="1"/>
      <w:numFmt w:val="lowerRoman"/>
      <w:lvlText w:val="%9."/>
      <w:lvlJc w:val="left"/>
      <w:pPr>
        <w:tabs>
          <w:tab w:val="left" w:pos="1200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7D53214"/>
    <w:multiLevelType w:val="hybridMultilevel"/>
    <w:tmpl w:val="C3D8A994"/>
    <w:lvl w:ilvl="0" w:tplc="2AA2F3C8">
      <w:start w:val="1"/>
      <w:numFmt w:val="bullet"/>
      <w:lvlText w:val="□"/>
      <w:lvlJc w:val="left"/>
      <w:pPr>
        <w:tabs>
          <w:tab w:val="num" w:pos="360"/>
          <w:tab w:val="left" w:pos="432"/>
        </w:tabs>
        <w:ind w:left="1128" w:hanging="1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8C6D6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C32AE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01FE0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8243E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7548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E42DA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A1A1E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AF7D6">
      <w:start w:val="1"/>
      <w:numFmt w:val="bullet"/>
      <w:lvlText w:val="□"/>
      <w:lvlJc w:val="left"/>
      <w:pPr>
        <w:tabs>
          <w:tab w:val="num" w:pos="432"/>
        </w:tabs>
        <w:ind w:left="1200" w:hanging="1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00C5BDA"/>
    <w:multiLevelType w:val="hybridMultilevel"/>
    <w:tmpl w:val="1E86545A"/>
    <w:lvl w:ilvl="0" w:tplc="F8988364">
      <w:start w:val="1"/>
      <w:numFmt w:val="taiwaneseCountingThousand"/>
      <w:lvlText w:val="（%1）"/>
      <w:lvlJc w:val="left"/>
      <w:pPr>
        <w:ind w:left="960" w:hanging="480"/>
      </w:pPr>
      <w:rPr>
        <w:rFonts w:eastAsia="標楷體" w:hint="eastAsia"/>
        <w:sz w:val="28"/>
      </w:rPr>
    </w:lvl>
    <w:lvl w:ilvl="1" w:tplc="F8988364">
      <w:start w:val="1"/>
      <w:numFmt w:val="taiwaneseCountingThousand"/>
      <w:lvlText w:val="（%2）"/>
      <w:lvlJc w:val="left"/>
      <w:pPr>
        <w:ind w:left="1440" w:hanging="480"/>
      </w:pPr>
      <w:rPr>
        <w:rFonts w:eastAsia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E1A7CB0"/>
    <w:multiLevelType w:val="hybridMultilevel"/>
    <w:tmpl w:val="876A8EE0"/>
    <w:lvl w:ilvl="0" w:tplc="F8988364">
      <w:start w:val="1"/>
      <w:numFmt w:val="taiwaneseCountingThousand"/>
      <w:lvlText w:val="（%1）"/>
      <w:lvlJc w:val="left"/>
      <w:pPr>
        <w:ind w:left="104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7"/>
  </w:num>
  <w:num w:numId="3">
    <w:abstractNumId w:val="7"/>
    <w:lvlOverride w:ilvl="0">
      <w:lvl w:ilvl="0" w:tplc="53487FFC">
        <w:start w:val="1"/>
        <w:numFmt w:val="taiwaneseCounting"/>
        <w:lvlText w:val="%1."/>
        <w:lvlJc w:val="left"/>
        <w:pPr>
          <w:tabs>
            <w:tab w:val="num" w:pos="518"/>
            <w:tab w:val="left" w:pos="1320"/>
          </w:tabs>
          <w:ind w:left="1620" w:hanging="1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83256">
        <w:start w:val="1"/>
        <w:numFmt w:val="taiwaneseCounting"/>
        <w:lvlText w:val="%2."/>
        <w:lvlJc w:val="left"/>
        <w:pPr>
          <w:tabs>
            <w:tab w:val="num" w:pos="878"/>
            <w:tab w:val="left" w:pos="1320"/>
          </w:tabs>
          <w:ind w:left="1980" w:hanging="1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508C7A">
        <w:start w:val="1"/>
        <w:numFmt w:val="decimal"/>
        <w:lvlText w:val="%3."/>
        <w:lvlJc w:val="left"/>
        <w:pPr>
          <w:tabs>
            <w:tab w:val="num" w:pos="518"/>
            <w:tab w:val="left" w:pos="1320"/>
          </w:tabs>
          <w:ind w:left="1620" w:hanging="1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CFB56">
        <w:start w:val="1"/>
        <w:numFmt w:val="decimal"/>
        <w:lvlText w:val="%4."/>
        <w:lvlJc w:val="left"/>
        <w:pPr>
          <w:tabs>
            <w:tab w:val="left" w:pos="518"/>
            <w:tab w:val="num" w:pos="1920"/>
          </w:tabs>
          <w:ind w:left="302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CC1CAA">
        <w:start w:val="1"/>
        <w:numFmt w:val="decimal"/>
        <w:lvlText w:val="%5."/>
        <w:lvlJc w:val="left"/>
        <w:pPr>
          <w:tabs>
            <w:tab w:val="left" w:pos="518"/>
            <w:tab w:val="num" w:pos="2400"/>
          </w:tabs>
          <w:ind w:left="350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F6EB1C">
        <w:start w:val="1"/>
        <w:numFmt w:val="lowerRoman"/>
        <w:lvlText w:val="%6."/>
        <w:lvlJc w:val="left"/>
        <w:pPr>
          <w:tabs>
            <w:tab w:val="left" w:pos="518"/>
            <w:tab w:val="left" w:pos="1320"/>
            <w:tab w:val="num" w:pos="2880"/>
          </w:tabs>
          <w:ind w:left="3982" w:hanging="2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8CADA">
        <w:start w:val="1"/>
        <w:numFmt w:val="decimal"/>
        <w:lvlText w:val="%7."/>
        <w:lvlJc w:val="left"/>
        <w:pPr>
          <w:tabs>
            <w:tab w:val="left" w:pos="518"/>
            <w:tab w:val="left" w:pos="1320"/>
            <w:tab w:val="num" w:pos="3360"/>
          </w:tabs>
          <w:ind w:left="446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B2CFE2">
        <w:start w:val="1"/>
        <w:numFmt w:val="decimal"/>
        <w:lvlText w:val="%8."/>
        <w:lvlJc w:val="left"/>
        <w:pPr>
          <w:tabs>
            <w:tab w:val="left" w:pos="518"/>
            <w:tab w:val="left" w:pos="1320"/>
            <w:tab w:val="num" w:pos="3840"/>
          </w:tabs>
          <w:ind w:left="494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8E228">
        <w:start w:val="1"/>
        <w:numFmt w:val="lowerRoman"/>
        <w:lvlText w:val="%9."/>
        <w:lvlJc w:val="left"/>
        <w:pPr>
          <w:tabs>
            <w:tab w:val="left" w:pos="518"/>
            <w:tab w:val="left" w:pos="1320"/>
            <w:tab w:val="num" w:pos="4320"/>
          </w:tabs>
          <w:ind w:left="5422" w:hanging="2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3"/>
  </w:num>
  <w:num w:numId="6">
    <w:abstractNumId w:val="13"/>
    <w:lvlOverride w:ilvl="0">
      <w:lvl w:ilvl="0" w:tplc="CEC4C2C6">
        <w:start w:val="1"/>
        <w:numFmt w:val="taiwaneseCounting"/>
        <w:lvlText w:val="%1."/>
        <w:lvlJc w:val="left"/>
        <w:pPr>
          <w:tabs>
            <w:tab w:val="num" w:pos="1080"/>
            <w:tab w:val="left" w:pos="1364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C3D08">
        <w:start w:val="1"/>
        <w:numFmt w:val="taiwaneseCounting"/>
        <w:lvlText w:val="%2."/>
        <w:lvlJc w:val="left"/>
        <w:pPr>
          <w:tabs>
            <w:tab w:val="num" w:pos="1440"/>
          </w:tabs>
          <w:ind w:left="2160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70A93A">
        <w:start w:val="1"/>
        <w:numFmt w:val="lowerRoman"/>
        <w:lvlText w:val="%3."/>
        <w:lvlJc w:val="left"/>
        <w:pPr>
          <w:tabs>
            <w:tab w:val="left" w:pos="1080"/>
            <w:tab w:val="left" w:pos="1364"/>
            <w:tab w:val="num" w:pos="1800"/>
          </w:tabs>
          <w:ind w:left="2520" w:hanging="1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420ADC">
        <w:start w:val="1"/>
        <w:numFmt w:val="decimal"/>
        <w:lvlText w:val="%4."/>
        <w:lvlJc w:val="left"/>
        <w:pPr>
          <w:tabs>
            <w:tab w:val="left" w:pos="1080"/>
            <w:tab w:val="left" w:pos="1364"/>
            <w:tab w:val="num" w:pos="2280"/>
          </w:tabs>
          <w:ind w:left="3000" w:hanging="1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4966E">
        <w:start w:val="1"/>
        <w:numFmt w:val="decimal"/>
        <w:lvlText w:val="%5."/>
        <w:lvlJc w:val="left"/>
        <w:pPr>
          <w:tabs>
            <w:tab w:val="left" w:pos="1080"/>
            <w:tab w:val="left" w:pos="1364"/>
            <w:tab w:val="num" w:pos="2760"/>
          </w:tabs>
          <w:ind w:left="3480" w:hanging="1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616B8">
        <w:start w:val="1"/>
        <w:numFmt w:val="lowerRoman"/>
        <w:lvlText w:val="%6."/>
        <w:lvlJc w:val="left"/>
        <w:pPr>
          <w:tabs>
            <w:tab w:val="left" w:pos="1080"/>
            <w:tab w:val="left" w:pos="1364"/>
            <w:tab w:val="num" w:pos="3240"/>
          </w:tabs>
          <w:ind w:left="3960" w:hanging="1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0E9C42">
        <w:start w:val="1"/>
        <w:numFmt w:val="decimal"/>
        <w:lvlText w:val="%7."/>
        <w:lvlJc w:val="left"/>
        <w:pPr>
          <w:tabs>
            <w:tab w:val="left" w:pos="1080"/>
            <w:tab w:val="left" w:pos="1364"/>
            <w:tab w:val="num" w:pos="3720"/>
          </w:tabs>
          <w:ind w:left="4440" w:hanging="1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7ACB8A">
        <w:start w:val="1"/>
        <w:numFmt w:val="decimal"/>
        <w:lvlText w:val="%8."/>
        <w:lvlJc w:val="left"/>
        <w:pPr>
          <w:tabs>
            <w:tab w:val="left" w:pos="1080"/>
            <w:tab w:val="left" w:pos="1364"/>
            <w:tab w:val="num" w:pos="4200"/>
          </w:tabs>
          <w:ind w:left="4920" w:hanging="1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40AFE6">
        <w:start w:val="1"/>
        <w:numFmt w:val="lowerRoman"/>
        <w:lvlText w:val="%9."/>
        <w:lvlJc w:val="left"/>
        <w:pPr>
          <w:tabs>
            <w:tab w:val="left" w:pos="1080"/>
            <w:tab w:val="left" w:pos="1364"/>
            <w:tab w:val="num" w:pos="4680"/>
          </w:tabs>
          <w:ind w:left="5400" w:hanging="1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5"/>
      <w:lvl w:ilvl="0" w:tplc="53487FFC">
        <w:start w:val="5"/>
        <w:numFmt w:val="taiwaneseCounting"/>
        <w:lvlText w:val="%1."/>
        <w:lvlJc w:val="left"/>
        <w:pPr>
          <w:tabs>
            <w:tab w:val="num" w:pos="518"/>
          </w:tabs>
          <w:ind w:left="1620" w:hanging="1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483256">
        <w:start w:val="1"/>
        <w:numFmt w:val="taiwaneseCounting"/>
        <w:lvlText w:val="%2."/>
        <w:lvlJc w:val="left"/>
        <w:pPr>
          <w:tabs>
            <w:tab w:val="num" w:pos="878"/>
          </w:tabs>
          <w:ind w:left="1980" w:hanging="1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508C7A">
        <w:start w:val="1"/>
        <w:numFmt w:val="decimal"/>
        <w:lvlText w:val="%3."/>
        <w:lvlJc w:val="left"/>
        <w:pPr>
          <w:tabs>
            <w:tab w:val="num" w:pos="518"/>
          </w:tabs>
          <w:ind w:left="1620" w:hanging="1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FCFB56">
        <w:start w:val="1"/>
        <w:numFmt w:val="decimal"/>
        <w:lvlText w:val="%4."/>
        <w:lvlJc w:val="left"/>
        <w:pPr>
          <w:tabs>
            <w:tab w:val="num" w:pos="1920"/>
          </w:tabs>
          <w:ind w:left="302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CC1CAA">
        <w:start w:val="1"/>
        <w:numFmt w:val="decimal"/>
        <w:lvlText w:val="%5."/>
        <w:lvlJc w:val="left"/>
        <w:pPr>
          <w:tabs>
            <w:tab w:val="num" w:pos="2400"/>
          </w:tabs>
          <w:ind w:left="350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F6EB1C">
        <w:start w:val="1"/>
        <w:numFmt w:val="lowerRoman"/>
        <w:lvlText w:val="%6."/>
        <w:lvlJc w:val="left"/>
        <w:pPr>
          <w:tabs>
            <w:tab w:val="num" w:pos="2880"/>
          </w:tabs>
          <w:ind w:left="3982" w:hanging="2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B8CADA">
        <w:start w:val="1"/>
        <w:numFmt w:val="decimal"/>
        <w:lvlText w:val="%7."/>
        <w:lvlJc w:val="left"/>
        <w:pPr>
          <w:tabs>
            <w:tab w:val="num" w:pos="3360"/>
          </w:tabs>
          <w:ind w:left="446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B2CFE2">
        <w:start w:val="1"/>
        <w:numFmt w:val="decimal"/>
        <w:lvlText w:val="%8."/>
        <w:lvlJc w:val="left"/>
        <w:pPr>
          <w:tabs>
            <w:tab w:val="num" w:pos="3840"/>
          </w:tabs>
          <w:ind w:left="4942" w:hanging="2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68E228">
        <w:start w:val="1"/>
        <w:numFmt w:val="lowerRoman"/>
        <w:lvlText w:val="%9."/>
        <w:lvlJc w:val="left"/>
        <w:pPr>
          <w:tabs>
            <w:tab w:val="num" w:pos="4320"/>
          </w:tabs>
          <w:ind w:left="5422" w:hanging="2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53487FFC">
        <w:start w:val="1"/>
        <w:numFmt w:val="taiwaneseCounting"/>
        <w:lvlText w:val="%1."/>
        <w:lvlJc w:val="left"/>
        <w:pPr>
          <w:tabs>
            <w:tab w:val="num" w:pos="540"/>
          </w:tabs>
          <w:ind w:left="1620" w:hanging="1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83256">
        <w:start w:val="1"/>
        <w:numFmt w:val="taiwaneseCounting"/>
        <w:lvlText w:val="%2."/>
        <w:lvlJc w:val="left"/>
        <w:pPr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508C7A">
        <w:start w:val="1"/>
        <w:numFmt w:val="decimal"/>
        <w:lvlText w:val="%3."/>
        <w:lvlJc w:val="left"/>
        <w:pPr>
          <w:ind w:left="1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CFB56">
        <w:start w:val="1"/>
        <w:numFmt w:val="decimal"/>
        <w:lvlText w:val="%4."/>
        <w:lvlJc w:val="left"/>
        <w:pPr>
          <w:tabs>
            <w:tab w:val="left" w:pos="120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CC1CAA">
        <w:start w:val="1"/>
        <w:numFmt w:val="decimal"/>
        <w:lvlText w:val="%5."/>
        <w:lvlJc w:val="left"/>
        <w:pPr>
          <w:tabs>
            <w:tab w:val="left" w:pos="120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F6EB1C">
        <w:start w:val="1"/>
        <w:numFmt w:val="lowerRoman"/>
        <w:lvlText w:val="%6."/>
        <w:lvlJc w:val="left"/>
        <w:pPr>
          <w:tabs>
            <w:tab w:val="left" w:pos="1200"/>
          </w:tabs>
          <w:ind w:left="288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8CADA">
        <w:start w:val="1"/>
        <w:numFmt w:val="decimal"/>
        <w:lvlText w:val="%7."/>
        <w:lvlJc w:val="left"/>
        <w:pPr>
          <w:tabs>
            <w:tab w:val="left" w:pos="120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B2CFE2">
        <w:start w:val="1"/>
        <w:numFmt w:val="decimal"/>
        <w:lvlText w:val="%8."/>
        <w:lvlJc w:val="left"/>
        <w:pPr>
          <w:tabs>
            <w:tab w:val="left" w:pos="120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8E228">
        <w:start w:val="1"/>
        <w:numFmt w:val="lowerRoman"/>
        <w:lvlText w:val="%9."/>
        <w:lvlJc w:val="left"/>
        <w:pPr>
          <w:tabs>
            <w:tab w:val="left" w:pos="1200"/>
          </w:tabs>
          <w:ind w:left="4320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53487FFC">
        <w:start w:val="1"/>
        <w:numFmt w:val="taiwaneseCounting"/>
        <w:lvlText w:val="%1."/>
        <w:lvlJc w:val="left"/>
        <w:pPr>
          <w:tabs>
            <w:tab w:val="num" w:pos="540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83256">
        <w:start w:val="1"/>
        <w:numFmt w:val="taiwaneseCounting"/>
        <w:lvlText w:val="%2."/>
        <w:lvlJc w:val="left"/>
        <w:pPr>
          <w:ind w:left="1260" w:hanging="7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508C7A">
        <w:start w:val="1"/>
        <w:numFmt w:val="decimal"/>
        <w:lvlText w:val="%3."/>
        <w:lvlJc w:val="left"/>
        <w:pPr>
          <w:ind w:left="1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CFB56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CC1CAA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F6EB1C">
        <w:start w:val="1"/>
        <w:numFmt w:val="lowerRoman"/>
        <w:lvlText w:val="%6."/>
        <w:lvlJc w:val="left"/>
        <w:pPr>
          <w:ind w:left="2880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8CAD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B2CFE2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8E228">
        <w:start w:val="1"/>
        <w:numFmt w:val="lowerRoman"/>
        <w:lvlText w:val="%9."/>
        <w:lvlJc w:val="left"/>
        <w:pPr>
          <w:ind w:left="4320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 w:tplc="53487FFC">
        <w:start w:val="1"/>
        <w:numFmt w:val="taiwaneseCounting"/>
        <w:lvlText w:val="%1."/>
        <w:lvlJc w:val="left"/>
        <w:pPr>
          <w:tabs>
            <w:tab w:val="num" w:pos="540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483256">
        <w:start w:val="1"/>
        <w:numFmt w:val="taiwaneseCounting"/>
        <w:lvlText w:val="%2."/>
        <w:lvlJc w:val="left"/>
        <w:pPr>
          <w:tabs>
            <w:tab w:val="num" w:pos="1146"/>
          </w:tabs>
          <w:ind w:left="126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508C7A">
        <w:start w:val="1"/>
        <w:numFmt w:val="decimal"/>
        <w:lvlText w:val="%3."/>
        <w:lvlJc w:val="left"/>
        <w:pPr>
          <w:tabs>
            <w:tab w:val="num" w:pos="1146"/>
          </w:tabs>
          <w:ind w:left="12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CFB56">
        <w:start w:val="1"/>
        <w:numFmt w:val="decimal"/>
        <w:lvlText w:val="%4."/>
        <w:lvlJc w:val="left"/>
        <w:pPr>
          <w:tabs>
            <w:tab w:val="left" w:pos="1146"/>
            <w:tab w:val="num" w:pos="1920"/>
          </w:tabs>
          <w:ind w:left="2034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CC1CAA">
        <w:start w:val="1"/>
        <w:numFmt w:val="decimal"/>
        <w:lvlText w:val="%5."/>
        <w:lvlJc w:val="left"/>
        <w:pPr>
          <w:tabs>
            <w:tab w:val="left" w:pos="1146"/>
            <w:tab w:val="num" w:pos="2400"/>
          </w:tabs>
          <w:ind w:left="2514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F6EB1C">
        <w:start w:val="1"/>
        <w:numFmt w:val="lowerRoman"/>
        <w:lvlText w:val="%6."/>
        <w:lvlJc w:val="left"/>
        <w:pPr>
          <w:tabs>
            <w:tab w:val="left" w:pos="1146"/>
            <w:tab w:val="num" w:pos="2880"/>
          </w:tabs>
          <w:ind w:left="2994" w:hanging="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8CADA">
        <w:start w:val="1"/>
        <w:numFmt w:val="decimal"/>
        <w:lvlText w:val="%7."/>
        <w:lvlJc w:val="left"/>
        <w:pPr>
          <w:tabs>
            <w:tab w:val="left" w:pos="1146"/>
            <w:tab w:val="num" w:pos="3360"/>
          </w:tabs>
          <w:ind w:left="3474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B2CFE2">
        <w:start w:val="1"/>
        <w:numFmt w:val="decimal"/>
        <w:lvlText w:val="%8."/>
        <w:lvlJc w:val="left"/>
        <w:pPr>
          <w:tabs>
            <w:tab w:val="left" w:pos="1146"/>
            <w:tab w:val="num" w:pos="3840"/>
          </w:tabs>
          <w:ind w:left="3954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8E228">
        <w:start w:val="1"/>
        <w:numFmt w:val="lowerRoman"/>
        <w:lvlText w:val="%9."/>
        <w:lvlJc w:val="left"/>
        <w:pPr>
          <w:tabs>
            <w:tab w:val="left" w:pos="1146"/>
            <w:tab w:val="num" w:pos="4320"/>
          </w:tabs>
          <w:ind w:left="4434" w:hanging="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8"/>
  </w:num>
  <w:num w:numId="20">
    <w:abstractNumId w:val="16"/>
  </w:num>
  <w:num w:numId="21">
    <w:abstractNumId w:val="12"/>
  </w:num>
  <w:num w:numId="22">
    <w:abstractNumId w:val="18"/>
  </w:num>
  <w:num w:numId="23">
    <w:abstractNumId w:val="19"/>
  </w:num>
  <w:num w:numId="24">
    <w:abstractNumId w:val="1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458F"/>
    <w:rsid w:val="000040AD"/>
    <w:rsid w:val="00081725"/>
    <w:rsid w:val="00086AC6"/>
    <w:rsid w:val="000A3079"/>
    <w:rsid w:val="000C63A0"/>
    <w:rsid w:val="000D0912"/>
    <w:rsid w:val="000D4E0D"/>
    <w:rsid w:val="000E2DE1"/>
    <w:rsid w:val="000E7412"/>
    <w:rsid w:val="000F5230"/>
    <w:rsid w:val="001113FF"/>
    <w:rsid w:val="00113C55"/>
    <w:rsid w:val="001422E4"/>
    <w:rsid w:val="00143437"/>
    <w:rsid w:val="0015380D"/>
    <w:rsid w:val="00162EF1"/>
    <w:rsid w:val="00191508"/>
    <w:rsid w:val="001E336C"/>
    <w:rsid w:val="001E4D10"/>
    <w:rsid w:val="001F67BC"/>
    <w:rsid w:val="00201950"/>
    <w:rsid w:val="00240056"/>
    <w:rsid w:val="00244049"/>
    <w:rsid w:val="002721F5"/>
    <w:rsid w:val="00283CE9"/>
    <w:rsid w:val="00287913"/>
    <w:rsid w:val="002954D3"/>
    <w:rsid w:val="0029590E"/>
    <w:rsid w:val="002B3CE2"/>
    <w:rsid w:val="002D0C32"/>
    <w:rsid w:val="002E7086"/>
    <w:rsid w:val="00331150"/>
    <w:rsid w:val="0033377E"/>
    <w:rsid w:val="00333E65"/>
    <w:rsid w:val="00334523"/>
    <w:rsid w:val="00370B49"/>
    <w:rsid w:val="00386D80"/>
    <w:rsid w:val="00391033"/>
    <w:rsid w:val="003C1F0F"/>
    <w:rsid w:val="003C2A4A"/>
    <w:rsid w:val="00402148"/>
    <w:rsid w:val="00415269"/>
    <w:rsid w:val="00434E03"/>
    <w:rsid w:val="00462F56"/>
    <w:rsid w:val="00473CEE"/>
    <w:rsid w:val="00486943"/>
    <w:rsid w:val="004942AA"/>
    <w:rsid w:val="004A5035"/>
    <w:rsid w:val="004C5269"/>
    <w:rsid w:val="004E0156"/>
    <w:rsid w:val="005038AC"/>
    <w:rsid w:val="005063FD"/>
    <w:rsid w:val="0053755D"/>
    <w:rsid w:val="005379C3"/>
    <w:rsid w:val="0055424A"/>
    <w:rsid w:val="005A0795"/>
    <w:rsid w:val="005A13EA"/>
    <w:rsid w:val="005B576B"/>
    <w:rsid w:val="005D0E58"/>
    <w:rsid w:val="006852D7"/>
    <w:rsid w:val="006930A0"/>
    <w:rsid w:val="006C273D"/>
    <w:rsid w:val="006F6581"/>
    <w:rsid w:val="00706DFA"/>
    <w:rsid w:val="00707EAB"/>
    <w:rsid w:val="00720B66"/>
    <w:rsid w:val="00731405"/>
    <w:rsid w:val="007535F9"/>
    <w:rsid w:val="00754F38"/>
    <w:rsid w:val="00756762"/>
    <w:rsid w:val="00777874"/>
    <w:rsid w:val="00784A16"/>
    <w:rsid w:val="00794F44"/>
    <w:rsid w:val="007B458F"/>
    <w:rsid w:val="007B60E4"/>
    <w:rsid w:val="007B7CEE"/>
    <w:rsid w:val="007C1D1C"/>
    <w:rsid w:val="007C436A"/>
    <w:rsid w:val="007E6B11"/>
    <w:rsid w:val="007F36E3"/>
    <w:rsid w:val="00803963"/>
    <w:rsid w:val="00811397"/>
    <w:rsid w:val="008204B1"/>
    <w:rsid w:val="00826D87"/>
    <w:rsid w:val="00840AAD"/>
    <w:rsid w:val="00853C8A"/>
    <w:rsid w:val="00876133"/>
    <w:rsid w:val="00877F1B"/>
    <w:rsid w:val="008826BF"/>
    <w:rsid w:val="00884658"/>
    <w:rsid w:val="00893245"/>
    <w:rsid w:val="008B0BED"/>
    <w:rsid w:val="008F54F3"/>
    <w:rsid w:val="0090719B"/>
    <w:rsid w:val="00930BE5"/>
    <w:rsid w:val="009356F0"/>
    <w:rsid w:val="00937CDA"/>
    <w:rsid w:val="00950DD8"/>
    <w:rsid w:val="0095546A"/>
    <w:rsid w:val="009714CB"/>
    <w:rsid w:val="0098384C"/>
    <w:rsid w:val="009B7DEA"/>
    <w:rsid w:val="009E66B7"/>
    <w:rsid w:val="009E76AB"/>
    <w:rsid w:val="009F10A9"/>
    <w:rsid w:val="00A27B77"/>
    <w:rsid w:val="00A34F19"/>
    <w:rsid w:val="00A4119E"/>
    <w:rsid w:val="00A42D12"/>
    <w:rsid w:val="00A6623D"/>
    <w:rsid w:val="00A7146B"/>
    <w:rsid w:val="00A83620"/>
    <w:rsid w:val="00AB255C"/>
    <w:rsid w:val="00AD0146"/>
    <w:rsid w:val="00AD4A5E"/>
    <w:rsid w:val="00AD7D9F"/>
    <w:rsid w:val="00AF2F83"/>
    <w:rsid w:val="00AF33A2"/>
    <w:rsid w:val="00B04FD0"/>
    <w:rsid w:val="00B13391"/>
    <w:rsid w:val="00B16FB8"/>
    <w:rsid w:val="00B17171"/>
    <w:rsid w:val="00B63EDA"/>
    <w:rsid w:val="00B74E44"/>
    <w:rsid w:val="00B801C5"/>
    <w:rsid w:val="00B87F67"/>
    <w:rsid w:val="00B912A5"/>
    <w:rsid w:val="00B971AF"/>
    <w:rsid w:val="00BB3045"/>
    <w:rsid w:val="00BC2888"/>
    <w:rsid w:val="00BE29C1"/>
    <w:rsid w:val="00C00244"/>
    <w:rsid w:val="00C21D34"/>
    <w:rsid w:val="00C22C79"/>
    <w:rsid w:val="00C24B97"/>
    <w:rsid w:val="00C2685C"/>
    <w:rsid w:val="00C44587"/>
    <w:rsid w:val="00C44938"/>
    <w:rsid w:val="00C543C8"/>
    <w:rsid w:val="00C84613"/>
    <w:rsid w:val="00C90FE7"/>
    <w:rsid w:val="00CA1EFD"/>
    <w:rsid w:val="00CB3312"/>
    <w:rsid w:val="00CC7993"/>
    <w:rsid w:val="00CD104E"/>
    <w:rsid w:val="00CD73F1"/>
    <w:rsid w:val="00CE1D52"/>
    <w:rsid w:val="00CE4782"/>
    <w:rsid w:val="00D35CBB"/>
    <w:rsid w:val="00D4258E"/>
    <w:rsid w:val="00D45FB8"/>
    <w:rsid w:val="00DA2B95"/>
    <w:rsid w:val="00DE5AE3"/>
    <w:rsid w:val="00DF223C"/>
    <w:rsid w:val="00E172F0"/>
    <w:rsid w:val="00E319E0"/>
    <w:rsid w:val="00E44D88"/>
    <w:rsid w:val="00E4683F"/>
    <w:rsid w:val="00E55FCC"/>
    <w:rsid w:val="00E64022"/>
    <w:rsid w:val="00E7312C"/>
    <w:rsid w:val="00E86503"/>
    <w:rsid w:val="00E87014"/>
    <w:rsid w:val="00E961E8"/>
    <w:rsid w:val="00EA512F"/>
    <w:rsid w:val="00EA5813"/>
    <w:rsid w:val="00EB3FFB"/>
    <w:rsid w:val="00ED3FFB"/>
    <w:rsid w:val="00ED43FE"/>
    <w:rsid w:val="00F23252"/>
    <w:rsid w:val="00F25184"/>
    <w:rsid w:val="00F56EC6"/>
    <w:rsid w:val="00F70E53"/>
    <w:rsid w:val="00F87E89"/>
    <w:rsid w:val="00FD1AE3"/>
    <w:rsid w:val="00FE62C7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4"/>
      </w:numPr>
    </w:pPr>
  </w:style>
  <w:style w:type="paragraph" w:styleId="a5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lang w:val="en-US"/>
    </w:rPr>
  </w:style>
  <w:style w:type="paragraph" w:styleId="a7">
    <w:name w:val="Plain Text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E55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5F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a">
    <w:name w:val="footer"/>
    <w:basedOn w:val="a"/>
    <w:link w:val="ab"/>
    <w:uiPriority w:val="99"/>
    <w:unhideWhenUsed/>
    <w:rsid w:val="00E55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5F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7E6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B1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4"/>
      </w:numPr>
    </w:pPr>
  </w:style>
  <w:style w:type="paragraph" w:styleId="a5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lang w:val="en-US"/>
    </w:rPr>
  </w:style>
  <w:style w:type="paragraph" w:styleId="a7">
    <w:name w:val="Plain Text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E55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5F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a">
    <w:name w:val="footer"/>
    <w:basedOn w:val="a"/>
    <w:link w:val="ab"/>
    <w:uiPriority w:val="99"/>
    <w:unhideWhenUsed/>
    <w:rsid w:val="00E55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5FCC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7E6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B1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p0TJJlxTI8PpMVy52" TargetMode="Externa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409</Words>
  <Characters>2332</Characters>
  <Application>Microsoft Office Word</Application>
  <DocSecurity>0</DocSecurity>
  <Lines>19</Lines>
  <Paragraphs>5</Paragraphs>
  <ScaleCrop>false</ScaleCrop>
  <Company>CCU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楊徵祥</dc:creator>
  <cp:lastModifiedBy>od3_guest</cp:lastModifiedBy>
  <cp:revision>3</cp:revision>
  <cp:lastPrinted>2018-07-30T10:09:00Z</cp:lastPrinted>
  <dcterms:created xsi:type="dcterms:W3CDTF">2018-07-30T10:15:00Z</dcterms:created>
  <dcterms:modified xsi:type="dcterms:W3CDTF">2018-07-31T07:55:00Z</dcterms:modified>
</cp:coreProperties>
</file>