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723B" w14:textId="3CF8431C" w:rsidR="00752CE8" w:rsidRDefault="00752CE8" w:rsidP="00752CE8">
      <w:pPr>
        <w:spacing w:afterLines="50" w:after="180" w:line="420" w:lineRule="exact"/>
        <w:jc w:val="center"/>
        <w:rPr>
          <w:rFonts w:ascii="標楷體" w:eastAsia="標楷體" w:hAnsi="標楷體"/>
          <w:b/>
          <w:bCs/>
          <w:sz w:val="28"/>
          <w:szCs w:val="28"/>
        </w:rPr>
      </w:pPr>
      <w:bookmarkStart w:id="0" w:name="_Hlk98405226"/>
      <w:r w:rsidRPr="00366B86">
        <w:rPr>
          <w:rFonts w:ascii="標楷體" w:eastAsia="標楷體" w:hAnsi="標楷體" w:hint="eastAsia"/>
          <w:b/>
          <w:bCs/>
          <w:sz w:val="28"/>
          <w:szCs w:val="28"/>
        </w:rPr>
        <w:t>國立嘉義大學產學合作計畫實施要點</w:t>
      </w:r>
    </w:p>
    <w:p w14:paraId="02031788" w14:textId="77777777" w:rsidR="00752CE8" w:rsidRPr="00E12427" w:rsidRDefault="00752CE8" w:rsidP="00E12427">
      <w:pPr>
        <w:pStyle w:val="Default"/>
        <w:snapToGrid w:val="0"/>
        <w:spacing w:line="240" w:lineRule="atLeast"/>
        <w:ind w:leftChars="1761" w:left="4226"/>
        <w:jc w:val="right"/>
        <w:rPr>
          <w:rFonts w:ascii="Times New Roman" w:cs="Times New Roman"/>
          <w:sz w:val="20"/>
          <w:szCs w:val="20"/>
        </w:rPr>
      </w:pPr>
      <w:r w:rsidRPr="00E12427">
        <w:rPr>
          <w:rFonts w:ascii="Times New Roman" w:cs="Times New Roman"/>
          <w:sz w:val="20"/>
          <w:szCs w:val="20"/>
        </w:rPr>
        <w:t>89</w:t>
      </w:r>
      <w:r w:rsidRPr="00E12427">
        <w:rPr>
          <w:rFonts w:ascii="Times New Roman" w:cs="Times New Roman"/>
          <w:sz w:val="20"/>
          <w:szCs w:val="20"/>
        </w:rPr>
        <w:t>年</w:t>
      </w:r>
      <w:r w:rsidRPr="00E12427">
        <w:rPr>
          <w:rFonts w:ascii="Times New Roman" w:cs="Times New Roman"/>
          <w:sz w:val="20"/>
          <w:szCs w:val="20"/>
        </w:rPr>
        <w:t>5</w:t>
      </w:r>
      <w:r w:rsidRPr="00E12427">
        <w:rPr>
          <w:rFonts w:ascii="Times New Roman" w:cs="Times New Roman"/>
          <w:sz w:val="20"/>
          <w:szCs w:val="20"/>
        </w:rPr>
        <w:t>月</w:t>
      </w:r>
      <w:r w:rsidRPr="00E12427">
        <w:rPr>
          <w:rFonts w:ascii="Times New Roman" w:cs="Times New Roman"/>
          <w:sz w:val="20"/>
          <w:szCs w:val="20"/>
        </w:rPr>
        <w:t>24</w:t>
      </w:r>
      <w:r w:rsidRPr="00E12427">
        <w:rPr>
          <w:rFonts w:ascii="Times New Roman" w:cs="Times New Roman"/>
          <w:sz w:val="20"/>
          <w:szCs w:val="20"/>
        </w:rPr>
        <w:t>日</w:t>
      </w:r>
      <w:r w:rsidRPr="00E12427">
        <w:rPr>
          <w:rFonts w:ascii="Times New Roman" w:cs="Times New Roman"/>
          <w:sz w:val="20"/>
          <w:szCs w:val="20"/>
        </w:rPr>
        <w:t>88</w:t>
      </w:r>
      <w:r w:rsidRPr="00E12427">
        <w:rPr>
          <w:rFonts w:ascii="Times New Roman" w:cs="Times New Roman"/>
          <w:sz w:val="20"/>
          <w:szCs w:val="20"/>
        </w:rPr>
        <w:t>學年度第</w:t>
      </w:r>
      <w:r w:rsidRPr="00E12427">
        <w:rPr>
          <w:rFonts w:ascii="Times New Roman" w:cs="Times New Roman"/>
          <w:sz w:val="20"/>
          <w:szCs w:val="20"/>
        </w:rPr>
        <w:t>2</w:t>
      </w:r>
      <w:r w:rsidRPr="00E12427">
        <w:rPr>
          <w:rFonts w:ascii="Times New Roman" w:cs="Times New Roman"/>
          <w:sz w:val="20"/>
          <w:szCs w:val="20"/>
        </w:rPr>
        <w:t>學期第</w:t>
      </w:r>
      <w:r w:rsidRPr="00E12427">
        <w:rPr>
          <w:rFonts w:ascii="Times New Roman" w:cs="Times New Roman"/>
          <w:sz w:val="20"/>
          <w:szCs w:val="20"/>
        </w:rPr>
        <w:t>1</w:t>
      </w:r>
      <w:r w:rsidRPr="00E12427">
        <w:rPr>
          <w:rFonts w:ascii="Times New Roman" w:cs="Times New Roman"/>
          <w:sz w:val="20"/>
          <w:szCs w:val="20"/>
        </w:rPr>
        <w:t>次校務會議通過</w:t>
      </w:r>
    </w:p>
    <w:p w14:paraId="4BAA6491" w14:textId="77777777" w:rsidR="00752CE8" w:rsidRPr="00E12427" w:rsidRDefault="00752CE8" w:rsidP="00E12427">
      <w:pPr>
        <w:pStyle w:val="Default"/>
        <w:snapToGrid w:val="0"/>
        <w:spacing w:line="240" w:lineRule="atLeast"/>
        <w:ind w:leftChars="1761" w:left="4226"/>
        <w:jc w:val="right"/>
        <w:rPr>
          <w:rFonts w:ascii="Times New Roman" w:cs="Times New Roman"/>
          <w:sz w:val="20"/>
          <w:szCs w:val="20"/>
        </w:rPr>
      </w:pPr>
      <w:r w:rsidRPr="00E12427">
        <w:rPr>
          <w:rFonts w:ascii="Times New Roman" w:cs="Times New Roman"/>
          <w:sz w:val="20"/>
          <w:szCs w:val="20"/>
        </w:rPr>
        <w:t>90</w:t>
      </w:r>
      <w:r w:rsidRPr="00E12427">
        <w:rPr>
          <w:rFonts w:ascii="Times New Roman" w:cs="Times New Roman"/>
          <w:sz w:val="20"/>
          <w:szCs w:val="20"/>
        </w:rPr>
        <w:t>年</w:t>
      </w:r>
      <w:r w:rsidRPr="00E12427">
        <w:rPr>
          <w:rFonts w:ascii="Times New Roman" w:cs="Times New Roman"/>
          <w:sz w:val="20"/>
          <w:szCs w:val="20"/>
        </w:rPr>
        <w:t>5</w:t>
      </w:r>
      <w:r w:rsidRPr="00E12427">
        <w:rPr>
          <w:rFonts w:ascii="Times New Roman" w:cs="Times New Roman"/>
          <w:sz w:val="20"/>
          <w:szCs w:val="20"/>
        </w:rPr>
        <w:t>月</w:t>
      </w:r>
      <w:r w:rsidRPr="00E12427">
        <w:rPr>
          <w:rFonts w:ascii="Times New Roman" w:cs="Times New Roman"/>
          <w:sz w:val="20"/>
          <w:szCs w:val="20"/>
        </w:rPr>
        <w:t>8</w:t>
      </w:r>
      <w:r w:rsidRPr="00E12427">
        <w:rPr>
          <w:rFonts w:ascii="Times New Roman" w:cs="Times New Roman"/>
          <w:sz w:val="20"/>
          <w:szCs w:val="20"/>
        </w:rPr>
        <w:t>日</w:t>
      </w:r>
      <w:r w:rsidRPr="00E12427">
        <w:rPr>
          <w:rFonts w:ascii="Times New Roman" w:cs="Times New Roman"/>
          <w:sz w:val="20"/>
          <w:szCs w:val="20"/>
        </w:rPr>
        <w:t>89</w:t>
      </w:r>
      <w:r w:rsidRPr="00E12427">
        <w:rPr>
          <w:rFonts w:ascii="Times New Roman" w:cs="Times New Roman"/>
          <w:sz w:val="20"/>
          <w:szCs w:val="20"/>
        </w:rPr>
        <w:t>學年度第</w:t>
      </w:r>
      <w:r w:rsidRPr="00E12427">
        <w:rPr>
          <w:rFonts w:ascii="Times New Roman" w:cs="Times New Roman"/>
          <w:sz w:val="20"/>
          <w:szCs w:val="20"/>
        </w:rPr>
        <w:t>2</w:t>
      </w:r>
      <w:r w:rsidRPr="00E12427">
        <w:rPr>
          <w:rFonts w:ascii="Times New Roman" w:cs="Times New Roman"/>
          <w:sz w:val="20"/>
          <w:szCs w:val="20"/>
        </w:rPr>
        <w:t>學期第</w:t>
      </w:r>
      <w:r w:rsidRPr="00E12427">
        <w:rPr>
          <w:rFonts w:ascii="Times New Roman" w:cs="Times New Roman"/>
          <w:sz w:val="20"/>
          <w:szCs w:val="20"/>
        </w:rPr>
        <w:t>1</w:t>
      </w:r>
      <w:r w:rsidRPr="00E12427">
        <w:rPr>
          <w:rFonts w:ascii="Times New Roman" w:cs="Times New Roman"/>
          <w:sz w:val="20"/>
          <w:szCs w:val="20"/>
        </w:rPr>
        <w:t>次校務會議延續會議修正通過</w:t>
      </w:r>
    </w:p>
    <w:p w14:paraId="62E0F64D" w14:textId="77777777" w:rsidR="00752CE8" w:rsidRPr="00E12427" w:rsidRDefault="00752CE8" w:rsidP="00E12427">
      <w:pPr>
        <w:pStyle w:val="Default"/>
        <w:snapToGrid w:val="0"/>
        <w:spacing w:line="240" w:lineRule="atLeast"/>
        <w:ind w:leftChars="1761" w:left="4226"/>
        <w:jc w:val="right"/>
        <w:rPr>
          <w:rFonts w:ascii="Times New Roman" w:cs="Times New Roman"/>
          <w:sz w:val="20"/>
          <w:szCs w:val="20"/>
        </w:rPr>
      </w:pPr>
      <w:r w:rsidRPr="00E12427">
        <w:rPr>
          <w:rFonts w:ascii="Times New Roman" w:cs="Times New Roman"/>
          <w:sz w:val="20"/>
          <w:szCs w:val="20"/>
        </w:rPr>
        <w:t>97</w:t>
      </w:r>
      <w:r w:rsidRPr="00E12427">
        <w:rPr>
          <w:rFonts w:ascii="Times New Roman" w:cs="Times New Roman"/>
          <w:sz w:val="20"/>
          <w:szCs w:val="20"/>
        </w:rPr>
        <w:t>年</w:t>
      </w:r>
      <w:r w:rsidRPr="00E12427">
        <w:rPr>
          <w:rFonts w:ascii="Times New Roman" w:cs="Times New Roman"/>
          <w:sz w:val="20"/>
          <w:szCs w:val="20"/>
        </w:rPr>
        <w:t>6</w:t>
      </w:r>
      <w:r w:rsidRPr="00E12427">
        <w:rPr>
          <w:rFonts w:ascii="Times New Roman" w:cs="Times New Roman"/>
          <w:sz w:val="20"/>
          <w:szCs w:val="20"/>
        </w:rPr>
        <w:t>月</w:t>
      </w:r>
      <w:r w:rsidRPr="00E12427">
        <w:rPr>
          <w:rFonts w:ascii="Times New Roman" w:cs="Times New Roman"/>
          <w:sz w:val="20"/>
          <w:szCs w:val="20"/>
        </w:rPr>
        <w:t>17</w:t>
      </w:r>
      <w:r w:rsidRPr="00E12427">
        <w:rPr>
          <w:rFonts w:ascii="Times New Roman" w:cs="Times New Roman"/>
          <w:sz w:val="20"/>
          <w:szCs w:val="20"/>
        </w:rPr>
        <w:t>日</w:t>
      </w:r>
      <w:r w:rsidRPr="00E12427">
        <w:rPr>
          <w:rFonts w:ascii="Times New Roman" w:cs="Times New Roman"/>
          <w:sz w:val="20"/>
          <w:szCs w:val="20"/>
        </w:rPr>
        <w:t>96</w:t>
      </w:r>
      <w:r w:rsidRPr="00E12427">
        <w:rPr>
          <w:rFonts w:ascii="Times New Roman" w:cs="Times New Roman"/>
          <w:sz w:val="20"/>
          <w:szCs w:val="20"/>
        </w:rPr>
        <w:t>學年度第</w:t>
      </w:r>
      <w:r w:rsidRPr="00E12427">
        <w:rPr>
          <w:rFonts w:ascii="Times New Roman" w:cs="Times New Roman"/>
          <w:sz w:val="20"/>
          <w:szCs w:val="20"/>
        </w:rPr>
        <w:t>2</w:t>
      </w:r>
      <w:r w:rsidRPr="00E12427">
        <w:rPr>
          <w:rFonts w:ascii="Times New Roman" w:cs="Times New Roman"/>
          <w:sz w:val="20"/>
          <w:szCs w:val="20"/>
        </w:rPr>
        <w:t>學期第</w:t>
      </w:r>
      <w:r w:rsidRPr="00E12427">
        <w:rPr>
          <w:rFonts w:ascii="Times New Roman" w:cs="Times New Roman"/>
          <w:sz w:val="20"/>
          <w:szCs w:val="20"/>
        </w:rPr>
        <w:t>2</w:t>
      </w:r>
      <w:r w:rsidRPr="00E12427">
        <w:rPr>
          <w:rFonts w:ascii="Times New Roman" w:cs="Times New Roman"/>
          <w:sz w:val="20"/>
          <w:szCs w:val="20"/>
        </w:rPr>
        <w:t>次校務會議修正通過</w:t>
      </w:r>
    </w:p>
    <w:p w14:paraId="6B55E0D4" w14:textId="77777777" w:rsidR="00752CE8" w:rsidRPr="00E12427" w:rsidRDefault="00752CE8" w:rsidP="00E12427">
      <w:pPr>
        <w:pStyle w:val="Default"/>
        <w:snapToGrid w:val="0"/>
        <w:spacing w:line="240" w:lineRule="atLeast"/>
        <w:ind w:leftChars="1761" w:left="4226"/>
        <w:jc w:val="right"/>
        <w:rPr>
          <w:rFonts w:ascii="Times New Roman" w:cs="Times New Roman"/>
          <w:sz w:val="20"/>
          <w:szCs w:val="20"/>
        </w:rPr>
      </w:pPr>
      <w:r w:rsidRPr="00E12427">
        <w:rPr>
          <w:rFonts w:ascii="Times New Roman" w:cs="Times New Roman"/>
          <w:sz w:val="20"/>
          <w:szCs w:val="20"/>
        </w:rPr>
        <w:t>105</w:t>
      </w:r>
      <w:r w:rsidRPr="00E12427">
        <w:rPr>
          <w:rFonts w:ascii="Times New Roman" w:cs="Times New Roman"/>
          <w:sz w:val="20"/>
          <w:szCs w:val="20"/>
        </w:rPr>
        <w:t>年</w:t>
      </w:r>
      <w:r w:rsidRPr="00E12427">
        <w:rPr>
          <w:rFonts w:ascii="Times New Roman" w:cs="Times New Roman"/>
          <w:sz w:val="20"/>
          <w:szCs w:val="20"/>
        </w:rPr>
        <w:t>5</w:t>
      </w:r>
      <w:r w:rsidRPr="00E12427">
        <w:rPr>
          <w:rFonts w:ascii="Times New Roman" w:cs="Times New Roman"/>
          <w:sz w:val="20"/>
          <w:szCs w:val="20"/>
        </w:rPr>
        <w:t>月</w:t>
      </w:r>
      <w:r w:rsidRPr="00E12427">
        <w:rPr>
          <w:rFonts w:ascii="Times New Roman" w:cs="Times New Roman"/>
          <w:sz w:val="20"/>
          <w:szCs w:val="20"/>
        </w:rPr>
        <w:t>10</w:t>
      </w:r>
      <w:r w:rsidRPr="00E12427">
        <w:rPr>
          <w:rFonts w:ascii="Times New Roman" w:cs="Times New Roman"/>
          <w:sz w:val="20"/>
          <w:szCs w:val="20"/>
        </w:rPr>
        <w:t>日</w:t>
      </w:r>
      <w:r w:rsidRPr="00E12427">
        <w:rPr>
          <w:rFonts w:ascii="Times New Roman" w:cs="Times New Roman"/>
          <w:sz w:val="20"/>
          <w:szCs w:val="20"/>
        </w:rPr>
        <w:t>104</w:t>
      </w:r>
      <w:r w:rsidRPr="00E12427">
        <w:rPr>
          <w:rFonts w:ascii="Times New Roman" w:cs="Times New Roman"/>
          <w:sz w:val="20"/>
          <w:szCs w:val="20"/>
        </w:rPr>
        <w:t>學年度第</w:t>
      </w:r>
      <w:r w:rsidRPr="00E12427">
        <w:rPr>
          <w:rFonts w:ascii="Times New Roman" w:cs="Times New Roman"/>
          <w:sz w:val="20"/>
          <w:szCs w:val="20"/>
        </w:rPr>
        <w:t>7</w:t>
      </w:r>
      <w:r w:rsidRPr="00E12427">
        <w:rPr>
          <w:rFonts w:ascii="Times New Roman" w:cs="Times New Roman"/>
          <w:sz w:val="20"/>
          <w:szCs w:val="20"/>
        </w:rPr>
        <w:t>次行政會議修正通過</w:t>
      </w:r>
    </w:p>
    <w:p w14:paraId="589F24B1" w14:textId="77777777" w:rsidR="00752CE8" w:rsidRPr="00E12427" w:rsidRDefault="00752CE8" w:rsidP="00E12427">
      <w:pPr>
        <w:pStyle w:val="Default"/>
        <w:snapToGrid w:val="0"/>
        <w:spacing w:line="240" w:lineRule="atLeast"/>
        <w:ind w:leftChars="1761" w:left="4226"/>
        <w:jc w:val="right"/>
        <w:rPr>
          <w:rFonts w:ascii="Times New Roman" w:cs="Times New Roman"/>
          <w:sz w:val="20"/>
          <w:szCs w:val="20"/>
        </w:rPr>
      </w:pPr>
      <w:r w:rsidRPr="00E12427">
        <w:rPr>
          <w:rFonts w:ascii="Times New Roman" w:cs="Times New Roman"/>
          <w:sz w:val="20"/>
          <w:szCs w:val="20"/>
        </w:rPr>
        <w:t>109</w:t>
      </w:r>
      <w:r w:rsidRPr="00E12427">
        <w:rPr>
          <w:rFonts w:ascii="Times New Roman" w:cs="Times New Roman"/>
          <w:sz w:val="20"/>
          <w:szCs w:val="20"/>
        </w:rPr>
        <w:t>年</w:t>
      </w:r>
      <w:r w:rsidRPr="00E12427">
        <w:rPr>
          <w:rFonts w:ascii="Times New Roman" w:cs="Times New Roman"/>
          <w:sz w:val="20"/>
          <w:szCs w:val="20"/>
        </w:rPr>
        <w:t>2</w:t>
      </w:r>
      <w:r w:rsidRPr="00E12427">
        <w:rPr>
          <w:rFonts w:ascii="Times New Roman" w:cs="Times New Roman"/>
          <w:sz w:val="20"/>
          <w:szCs w:val="20"/>
        </w:rPr>
        <w:t>月</w:t>
      </w:r>
      <w:r w:rsidRPr="00E12427">
        <w:rPr>
          <w:rFonts w:ascii="Times New Roman" w:cs="Times New Roman"/>
          <w:sz w:val="20"/>
          <w:szCs w:val="20"/>
        </w:rPr>
        <w:t>11</w:t>
      </w:r>
      <w:r w:rsidRPr="00E12427">
        <w:rPr>
          <w:rFonts w:ascii="Times New Roman" w:cs="Times New Roman"/>
          <w:sz w:val="20"/>
          <w:szCs w:val="20"/>
        </w:rPr>
        <w:t>日</w:t>
      </w:r>
      <w:r w:rsidRPr="00E12427">
        <w:rPr>
          <w:rFonts w:ascii="Times New Roman" w:cs="Times New Roman"/>
          <w:sz w:val="20"/>
          <w:szCs w:val="20"/>
        </w:rPr>
        <w:t>108</w:t>
      </w:r>
      <w:r w:rsidRPr="00E12427">
        <w:rPr>
          <w:rFonts w:ascii="Times New Roman" w:cs="Times New Roman"/>
          <w:sz w:val="20"/>
          <w:szCs w:val="20"/>
        </w:rPr>
        <w:t>學年度第</w:t>
      </w:r>
      <w:r w:rsidRPr="00E12427">
        <w:rPr>
          <w:rFonts w:ascii="Times New Roman" w:cs="Times New Roman"/>
          <w:sz w:val="20"/>
          <w:szCs w:val="20"/>
        </w:rPr>
        <w:t>5</w:t>
      </w:r>
      <w:r w:rsidRPr="00E12427">
        <w:rPr>
          <w:rFonts w:ascii="Times New Roman" w:cs="Times New Roman"/>
          <w:sz w:val="20"/>
          <w:szCs w:val="20"/>
        </w:rPr>
        <w:t>次行政會議修正通過</w:t>
      </w:r>
    </w:p>
    <w:p w14:paraId="6C4F87EB" w14:textId="77777777" w:rsidR="00752CE8" w:rsidRPr="00E12427" w:rsidRDefault="00752CE8" w:rsidP="00E12427">
      <w:pPr>
        <w:pStyle w:val="Default"/>
        <w:snapToGrid w:val="0"/>
        <w:spacing w:line="240" w:lineRule="atLeast"/>
        <w:ind w:leftChars="1761" w:left="4226"/>
        <w:jc w:val="right"/>
        <w:rPr>
          <w:rFonts w:ascii="Times New Roman" w:cs="Times New Roman"/>
          <w:sz w:val="20"/>
          <w:szCs w:val="20"/>
        </w:rPr>
      </w:pPr>
      <w:r w:rsidRPr="00E12427">
        <w:rPr>
          <w:rFonts w:ascii="Times New Roman" w:cs="Times New Roman"/>
          <w:sz w:val="20"/>
          <w:szCs w:val="20"/>
        </w:rPr>
        <w:t>109</w:t>
      </w:r>
      <w:r w:rsidRPr="00E12427">
        <w:rPr>
          <w:rFonts w:ascii="Times New Roman" w:cs="Times New Roman"/>
          <w:sz w:val="20"/>
          <w:szCs w:val="20"/>
        </w:rPr>
        <w:t>年</w:t>
      </w:r>
      <w:r w:rsidRPr="00E12427">
        <w:rPr>
          <w:rFonts w:ascii="Times New Roman" w:cs="Times New Roman" w:hint="eastAsia"/>
          <w:sz w:val="20"/>
          <w:szCs w:val="20"/>
        </w:rPr>
        <w:t>8</w:t>
      </w:r>
      <w:r w:rsidRPr="00E12427">
        <w:rPr>
          <w:rFonts w:ascii="Times New Roman" w:cs="Times New Roman"/>
          <w:sz w:val="20"/>
          <w:szCs w:val="20"/>
        </w:rPr>
        <w:t>月</w:t>
      </w:r>
      <w:r w:rsidRPr="00E12427">
        <w:rPr>
          <w:rFonts w:ascii="Times New Roman" w:cs="Times New Roman"/>
          <w:sz w:val="20"/>
          <w:szCs w:val="20"/>
        </w:rPr>
        <w:t>11</w:t>
      </w:r>
      <w:r w:rsidRPr="00E12427">
        <w:rPr>
          <w:rFonts w:ascii="Times New Roman" w:cs="Times New Roman"/>
          <w:sz w:val="20"/>
          <w:szCs w:val="20"/>
        </w:rPr>
        <w:t>日</w:t>
      </w:r>
      <w:r w:rsidRPr="00E12427">
        <w:rPr>
          <w:rFonts w:ascii="Times New Roman" w:cs="Times New Roman"/>
          <w:sz w:val="20"/>
          <w:szCs w:val="20"/>
        </w:rPr>
        <w:t>10</w:t>
      </w:r>
      <w:r w:rsidRPr="00E12427">
        <w:rPr>
          <w:rFonts w:ascii="Times New Roman" w:cs="Times New Roman" w:hint="eastAsia"/>
          <w:sz w:val="20"/>
          <w:szCs w:val="20"/>
        </w:rPr>
        <w:t>9</w:t>
      </w:r>
      <w:r w:rsidRPr="00E12427">
        <w:rPr>
          <w:rFonts w:ascii="Times New Roman" w:cs="Times New Roman"/>
          <w:sz w:val="20"/>
          <w:szCs w:val="20"/>
        </w:rPr>
        <w:t>學年度第</w:t>
      </w:r>
      <w:r w:rsidRPr="00E12427">
        <w:rPr>
          <w:rFonts w:ascii="Times New Roman" w:cs="Times New Roman" w:hint="eastAsia"/>
          <w:sz w:val="20"/>
          <w:szCs w:val="20"/>
        </w:rPr>
        <w:t>1</w:t>
      </w:r>
      <w:r w:rsidRPr="00E12427">
        <w:rPr>
          <w:rFonts w:ascii="Times New Roman" w:cs="Times New Roman"/>
          <w:sz w:val="20"/>
          <w:szCs w:val="20"/>
        </w:rPr>
        <w:t>次行政會議修正通過</w:t>
      </w:r>
    </w:p>
    <w:p w14:paraId="47F5B90E" w14:textId="77777777" w:rsidR="00224059" w:rsidRDefault="00752CE8" w:rsidP="00224059">
      <w:pPr>
        <w:pStyle w:val="Default"/>
        <w:snapToGrid w:val="0"/>
        <w:spacing w:line="240" w:lineRule="atLeast"/>
        <w:ind w:leftChars="1761" w:left="4226"/>
        <w:jc w:val="right"/>
        <w:rPr>
          <w:rFonts w:ascii="Times New Roman" w:cs="Times New Roman"/>
          <w:sz w:val="20"/>
          <w:szCs w:val="20"/>
        </w:rPr>
      </w:pPr>
      <w:r w:rsidRPr="00E12427">
        <w:rPr>
          <w:rFonts w:ascii="Times New Roman" w:cs="Times New Roman"/>
          <w:sz w:val="20"/>
          <w:szCs w:val="20"/>
        </w:rPr>
        <w:t>1</w:t>
      </w:r>
      <w:r w:rsidRPr="00E12427">
        <w:rPr>
          <w:rFonts w:ascii="Times New Roman" w:cs="Times New Roman" w:hint="eastAsia"/>
          <w:sz w:val="20"/>
          <w:szCs w:val="20"/>
        </w:rPr>
        <w:t>1</w:t>
      </w:r>
      <w:r w:rsidRPr="00E12427">
        <w:rPr>
          <w:rFonts w:ascii="Times New Roman" w:cs="Times New Roman"/>
          <w:sz w:val="20"/>
          <w:szCs w:val="20"/>
        </w:rPr>
        <w:t>0</w:t>
      </w:r>
      <w:r w:rsidRPr="00E12427">
        <w:rPr>
          <w:rFonts w:ascii="Times New Roman" w:cs="Times New Roman"/>
          <w:sz w:val="20"/>
          <w:szCs w:val="20"/>
        </w:rPr>
        <w:t>年</w:t>
      </w:r>
      <w:r w:rsidRPr="00E12427">
        <w:rPr>
          <w:rFonts w:ascii="Times New Roman" w:cs="Times New Roman" w:hint="eastAsia"/>
          <w:sz w:val="20"/>
          <w:szCs w:val="20"/>
        </w:rPr>
        <w:t>1</w:t>
      </w:r>
      <w:r w:rsidRPr="00E12427">
        <w:rPr>
          <w:rFonts w:ascii="Times New Roman" w:cs="Times New Roman"/>
          <w:sz w:val="20"/>
          <w:szCs w:val="20"/>
        </w:rPr>
        <w:t>月</w:t>
      </w:r>
      <w:r w:rsidRPr="00E12427">
        <w:rPr>
          <w:rFonts w:ascii="Times New Roman" w:cs="Times New Roman"/>
          <w:sz w:val="20"/>
          <w:szCs w:val="20"/>
        </w:rPr>
        <w:t>1</w:t>
      </w:r>
      <w:r w:rsidRPr="00E12427">
        <w:rPr>
          <w:rFonts w:ascii="Times New Roman" w:cs="Times New Roman" w:hint="eastAsia"/>
          <w:sz w:val="20"/>
          <w:szCs w:val="20"/>
        </w:rPr>
        <w:t>2</w:t>
      </w:r>
      <w:r w:rsidRPr="00E12427">
        <w:rPr>
          <w:rFonts w:ascii="Times New Roman" w:cs="Times New Roman"/>
          <w:sz w:val="20"/>
          <w:szCs w:val="20"/>
        </w:rPr>
        <w:t>日</w:t>
      </w:r>
      <w:r w:rsidRPr="00E12427">
        <w:rPr>
          <w:rFonts w:ascii="Times New Roman" w:cs="Times New Roman"/>
          <w:sz w:val="20"/>
          <w:szCs w:val="20"/>
        </w:rPr>
        <w:t>10</w:t>
      </w:r>
      <w:r w:rsidRPr="00E12427">
        <w:rPr>
          <w:rFonts w:ascii="Times New Roman" w:cs="Times New Roman" w:hint="eastAsia"/>
          <w:sz w:val="20"/>
          <w:szCs w:val="20"/>
        </w:rPr>
        <w:t>9</w:t>
      </w:r>
      <w:r w:rsidRPr="00E12427">
        <w:rPr>
          <w:rFonts w:ascii="Times New Roman" w:cs="Times New Roman"/>
          <w:sz w:val="20"/>
          <w:szCs w:val="20"/>
        </w:rPr>
        <w:t>學年度第</w:t>
      </w:r>
      <w:r w:rsidRPr="00E12427">
        <w:rPr>
          <w:rFonts w:ascii="Times New Roman" w:cs="Times New Roman" w:hint="eastAsia"/>
          <w:sz w:val="20"/>
          <w:szCs w:val="20"/>
        </w:rPr>
        <w:t>4</w:t>
      </w:r>
      <w:r w:rsidRPr="00E12427">
        <w:rPr>
          <w:rFonts w:ascii="Times New Roman" w:cs="Times New Roman"/>
          <w:sz w:val="20"/>
          <w:szCs w:val="20"/>
        </w:rPr>
        <w:t>次行政會議修正通過</w:t>
      </w:r>
    </w:p>
    <w:p w14:paraId="3B1BCF34" w14:textId="631C18F1" w:rsidR="00224059" w:rsidRPr="007E3EDD" w:rsidRDefault="00224059" w:rsidP="00224059">
      <w:pPr>
        <w:pStyle w:val="Default"/>
        <w:snapToGrid w:val="0"/>
        <w:spacing w:line="240" w:lineRule="atLeast"/>
        <w:ind w:leftChars="1761" w:left="4226"/>
        <w:jc w:val="right"/>
        <w:rPr>
          <w:rFonts w:ascii="Times New Roman" w:hAnsi="Times New Roman" w:cs="Times New Roman"/>
          <w:b/>
          <w:bCs/>
          <w:snapToGrid w:val="0"/>
          <w:sz w:val="26"/>
          <w:szCs w:val="26"/>
        </w:rPr>
      </w:pPr>
      <w:r w:rsidRPr="007E3EDD">
        <w:rPr>
          <w:rFonts w:ascii="Times New Roman" w:hAnsi="Times New Roman" w:cs="Times New Roman"/>
          <w:sz w:val="20"/>
          <w:szCs w:val="20"/>
        </w:rPr>
        <w:t>111</w:t>
      </w:r>
      <w:r w:rsidRPr="007E3EDD">
        <w:rPr>
          <w:rFonts w:ascii="Times New Roman" w:hAnsi="Times New Roman" w:cs="Times New Roman"/>
          <w:sz w:val="20"/>
          <w:szCs w:val="20"/>
        </w:rPr>
        <w:t>年</w:t>
      </w:r>
      <w:r>
        <w:rPr>
          <w:rFonts w:ascii="Times New Roman" w:hAnsi="Times New Roman" w:cs="Times New Roman" w:hint="eastAsia"/>
          <w:sz w:val="20"/>
          <w:szCs w:val="20"/>
        </w:rPr>
        <w:t>9</w:t>
      </w:r>
      <w:r w:rsidRPr="007E3EDD">
        <w:rPr>
          <w:rFonts w:ascii="Times New Roman" w:hAnsi="Times New Roman" w:cs="Times New Roman"/>
          <w:sz w:val="20"/>
          <w:szCs w:val="20"/>
        </w:rPr>
        <w:t>月</w:t>
      </w:r>
      <w:r>
        <w:rPr>
          <w:rFonts w:ascii="Times New Roman" w:hAnsi="Times New Roman" w:cs="Times New Roman" w:hint="eastAsia"/>
          <w:sz w:val="20"/>
          <w:szCs w:val="20"/>
        </w:rPr>
        <w:t>13</w:t>
      </w:r>
      <w:r w:rsidRPr="007E3EDD">
        <w:rPr>
          <w:rFonts w:ascii="Times New Roman" w:hAnsi="Times New Roman" w:cs="Times New Roman"/>
          <w:sz w:val="20"/>
          <w:szCs w:val="20"/>
        </w:rPr>
        <w:t>日</w:t>
      </w:r>
      <w:r w:rsidRPr="007E3EDD">
        <w:rPr>
          <w:rFonts w:ascii="Times New Roman" w:hAnsi="Times New Roman" w:cs="Times New Roman"/>
          <w:sz w:val="20"/>
          <w:szCs w:val="20"/>
        </w:rPr>
        <w:t>111</w:t>
      </w:r>
      <w:r w:rsidRPr="007E3EDD">
        <w:rPr>
          <w:rFonts w:ascii="Times New Roman" w:hAnsi="Times New Roman" w:cs="Times New Roman"/>
          <w:sz w:val="20"/>
          <w:szCs w:val="20"/>
        </w:rPr>
        <w:t>學年度第</w:t>
      </w:r>
      <w:r>
        <w:rPr>
          <w:rFonts w:ascii="Times New Roman" w:hAnsi="Times New Roman" w:cs="Times New Roman" w:hint="eastAsia"/>
          <w:sz w:val="20"/>
          <w:szCs w:val="20"/>
        </w:rPr>
        <w:t>2</w:t>
      </w:r>
      <w:r w:rsidRPr="007E3EDD">
        <w:rPr>
          <w:rFonts w:ascii="Times New Roman" w:hAnsi="Times New Roman" w:cs="Times New Roman"/>
          <w:sz w:val="20"/>
          <w:szCs w:val="20"/>
        </w:rPr>
        <w:t>次行政會議修正通過</w:t>
      </w:r>
    </w:p>
    <w:p w14:paraId="1C6E846D" w14:textId="77777777" w:rsidR="00752CE8" w:rsidRPr="00E12427" w:rsidRDefault="00752CE8" w:rsidP="00752CE8">
      <w:pPr>
        <w:pStyle w:val="Default"/>
        <w:snapToGrid w:val="0"/>
        <w:spacing w:line="240" w:lineRule="atLeast"/>
        <w:ind w:leftChars="2035" w:left="4884"/>
        <w:jc w:val="both"/>
        <w:rPr>
          <w:rFonts w:ascii="Times New Roman" w:cs="Times New Roman"/>
          <w:b/>
          <w:bCs/>
          <w:sz w:val="20"/>
          <w:szCs w:val="20"/>
        </w:rPr>
      </w:pPr>
    </w:p>
    <w:p w14:paraId="56DB1593" w14:textId="77777777" w:rsidR="00752CE8" w:rsidRPr="00E12427" w:rsidRDefault="00752CE8" w:rsidP="00E12427">
      <w:pPr>
        <w:spacing w:line="360" w:lineRule="exact"/>
        <w:ind w:left="525" w:hangingChars="202" w:hanging="525"/>
        <w:jc w:val="both"/>
        <w:rPr>
          <w:rFonts w:ascii="標楷體" w:eastAsia="標楷體" w:hAnsi="標楷體"/>
          <w:sz w:val="26"/>
          <w:szCs w:val="26"/>
        </w:rPr>
      </w:pPr>
      <w:r w:rsidRPr="00E12427">
        <w:rPr>
          <w:rFonts w:ascii="標楷體" w:eastAsia="標楷體" w:hAnsi="標楷體" w:hint="eastAsia"/>
          <w:sz w:val="26"/>
          <w:szCs w:val="26"/>
        </w:rPr>
        <w:t>一、為配合國家文化、經濟建設及科技發展，及推展本校產學合作業務，爰依據教育部「專科以上學校產學合作實施辦法」訂定「國立嘉義大學產學合作計畫實施要點」（以下簡稱本要點）。</w:t>
      </w:r>
    </w:p>
    <w:p w14:paraId="2DD78949" w14:textId="77777777" w:rsidR="00752CE8" w:rsidRPr="00E12427" w:rsidRDefault="00752CE8" w:rsidP="00E12427">
      <w:pPr>
        <w:spacing w:line="360" w:lineRule="exact"/>
        <w:ind w:left="525" w:hangingChars="202" w:hanging="525"/>
        <w:jc w:val="both"/>
        <w:rPr>
          <w:rFonts w:ascii="標楷體" w:eastAsia="標楷體" w:hAnsi="標楷體"/>
          <w:sz w:val="26"/>
          <w:szCs w:val="26"/>
        </w:rPr>
      </w:pPr>
      <w:r w:rsidRPr="00E12427">
        <w:rPr>
          <w:rFonts w:ascii="標楷體" w:eastAsia="標楷體" w:hAnsi="標楷體" w:hint="eastAsia"/>
          <w:sz w:val="26"/>
          <w:szCs w:val="26"/>
        </w:rPr>
        <w:t>二、本校產學合作計畫有關事項，除法令另有規定或合作雙方另有約定外，悉依本要點之規定辦理。</w:t>
      </w:r>
    </w:p>
    <w:p w14:paraId="40BA8A0A" w14:textId="77777777" w:rsidR="00752CE8" w:rsidRPr="00E12427" w:rsidRDefault="00752CE8" w:rsidP="00E12427">
      <w:pPr>
        <w:spacing w:line="360" w:lineRule="exact"/>
        <w:ind w:leftChars="215" w:left="516"/>
        <w:jc w:val="both"/>
        <w:rPr>
          <w:rFonts w:ascii="標楷體" w:eastAsia="標楷體" w:hAnsi="標楷體"/>
          <w:sz w:val="26"/>
          <w:szCs w:val="26"/>
        </w:rPr>
      </w:pPr>
      <w:r w:rsidRPr="00E12427">
        <w:rPr>
          <w:rFonts w:ascii="標楷體" w:eastAsia="標楷體" w:hAnsi="標楷體" w:hint="eastAsia"/>
          <w:sz w:val="26"/>
          <w:szCs w:val="26"/>
        </w:rPr>
        <w:t>非以計畫方式執行之合作個案，準用本要點辦理。</w:t>
      </w:r>
    </w:p>
    <w:p w14:paraId="4F4E7746" w14:textId="77777777" w:rsidR="00752CE8" w:rsidRPr="00E12427" w:rsidRDefault="00752CE8" w:rsidP="00E12427">
      <w:pPr>
        <w:spacing w:line="360" w:lineRule="exact"/>
        <w:ind w:leftChars="215" w:left="516"/>
        <w:jc w:val="both"/>
        <w:rPr>
          <w:rFonts w:ascii="標楷體" w:eastAsia="標楷體" w:hAnsi="標楷體"/>
          <w:sz w:val="26"/>
          <w:szCs w:val="26"/>
        </w:rPr>
      </w:pPr>
      <w:r w:rsidRPr="00E12427">
        <w:rPr>
          <w:rFonts w:ascii="標楷體" w:eastAsia="標楷體" w:hAnsi="標楷體" w:hint="eastAsia"/>
          <w:sz w:val="26"/>
          <w:szCs w:val="26"/>
        </w:rPr>
        <w:t>國際合作計畫或個案，比照本要點規定辦理。</w:t>
      </w:r>
    </w:p>
    <w:p w14:paraId="1042A9E0" w14:textId="77777777" w:rsidR="00752CE8" w:rsidRPr="00E12427" w:rsidRDefault="00752CE8" w:rsidP="00E12427">
      <w:pPr>
        <w:spacing w:line="360" w:lineRule="exact"/>
        <w:ind w:leftChars="1" w:left="527" w:hangingChars="202" w:hanging="525"/>
        <w:jc w:val="both"/>
        <w:rPr>
          <w:rFonts w:ascii="標楷體" w:eastAsia="標楷體" w:hAnsi="標楷體"/>
          <w:sz w:val="26"/>
          <w:szCs w:val="26"/>
        </w:rPr>
      </w:pPr>
      <w:r w:rsidRPr="00E12427">
        <w:rPr>
          <w:rFonts w:ascii="標楷體" w:eastAsia="標楷體" w:hAnsi="標楷體" w:hint="eastAsia"/>
          <w:sz w:val="26"/>
          <w:szCs w:val="26"/>
        </w:rPr>
        <w:t>三、本要點所稱產學合作係指本校為發揮教育、訓練、研究、服務之功能，與政府機關、公民營事業機構、民間團體、學術研究機構等合作辦理有關事項，其範圍如下：</w:t>
      </w:r>
    </w:p>
    <w:p w14:paraId="687BAA00" w14:textId="77777777" w:rsidR="00752CE8" w:rsidRPr="00E12427" w:rsidRDefault="00752CE8" w:rsidP="00E12427">
      <w:pPr>
        <w:spacing w:line="360" w:lineRule="exact"/>
        <w:ind w:left="793" w:hangingChars="305" w:hanging="793"/>
        <w:jc w:val="both"/>
        <w:rPr>
          <w:rFonts w:ascii="標楷體" w:eastAsia="標楷體" w:hAnsi="標楷體"/>
          <w:sz w:val="26"/>
          <w:szCs w:val="26"/>
        </w:rPr>
      </w:pPr>
      <w:r w:rsidRPr="00E12427">
        <w:rPr>
          <w:rFonts w:ascii="標楷體" w:eastAsia="標楷體" w:hAnsi="標楷體" w:hint="eastAsia"/>
          <w:sz w:val="26"/>
          <w:szCs w:val="26"/>
        </w:rPr>
        <w:t>（一）各類研發及其應用事項：包括專題研究、檢測檢驗、技術服務、諮詢顧問、物質交換、專利申請、技術移轉、創新育成等。</w:t>
      </w:r>
    </w:p>
    <w:p w14:paraId="6B35A19B" w14:textId="77777777" w:rsidR="00752CE8" w:rsidRPr="00E12427" w:rsidRDefault="00752CE8" w:rsidP="00E12427">
      <w:pPr>
        <w:spacing w:line="360" w:lineRule="exact"/>
        <w:ind w:left="793" w:hangingChars="305" w:hanging="793"/>
        <w:jc w:val="both"/>
        <w:rPr>
          <w:rFonts w:ascii="標楷體" w:eastAsia="標楷體" w:hAnsi="標楷體"/>
          <w:sz w:val="26"/>
          <w:szCs w:val="26"/>
        </w:rPr>
      </w:pPr>
      <w:r w:rsidRPr="00E12427">
        <w:rPr>
          <w:rFonts w:ascii="標楷體" w:eastAsia="標楷體" w:hAnsi="標楷體" w:hint="eastAsia"/>
          <w:sz w:val="26"/>
          <w:szCs w:val="26"/>
        </w:rPr>
        <w:t>（二）各類教育、培訓、研習、研討、實習或訓練等。</w:t>
      </w:r>
    </w:p>
    <w:p w14:paraId="0385AED3" w14:textId="77777777" w:rsidR="00752CE8" w:rsidRPr="00E12427" w:rsidRDefault="00752CE8" w:rsidP="00E12427">
      <w:pPr>
        <w:spacing w:line="360" w:lineRule="exact"/>
        <w:ind w:left="793" w:hangingChars="305" w:hanging="793"/>
        <w:jc w:val="both"/>
        <w:rPr>
          <w:rFonts w:ascii="標楷體" w:eastAsia="標楷體" w:hAnsi="標楷體"/>
          <w:sz w:val="26"/>
          <w:szCs w:val="26"/>
        </w:rPr>
      </w:pPr>
      <w:r w:rsidRPr="00E12427">
        <w:rPr>
          <w:rFonts w:ascii="標楷體" w:eastAsia="標楷體" w:hAnsi="標楷體" w:hint="eastAsia"/>
          <w:sz w:val="26"/>
          <w:szCs w:val="26"/>
        </w:rPr>
        <w:t>（三）其他有關學校智慧財產權益之運用事項。</w:t>
      </w:r>
    </w:p>
    <w:p w14:paraId="3A907D57" w14:textId="77777777" w:rsidR="00752CE8" w:rsidRPr="00E12427" w:rsidRDefault="00752CE8" w:rsidP="00E12427">
      <w:pPr>
        <w:spacing w:line="360" w:lineRule="exact"/>
        <w:ind w:leftChars="1" w:left="527" w:hangingChars="202" w:hanging="525"/>
        <w:jc w:val="both"/>
        <w:rPr>
          <w:rFonts w:ascii="標楷體" w:eastAsia="標楷體" w:hAnsi="標楷體"/>
          <w:sz w:val="26"/>
          <w:szCs w:val="26"/>
        </w:rPr>
      </w:pPr>
      <w:r w:rsidRPr="00E12427">
        <w:rPr>
          <w:rFonts w:ascii="標楷體" w:eastAsia="標楷體" w:hAnsi="標楷體" w:hint="eastAsia"/>
          <w:sz w:val="26"/>
          <w:szCs w:val="26"/>
        </w:rPr>
        <w:t>四、本校各有關單位或教師，擬向校外機構申請或接受委託進行產學合作計畫，應依所需人事費、設備費、業務費、其他費用及學校管理費等項編列經費支用預算表暨合約書，經由所屬單位主管及校方同意後，以本校名義與合作機構辦理簽約，所有契約均須由計畫主持人附署簽章，履行契約上所規定之一切承諾與責任；訂有簽約辦法之政府機關，依其規定辦理之。</w:t>
      </w:r>
    </w:p>
    <w:p w14:paraId="443EAA5E" w14:textId="2F274189" w:rsidR="00B75C3A" w:rsidRDefault="00752CE8" w:rsidP="00B75C3A">
      <w:pPr>
        <w:spacing w:line="360" w:lineRule="exact"/>
        <w:ind w:leftChars="215" w:left="516"/>
        <w:jc w:val="both"/>
        <w:rPr>
          <w:rFonts w:ascii="標楷體" w:eastAsia="標楷體" w:hAnsi="標楷體"/>
          <w:sz w:val="26"/>
          <w:szCs w:val="26"/>
        </w:rPr>
      </w:pPr>
      <w:r w:rsidRPr="00E12427">
        <w:rPr>
          <w:rFonts w:ascii="標楷體" w:eastAsia="標楷體" w:hAnsi="標楷體"/>
          <w:sz w:val="26"/>
          <w:szCs w:val="26"/>
        </w:rPr>
        <w:t>已退休之教學、研究人員，如為中央研究院院士、曾獲得教育部國家講座</w:t>
      </w:r>
      <w:r w:rsidRPr="00E12427">
        <w:rPr>
          <w:rFonts w:ascii="標楷體" w:eastAsia="標楷體" w:hAnsi="標楷體" w:hint="eastAsia"/>
          <w:sz w:val="26"/>
          <w:szCs w:val="26"/>
        </w:rPr>
        <w:t>或</w:t>
      </w:r>
      <w:r w:rsidRPr="00E12427">
        <w:rPr>
          <w:rFonts w:ascii="標楷體" w:eastAsia="標楷體" w:hAnsi="標楷體"/>
          <w:sz w:val="26"/>
          <w:szCs w:val="26"/>
        </w:rPr>
        <w:t>學術獎、</w:t>
      </w:r>
      <w:r w:rsidR="00652D49" w:rsidRPr="00652D49">
        <w:rPr>
          <w:rFonts w:ascii="Times New Roman" w:eastAsia="標楷體" w:hAnsi="Times New Roman" w:cs="Times New Roman"/>
          <w:b/>
          <w:bCs/>
          <w:color w:val="0000FF"/>
          <w:sz w:val="26"/>
          <w:szCs w:val="26"/>
        </w:rPr>
        <w:t>國家科學及技術委員會</w:t>
      </w:r>
      <w:r w:rsidRPr="00E12427">
        <w:rPr>
          <w:rFonts w:ascii="標楷體" w:eastAsia="標楷體" w:hAnsi="標楷體"/>
          <w:sz w:val="26"/>
          <w:szCs w:val="26"/>
        </w:rPr>
        <w:t>(含原</w:t>
      </w:r>
      <w:r w:rsidR="00652D49" w:rsidRPr="00652D49">
        <w:rPr>
          <w:rFonts w:ascii="標楷體" w:eastAsia="標楷體" w:hAnsi="標楷體" w:hint="eastAsia"/>
          <w:b/>
          <w:bCs/>
          <w:color w:val="0000FF"/>
          <w:sz w:val="26"/>
          <w:szCs w:val="26"/>
        </w:rPr>
        <w:t>科技部或</w:t>
      </w:r>
      <w:r w:rsidRPr="00652D49">
        <w:rPr>
          <w:rFonts w:ascii="標楷體" w:eastAsia="標楷體" w:hAnsi="標楷體"/>
          <w:b/>
          <w:bCs/>
          <w:color w:val="0000FF"/>
          <w:sz w:val="26"/>
          <w:szCs w:val="26"/>
        </w:rPr>
        <w:t>國</w:t>
      </w:r>
      <w:r w:rsidR="00652D49">
        <w:rPr>
          <w:rFonts w:ascii="標楷體" w:eastAsia="標楷體" w:hAnsi="標楷體" w:hint="eastAsia"/>
          <w:b/>
          <w:bCs/>
          <w:color w:val="0000FF"/>
          <w:sz w:val="26"/>
          <w:szCs w:val="26"/>
        </w:rPr>
        <w:t>家</w:t>
      </w:r>
      <w:r w:rsidRPr="00652D49">
        <w:rPr>
          <w:rFonts w:ascii="標楷體" w:eastAsia="標楷體" w:hAnsi="標楷體"/>
          <w:b/>
          <w:bCs/>
          <w:color w:val="0000FF"/>
          <w:sz w:val="26"/>
          <w:szCs w:val="26"/>
        </w:rPr>
        <w:t>科</w:t>
      </w:r>
      <w:r w:rsidR="00652D49">
        <w:rPr>
          <w:rFonts w:ascii="標楷體" w:eastAsia="標楷體" w:hAnsi="標楷體" w:hint="eastAsia"/>
          <w:b/>
          <w:bCs/>
          <w:color w:val="0000FF"/>
          <w:sz w:val="26"/>
          <w:szCs w:val="26"/>
        </w:rPr>
        <w:t>學委員</w:t>
      </w:r>
      <w:r w:rsidRPr="00652D49">
        <w:rPr>
          <w:rFonts w:ascii="標楷體" w:eastAsia="標楷體" w:hAnsi="標楷體"/>
          <w:b/>
          <w:bCs/>
          <w:color w:val="0000FF"/>
          <w:sz w:val="26"/>
          <w:szCs w:val="26"/>
        </w:rPr>
        <w:t>會</w:t>
      </w:r>
      <w:r w:rsidRPr="00E12427">
        <w:rPr>
          <w:rFonts w:ascii="標楷體" w:eastAsia="標楷體" w:hAnsi="標楷體"/>
          <w:sz w:val="26"/>
          <w:szCs w:val="26"/>
        </w:rPr>
        <w:t>)二次傑出研究獎、財團法人傑出人才發展基金會傑出人才講座，且其原任職之單位於申請時敘明願意提供相關空間及設備供其進行研究</w:t>
      </w:r>
      <w:r w:rsidRPr="00E12427">
        <w:rPr>
          <w:rFonts w:ascii="標楷體" w:eastAsia="標楷體" w:hAnsi="標楷體" w:hint="eastAsia"/>
          <w:sz w:val="26"/>
          <w:szCs w:val="26"/>
        </w:rPr>
        <w:t>，</w:t>
      </w:r>
      <w:r w:rsidRPr="00E12427">
        <w:rPr>
          <w:rFonts w:ascii="標楷體" w:eastAsia="標楷體" w:hAnsi="標楷體"/>
          <w:sz w:val="26"/>
          <w:szCs w:val="26"/>
        </w:rPr>
        <w:t>並負責一切行政作業者，經所屬單位主管</w:t>
      </w:r>
      <w:r w:rsidRPr="00E12427">
        <w:rPr>
          <w:rFonts w:ascii="標楷體" w:eastAsia="標楷體" w:hAnsi="標楷體" w:hint="eastAsia"/>
          <w:sz w:val="26"/>
          <w:szCs w:val="26"/>
        </w:rPr>
        <w:t>簽章後送請</w:t>
      </w:r>
      <w:r w:rsidRPr="00E12427">
        <w:rPr>
          <w:rFonts w:ascii="標楷體" w:eastAsia="標楷體" w:hAnsi="標楷體"/>
          <w:sz w:val="26"/>
          <w:szCs w:val="26"/>
        </w:rPr>
        <w:t>校</w:t>
      </w:r>
      <w:r w:rsidRPr="00E12427">
        <w:rPr>
          <w:rFonts w:ascii="標楷體" w:eastAsia="標楷體" w:hAnsi="標楷體" w:hint="eastAsia"/>
          <w:sz w:val="26"/>
          <w:szCs w:val="26"/>
        </w:rPr>
        <w:t>長</w:t>
      </w:r>
      <w:r w:rsidRPr="00E12427">
        <w:rPr>
          <w:rFonts w:ascii="標楷體" w:eastAsia="標楷體" w:hAnsi="標楷體"/>
          <w:sz w:val="26"/>
          <w:szCs w:val="26"/>
        </w:rPr>
        <w:t>同意後申請。</w:t>
      </w:r>
    </w:p>
    <w:p w14:paraId="33D33B88" w14:textId="02EC7484" w:rsidR="00752CE8" w:rsidRPr="00E12427" w:rsidRDefault="00752CE8" w:rsidP="00B75C3A">
      <w:pPr>
        <w:spacing w:line="360" w:lineRule="exact"/>
        <w:ind w:leftChars="215" w:left="516"/>
        <w:jc w:val="both"/>
        <w:rPr>
          <w:rFonts w:ascii="標楷體" w:eastAsia="標楷體" w:hAnsi="標楷體"/>
          <w:sz w:val="26"/>
          <w:szCs w:val="26"/>
        </w:rPr>
      </w:pPr>
      <w:r w:rsidRPr="00E12427">
        <w:rPr>
          <w:rFonts w:ascii="標楷體" w:eastAsia="標楷體" w:hAnsi="標楷體" w:hint="eastAsia"/>
          <w:sz w:val="26"/>
          <w:szCs w:val="26"/>
        </w:rPr>
        <w:t>與其他機關學校協同進行之計畫，如未經由校方提出申請，應於計畫定案後，適時呈報校方備查。</w:t>
      </w:r>
    </w:p>
    <w:p w14:paraId="499F8F0C" w14:textId="77777777" w:rsidR="00752CE8" w:rsidRPr="00E12427" w:rsidRDefault="00752CE8" w:rsidP="00E12427">
      <w:pPr>
        <w:spacing w:line="360" w:lineRule="exact"/>
        <w:jc w:val="both"/>
        <w:rPr>
          <w:rFonts w:ascii="標楷體" w:eastAsia="標楷體" w:hAnsi="標楷體"/>
          <w:sz w:val="26"/>
          <w:szCs w:val="26"/>
        </w:rPr>
      </w:pPr>
      <w:r w:rsidRPr="00E12427">
        <w:rPr>
          <w:rFonts w:ascii="標楷體" w:eastAsia="標楷體" w:hAnsi="標楷體" w:hint="eastAsia"/>
          <w:sz w:val="26"/>
          <w:szCs w:val="26"/>
        </w:rPr>
        <w:t>五、辦理產學合作，應與合作機構簽訂書面契約：</w:t>
      </w:r>
    </w:p>
    <w:p w14:paraId="093F9382" w14:textId="77777777" w:rsidR="00752CE8" w:rsidRPr="00E12427" w:rsidRDefault="00752CE8" w:rsidP="00E12427">
      <w:pPr>
        <w:spacing w:line="360" w:lineRule="exact"/>
        <w:ind w:left="780" w:hangingChars="300" w:hanging="780"/>
        <w:jc w:val="both"/>
        <w:rPr>
          <w:rFonts w:ascii="標楷體" w:eastAsia="標楷體" w:hAnsi="標楷體"/>
          <w:sz w:val="26"/>
          <w:szCs w:val="26"/>
        </w:rPr>
      </w:pPr>
      <w:r w:rsidRPr="00E12427">
        <w:rPr>
          <w:rFonts w:ascii="標楷體" w:eastAsia="標楷體" w:hAnsi="標楷體" w:hint="eastAsia"/>
          <w:sz w:val="26"/>
          <w:szCs w:val="26"/>
        </w:rPr>
        <w:t>（一）產學合作雙方應訂定合約，但單純之委託個案，得以書面同意代替。合約制定以一計畫一合約為原則；但受同一機構委託或補助一個以上性質相同之合作計畫，亦得合併訂立一個合約。</w:t>
      </w:r>
    </w:p>
    <w:p w14:paraId="670A9507" w14:textId="77777777" w:rsidR="00752CE8" w:rsidRPr="00E12427" w:rsidRDefault="00752CE8" w:rsidP="00E12427">
      <w:pPr>
        <w:spacing w:line="360" w:lineRule="exact"/>
        <w:ind w:left="780" w:hangingChars="300" w:hanging="780"/>
        <w:jc w:val="both"/>
        <w:rPr>
          <w:rFonts w:ascii="標楷體" w:eastAsia="標楷體" w:hAnsi="標楷體"/>
          <w:sz w:val="26"/>
          <w:szCs w:val="26"/>
        </w:rPr>
      </w:pPr>
      <w:r w:rsidRPr="00E12427">
        <w:rPr>
          <w:rFonts w:ascii="標楷體" w:eastAsia="標楷體" w:hAnsi="標楷體" w:hint="eastAsia"/>
          <w:sz w:val="26"/>
          <w:szCs w:val="26"/>
        </w:rPr>
        <w:t>（二）合約簽署原則須由校方為之，計畫主持人應於合約副署，以示負責；計畫主持</w:t>
      </w:r>
      <w:r w:rsidRPr="00E12427">
        <w:rPr>
          <w:rFonts w:ascii="標楷體" w:eastAsia="標楷體" w:hAnsi="標楷體" w:hint="eastAsia"/>
          <w:sz w:val="26"/>
          <w:szCs w:val="26"/>
        </w:rPr>
        <w:lastRenderedPageBreak/>
        <w:t>人有二人以上時，推舉一人，代表副署。</w:t>
      </w:r>
    </w:p>
    <w:p w14:paraId="1C040D3B" w14:textId="77777777" w:rsidR="00752CE8" w:rsidRPr="00E12427" w:rsidRDefault="00752CE8" w:rsidP="00E12427">
      <w:pPr>
        <w:spacing w:line="360" w:lineRule="exact"/>
        <w:ind w:left="780" w:hangingChars="300" w:hanging="780"/>
        <w:jc w:val="both"/>
        <w:rPr>
          <w:rFonts w:ascii="標楷體" w:eastAsia="標楷體" w:hAnsi="標楷體"/>
          <w:sz w:val="26"/>
          <w:szCs w:val="26"/>
        </w:rPr>
      </w:pPr>
      <w:r w:rsidRPr="00E12427">
        <w:rPr>
          <w:rFonts w:ascii="標楷體" w:eastAsia="標楷體" w:hAnsi="標楷體" w:hint="eastAsia"/>
          <w:sz w:val="26"/>
          <w:szCs w:val="26"/>
        </w:rPr>
        <w:t>（三）合約未訂生效日期者，自合作雙方簽字之日起生效。</w:t>
      </w:r>
    </w:p>
    <w:p w14:paraId="627C422F" w14:textId="77777777" w:rsidR="00752CE8" w:rsidRPr="00E12427" w:rsidRDefault="00752CE8" w:rsidP="00E12427">
      <w:pPr>
        <w:spacing w:line="360" w:lineRule="exact"/>
        <w:ind w:left="780" w:hangingChars="300" w:hanging="780"/>
        <w:jc w:val="both"/>
        <w:rPr>
          <w:rFonts w:ascii="標楷體" w:eastAsia="標楷體" w:hAnsi="標楷體"/>
          <w:sz w:val="26"/>
          <w:szCs w:val="26"/>
        </w:rPr>
      </w:pPr>
      <w:r w:rsidRPr="00E12427">
        <w:rPr>
          <w:rFonts w:ascii="標楷體" w:eastAsia="標楷體" w:hAnsi="標楷體" w:hint="eastAsia"/>
          <w:sz w:val="26"/>
          <w:szCs w:val="26"/>
        </w:rPr>
        <w:t>（四）合約內應載明合作雙方存執份數，由雙方分別存轉有關單位。</w:t>
      </w:r>
    </w:p>
    <w:p w14:paraId="5403F64A" w14:textId="77777777" w:rsidR="00752CE8" w:rsidRPr="00E12427" w:rsidRDefault="00752CE8" w:rsidP="00E12427">
      <w:pPr>
        <w:spacing w:line="360" w:lineRule="exact"/>
        <w:ind w:left="788" w:hangingChars="303" w:hanging="788"/>
        <w:jc w:val="both"/>
        <w:rPr>
          <w:rFonts w:ascii="標楷體" w:eastAsia="標楷體" w:hAnsi="標楷體"/>
          <w:sz w:val="26"/>
          <w:szCs w:val="26"/>
        </w:rPr>
      </w:pPr>
      <w:r w:rsidRPr="00E12427">
        <w:rPr>
          <w:rFonts w:ascii="標楷體" w:eastAsia="標楷體" w:hAnsi="標楷體" w:hint="eastAsia"/>
          <w:sz w:val="26"/>
          <w:szCs w:val="26"/>
        </w:rPr>
        <w:t>（五）於必要時，合約得經合作雙方之同意加以修改或延長期限。如有重大修改，或延長期限一年以上時，應另訂新約。</w:t>
      </w:r>
    </w:p>
    <w:p w14:paraId="370C6055" w14:textId="77777777" w:rsidR="00752CE8" w:rsidRPr="00E12427" w:rsidRDefault="00752CE8" w:rsidP="00B75C3A">
      <w:pPr>
        <w:spacing w:line="360" w:lineRule="exact"/>
        <w:ind w:leftChars="326" w:left="782"/>
        <w:jc w:val="both"/>
        <w:rPr>
          <w:rFonts w:ascii="標楷體" w:eastAsia="標楷體" w:hAnsi="標楷體"/>
          <w:sz w:val="26"/>
          <w:szCs w:val="26"/>
        </w:rPr>
      </w:pPr>
      <w:r w:rsidRPr="00E12427">
        <w:rPr>
          <w:rFonts w:ascii="標楷體" w:eastAsia="標楷體" w:hAnsi="標楷體" w:hint="eastAsia"/>
          <w:sz w:val="26"/>
          <w:szCs w:val="26"/>
        </w:rPr>
        <w:t>合約延長期限，如不及一年，且內容無重大改變，得不再簽約，雙方以換文方式行之；惟計畫內容如有更新，應按原簽合約份數附具新計畫書，以便併原簽合約備查。</w:t>
      </w:r>
    </w:p>
    <w:p w14:paraId="70D8627C" w14:textId="77777777" w:rsidR="00752CE8" w:rsidRPr="00E12427" w:rsidRDefault="00752CE8" w:rsidP="00E12427">
      <w:pPr>
        <w:spacing w:line="360" w:lineRule="exact"/>
        <w:jc w:val="both"/>
        <w:rPr>
          <w:rFonts w:ascii="標楷體" w:eastAsia="標楷體" w:hAnsi="標楷體"/>
          <w:sz w:val="26"/>
          <w:szCs w:val="26"/>
        </w:rPr>
      </w:pPr>
      <w:r w:rsidRPr="00E12427">
        <w:rPr>
          <w:rFonts w:ascii="標楷體" w:eastAsia="標楷體" w:hAnsi="標楷體" w:hint="eastAsia"/>
          <w:sz w:val="26"/>
          <w:szCs w:val="26"/>
        </w:rPr>
        <w:t>（六）經核定之計畫書，作為合約之附件。</w:t>
      </w:r>
    </w:p>
    <w:p w14:paraId="3847256F" w14:textId="77777777" w:rsidR="00752CE8" w:rsidRPr="00E12427" w:rsidRDefault="00752CE8" w:rsidP="00E12427">
      <w:pPr>
        <w:spacing w:line="360" w:lineRule="exact"/>
        <w:jc w:val="both"/>
        <w:rPr>
          <w:rFonts w:ascii="標楷體" w:eastAsia="標楷體" w:hAnsi="標楷體"/>
          <w:sz w:val="26"/>
          <w:szCs w:val="26"/>
        </w:rPr>
      </w:pPr>
      <w:r w:rsidRPr="00E12427">
        <w:rPr>
          <w:rFonts w:ascii="標楷體" w:eastAsia="標楷體" w:hAnsi="標楷體" w:hint="eastAsia"/>
          <w:sz w:val="26"/>
          <w:szCs w:val="26"/>
        </w:rPr>
        <w:t>六、計畫作業：</w:t>
      </w:r>
    </w:p>
    <w:p w14:paraId="1C73ECDE" w14:textId="77777777" w:rsidR="00752CE8" w:rsidRPr="00E12427" w:rsidRDefault="00752CE8" w:rsidP="00E12427">
      <w:pPr>
        <w:spacing w:line="360" w:lineRule="exact"/>
        <w:ind w:leftChars="1" w:left="790" w:hangingChars="303" w:hanging="788"/>
        <w:jc w:val="both"/>
        <w:rPr>
          <w:rFonts w:ascii="標楷體" w:eastAsia="標楷體" w:hAnsi="標楷體"/>
          <w:sz w:val="26"/>
          <w:szCs w:val="26"/>
        </w:rPr>
      </w:pPr>
      <w:r w:rsidRPr="00E12427">
        <w:rPr>
          <w:rFonts w:ascii="標楷體" w:eastAsia="標楷體" w:hAnsi="標楷體" w:hint="eastAsia"/>
          <w:sz w:val="26"/>
          <w:szCs w:val="26"/>
        </w:rPr>
        <w:t>（一）計畫內有關房屋建築之修建及圖書儀器設備標本物品之採購與維護，均應依照政府法令及本校規定手續程序辦理。</w:t>
      </w:r>
    </w:p>
    <w:p w14:paraId="2652B673" w14:textId="77777777" w:rsidR="00752CE8" w:rsidRPr="00E12427" w:rsidRDefault="00752CE8" w:rsidP="00E12427">
      <w:pPr>
        <w:spacing w:line="360" w:lineRule="exact"/>
        <w:jc w:val="both"/>
        <w:rPr>
          <w:rFonts w:ascii="標楷體" w:eastAsia="標楷體" w:hAnsi="標楷體"/>
          <w:sz w:val="26"/>
          <w:szCs w:val="26"/>
        </w:rPr>
      </w:pPr>
      <w:r w:rsidRPr="00E12427">
        <w:rPr>
          <w:rFonts w:ascii="標楷體" w:eastAsia="標楷體" w:hAnsi="標楷體" w:hint="eastAsia"/>
          <w:sz w:val="26"/>
          <w:szCs w:val="26"/>
        </w:rPr>
        <w:t>（二）計畫作業需合作之他方特別提供協助者，應於合約或計畫書內載明。</w:t>
      </w:r>
    </w:p>
    <w:p w14:paraId="4E2E1D4A" w14:textId="77777777" w:rsidR="00752CE8" w:rsidRPr="00E12427" w:rsidRDefault="00752CE8" w:rsidP="00B75C3A">
      <w:pPr>
        <w:spacing w:line="360" w:lineRule="exact"/>
        <w:ind w:leftChars="1" w:left="782" w:hangingChars="300" w:hanging="780"/>
        <w:jc w:val="both"/>
        <w:rPr>
          <w:rFonts w:ascii="標楷體" w:eastAsia="標楷體" w:hAnsi="標楷體"/>
          <w:sz w:val="26"/>
          <w:szCs w:val="26"/>
        </w:rPr>
      </w:pPr>
      <w:r w:rsidRPr="00E12427">
        <w:rPr>
          <w:rFonts w:ascii="標楷體" w:eastAsia="標楷體" w:hAnsi="標楷體" w:hint="eastAsia"/>
          <w:sz w:val="26"/>
          <w:szCs w:val="26"/>
        </w:rPr>
        <w:t>（三）計畫作業需合作他方特別提供之場所、倉儲、車、船、儀器設備等，應於合約或計畫書內載明。所需維護、保險、稅捐等費用，均須與合作之他方商議，列入計畫之經費預算內。</w:t>
      </w:r>
    </w:p>
    <w:p w14:paraId="5A266C9C" w14:textId="77777777" w:rsidR="00752CE8" w:rsidRPr="00E12427" w:rsidRDefault="00752CE8" w:rsidP="00E12427">
      <w:pPr>
        <w:spacing w:line="360" w:lineRule="exact"/>
        <w:jc w:val="both"/>
        <w:rPr>
          <w:rFonts w:ascii="標楷體" w:eastAsia="標楷體" w:hAnsi="標楷體"/>
          <w:sz w:val="26"/>
          <w:szCs w:val="26"/>
        </w:rPr>
      </w:pPr>
      <w:r w:rsidRPr="00E12427">
        <w:rPr>
          <w:rFonts w:ascii="標楷體" w:eastAsia="標楷體" w:hAnsi="標楷體" w:hint="eastAsia"/>
          <w:sz w:val="26"/>
          <w:szCs w:val="26"/>
        </w:rPr>
        <w:t>（四）計畫作業有發生損害賠償之虞者，應在合約內載明責任之負擔方法。</w:t>
      </w:r>
    </w:p>
    <w:p w14:paraId="0F217684" w14:textId="77777777" w:rsidR="00752CE8" w:rsidRPr="00E12427" w:rsidRDefault="00752CE8" w:rsidP="00E12427">
      <w:pPr>
        <w:spacing w:line="360" w:lineRule="exact"/>
        <w:ind w:left="788" w:hangingChars="303" w:hanging="788"/>
        <w:jc w:val="both"/>
        <w:rPr>
          <w:rFonts w:ascii="標楷體" w:eastAsia="標楷體" w:hAnsi="標楷體"/>
          <w:sz w:val="26"/>
          <w:szCs w:val="26"/>
        </w:rPr>
      </w:pPr>
      <w:r w:rsidRPr="00E12427">
        <w:rPr>
          <w:rFonts w:ascii="標楷體" w:eastAsia="標楷體" w:hAnsi="標楷體" w:hint="eastAsia"/>
          <w:sz w:val="26"/>
          <w:szCs w:val="26"/>
        </w:rPr>
        <w:t>（五）計畫在執行期間，合作雙方得指定專人負責聯繫協調工作，並得派員實地瞭解作業情形。</w:t>
      </w:r>
    </w:p>
    <w:p w14:paraId="11CC5144" w14:textId="77777777" w:rsidR="00752CE8" w:rsidRPr="00E12427" w:rsidRDefault="00752CE8" w:rsidP="00E12427">
      <w:pPr>
        <w:spacing w:line="360" w:lineRule="exact"/>
        <w:ind w:left="788" w:hangingChars="303" w:hanging="788"/>
        <w:jc w:val="both"/>
        <w:rPr>
          <w:rFonts w:ascii="標楷體" w:eastAsia="標楷體" w:hAnsi="標楷體"/>
          <w:sz w:val="26"/>
          <w:szCs w:val="26"/>
        </w:rPr>
      </w:pPr>
      <w:r w:rsidRPr="00E12427">
        <w:rPr>
          <w:rFonts w:ascii="標楷體" w:eastAsia="標楷體" w:hAnsi="標楷體" w:hint="eastAsia"/>
          <w:sz w:val="26"/>
          <w:szCs w:val="26"/>
        </w:rPr>
        <w:t>（六）計畫應在合約所訂之期限內完成，無法完成時，計畫主持人應申請延期，並由校方洽取合作之他方同意；但另有約定者，從其約定。</w:t>
      </w:r>
    </w:p>
    <w:p w14:paraId="665650BA" w14:textId="77777777" w:rsidR="00752CE8" w:rsidRPr="00E12427" w:rsidRDefault="00752CE8" w:rsidP="00E12427">
      <w:pPr>
        <w:spacing w:line="360" w:lineRule="exact"/>
        <w:ind w:left="788" w:hangingChars="303" w:hanging="788"/>
        <w:jc w:val="both"/>
        <w:rPr>
          <w:rFonts w:ascii="標楷體" w:eastAsia="標楷體" w:hAnsi="標楷體"/>
          <w:sz w:val="26"/>
          <w:szCs w:val="26"/>
        </w:rPr>
      </w:pPr>
      <w:r w:rsidRPr="00E12427">
        <w:rPr>
          <w:rFonts w:ascii="標楷體" w:eastAsia="標楷體" w:hAnsi="標楷體" w:hint="eastAsia"/>
          <w:sz w:val="26"/>
          <w:szCs w:val="26"/>
        </w:rPr>
        <w:t>（七）計畫作業，因特殊原因，無法繼續時，應由計畫主持人提出書面說明，由校方洽請合作之他方解約。</w:t>
      </w:r>
    </w:p>
    <w:p w14:paraId="1863E429" w14:textId="77777777" w:rsidR="00752CE8" w:rsidRPr="00E12427" w:rsidRDefault="00752CE8" w:rsidP="00E12427">
      <w:pPr>
        <w:spacing w:line="360" w:lineRule="exact"/>
        <w:jc w:val="both"/>
        <w:rPr>
          <w:rFonts w:ascii="標楷體" w:eastAsia="標楷體" w:hAnsi="標楷體"/>
          <w:sz w:val="26"/>
          <w:szCs w:val="26"/>
        </w:rPr>
      </w:pPr>
      <w:r w:rsidRPr="00E12427">
        <w:rPr>
          <w:rFonts w:ascii="標楷體" w:eastAsia="標楷體" w:hAnsi="標楷體" w:hint="eastAsia"/>
          <w:sz w:val="26"/>
          <w:szCs w:val="26"/>
        </w:rPr>
        <w:t>七、經費處理：</w:t>
      </w:r>
    </w:p>
    <w:p w14:paraId="4B34C4A6" w14:textId="77777777" w:rsidR="00752CE8" w:rsidRPr="00E12427" w:rsidRDefault="00752CE8" w:rsidP="00E12427">
      <w:pPr>
        <w:spacing w:line="360" w:lineRule="exact"/>
        <w:ind w:left="788" w:hangingChars="303" w:hanging="788"/>
        <w:jc w:val="both"/>
        <w:rPr>
          <w:rFonts w:ascii="標楷體" w:eastAsia="標楷體" w:hAnsi="標楷體"/>
          <w:sz w:val="26"/>
          <w:szCs w:val="26"/>
        </w:rPr>
      </w:pPr>
      <w:r w:rsidRPr="00E12427">
        <w:rPr>
          <w:rFonts w:ascii="標楷體" w:eastAsia="標楷體" w:hAnsi="標楷體" w:hint="eastAsia"/>
          <w:sz w:val="26"/>
          <w:szCs w:val="26"/>
        </w:rPr>
        <w:t>（一）經費除另有約定外，與本校合作之他方應一次撥款，請撥手續由校方辦理。</w:t>
      </w:r>
    </w:p>
    <w:p w14:paraId="4268E048" w14:textId="77777777" w:rsidR="00752CE8" w:rsidRPr="00E12427" w:rsidRDefault="00752CE8" w:rsidP="00E12427">
      <w:pPr>
        <w:spacing w:line="360" w:lineRule="exact"/>
        <w:ind w:left="788" w:hangingChars="303" w:hanging="788"/>
        <w:jc w:val="both"/>
        <w:rPr>
          <w:rFonts w:ascii="標楷體" w:eastAsia="標楷體" w:hAnsi="標楷體"/>
          <w:sz w:val="26"/>
          <w:szCs w:val="26"/>
        </w:rPr>
      </w:pPr>
      <w:r w:rsidRPr="00E12427">
        <w:rPr>
          <w:rFonts w:ascii="標楷體" w:eastAsia="標楷體" w:hAnsi="標楷體" w:hint="eastAsia"/>
          <w:sz w:val="26"/>
          <w:szCs w:val="26"/>
        </w:rPr>
        <w:t>（二）經費除以代收款方式處理者外，應依規定納入校務基金，由校方統收統支。</w:t>
      </w:r>
    </w:p>
    <w:p w14:paraId="4C710B0A" w14:textId="77777777" w:rsidR="00752CE8" w:rsidRPr="00E12427" w:rsidRDefault="00752CE8" w:rsidP="00E12427">
      <w:pPr>
        <w:spacing w:line="360" w:lineRule="exact"/>
        <w:ind w:left="788" w:hangingChars="303" w:hanging="788"/>
        <w:jc w:val="both"/>
        <w:rPr>
          <w:rFonts w:ascii="標楷體" w:eastAsia="標楷體" w:hAnsi="標楷體"/>
          <w:color w:val="000000"/>
          <w:sz w:val="26"/>
          <w:szCs w:val="26"/>
        </w:rPr>
      </w:pPr>
      <w:r w:rsidRPr="00E12427">
        <w:rPr>
          <w:rFonts w:ascii="標楷體" w:eastAsia="標楷體" w:hAnsi="標楷體" w:hint="eastAsia"/>
          <w:color w:val="000000"/>
          <w:sz w:val="26"/>
          <w:szCs w:val="26"/>
        </w:rPr>
        <w:t>（</w:t>
      </w:r>
      <w:r w:rsidRPr="00E12427">
        <w:rPr>
          <w:rFonts w:ascii="標楷體" w:eastAsia="標楷體" w:hAnsi="標楷體"/>
          <w:color w:val="000000"/>
          <w:sz w:val="26"/>
          <w:szCs w:val="26"/>
        </w:rPr>
        <w:t>三</w:t>
      </w:r>
      <w:r w:rsidRPr="00E12427">
        <w:rPr>
          <w:rFonts w:ascii="標楷體" w:eastAsia="標楷體" w:hAnsi="標楷體" w:hint="eastAsia"/>
          <w:color w:val="000000"/>
          <w:sz w:val="26"/>
          <w:szCs w:val="26"/>
        </w:rPr>
        <w:t>)</w:t>
      </w:r>
      <w:r w:rsidRPr="00E12427">
        <w:rPr>
          <w:rFonts w:ascii="標楷體" w:eastAsia="標楷體" w:hAnsi="標楷體"/>
          <w:color w:val="000000"/>
          <w:sz w:val="26"/>
          <w:szCs w:val="26"/>
        </w:rPr>
        <w:t>承接計畫案之款項尚未撥付前，得向學校預借動支。惟計畫執行期限截止後3個月內發生款項不能撥付之情事</w:t>
      </w:r>
      <w:r w:rsidRPr="00E12427">
        <w:rPr>
          <w:rFonts w:ascii="標楷體" w:eastAsia="標楷體" w:hAnsi="標楷體" w:hint="eastAsia"/>
          <w:color w:val="000000"/>
          <w:sz w:val="26"/>
          <w:szCs w:val="26"/>
        </w:rPr>
        <w:t>時</w:t>
      </w:r>
      <w:r w:rsidRPr="00E12427">
        <w:rPr>
          <w:rFonts w:ascii="標楷體" w:eastAsia="標楷體" w:hAnsi="標楷體"/>
          <w:color w:val="000000"/>
          <w:sz w:val="26"/>
          <w:szCs w:val="26"/>
        </w:rPr>
        <w:t>，</w:t>
      </w:r>
      <w:r w:rsidRPr="00E12427">
        <w:rPr>
          <w:rFonts w:ascii="標楷體" w:eastAsia="標楷體" w:hAnsi="標楷體" w:hint="eastAsia"/>
          <w:color w:val="000000"/>
          <w:sz w:val="26"/>
          <w:szCs w:val="26"/>
        </w:rPr>
        <w:t>計畫主持人</w:t>
      </w:r>
      <w:r w:rsidRPr="00E12427">
        <w:rPr>
          <w:rFonts w:ascii="標楷體" w:eastAsia="標楷體" w:hAnsi="標楷體"/>
          <w:color w:val="000000"/>
          <w:sz w:val="26"/>
          <w:szCs w:val="26"/>
        </w:rPr>
        <w:t>應</w:t>
      </w:r>
      <w:r w:rsidRPr="00E12427">
        <w:rPr>
          <w:rFonts w:ascii="標楷體" w:eastAsia="標楷體" w:hAnsi="標楷體" w:hint="eastAsia"/>
          <w:color w:val="000000"/>
          <w:sz w:val="26"/>
          <w:szCs w:val="26"/>
        </w:rPr>
        <w:t>無異議負責</w:t>
      </w:r>
      <w:r w:rsidRPr="00E12427">
        <w:rPr>
          <w:rFonts w:ascii="標楷體" w:eastAsia="標楷體" w:hAnsi="標楷體"/>
          <w:color w:val="000000"/>
          <w:sz w:val="26"/>
          <w:szCs w:val="26"/>
        </w:rPr>
        <w:t>繳回，</w:t>
      </w:r>
      <w:r w:rsidRPr="00E12427">
        <w:rPr>
          <w:rFonts w:ascii="標楷體" w:eastAsia="標楷體" w:hAnsi="標楷體" w:hint="eastAsia"/>
          <w:color w:val="000000"/>
          <w:sz w:val="26"/>
          <w:szCs w:val="26"/>
        </w:rPr>
        <w:t>未依規定繳回者強制扣薪，</w:t>
      </w:r>
      <w:r w:rsidRPr="00E12427">
        <w:rPr>
          <w:rFonts w:ascii="標楷體" w:eastAsia="標楷體" w:hAnsi="標楷體"/>
          <w:color w:val="000000"/>
          <w:sz w:val="26"/>
          <w:szCs w:val="26"/>
        </w:rPr>
        <w:t>特殊情形應專案簽准。</w:t>
      </w:r>
      <w:r w:rsidRPr="00E12427">
        <w:rPr>
          <w:rFonts w:ascii="標楷體" w:eastAsia="標楷體" w:hAnsi="標楷體" w:hint="eastAsia"/>
          <w:color w:val="000000"/>
          <w:sz w:val="26"/>
          <w:szCs w:val="26"/>
        </w:rPr>
        <w:t>扣薪期間不</w:t>
      </w:r>
      <w:r w:rsidRPr="00E12427">
        <w:rPr>
          <w:rFonts w:ascii="標楷體" w:eastAsia="標楷體" w:hAnsi="標楷體"/>
          <w:color w:val="000000"/>
          <w:sz w:val="26"/>
          <w:szCs w:val="26"/>
        </w:rPr>
        <w:t>得向</w:t>
      </w:r>
      <w:r w:rsidRPr="00E12427">
        <w:rPr>
          <w:rFonts w:ascii="標楷體" w:eastAsia="標楷體" w:hAnsi="標楷體" w:hint="eastAsia"/>
          <w:color w:val="000000"/>
          <w:sz w:val="26"/>
          <w:szCs w:val="26"/>
        </w:rPr>
        <w:t>校務基金</w:t>
      </w:r>
      <w:r w:rsidRPr="00E12427">
        <w:rPr>
          <w:rFonts w:ascii="標楷體" w:eastAsia="標楷體" w:hAnsi="標楷體"/>
          <w:color w:val="000000"/>
          <w:sz w:val="26"/>
          <w:szCs w:val="26"/>
        </w:rPr>
        <w:t>預借動支</w:t>
      </w:r>
      <w:r w:rsidRPr="00E12427">
        <w:rPr>
          <w:rFonts w:ascii="標楷體" w:eastAsia="標楷體" w:hAnsi="標楷體" w:hint="eastAsia"/>
          <w:color w:val="000000"/>
          <w:sz w:val="26"/>
          <w:szCs w:val="26"/>
        </w:rPr>
        <w:t>計畫經費，</w:t>
      </w:r>
      <w:r w:rsidRPr="00E12427">
        <w:rPr>
          <w:rFonts w:ascii="標楷體" w:eastAsia="標楷體" w:hAnsi="標楷體"/>
          <w:color w:val="000000"/>
          <w:sz w:val="26"/>
          <w:szCs w:val="26"/>
        </w:rPr>
        <w:t>特殊情形應專案簽准。</w:t>
      </w:r>
    </w:p>
    <w:p w14:paraId="27C15327" w14:textId="77777777" w:rsidR="00752CE8" w:rsidRPr="00E12427" w:rsidRDefault="00752CE8" w:rsidP="00E12427">
      <w:pPr>
        <w:spacing w:line="360" w:lineRule="exact"/>
        <w:jc w:val="both"/>
        <w:rPr>
          <w:rFonts w:ascii="標楷體" w:eastAsia="標楷體" w:hAnsi="標楷體"/>
          <w:sz w:val="26"/>
          <w:szCs w:val="26"/>
        </w:rPr>
      </w:pPr>
      <w:r w:rsidRPr="00E12427">
        <w:rPr>
          <w:rFonts w:ascii="標楷體" w:eastAsia="標楷體" w:hAnsi="標楷體" w:hint="eastAsia"/>
          <w:sz w:val="26"/>
          <w:szCs w:val="26"/>
        </w:rPr>
        <w:t>（四）經費支付及報銷，應依會計程序及有關法令規定辦理。</w:t>
      </w:r>
    </w:p>
    <w:p w14:paraId="3E9FD4D0" w14:textId="77777777" w:rsidR="00752CE8" w:rsidRPr="00E12427" w:rsidRDefault="00752CE8" w:rsidP="00E12427">
      <w:pPr>
        <w:spacing w:line="360" w:lineRule="exact"/>
        <w:ind w:left="788" w:hangingChars="303" w:hanging="788"/>
        <w:jc w:val="both"/>
        <w:rPr>
          <w:rFonts w:ascii="標楷體" w:eastAsia="標楷體" w:hAnsi="標楷體"/>
          <w:sz w:val="26"/>
          <w:szCs w:val="26"/>
        </w:rPr>
      </w:pPr>
      <w:r w:rsidRPr="00E12427">
        <w:rPr>
          <w:rFonts w:ascii="標楷體" w:eastAsia="標楷體" w:hAnsi="標楷體" w:hint="eastAsia"/>
          <w:sz w:val="26"/>
          <w:szCs w:val="26"/>
        </w:rPr>
        <w:t>（五）經費應依合約或計畫核定項目金額支用，如有變更，應洽徵合作他方同意。合作他方規定，經費在一定範圍內得自由變更使用者，從其規定。</w:t>
      </w:r>
    </w:p>
    <w:p w14:paraId="14B3FAA5" w14:textId="77777777" w:rsidR="00752CE8" w:rsidRPr="00E12427" w:rsidRDefault="00752CE8" w:rsidP="00E12427">
      <w:pPr>
        <w:spacing w:line="360" w:lineRule="exact"/>
        <w:ind w:left="788" w:hangingChars="303" w:hanging="788"/>
        <w:jc w:val="both"/>
        <w:rPr>
          <w:rFonts w:ascii="標楷體" w:eastAsia="標楷體" w:hAnsi="標楷體"/>
          <w:sz w:val="26"/>
          <w:szCs w:val="26"/>
        </w:rPr>
      </w:pPr>
      <w:r w:rsidRPr="00E12427">
        <w:rPr>
          <w:rFonts w:ascii="標楷體" w:eastAsia="標楷體" w:hAnsi="標楷體" w:hint="eastAsia"/>
          <w:sz w:val="26"/>
          <w:szCs w:val="26"/>
        </w:rPr>
        <w:t>（六）所有支出憑證，於計畫結束後彙整裝訂成冊，除有支出憑證送予對方之約定外，應留存本校備查；合作他方如因經費報銷之需要，得由本校出具證明或收據。</w:t>
      </w:r>
    </w:p>
    <w:p w14:paraId="57A33F91" w14:textId="77777777" w:rsidR="00752CE8" w:rsidRPr="00E12427" w:rsidRDefault="00752CE8" w:rsidP="00E12427">
      <w:pPr>
        <w:spacing w:line="360" w:lineRule="exact"/>
        <w:ind w:left="788" w:hangingChars="303" w:hanging="788"/>
        <w:jc w:val="both"/>
        <w:rPr>
          <w:rFonts w:ascii="標楷體" w:eastAsia="標楷體" w:hAnsi="標楷體"/>
          <w:sz w:val="26"/>
          <w:szCs w:val="26"/>
        </w:rPr>
      </w:pPr>
      <w:r w:rsidRPr="00E12427">
        <w:rPr>
          <w:rFonts w:ascii="標楷體" w:eastAsia="標楷體" w:hAnsi="標楷體" w:hint="eastAsia"/>
          <w:sz w:val="26"/>
          <w:szCs w:val="26"/>
        </w:rPr>
        <w:t>（七）計畫內如有利息、罰金、生產物之出售所得等收入，依現有法令規定處理。</w:t>
      </w:r>
    </w:p>
    <w:p w14:paraId="2CCA7D49" w14:textId="77777777" w:rsidR="00752CE8" w:rsidRPr="00E12427" w:rsidRDefault="00752CE8" w:rsidP="00E12427">
      <w:pPr>
        <w:spacing w:line="360" w:lineRule="exact"/>
        <w:ind w:left="788" w:hangingChars="303" w:hanging="788"/>
        <w:jc w:val="both"/>
        <w:rPr>
          <w:rFonts w:ascii="標楷體" w:eastAsia="標楷體" w:hAnsi="標楷體"/>
          <w:sz w:val="26"/>
          <w:szCs w:val="26"/>
        </w:rPr>
      </w:pPr>
      <w:r w:rsidRPr="00E12427">
        <w:rPr>
          <w:rFonts w:ascii="標楷體" w:eastAsia="標楷體" w:hAnsi="標楷體" w:hint="eastAsia"/>
          <w:color w:val="000000"/>
          <w:sz w:val="26"/>
          <w:szCs w:val="26"/>
        </w:rPr>
        <w:t>（八）計畫進行中，合作之他方對經費支用情形需要</w:t>
      </w:r>
      <w:r w:rsidRPr="00B75C3A">
        <w:rPr>
          <w:rFonts w:ascii="標楷體" w:eastAsia="標楷體" w:hAnsi="標楷體" w:hint="eastAsia"/>
          <w:color w:val="000000"/>
          <w:sz w:val="26"/>
          <w:szCs w:val="26"/>
        </w:rPr>
        <w:t>了解</w:t>
      </w:r>
      <w:r w:rsidRPr="00E12427">
        <w:rPr>
          <w:rFonts w:ascii="標楷體" w:eastAsia="標楷體" w:hAnsi="標楷體" w:hint="eastAsia"/>
          <w:color w:val="000000"/>
          <w:sz w:val="26"/>
          <w:szCs w:val="26"/>
        </w:rPr>
        <w:t>時，應詳予說明，並</w:t>
      </w:r>
      <w:r w:rsidRPr="00E12427">
        <w:rPr>
          <w:rFonts w:ascii="標楷體" w:eastAsia="標楷體" w:hAnsi="標楷體" w:hint="eastAsia"/>
          <w:sz w:val="26"/>
          <w:szCs w:val="26"/>
        </w:rPr>
        <w:t>提供有關資料報表。</w:t>
      </w:r>
    </w:p>
    <w:p w14:paraId="6F352AAA" w14:textId="77777777" w:rsidR="00752CE8" w:rsidRPr="00E12427" w:rsidRDefault="00752CE8" w:rsidP="00E12427">
      <w:pPr>
        <w:spacing w:line="360" w:lineRule="exact"/>
        <w:jc w:val="both"/>
        <w:rPr>
          <w:rFonts w:ascii="標楷體" w:eastAsia="標楷體" w:hAnsi="標楷體"/>
          <w:sz w:val="26"/>
          <w:szCs w:val="26"/>
        </w:rPr>
      </w:pPr>
      <w:r w:rsidRPr="00E12427">
        <w:rPr>
          <w:rFonts w:ascii="標楷體" w:eastAsia="標楷體" w:hAnsi="標楷體" w:hint="eastAsia"/>
          <w:sz w:val="26"/>
          <w:szCs w:val="26"/>
        </w:rPr>
        <w:t>（九）計畫進行中，約定須分期提出經費支用情形報表者，依約定辦理。</w:t>
      </w:r>
    </w:p>
    <w:p w14:paraId="65B2B118" w14:textId="77777777" w:rsidR="00752CE8" w:rsidRPr="00E12427" w:rsidRDefault="00752CE8" w:rsidP="00E12427">
      <w:pPr>
        <w:spacing w:line="360" w:lineRule="exact"/>
        <w:ind w:left="788" w:hangingChars="303" w:hanging="788"/>
        <w:jc w:val="both"/>
        <w:rPr>
          <w:rFonts w:ascii="標楷體" w:eastAsia="標楷體" w:hAnsi="標楷體"/>
          <w:sz w:val="26"/>
          <w:szCs w:val="26"/>
        </w:rPr>
      </w:pPr>
      <w:r w:rsidRPr="00E12427">
        <w:rPr>
          <w:rFonts w:ascii="標楷體" w:eastAsia="標楷體" w:hAnsi="標楷體" w:hint="eastAsia"/>
          <w:sz w:val="26"/>
          <w:szCs w:val="26"/>
        </w:rPr>
        <w:t>（十）計畫結束後，應向合作他方提出經費收支結算報表，經費如有結餘，應依約定處理或由學校統籌管理運用。</w:t>
      </w:r>
    </w:p>
    <w:p w14:paraId="1340D0F2" w14:textId="77777777" w:rsidR="00752CE8" w:rsidRPr="00E12427" w:rsidRDefault="00752CE8" w:rsidP="00E12427">
      <w:pPr>
        <w:spacing w:line="360" w:lineRule="exact"/>
        <w:ind w:left="1027" w:hangingChars="395" w:hanging="1027"/>
        <w:jc w:val="both"/>
        <w:rPr>
          <w:rFonts w:ascii="標楷體" w:eastAsia="標楷體" w:hAnsi="標楷體"/>
          <w:sz w:val="26"/>
          <w:szCs w:val="26"/>
        </w:rPr>
      </w:pPr>
      <w:r w:rsidRPr="00E12427">
        <w:rPr>
          <w:rFonts w:ascii="標楷體" w:eastAsia="標楷體" w:hAnsi="標楷體" w:hint="eastAsia"/>
          <w:sz w:val="26"/>
          <w:szCs w:val="26"/>
        </w:rPr>
        <w:t>（十一）因故解約，賸餘經費之處理，有約定者，依約定；無約定者，與合作之他方洽商處理之。於洽商決定前，非必要支出之費用應即停止。</w:t>
      </w:r>
    </w:p>
    <w:p w14:paraId="389C849E" w14:textId="77777777" w:rsidR="00752CE8" w:rsidRPr="00E12427" w:rsidRDefault="00752CE8" w:rsidP="00E12427">
      <w:pPr>
        <w:spacing w:line="360" w:lineRule="exact"/>
        <w:jc w:val="both"/>
        <w:rPr>
          <w:rFonts w:ascii="標楷體" w:eastAsia="標楷體" w:hAnsi="標楷體"/>
          <w:sz w:val="26"/>
          <w:szCs w:val="26"/>
        </w:rPr>
      </w:pPr>
      <w:r w:rsidRPr="00E12427">
        <w:rPr>
          <w:rFonts w:ascii="標楷體" w:eastAsia="標楷體" w:hAnsi="標楷體" w:hint="eastAsia"/>
          <w:sz w:val="26"/>
          <w:szCs w:val="26"/>
        </w:rPr>
        <w:t>（十二）產學合作單位計畫之經費，除合約另外有約定，依本點規定處理。</w:t>
      </w:r>
    </w:p>
    <w:p w14:paraId="67987DC8" w14:textId="77777777" w:rsidR="00752CE8" w:rsidRPr="00E12427" w:rsidRDefault="00752CE8" w:rsidP="00E12427">
      <w:pPr>
        <w:spacing w:line="360" w:lineRule="exact"/>
        <w:jc w:val="both"/>
        <w:rPr>
          <w:rFonts w:ascii="標楷體" w:eastAsia="標楷體" w:hAnsi="標楷體"/>
          <w:sz w:val="26"/>
          <w:szCs w:val="26"/>
        </w:rPr>
      </w:pPr>
      <w:r w:rsidRPr="00E12427">
        <w:rPr>
          <w:rFonts w:ascii="標楷體" w:eastAsia="標楷體" w:hAnsi="標楷體" w:hint="eastAsia"/>
          <w:sz w:val="26"/>
          <w:szCs w:val="26"/>
        </w:rPr>
        <w:t>（十三）不同來源之計畫配合經費，除合約另有約定外，依本點規定處理。</w:t>
      </w:r>
    </w:p>
    <w:p w14:paraId="601E606F" w14:textId="77777777" w:rsidR="00752CE8" w:rsidRPr="00E12427" w:rsidRDefault="00752CE8" w:rsidP="00E12427">
      <w:pPr>
        <w:spacing w:line="360" w:lineRule="exact"/>
        <w:ind w:left="525" w:hangingChars="202" w:hanging="525"/>
        <w:jc w:val="both"/>
        <w:rPr>
          <w:rFonts w:ascii="標楷體" w:eastAsia="標楷體" w:hAnsi="標楷體"/>
          <w:sz w:val="26"/>
          <w:szCs w:val="26"/>
        </w:rPr>
      </w:pPr>
      <w:r w:rsidRPr="00E12427">
        <w:rPr>
          <w:rFonts w:ascii="標楷體" w:eastAsia="標楷體" w:hAnsi="標楷體" w:hint="eastAsia"/>
          <w:sz w:val="26"/>
          <w:szCs w:val="26"/>
        </w:rPr>
        <w:t>八、本校因辦理產學合作案而購置之圖書、期刊、儀器、設備等除產學合作契約另有規定者外，均依其他相關規定列入校產統一管理運用。</w:t>
      </w:r>
    </w:p>
    <w:p w14:paraId="0866690E" w14:textId="77777777" w:rsidR="00752CE8" w:rsidRPr="00E12427" w:rsidRDefault="00752CE8" w:rsidP="00E12427">
      <w:pPr>
        <w:spacing w:line="360" w:lineRule="exact"/>
        <w:jc w:val="both"/>
        <w:rPr>
          <w:rFonts w:ascii="標楷體" w:eastAsia="標楷體" w:hAnsi="標楷體"/>
          <w:sz w:val="26"/>
          <w:szCs w:val="26"/>
        </w:rPr>
      </w:pPr>
      <w:r w:rsidRPr="00E12427">
        <w:rPr>
          <w:rFonts w:ascii="標楷體" w:eastAsia="標楷體" w:hAnsi="標楷體" w:hint="eastAsia"/>
          <w:sz w:val="26"/>
          <w:szCs w:val="26"/>
        </w:rPr>
        <w:t>九、計畫作業人員：</w:t>
      </w:r>
    </w:p>
    <w:p w14:paraId="5BD8F2AF" w14:textId="77777777" w:rsidR="00752CE8" w:rsidRPr="00E12427" w:rsidRDefault="00752CE8" w:rsidP="00E12427">
      <w:pPr>
        <w:spacing w:line="360" w:lineRule="exact"/>
        <w:ind w:leftChars="1" w:left="790" w:hangingChars="303" w:hanging="788"/>
        <w:jc w:val="both"/>
        <w:rPr>
          <w:rFonts w:ascii="標楷體" w:eastAsia="標楷體" w:hAnsi="標楷體"/>
          <w:sz w:val="26"/>
          <w:szCs w:val="26"/>
        </w:rPr>
      </w:pPr>
      <w:r w:rsidRPr="00E12427">
        <w:rPr>
          <w:rFonts w:ascii="標楷體" w:eastAsia="標楷體" w:hAnsi="標楷體" w:hint="eastAsia"/>
          <w:sz w:val="26"/>
          <w:szCs w:val="26"/>
        </w:rPr>
        <w:t>（一）主持人及共同主持人為教師者，須為專任或專案講師以上資格；主持人及共同主持人為職員者，須為單位主管或具有技術人員技士以上資格</w:t>
      </w:r>
      <w:r w:rsidRPr="00E12427">
        <w:rPr>
          <w:rFonts w:ascii="標楷體" w:eastAsia="標楷體" w:hAnsi="標楷體"/>
          <w:color w:val="000000"/>
          <w:spacing w:val="7"/>
          <w:sz w:val="26"/>
          <w:szCs w:val="26"/>
          <w:shd w:val="clear" w:color="auto" w:fill="FFFFFF"/>
        </w:rPr>
        <w:t>；主持人</w:t>
      </w:r>
      <w:r w:rsidRPr="00E12427">
        <w:rPr>
          <w:rFonts w:ascii="標楷體" w:eastAsia="標楷體" w:hAnsi="標楷體" w:hint="eastAsia"/>
          <w:sz w:val="26"/>
          <w:szCs w:val="26"/>
        </w:rPr>
        <w:t>及共同主持人</w:t>
      </w:r>
      <w:r w:rsidRPr="00E12427">
        <w:rPr>
          <w:rFonts w:ascii="標楷體" w:eastAsia="標楷體" w:hAnsi="標楷體"/>
          <w:color w:val="000000"/>
          <w:spacing w:val="7"/>
          <w:sz w:val="26"/>
          <w:szCs w:val="26"/>
          <w:shd w:val="clear" w:color="auto" w:fill="FFFFFF"/>
        </w:rPr>
        <w:t>為研究人員者，</w:t>
      </w:r>
      <w:r w:rsidRPr="00E12427">
        <w:rPr>
          <w:rFonts w:ascii="標楷體" w:eastAsia="標楷體" w:hAnsi="標楷體" w:hint="eastAsia"/>
          <w:color w:val="000000"/>
          <w:spacing w:val="7"/>
          <w:sz w:val="26"/>
          <w:szCs w:val="26"/>
          <w:shd w:val="clear" w:color="auto" w:fill="FFFFFF"/>
        </w:rPr>
        <w:t>須為</w:t>
      </w:r>
      <w:r w:rsidRPr="00E12427">
        <w:rPr>
          <w:rFonts w:ascii="標楷體" w:eastAsia="標楷體" w:hAnsi="標楷體" w:hint="eastAsia"/>
          <w:sz w:val="26"/>
          <w:szCs w:val="26"/>
        </w:rPr>
        <w:t>專任或專案</w:t>
      </w:r>
      <w:r w:rsidRPr="00E12427">
        <w:rPr>
          <w:rFonts w:ascii="標楷體" w:eastAsia="標楷體" w:hAnsi="標楷體"/>
          <w:color w:val="000000"/>
          <w:spacing w:val="7"/>
          <w:sz w:val="26"/>
          <w:szCs w:val="26"/>
          <w:shd w:val="clear" w:color="auto" w:fill="FFFFFF"/>
        </w:rPr>
        <w:t>助理研究員以上資格</w:t>
      </w:r>
      <w:r w:rsidRPr="00E12427">
        <w:rPr>
          <w:rFonts w:ascii="標楷體" w:eastAsia="標楷體" w:hAnsi="標楷體" w:hint="eastAsia"/>
          <w:sz w:val="26"/>
          <w:szCs w:val="26"/>
        </w:rPr>
        <w:t>。</w:t>
      </w:r>
    </w:p>
    <w:p w14:paraId="2CE3110C" w14:textId="77777777" w:rsidR="00752CE8" w:rsidRPr="00E12427" w:rsidRDefault="00752CE8" w:rsidP="00E12427">
      <w:pPr>
        <w:spacing w:line="360" w:lineRule="exact"/>
        <w:ind w:left="788" w:hangingChars="303" w:hanging="788"/>
        <w:jc w:val="both"/>
        <w:rPr>
          <w:rFonts w:ascii="標楷體" w:eastAsia="標楷體" w:hAnsi="標楷體"/>
          <w:sz w:val="26"/>
          <w:szCs w:val="26"/>
        </w:rPr>
      </w:pPr>
      <w:r w:rsidRPr="00E12427">
        <w:rPr>
          <w:rFonts w:ascii="標楷體" w:eastAsia="標楷體" w:hAnsi="標楷體" w:hint="eastAsia"/>
          <w:sz w:val="26"/>
          <w:szCs w:val="26"/>
        </w:rPr>
        <w:t>（二）協同主持人及協同研究人員不以本校人員為限，合作之他方亦得指派人員擔任，其資格比照主持人。</w:t>
      </w:r>
    </w:p>
    <w:p w14:paraId="1E11BB4C" w14:textId="77777777" w:rsidR="00752CE8" w:rsidRPr="00E12427" w:rsidRDefault="00752CE8" w:rsidP="00E12427">
      <w:pPr>
        <w:spacing w:line="360" w:lineRule="exact"/>
        <w:ind w:left="788" w:hangingChars="303" w:hanging="788"/>
        <w:jc w:val="both"/>
        <w:rPr>
          <w:rFonts w:ascii="標楷體" w:eastAsia="標楷體" w:hAnsi="標楷體"/>
          <w:sz w:val="26"/>
          <w:szCs w:val="26"/>
        </w:rPr>
      </w:pPr>
      <w:r w:rsidRPr="00E12427">
        <w:rPr>
          <w:rFonts w:ascii="標楷體" w:eastAsia="標楷體" w:hAnsi="標楷體" w:hint="eastAsia"/>
          <w:sz w:val="26"/>
          <w:szCs w:val="26"/>
        </w:rPr>
        <w:t>（三）國內外專家：因作業上之特殊需要，得邀請國內外專家學者協助指導。邀請手續，有約定者，依約定；無約定者，與合作之他方洽商辦理之，或由校方洽請有關機關協助辦理。</w:t>
      </w:r>
    </w:p>
    <w:p w14:paraId="294B2675" w14:textId="77777777" w:rsidR="00752CE8" w:rsidRPr="00E12427" w:rsidRDefault="00752CE8" w:rsidP="00E12427">
      <w:pPr>
        <w:spacing w:line="360" w:lineRule="exact"/>
        <w:ind w:left="788" w:hangingChars="303" w:hanging="788"/>
        <w:jc w:val="both"/>
        <w:rPr>
          <w:rFonts w:ascii="標楷體" w:eastAsia="標楷體" w:hAnsi="標楷體"/>
          <w:sz w:val="26"/>
          <w:szCs w:val="26"/>
        </w:rPr>
      </w:pPr>
      <w:r w:rsidRPr="00E12427">
        <w:rPr>
          <w:rFonts w:ascii="標楷體" w:eastAsia="標楷體" w:hAnsi="標楷體" w:hint="eastAsia"/>
          <w:sz w:val="26"/>
          <w:szCs w:val="26"/>
        </w:rPr>
        <w:t>（四）助理人員及臨時人員：如需聘僱用助理人員或其他臨時人員(包括臨時工)協助時，得於合約或計畫書內載明，並依「國立嘉義大學產學合作計畫項下助理人員約用注意事項」辦理。</w:t>
      </w:r>
    </w:p>
    <w:p w14:paraId="430F13CC" w14:textId="77777777" w:rsidR="00752CE8" w:rsidRPr="00E12427" w:rsidRDefault="00752CE8" w:rsidP="00B75C3A">
      <w:pPr>
        <w:spacing w:line="360" w:lineRule="exact"/>
        <w:ind w:leftChars="221" w:left="530"/>
        <w:jc w:val="both"/>
        <w:rPr>
          <w:rFonts w:ascii="標楷體" w:eastAsia="標楷體" w:hAnsi="標楷體"/>
          <w:sz w:val="26"/>
          <w:szCs w:val="26"/>
        </w:rPr>
      </w:pPr>
      <w:r w:rsidRPr="00E12427">
        <w:rPr>
          <w:rFonts w:ascii="標楷體" w:eastAsia="標楷體" w:hAnsi="標楷體" w:hint="eastAsia"/>
          <w:sz w:val="26"/>
          <w:szCs w:val="26"/>
        </w:rPr>
        <w:t>參與計畫作業人員，有嚴守合作機構及本校有關規定之義務。</w:t>
      </w:r>
    </w:p>
    <w:p w14:paraId="347742EA" w14:textId="77777777" w:rsidR="00752CE8" w:rsidRPr="00E12427" w:rsidRDefault="00752CE8" w:rsidP="00E12427">
      <w:pPr>
        <w:spacing w:line="360" w:lineRule="exact"/>
        <w:jc w:val="both"/>
        <w:rPr>
          <w:rFonts w:ascii="標楷體" w:eastAsia="標楷體" w:hAnsi="標楷體"/>
          <w:sz w:val="26"/>
          <w:szCs w:val="26"/>
        </w:rPr>
      </w:pPr>
      <w:r w:rsidRPr="00E12427">
        <w:rPr>
          <w:rFonts w:ascii="標楷體" w:eastAsia="標楷體" w:hAnsi="標楷體" w:hint="eastAsia"/>
          <w:sz w:val="26"/>
          <w:szCs w:val="26"/>
        </w:rPr>
        <w:t>十、人員交流、訓練、獎助：</w:t>
      </w:r>
    </w:p>
    <w:p w14:paraId="5E4EE1A0" w14:textId="77777777" w:rsidR="00752CE8" w:rsidRPr="00E12427" w:rsidRDefault="00752CE8" w:rsidP="00B75C3A">
      <w:pPr>
        <w:spacing w:line="360" w:lineRule="exact"/>
        <w:ind w:leftChars="215" w:left="516"/>
        <w:jc w:val="both"/>
        <w:rPr>
          <w:rFonts w:ascii="標楷體" w:eastAsia="標楷體" w:hAnsi="標楷體"/>
          <w:sz w:val="26"/>
          <w:szCs w:val="26"/>
        </w:rPr>
      </w:pPr>
      <w:r w:rsidRPr="00E12427">
        <w:rPr>
          <w:rFonts w:ascii="標楷體" w:eastAsia="標楷體" w:hAnsi="標楷體" w:hint="eastAsia"/>
          <w:sz w:val="26"/>
          <w:szCs w:val="26"/>
        </w:rPr>
        <w:t>本校或合作雙方得約定辦理下列事項：</w:t>
      </w:r>
    </w:p>
    <w:p w14:paraId="13329011" w14:textId="77777777" w:rsidR="00752CE8" w:rsidRPr="00E12427" w:rsidRDefault="00752CE8" w:rsidP="00E12427">
      <w:pPr>
        <w:spacing w:line="360" w:lineRule="exact"/>
        <w:jc w:val="both"/>
        <w:rPr>
          <w:rFonts w:ascii="標楷體" w:eastAsia="標楷體" w:hAnsi="標楷體"/>
          <w:sz w:val="26"/>
          <w:szCs w:val="26"/>
        </w:rPr>
      </w:pPr>
      <w:r w:rsidRPr="00E12427">
        <w:rPr>
          <w:rFonts w:ascii="標楷體" w:eastAsia="標楷體" w:hAnsi="標楷體" w:hint="eastAsia"/>
          <w:sz w:val="26"/>
          <w:szCs w:val="26"/>
        </w:rPr>
        <w:t>（一）人員交流：利用雙方人員設備，相互支援，進行研究實驗。</w:t>
      </w:r>
    </w:p>
    <w:p w14:paraId="15CDA6F5" w14:textId="77777777" w:rsidR="00752CE8" w:rsidRPr="00E12427" w:rsidRDefault="00752CE8" w:rsidP="00E12427">
      <w:pPr>
        <w:spacing w:line="360" w:lineRule="exact"/>
        <w:jc w:val="both"/>
        <w:rPr>
          <w:rFonts w:ascii="標楷體" w:eastAsia="標楷體" w:hAnsi="標楷體"/>
          <w:sz w:val="26"/>
          <w:szCs w:val="26"/>
        </w:rPr>
      </w:pPr>
      <w:r w:rsidRPr="00E12427">
        <w:rPr>
          <w:rFonts w:ascii="標楷體" w:eastAsia="標楷體" w:hAnsi="標楷體" w:hint="eastAsia"/>
          <w:sz w:val="26"/>
          <w:szCs w:val="26"/>
        </w:rPr>
        <w:t>（二）設立講座：邀請國內外專家學者主講，傳授特種科技知識技術。</w:t>
      </w:r>
    </w:p>
    <w:p w14:paraId="0D8AC31F" w14:textId="77777777" w:rsidR="00752CE8" w:rsidRPr="00E12427" w:rsidRDefault="00752CE8" w:rsidP="00E12427">
      <w:pPr>
        <w:spacing w:line="360" w:lineRule="exact"/>
        <w:jc w:val="both"/>
        <w:rPr>
          <w:rFonts w:ascii="標楷體" w:eastAsia="標楷體" w:hAnsi="標楷體"/>
          <w:sz w:val="26"/>
          <w:szCs w:val="26"/>
        </w:rPr>
      </w:pPr>
      <w:r w:rsidRPr="00E12427">
        <w:rPr>
          <w:rFonts w:ascii="標楷體" w:eastAsia="標楷體" w:hAnsi="標楷體" w:hint="eastAsia"/>
          <w:sz w:val="26"/>
          <w:szCs w:val="26"/>
        </w:rPr>
        <w:t>（三）舉辦訓練講習班：講授特殊知識技術。成績及格，得發給證明書。</w:t>
      </w:r>
    </w:p>
    <w:p w14:paraId="1F6C45FE" w14:textId="77777777" w:rsidR="00752CE8" w:rsidRPr="00E12427" w:rsidRDefault="00752CE8" w:rsidP="00E12427">
      <w:pPr>
        <w:spacing w:line="360" w:lineRule="exact"/>
        <w:jc w:val="both"/>
        <w:rPr>
          <w:rFonts w:ascii="標楷體" w:eastAsia="標楷體" w:hAnsi="標楷體"/>
          <w:sz w:val="26"/>
          <w:szCs w:val="26"/>
        </w:rPr>
      </w:pPr>
      <w:r w:rsidRPr="00E12427">
        <w:rPr>
          <w:rFonts w:ascii="標楷體" w:eastAsia="標楷體" w:hAnsi="標楷體" w:hint="eastAsia"/>
          <w:sz w:val="26"/>
          <w:szCs w:val="26"/>
        </w:rPr>
        <w:t>（四）在本校相關系所進修學位或選讀學分：依有關規定辦理。</w:t>
      </w:r>
    </w:p>
    <w:p w14:paraId="17C5F0ED" w14:textId="77777777" w:rsidR="00752CE8" w:rsidRPr="00E12427" w:rsidRDefault="00752CE8" w:rsidP="00E12427">
      <w:pPr>
        <w:spacing w:line="360" w:lineRule="exact"/>
        <w:ind w:left="788" w:hangingChars="303" w:hanging="788"/>
        <w:jc w:val="both"/>
        <w:rPr>
          <w:rFonts w:ascii="標楷體" w:eastAsia="標楷體" w:hAnsi="標楷體"/>
          <w:sz w:val="26"/>
          <w:szCs w:val="26"/>
        </w:rPr>
      </w:pPr>
      <w:r w:rsidRPr="00E12427">
        <w:rPr>
          <w:rFonts w:ascii="標楷體" w:eastAsia="標楷體" w:hAnsi="標楷體" w:hint="eastAsia"/>
          <w:sz w:val="26"/>
          <w:szCs w:val="26"/>
        </w:rPr>
        <w:t>（五）參觀實習：本校學生至合作他方實地參觀，或利用其設備進行實驗實習，由合作他方負責指導考核。</w:t>
      </w:r>
    </w:p>
    <w:p w14:paraId="1FB86ACC" w14:textId="77777777" w:rsidR="00752CE8" w:rsidRPr="00E12427" w:rsidRDefault="00752CE8" w:rsidP="00E12427">
      <w:pPr>
        <w:spacing w:line="360" w:lineRule="exact"/>
        <w:ind w:left="788" w:hangingChars="303" w:hanging="788"/>
        <w:jc w:val="both"/>
        <w:rPr>
          <w:rFonts w:ascii="標楷體" w:eastAsia="標楷體" w:hAnsi="標楷體"/>
          <w:sz w:val="26"/>
          <w:szCs w:val="26"/>
        </w:rPr>
      </w:pPr>
      <w:r w:rsidRPr="00E12427">
        <w:rPr>
          <w:rFonts w:ascii="標楷體" w:eastAsia="標楷體" w:hAnsi="標楷體" w:hint="eastAsia"/>
          <w:sz w:val="26"/>
          <w:szCs w:val="26"/>
        </w:rPr>
        <w:t>（六）設置獎學金：合作他方得在本校相關系所內設置獎學金，並得規定接受獎學金學生負擔一定義務。</w:t>
      </w:r>
    </w:p>
    <w:p w14:paraId="00E5DE84" w14:textId="77777777" w:rsidR="00752CE8" w:rsidRPr="00E12427" w:rsidRDefault="00752CE8" w:rsidP="00E12427">
      <w:pPr>
        <w:spacing w:line="360" w:lineRule="exact"/>
        <w:ind w:left="788" w:hangingChars="303" w:hanging="788"/>
        <w:jc w:val="both"/>
        <w:rPr>
          <w:rFonts w:ascii="標楷體" w:eastAsia="標楷體" w:hAnsi="標楷體"/>
          <w:sz w:val="26"/>
          <w:szCs w:val="26"/>
        </w:rPr>
      </w:pPr>
      <w:r w:rsidRPr="00E12427">
        <w:rPr>
          <w:rFonts w:ascii="標楷體" w:eastAsia="標楷體" w:hAnsi="標楷體" w:hint="eastAsia"/>
          <w:sz w:val="26"/>
          <w:szCs w:val="26"/>
        </w:rPr>
        <w:t>（七）合作他方之專業人員，具有任教資格者，經合作雙方之同意，得在合作計畫範圍之內依本校相關規定，在本校兼課或擔仼實習指導，並得依雙方合約支領鐘點費。</w:t>
      </w:r>
    </w:p>
    <w:p w14:paraId="0D962F98" w14:textId="77777777" w:rsidR="00752CE8" w:rsidRPr="00E12427" w:rsidRDefault="00752CE8" w:rsidP="00E12427">
      <w:pPr>
        <w:spacing w:line="360" w:lineRule="exact"/>
        <w:ind w:left="788" w:hangingChars="303" w:hanging="788"/>
        <w:jc w:val="both"/>
        <w:rPr>
          <w:rFonts w:ascii="標楷體" w:eastAsia="標楷體" w:hAnsi="標楷體"/>
          <w:sz w:val="26"/>
          <w:szCs w:val="26"/>
        </w:rPr>
      </w:pPr>
      <w:r w:rsidRPr="00E12427">
        <w:rPr>
          <w:rFonts w:ascii="標楷體" w:eastAsia="標楷體" w:hAnsi="標楷體" w:hint="eastAsia"/>
          <w:sz w:val="26"/>
          <w:szCs w:val="26"/>
        </w:rPr>
        <w:t>十一、產學合作方式涉及政府出資、委託辦理或補助者，應符合各該政府機關之法規規定。</w:t>
      </w:r>
    </w:p>
    <w:p w14:paraId="55AC9231" w14:textId="77777777" w:rsidR="00752CE8" w:rsidRPr="00E12427" w:rsidRDefault="00752CE8" w:rsidP="00B75C3A">
      <w:pPr>
        <w:spacing w:line="360" w:lineRule="exact"/>
        <w:ind w:leftChars="326" w:left="782"/>
        <w:jc w:val="both"/>
        <w:rPr>
          <w:rFonts w:ascii="標楷體" w:eastAsia="標楷體" w:hAnsi="標楷體"/>
          <w:sz w:val="26"/>
          <w:szCs w:val="26"/>
        </w:rPr>
      </w:pPr>
      <w:r w:rsidRPr="00E12427">
        <w:rPr>
          <w:rFonts w:ascii="標楷體" w:eastAsia="標楷體" w:hAnsi="標楷體" w:hint="eastAsia"/>
          <w:sz w:val="26"/>
          <w:szCs w:val="26"/>
        </w:rPr>
        <w:t>教師接受教育部補助、委託或出資之科學技術研究發展計畫，其成果歸屬、管理及運用，按其為科技計畫預算或非科技計畫預算，適用或準用政府科學技術研究發展成果歸屬及運用辦法之規定，或依教育部相關法規辦理。</w:t>
      </w:r>
    </w:p>
    <w:p w14:paraId="58713B14" w14:textId="77777777" w:rsidR="00752CE8" w:rsidRPr="00E12427" w:rsidRDefault="00752CE8" w:rsidP="00E12427">
      <w:pPr>
        <w:spacing w:line="360" w:lineRule="exact"/>
        <w:ind w:left="788" w:hangingChars="303" w:hanging="788"/>
        <w:jc w:val="both"/>
        <w:rPr>
          <w:rFonts w:ascii="標楷體" w:eastAsia="標楷體" w:hAnsi="標楷體"/>
          <w:color w:val="000000"/>
          <w:sz w:val="26"/>
          <w:szCs w:val="26"/>
        </w:rPr>
      </w:pPr>
      <w:r w:rsidRPr="00E12427">
        <w:rPr>
          <w:rFonts w:ascii="標楷體" w:eastAsia="標楷體" w:hAnsi="標楷體" w:hint="eastAsia"/>
          <w:color w:val="000000"/>
          <w:sz w:val="26"/>
          <w:szCs w:val="26"/>
        </w:rPr>
        <w:t>十二、教師執</w:t>
      </w:r>
      <w:r w:rsidRPr="00E12427">
        <w:rPr>
          <w:rFonts w:ascii="標楷體" w:eastAsia="標楷體" w:hAnsi="標楷體"/>
          <w:color w:val="000000"/>
          <w:sz w:val="26"/>
          <w:szCs w:val="26"/>
        </w:rPr>
        <w:t>行產學合作計畫</w:t>
      </w:r>
      <w:r w:rsidRPr="00E12427">
        <w:rPr>
          <w:rFonts w:ascii="標楷體" w:eastAsia="標楷體" w:hAnsi="標楷體" w:hint="eastAsia"/>
          <w:color w:val="000000"/>
          <w:sz w:val="26"/>
          <w:szCs w:val="26"/>
        </w:rPr>
        <w:t>，如有經費未結報、停止撥付期款、部分未履約致委補助單位減價結案、不予結案、經費借支逾期未還款或法律爭議等情形者，</w:t>
      </w:r>
      <w:r w:rsidRPr="00E12427">
        <w:rPr>
          <w:rFonts w:ascii="標楷體" w:eastAsia="標楷體" w:hAnsi="標楷體"/>
          <w:color w:val="000000"/>
          <w:sz w:val="26"/>
          <w:szCs w:val="26"/>
        </w:rPr>
        <w:t>該項</w:t>
      </w:r>
      <w:r w:rsidRPr="00E12427">
        <w:rPr>
          <w:rFonts w:ascii="標楷體" w:eastAsia="標楷體" w:hAnsi="標楷體" w:hint="eastAsia"/>
          <w:color w:val="000000"/>
          <w:sz w:val="26"/>
          <w:szCs w:val="26"/>
        </w:rPr>
        <w:t>計畫</w:t>
      </w:r>
      <w:r w:rsidRPr="00E12427">
        <w:rPr>
          <w:rFonts w:ascii="標楷體" w:eastAsia="標楷體" w:hAnsi="標楷體"/>
          <w:color w:val="000000"/>
          <w:sz w:val="26"/>
          <w:szCs w:val="26"/>
        </w:rPr>
        <w:t>不得採計獎勵、補助、升等、評鑑或計畫申請之績效</w:t>
      </w:r>
      <w:r w:rsidRPr="00E12427">
        <w:rPr>
          <w:rFonts w:ascii="標楷體" w:eastAsia="標楷體" w:hAnsi="標楷體" w:hint="eastAsia"/>
          <w:color w:val="000000"/>
          <w:sz w:val="26"/>
          <w:szCs w:val="26"/>
        </w:rPr>
        <w:t>。</w:t>
      </w:r>
    </w:p>
    <w:p w14:paraId="0AF44530" w14:textId="77777777" w:rsidR="00752CE8" w:rsidRPr="00E12427" w:rsidRDefault="00752CE8" w:rsidP="00E12427">
      <w:pPr>
        <w:spacing w:line="360" w:lineRule="exact"/>
        <w:ind w:left="788" w:hangingChars="303" w:hanging="788"/>
        <w:jc w:val="both"/>
        <w:rPr>
          <w:rFonts w:ascii="標楷體" w:eastAsia="標楷體" w:hAnsi="標楷體"/>
          <w:sz w:val="26"/>
          <w:szCs w:val="26"/>
        </w:rPr>
      </w:pPr>
      <w:r w:rsidRPr="00E12427">
        <w:rPr>
          <w:rFonts w:ascii="標楷體" w:eastAsia="標楷體" w:hAnsi="標楷體" w:hint="eastAsia"/>
          <w:color w:val="000000"/>
          <w:sz w:val="26"/>
          <w:szCs w:val="26"/>
        </w:rPr>
        <w:t>十三、本校產學合作業務，</w:t>
      </w:r>
      <w:r w:rsidRPr="00E12427">
        <w:rPr>
          <w:rFonts w:ascii="標楷體" w:eastAsia="標楷體" w:hAnsi="標楷體" w:hint="eastAsia"/>
          <w:sz w:val="26"/>
          <w:szCs w:val="26"/>
        </w:rPr>
        <w:t>政府機關與公營事業</w:t>
      </w:r>
      <w:r w:rsidRPr="00E12427">
        <w:rPr>
          <w:rFonts w:ascii="標楷體" w:eastAsia="標楷體" w:hAnsi="標楷體" w:hint="eastAsia"/>
          <w:color w:val="000000"/>
          <w:sz w:val="26"/>
          <w:szCs w:val="26"/>
        </w:rPr>
        <w:t>由研究發展處負責辦理，法人</w:t>
      </w:r>
      <w:r w:rsidRPr="00E12427">
        <w:rPr>
          <w:rFonts w:ascii="新細明體" w:hAnsi="新細明體" w:hint="eastAsia"/>
          <w:color w:val="000000"/>
          <w:sz w:val="26"/>
          <w:szCs w:val="26"/>
        </w:rPr>
        <w:t>、</w:t>
      </w:r>
      <w:r w:rsidRPr="00E12427">
        <w:rPr>
          <w:rFonts w:ascii="標楷體" w:eastAsia="標楷體" w:hAnsi="標楷體" w:hint="eastAsia"/>
          <w:sz w:val="26"/>
          <w:szCs w:val="26"/>
        </w:rPr>
        <w:t>民營事業、民間團體與自然人</w:t>
      </w:r>
      <w:r w:rsidRPr="00E12427">
        <w:rPr>
          <w:rFonts w:ascii="標楷體" w:eastAsia="標楷體" w:hAnsi="標楷體" w:hint="eastAsia"/>
          <w:color w:val="000000"/>
          <w:sz w:val="26"/>
          <w:szCs w:val="26"/>
        </w:rPr>
        <w:t>由產學營運及推廣處負責辦理，惟必要時得由相關單位辦理。</w:t>
      </w:r>
    </w:p>
    <w:p w14:paraId="580EEA86" w14:textId="7CF7A0BB" w:rsidR="00752CE8" w:rsidRDefault="00752CE8" w:rsidP="00E12427">
      <w:pPr>
        <w:spacing w:line="360" w:lineRule="exact"/>
        <w:jc w:val="both"/>
        <w:rPr>
          <w:rFonts w:ascii="標楷體" w:eastAsia="標楷體" w:hAnsi="標楷體"/>
          <w:sz w:val="26"/>
          <w:szCs w:val="26"/>
        </w:rPr>
      </w:pPr>
      <w:r w:rsidRPr="00E12427">
        <w:rPr>
          <w:rFonts w:ascii="標楷體" w:eastAsia="標楷體" w:hAnsi="標楷體" w:hint="eastAsia"/>
          <w:color w:val="000000"/>
          <w:sz w:val="26"/>
          <w:szCs w:val="26"/>
        </w:rPr>
        <w:t>十四、</w:t>
      </w:r>
      <w:r w:rsidRPr="00E12427">
        <w:rPr>
          <w:rFonts w:ascii="標楷體" w:eastAsia="標楷體" w:hAnsi="標楷體" w:hint="eastAsia"/>
          <w:sz w:val="26"/>
          <w:szCs w:val="26"/>
        </w:rPr>
        <w:t>本要點經行政會議通過，陳請校長核定後實施。</w:t>
      </w:r>
    </w:p>
    <w:bookmarkEnd w:id="0"/>
    <w:p w14:paraId="42DE18B9" w14:textId="77777777" w:rsidR="00300166" w:rsidRPr="00E12427" w:rsidRDefault="00300166" w:rsidP="00E12427">
      <w:pPr>
        <w:spacing w:line="360" w:lineRule="exact"/>
        <w:jc w:val="both"/>
        <w:rPr>
          <w:rFonts w:ascii="標楷體" w:eastAsia="標楷體" w:hAnsi="標楷體" w:hint="eastAsia"/>
          <w:sz w:val="26"/>
          <w:szCs w:val="26"/>
        </w:rPr>
      </w:pPr>
    </w:p>
    <w:sectPr w:rsidR="00300166" w:rsidRPr="00E12427" w:rsidSect="00175C64">
      <w:footerReference w:type="default" r:id="rId8"/>
      <w:pgSz w:w="11906" w:h="16838"/>
      <w:pgMar w:top="124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552A" w14:textId="77777777" w:rsidR="00CC0263" w:rsidRDefault="00CC0263" w:rsidP="00E10EF4">
      <w:r>
        <w:separator/>
      </w:r>
    </w:p>
  </w:endnote>
  <w:endnote w:type="continuationSeparator" w:id="0">
    <w:p w14:paraId="0D85619B" w14:textId="77777777" w:rsidR="00CC0263" w:rsidRDefault="00CC0263" w:rsidP="00E1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292085"/>
      <w:docPartObj>
        <w:docPartGallery w:val="Page Numbers (Bottom of Page)"/>
        <w:docPartUnique/>
      </w:docPartObj>
    </w:sdtPr>
    <w:sdtContent>
      <w:p w14:paraId="33EC02AC" w14:textId="77777777" w:rsidR="00D904D2" w:rsidRDefault="00D904D2">
        <w:pPr>
          <w:pStyle w:val="a5"/>
          <w:jc w:val="center"/>
        </w:pPr>
        <w:r>
          <w:fldChar w:fldCharType="begin"/>
        </w:r>
        <w:r>
          <w:instrText>PAGE   \* MERGEFORMAT</w:instrText>
        </w:r>
        <w:r>
          <w:fldChar w:fldCharType="separate"/>
        </w:r>
        <w:r w:rsidR="00E269D4" w:rsidRPr="00E269D4">
          <w:rPr>
            <w:noProof/>
            <w:lang w:val="zh-TW"/>
          </w:rPr>
          <w:t>1</w:t>
        </w:r>
        <w:r>
          <w:fldChar w:fldCharType="end"/>
        </w:r>
      </w:p>
    </w:sdtContent>
  </w:sdt>
  <w:p w14:paraId="002F3E28" w14:textId="77777777" w:rsidR="00D904D2" w:rsidRDefault="00D904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1EDD" w14:textId="77777777" w:rsidR="00CC0263" w:rsidRDefault="00CC0263" w:rsidP="00E10EF4">
      <w:r>
        <w:separator/>
      </w:r>
    </w:p>
  </w:footnote>
  <w:footnote w:type="continuationSeparator" w:id="0">
    <w:p w14:paraId="28686BF2" w14:textId="77777777" w:rsidR="00CC0263" w:rsidRDefault="00CC0263" w:rsidP="00E10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4668"/>
    <w:multiLevelType w:val="hybridMultilevel"/>
    <w:tmpl w:val="332C734E"/>
    <w:lvl w:ilvl="0" w:tplc="D46E37A6">
      <w:start w:val="1"/>
      <w:numFmt w:val="taiwaneseCountingThousand"/>
      <w:lvlText w:val="（%1）"/>
      <w:lvlJc w:val="left"/>
      <w:pPr>
        <w:tabs>
          <w:tab w:val="num" w:pos="1417"/>
        </w:tabs>
        <w:ind w:left="1417" w:hanging="855"/>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 w15:restartNumberingAfterBreak="0">
    <w:nsid w:val="45ED53FB"/>
    <w:multiLevelType w:val="hybridMultilevel"/>
    <w:tmpl w:val="5FF83730"/>
    <w:lvl w:ilvl="0" w:tplc="13248852">
      <w:start w:val="2"/>
      <w:numFmt w:val="taiwaneseCountingThousand"/>
      <w:lvlText w:val="%1、"/>
      <w:lvlJc w:val="left"/>
      <w:pPr>
        <w:ind w:left="720" w:hanging="720"/>
      </w:pPr>
      <w:rPr>
        <w:rFonts w:hint="default"/>
      </w:rPr>
    </w:lvl>
    <w:lvl w:ilvl="1" w:tplc="DCC61A5C">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996C5696">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80029785">
    <w:abstractNumId w:val="0"/>
  </w:num>
  <w:num w:numId="2" w16cid:durableId="34502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09"/>
    <w:rsid w:val="00000AA1"/>
    <w:rsid w:val="00001DE3"/>
    <w:rsid w:val="00002728"/>
    <w:rsid w:val="0000290D"/>
    <w:rsid w:val="00007088"/>
    <w:rsid w:val="000477F6"/>
    <w:rsid w:val="00074150"/>
    <w:rsid w:val="00075A02"/>
    <w:rsid w:val="000A4CC7"/>
    <w:rsid w:val="000A7FE4"/>
    <w:rsid w:val="000B2E01"/>
    <w:rsid w:val="000B79AC"/>
    <w:rsid w:val="000D2813"/>
    <w:rsid w:val="000D3EE2"/>
    <w:rsid w:val="000D7F0D"/>
    <w:rsid w:val="000E06A9"/>
    <w:rsid w:val="000F6572"/>
    <w:rsid w:val="001012AB"/>
    <w:rsid w:val="00105DE5"/>
    <w:rsid w:val="00115A7D"/>
    <w:rsid w:val="00121D81"/>
    <w:rsid w:val="00136132"/>
    <w:rsid w:val="00147AE6"/>
    <w:rsid w:val="00155882"/>
    <w:rsid w:val="00161B0B"/>
    <w:rsid w:val="00162939"/>
    <w:rsid w:val="0016446C"/>
    <w:rsid w:val="00166956"/>
    <w:rsid w:val="00171507"/>
    <w:rsid w:val="00175C64"/>
    <w:rsid w:val="001925ED"/>
    <w:rsid w:val="001952FE"/>
    <w:rsid w:val="001A109C"/>
    <w:rsid w:val="001A5309"/>
    <w:rsid w:val="001A73CD"/>
    <w:rsid w:val="001B199C"/>
    <w:rsid w:val="001B7C95"/>
    <w:rsid w:val="001C200B"/>
    <w:rsid w:val="001C5823"/>
    <w:rsid w:val="001C7306"/>
    <w:rsid w:val="001E1FB9"/>
    <w:rsid w:val="00205244"/>
    <w:rsid w:val="00206128"/>
    <w:rsid w:val="002166A9"/>
    <w:rsid w:val="00224059"/>
    <w:rsid w:val="002267CA"/>
    <w:rsid w:val="0023525C"/>
    <w:rsid w:val="00242387"/>
    <w:rsid w:val="002429B7"/>
    <w:rsid w:val="0024634C"/>
    <w:rsid w:val="00246D84"/>
    <w:rsid w:val="00264A07"/>
    <w:rsid w:val="00265E9D"/>
    <w:rsid w:val="002719A7"/>
    <w:rsid w:val="00276511"/>
    <w:rsid w:val="00285D98"/>
    <w:rsid w:val="00287859"/>
    <w:rsid w:val="00294D61"/>
    <w:rsid w:val="002B0334"/>
    <w:rsid w:val="002B20ED"/>
    <w:rsid w:val="002B3645"/>
    <w:rsid w:val="002B5822"/>
    <w:rsid w:val="002B782F"/>
    <w:rsid w:val="002C2C84"/>
    <w:rsid w:val="002C5ABE"/>
    <w:rsid w:val="002C663B"/>
    <w:rsid w:val="002D209F"/>
    <w:rsid w:val="002D5AEE"/>
    <w:rsid w:val="002D5DA1"/>
    <w:rsid w:val="00300166"/>
    <w:rsid w:val="003037D8"/>
    <w:rsid w:val="00324C7B"/>
    <w:rsid w:val="00340988"/>
    <w:rsid w:val="003412D9"/>
    <w:rsid w:val="003442C2"/>
    <w:rsid w:val="00351287"/>
    <w:rsid w:val="00354B95"/>
    <w:rsid w:val="003605BE"/>
    <w:rsid w:val="00364249"/>
    <w:rsid w:val="0036432C"/>
    <w:rsid w:val="00364A0A"/>
    <w:rsid w:val="00382F3C"/>
    <w:rsid w:val="0039199E"/>
    <w:rsid w:val="00396410"/>
    <w:rsid w:val="003A0997"/>
    <w:rsid w:val="003A5120"/>
    <w:rsid w:val="003A77B3"/>
    <w:rsid w:val="003B31E1"/>
    <w:rsid w:val="003B77E1"/>
    <w:rsid w:val="003C2952"/>
    <w:rsid w:val="003C36F6"/>
    <w:rsid w:val="003C6BA0"/>
    <w:rsid w:val="003D4082"/>
    <w:rsid w:val="003E4F3E"/>
    <w:rsid w:val="003E7FE3"/>
    <w:rsid w:val="003F7A57"/>
    <w:rsid w:val="0040650B"/>
    <w:rsid w:val="00407948"/>
    <w:rsid w:val="004111DB"/>
    <w:rsid w:val="00411524"/>
    <w:rsid w:val="00411843"/>
    <w:rsid w:val="0041211C"/>
    <w:rsid w:val="00416F94"/>
    <w:rsid w:val="00420616"/>
    <w:rsid w:val="0043213C"/>
    <w:rsid w:val="004376FE"/>
    <w:rsid w:val="00450EE7"/>
    <w:rsid w:val="0045328E"/>
    <w:rsid w:val="00462B16"/>
    <w:rsid w:val="00463261"/>
    <w:rsid w:val="00466F11"/>
    <w:rsid w:val="0047367F"/>
    <w:rsid w:val="00493EC6"/>
    <w:rsid w:val="004979B9"/>
    <w:rsid w:val="004A3525"/>
    <w:rsid w:val="004A3CC4"/>
    <w:rsid w:val="004C4454"/>
    <w:rsid w:val="004C45E6"/>
    <w:rsid w:val="004D3F07"/>
    <w:rsid w:val="004E0064"/>
    <w:rsid w:val="004E0D34"/>
    <w:rsid w:val="004E2AD5"/>
    <w:rsid w:val="004F207E"/>
    <w:rsid w:val="004F2BB4"/>
    <w:rsid w:val="00506935"/>
    <w:rsid w:val="00511E3C"/>
    <w:rsid w:val="00522EEE"/>
    <w:rsid w:val="00554210"/>
    <w:rsid w:val="00554410"/>
    <w:rsid w:val="005550B3"/>
    <w:rsid w:val="00587FC7"/>
    <w:rsid w:val="005916EC"/>
    <w:rsid w:val="00596B0C"/>
    <w:rsid w:val="005A0049"/>
    <w:rsid w:val="005A4C12"/>
    <w:rsid w:val="005B01FF"/>
    <w:rsid w:val="005B0D9E"/>
    <w:rsid w:val="005B62FF"/>
    <w:rsid w:val="005D5870"/>
    <w:rsid w:val="005D781E"/>
    <w:rsid w:val="005E3787"/>
    <w:rsid w:val="005F1864"/>
    <w:rsid w:val="005F4DD9"/>
    <w:rsid w:val="00601AD6"/>
    <w:rsid w:val="0060482E"/>
    <w:rsid w:val="006175C9"/>
    <w:rsid w:val="0062232A"/>
    <w:rsid w:val="006279E8"/>
    <w:rsid w:val="0063686B"/>
    <w:rsid w:val="00640358"/>
    <w:rsid w:val="006437BF"/>
    <w:rsid w:val="00652D49"/>
    <w:rsid w:val="0065716D"/>
    <w:rsid w:val="006647A1"/>
    <w:rsid w:val="00670859"/>
    <w:rsid w:val="006809E5"/>
    <w:rsid w:val="0068535B"/>
    <w:rsid w:val="006955DD"/>
    <w:rsid w:val="006A2838"/>
    <w:rsid w:val="006A4AE3"/>
    <w:rsid w:val="006A6630"/>
    <w:rsid w:val="006C4328"/>
    <w:rsid w:val="006D5B5B"/>
    <w:rsid w:val="006E0DA5"/>
    <w:rsid w:val="006F2642"/>
    <w:rsid w:val="007074C0"/>
    <w:rsid w:val="00710DF5"/>
    <w:rsid w:val="00712D84"/>
    <w:rsid w:val="007238FA"/>
    <w:rsid w:val="00724976"/>
    <w:rsid w:val="007306F7"/>
    <w:rsid w:val="0073402C"/>
    <w:rsid w:val="00752CE8"/>
    <w:rsid w:val="00764E1F"/>
    <w:rsid w:val="00775EF8"/>
    <w:rsid w:val="00776B48"/>
    <w:rsid w:val="00781019"/>
    <w:rsid w:val="007948C3"/>
    <w:rsid w:val="007A518C"/>
    <w:rsid w:val="007A6A00"/>
    <w:rsid w:val="007B0B8B"/>
    <w:rsid w:val="007B2A87"/>
    <w:rsid w:val="007B3C21"/>
    <w:rsid w:val="007B461C"/>
    <w:rsid w:val="007B562E"/>
    <w:rsid w:val="007C3064"/>
    <w:rsid w:val="007D5C6C"/>
    <w:rsid w:val="007D7CA9"/>
    <w:rsid w:val="007E3EDD"/>
    <w:rsid w:val="007E53C0"/>
    <w:rsid w:val="007E64E5"/>
    <w:rsid w:val="007F5703"/>
    <w:rsid w:val="008024CD"/>
    <w:rsid w:val="00802705"/>
    <w:rsid w:val="008323F9"/>
    <w:rsid w:val="0083390C"/>
    <w:rsid w:val="00833CF4"/>
    <w:rsid w:val="00841D67"/>
    <w:rsid w:val="00853680"/>
    <w:rsid w:val="00855F48"/>
    <w:rsid w:val="00867D67"/>
    <w:rsid w:val="00867F23"/>
    <w:rsid w:val="00872FC8"/>
    <w:rsid w:val="00893299"/>
    <w:rsid w:val="008A424F"/>
    <w:rsid w:val="008B0C14"/>
    <w:rsid w:val="008B4E37"/>
    <w:rsid w:val="008B58A8"/>
    <w:rsid w:val="008C20A4"/>
    <w:rsid w:val="008C7DB5"/>
    <w:rsid w:val="008E2B2D"/>
    <w:rsid w:val="008E41C0"/>
    <w:rsid w:val="0090138C"/>
    <w:rsid w:val="009115CC"/>
    <w:rsid w:val="0092264E"/>
    <w:rsid w:val="00933612"/>
    <w:rsid w:val="0094065A"/>
    <w:rsid w:val="00947CD1"/>
    <w:rsid w:val="00951842"/>
    <w:rsid w:val="009569BE"/>
    <w:rsid w:val="009636C8"/>
    <w:rsid w:val="009933E8"/>
    <w:rsid w:val="009956B6"/>
    <w:rsid w:val="009A6D1E"/>
    <w:rsid w:val="009B4B1A"/>
    <w:rsid w:val="009B5A47"/>
    <w:rsid w:val="009B5D30"/>
    <w:rsid w:val="009C0B96"/>
    <w:rsid w:val="009C40CA"/>
    <w:rsid w:val="009D3A9A"/>
    <w:rsid w:val="009F05BE"/>
    <w:rsid w:val="009F1E9B"/>
    <w:rsid w:val="009F3C0A"/>
    <w:rsid w:val="009F499F"/>
    <w:rsid w:val="009F4AFD"/>
    <w:rsid w:val="00A05E02"/>
    <w:rsid w:val="00A31A48"/>
    <w:rsid w:val="00A33D7B"/>
    <w:rsid w:val="00A545E2"/>
    <w:rsid w:val="00A732DD"/>
    <w:rsid w:val="00A834DC"/>
    <w:rsid w:val="00A872FD"/>
    <w:rsid w:val="00AA18C6"/>
    <w:rsid w:val="00AB47DB"/>
    <w:rsid w:val="00AC0895"/>
    <w:rsid w:val="00AC1FB6"/>
    <w:rsid w:val="00AC4AE6"/>
    <w:rsid w:val="00AD23D2"/>
    <w:rsid w:val="00AD32B2"/>
    <w:rsid w:val="00AD40AF"/>
    <w:rsid w:val="00AD793E"/>
    <w:rsid w:val="00AF7F9C"/>
    <w:rsid w:val="00B01B29"/>
    <w:rsid w:val="00B03C87"/>
    <w:rsid w:val="00B133FC"/>
    <w:rsid w:val="00B1747B"/>
    <w:rsid w:val="00B24FCC"/>
    <w:rsid w:val="00B37116"/>
    <w:rsid w:val="00B501BE"/>
    <w:rsid w:val="00B60DF5"/>
    <w:rsid w:val="00B61E74"/>
    <w:rsid w:val="00B7149C"/>
    <w:rsid w:val="00B72393"/>
    <w:rsid w:val="00B72748"/>
    <w:rsid w:val="00B75C3A"/>
    <w:rsid w:val="00B77A87"/>
    <w:rsid w:val="00B8757B"/>
    <w:rsid w:val="00B93F33"/>
    <w:rsid w:val="00BA0590"/>
    <w:rsid w:val="00BA0E13"/>
    <w:rsid w:val="00BA28E9"/>
    <w:rsid w:val="00BA3424"/>
    <w:rsid w:val="00BC5990"/>
    <w:rsid w:val="00BD65C3"/>
    <w:rsid w:val="00BE2367"/>
    <w:rsid w:val="00BF2AD7"/>
    <w:rsid w:val="00BF6225"/>
    <w:rsid w:val="00BF69D3"/>
    <w:rsid w:val="00C00FEB"/>
    <w:rsid w:val="00C0221D"/>
    <w:rsid w:val="00C0311B"/>
    <w:rsid w:val="00C13ECA"/>
    <w:rsid w:val="00C145CA"/>
    <w:rsid w:val="00C25BFB"/>
    <w:rsid w:val="00C40756"/>
    <w:rsid w:val="00C42FB3"/>
    <w:rsid w:val="00C529DB"/>
    <w:rsid w:val="00C9221A"/>
    <w:rsid w:val="00C94E10"/>
    <w:rsid w:val="00CA1C11"/>
    <w:rsid w:val="00CB6F0B"/>
    <w:rsid w:val="00CC0263"/>
    <w:rsid w:val="00CC1E33"/>
    <w:rsid w:val="00CC58AE"/>
    <w:rsid w:val="00CC6E51"/>
    <w:rsid w:val="00CD6AAE"/>
    <w:rsid w:val="00CE1892"/>
    <w:rsid w:val="00CE19A4"/>
    <w:rsid w:val="00CE24D1"/>
    <w:rsid w:val="00D14A56"/>
    <w:rsid w:val="00D252B7"/>
    <w:rsid w:val="00D30152"/>
    <w:rsid w:val="00D36536"/>
    <w:rsid w:val="00D449A4"/>
    <w:rsid w:val="00D55553"/>
    <w:rsid w:val="00D56550"/>
    <w:rsid w:val="00D611E8"/>
    <w:rsid w:val="00D73365"/>
    <w:rsid w:val="00D73EA6"/>
    <w:rsid w:val="00D85747"/>
    <w:rsid w:val="00D87A63"/>
    <w:rsid w:val="00D904D2"/>
    <w:rsid w:val="00DC5B43"/>
    <w:rsid w:val="00DE26D7"/>
    <w:rsid w:val="00DE792A"/>
    <w:rsid w:val="00DF6E8F"/>
    <w:rsid w:val="00E01AFE"/>
    <w:rsid w:val="00E10EF4"/>
    <w:rsid w:val="00E115E0"/>
    <w:rsid w:val="00E12171"/>
    <w:rsid w:val="00E12427"/>
    <w:rsid w:val="00E15D64"/>
    <w:rsid w:val="00E1701C"/>
    <w:rsid w:val="00E269D4"/>
    <w:rsid w:val="00E3044A"/>
    <w:rsid w:val="00E37E0C"/>
    <w:rsid w:val="00E402A3"/>
    <w:rsid w:val="00E66504"/>
    <w:rsid w:val="00E74740"/>
    <w:rsid w:val="00E808DC"/>
    <w:rsid w:val="00E86921"/>
    <w:rsid w:val="00E86B58"/>
    <w:rsid w:val="00E93A23"/>
    <w:rsid w:val="00E93D19"/>
    <w:rsid w:val="00EA0460"/>
    <w:rsid w:val="00EA2557"/>
    <w:rsid w:val="00EA7115"/>
    <w:rsid w:val="00EC13CD"/>
    <w:rsid w:val="00ED3290"/>
    <w:rsid w:val="00ED467C"/>
    <w:rsid w:val="00EE179E"/>
    <w:rsid w:val="00EF1F85"/>
    <w:rsid w:val="00EF31B6"/>
    <w:rsid w:val="00F27075"/>
    <w:rsid w:val="00F27155"/>
    <w:rsid w:val="00F27667"/>
    <w:rsid w:val="00F32AFE"/>
    <w:rsid w:val="00F44529"/>
    <w:rsid w:val="00F67DF3"/>
    <w:rsid w:val="00F762E9"/>
    <w:rsid w:val="00F807C0"/>
    <w:rsid w:val="00F814A0"/>
    <w:rsid w:val="00F9223B"/>
    <w:rsid w:val="00FB15A3"/>
    <w:rsid w:val="00FB7CC8"/>
    <w:rsid w:val="00FC4760"/>
    <w:rsid w:val="00FD158D"/>
    <w:rsid w:val="00FD38CE"/>
    <w:rsid w:val="00FE3765"/>
    <w:rsid w:val="00FF74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005E3"/>
  <w15:docId w15:val="{CB0BCAB6-6903-4ECE-8EDE-37A95384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EF4"/>
    <w:pPr>
      <w:tabs>
        <w:tab w:val="center" w:pos="4153"/>
        <w:tab w:val="right" w:pos="8306"/>
      </w:tabs>
      <w:snapToGrid w:val="0"/>
    </w:pPr>
    <w:rPr>
      <w:sz w:val="20"/>
      <w:szCs w:val="20"/>
    </w:rPr>
  </w:style>
  <w:style w:type="character" w:customStyle="1" w:styleId="a4">
    <w:name w:val="頁首 字元"/>
    <w:basedOn w:val="a0"/>
    <w:link w:val="a3"/>
    <w:uiPriority w:val="99"/>
    <w:rsid w:val="00E10EF4"/>
    <w:rPr>
      <w:sz w:val="20"/>
      <w:szCs w:val="20"/>
    </w:rPr>
  </w:style>
  <w:style w:type="paragraph" w:styleId="a5">
    <w:name w:val="footer"/>
    <w:basedOn w:val="a"/>
    <w:link w:val="a6"/>
    <w:uiPriority w:val="99"/>
    <w:unhideWhenUsed/>
    <w:rsid w:val="00E10EF4"/>
    <w:pPr>
      <w:tabs>
        <w:tab w:val="center" w:pos="4153"/>
        <w:tab w:val="right" w:pos="8306"/>
      </w:tabs>
      <w:snapToGrid w:val="0"/>
    </w:pPr>
    <w:rPr>
      <w:sz w:val="20"/>
      <w:szCs w:val="20"/>
    </w:rPr>
  </w:style>
  <w:style w:type="character" w:customStyle="1" w:styleId="a6">
    <w:name w:val="頁尾 字元"/>
    <w:basedOn w:val="a0"/>
    <w:link w:val="a5"/>
    <w:uiPriority w:val="99"/>
    <w:rsid w:val="00E10EF4"/>
    <w:rPr>
      <w:sz w:val="20"/>
      <w:szCs w:val="20"/>
    </w:rPr>
  </w:style>
  <w:style w:type="paragraph" w:customStyle="1" w:styleId="-1">
    <w:name w:val="內文-1"/>
    <w:basedOn w:val="a"/>
    <w:rsid w:val="00D85747"/>
    <w:pPr>
      <w:spacing w:beforeLines="50" w:before="180" w:afterLines="50" w:after="180"/>
      <w:jc w:val="both"/>
    </w:pPr>
    <w:rPr>
      <w:rFonts w:ascii="標楷體" w:eastAsia="標楷體" w:hAnsi="標楷體" w:cs="Arial"/>
      <w:sz w:val="27"/>
      <w:szCs w:val="26"/>
    </w:rPr>
  </w:style>
  <w:style w:type="paragraph" w:customStyle="1" w:styleId="a7">
    <w:name w:val="一、"/>
    <w:basedOn w:val="a"/>
    <w:rsid w:val="00D85747"/>
    <w:pPr>
      <w:spacing w:beforeLines="50" w:before="180" w:afterLines="50" w:after="180"/>
      <w:ind w:left="567" w:hanging="567"/>
      <w:jc w:val="both"/>
    </w:pPr>
    <w:rPr>
      <w:rFonts w:ascii="Arial" w:eastAsia="標楷體" w:hAnsi="Arial" w:cs="Arial"/>
      <w:sz w:val="27"/>
      <w:szCs w:val="27"/>
    </w:rPr>
  </w:style>
  <w:style w:type="paragraph" w:styleId="a8">
    <w:name w:val="Balloon Text"/>
    <w:basedOn w:val="a"/>
    <w:link w:val="a9"/>
    <w:uiPriority w:val="99"/>
    <w:semiHidden/>
    <w:unhideWhenUsed/>
    <w:rsid w:val="00DE26D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E26D7"/>
    <w:rPr>
      <w:rFonts w:asciiTheme="majorHAnsi" w:eastAsiaTheme="majorEastAsia" w:hAnsiTheme="majorHAnsi" w:cstheme="majorBidi"/>
      <w:sz w:val="18"/>
      <w:szCs w:val="18"/>
    </w:rPr>
  </w:style>
  <w:style w:type="table" w:styleId="aa">
    <w:name w:val="Table Grid"/>
    <w:basedOn w:val="a1"/>
    <w:uiPriority w:val="39"/>
    <w:rsid w:val="00432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43213C"/>
    <w:pPr>
      <w:widowControl w:val="0"/>
      <w:suppressAutoHyphens/>
      <w:autoSpaceDN w:val="0"/>
      <w:textAlignment w:val="baseline"/>
    </w:pPr>
    <w:rPr>
      <w:rFonts w:ascii="Calibri" w:eastAsia="新細明體" w:hAnsi="Calibri" w:cs="Times New Roman"/>
      <w:kern w:val="3"/>
    </w:rPr>
  </w:style>
  <w:style w:type="paragraph" w:styleId="ab">
    <w:name w:val="List Paragraph"/>
    <w:aliases w:val="標1,(1)(1)(1)(1)(1)(1)(1)(1),網推會說明清單,附錄1,1.2.3.,壹_二階,List Paragraph1,12 20,標11,標12,List Paragraph,卑南壹,標題 (4),1.1.1.1清單段落,列點,(二),貿易局(一),Recommendation,Footnote Sam,List Paragraph (numbered (a)),Text,Noise heading,RUS List,Rec para,Dot pt,No Spacing1"/>
    <w:basedOn w:val="a"/>
    <w:link w:val="ac"/>
    <w:uiPriority w:val="34"/>
    <w:qFormat/>
    <w:rsid w:val="00BA0590"/>
    <w:pPr>
      <w:ind w:leftChars="200" w:left="480"/>
    </w:pPr>
    <w:rPr>
      <w:rFonts w:ascii="Calibri" w:eastAsia="新細明體" w:hAnsi="Calibri" w:cs="Times New Roman"/>
    </w:rPr>
  </w:style>
  <w:style w:type="paragraph" w:customStyle="1" w:styleId="Default">
    <w:name w:val="Default"/>
    <w:rsid w:val="00BA0590"/>
    <w:pPr>
      <w:widowControl w:val="0"/>
      <w:autoSpaceDE w:val="0"/>
      <w:autoSpaceDN w:val="0"/>
      <w:adjustRightInd w:val="0"/>
    </w:pPr>
    <w:rPr>
      <w:rFonts w:ascii="標楷體" w:eastAsia="標楷體" w:hAnsi="Calibri" w:cs="標楷體"/>
      <w:color w:val="000000"/>
      <w:kern w:val="0"/>
      <w:szCs w:val="24"/>
    </w:rPr>
  </w:style>
  <w:style w:type="character" w:customStyle="1" w:styleId="ac">
    <w:name w:val="清單段落 字元"/>
    <w:aliases w:val="標1 字元,(1)(1)(1)(1)(1)(1)(1)(1) 字元,網推會說明清單 字元,附錄1 字元,1.2.3. 字元,壹_二階 字元,List Paragraph1 字元,12 20 字元,標11 字元,標12 字元,List Paragraph 字元,卑南壹 字元,標題 (4) 字元,1.1.1.1清單段落 字元,列點 字元,(二) 字元,貿易局(一) 字元,Recommendation 字元,Footnote Sam 字元,Text 字元,Noise heading 字元"/>
    <w:link w:val="ab"/>
    <w:uiPriority w:val="34"/>
    <w:locked/>
    <w:rsid w:val="00BA0590"/>
    <w:rPr>
      <w:rFonts w:ascii="Calibri" w:eastAsia="新細明體" w:hAnsi="Calibri" w:cs="Times New Roman"/>
    </w:rPr>
  </w:style>
  <w:style w:type="paragraph" w:styleId="HTML">
    <w:name w:val="HTML Preformatted"/>
    <w:basedOn w:val="a"/>
    <w:link w:val="HTML0"/>
    <w:uiPriority w:val="99"/>
    <w:rsid w:val="00B174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cs="Times New Roman"/>
      <w:kern w:val="0"/>
      <w:sz w:val="22"/>
      <w:szCs w:val="24"/>
    </w:rPr>
  </w:style>
  <w:style w:type="character" w:customStyle="1" w:styleId="HTML0">
    <w:name w:val="HTML 預設格式 字元"/>
    <w:basedOn w:val="a0"/>
    <w:link w:val="HTML"/>
    <w:uiPriority w:val="99"/>
    <w:rsid w:val="00B1747B"/>
    <w:rPr>
      <w:rFonts w:ascii="細明體" w:eastAsia="細明體" w:hAnsi="細明體" w:cs="Times New Roman"/>
      <w:kern w:val="0"/>
      <w:sz w:val="22"/>
      <w:szCs w:val="24"/>
    </w:rPr>
  </w:style>
  <w:style w:type="character" w:styleId="ad">
    <w:name w:val="Hyperlink"/>
    <w:basedOn w:val="a0"/>
    <w:uiPriority w:val="99"/>
    <w:unhideWhenUsed/>
    <w:rsid w:val="00F67DF3"/>
    <w:rPr>
      <w:color w:val="0563C1" w:themeColor="hyperlink"/>
      <w:u w:val="single"/>
    </w:rPr>
  </w:style>
  <w:style w:type="character" w:styleId="ae">
    <w:name w:val="Unresolved Mention"/>
    <w:basedOn w:val="a0"/>
    <w:uiPriority w:val="99"/>
    <w:semiHidden/>
    <w:unhideWhenUsed/>
    <w:rsid w:val="00F67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EE73A47-83A3-4E40-8987-0F7BFE53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楊弘道</cp:lastModifiedBy>
  <cp:revision>3</cp:revision>
  <cp:lastPrinted>2022-08-16T06:46:00Z</cp:lastPrinted>
  <dcterms:created xsi:type="dcterms:W3CDTF">2022-09-20T08:10:00Z</dcterms:created>
  <dcterms:modified xsi:type="dcterms:W3CDTF">2022-09-20T08:10:00Z</dcterms:modified>
</cp:coreProperties>
</file>