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D9" w:rsidRPr="00F46698" w:rsidRDefault="001525DB" w:rsidP="00A274D9">
      <w:pPr>
        <w:spacing w:afterLines="50" w:after="299" w:line="440" w:lineRule="exact"/>
        <w:jc w:val="center"/>
        <w:rPr>
          <w:rFonts w:eastAsia="標楷體"/>
          <w:b/>
          <w:color w:val="000000" w:themeColor="text1"/>
          <w:sz w:val="32"/>
          <w:szCs w:val="32"/>
        </w:rPr>
      </w:pPr>
      <w:r w:rsidRPr="00F46698">
        <w:rPr>
          <w:rFonts w:eastAsia="標楷體"/>
          <w:b/>
          <w:color w:val="000000" w:themeColor="text1"/>
          <w:sz w:val="32"/>
          <w:szCs w:val="32"/>
        </w:rPr>
        <w:t>國立嘉義大學</w:t>
      </w:r>
      <w:r w:rsidRPr="00F46698">
        <w:rPr>
          <w:rFonts w:eastAsia="標楷體"/>
          <w:b/>
          <w:bCs/>
          <w:color w:val="000000" w:themeColor="text1"/>
          <w:sz w:val="32"/>
          <w:szCs w:val="32"/>
        </w:rPr>
        <w:t>1</w:t>
      </w:r>
      <w:r w:rsidR="003A224B" w:rsidRPr="00F46698">
        <w:rPr>
          <w:rFonts w:eastAsia="標楷體"/>
          <w:b/>
          <w:bCs/>
          <w:color w:val="000000" w:themeColor="text1"/>
          <w:sz w:val="32"/>
          <w:szCs w:val="32"/>
        </w:rPr>
        <w:t>11</w:t>
      </w:r>
      <w:r w:rsidR="00DB0FA4" w:rsidRPr="00F46698">
        <w:rPr>
          <w:rFonts w:eastAsia="標楷體"/>
          <w:b/>
          <w:bCs/>
          <w:color w:val="000000" w:themeColor="text1"/>
          <w:sz w:val="32"/>
          <w:szCs w:val="32"/>
        </w:rPr>
        <w:t>學</w:t>
      </w:r>
      <w:r w:rsidRPr="00F46698">
        <w:rPr>
          <w:rFonts w:eastAsia="標楷體"/>
          <w:b/>
          <w:bCs/>
          <w:color w:val="000000" w:themeColor="text1"/>
          <w:sz w:val="32"/>
          <w:szCs w:val="32"/>
        </w:rPr>
        <w:t>年度</w:t>
      </w:r>
      <w:r w:rsidRPr="00F46698">
        <w:rPr>
          <w:rFonts w:eastAsia="標楷體"/>
          <w:b/>
          <w:color w:val="000000" w:themeColor="text1"/>
          <w:sz w:val="32"/>
          <w:szCs w:val="32"/>
        </w:rPr>
        <w:t>第</w:t>
      </w:r>
      <w:r w:rsidR="008C2389" w:rsidRPr="00F46698">
        <w:rPr>
          <w:rFonts w:eastAsia="標楷體"/>
          <w:b/>
          <w:color w:val="000000" w:themeColor="text1"/>
          <w:sz w:val="32"/>
          <w:szCs w:val="32"/>
        </w:rPr>
        <w:t>2</w:t>
      </w:r>
      <w:r w:rsidRPr="00F46698">
        <w:rPr>
          <w:rFonts w:eastAsia="標楷體"/>
          <w:b/>
          <w:color w:val="000000" w:themeColor="text1"/>
          <w:sz w:val="32"/>
          <w:szCs w:val="32"/>
        </w:rPr>
        <w:t>次</w:t>
      </w:r>
      <w:r w:rsidRPr="00F46698">
        <w:rPr>
          <w:rFonts w:eastAsia="標楷體"/>
          <w:b/>
          <w:bCs/>
          <w:color w:val="000000" w:themeColor="text1"/>
          <w:sz w:val="32"/>
          <w:szCs w:val="32"/>
        </w:rPr>
        <w:t>校務基金管理委員會會議</w:t>
      </w:r>
      <w:r w:rsidR="00A55254">
        <w:rPr>
          <w:rFonts w:eastAsia="標楷體"/>
          <w:b/>
          <w:bCs/>
          <w:color w:val="000000" w:themeColor="text1"/>
          <w:sz w:val="32"/>
          <w:szCs w:val="32"/>
        </w:rPr>
        <w:t>紀錄</w:t>
      </w:r>
    </w:p>
    <w:p w:rsidR="00A274D9" w:rsidRPr="00F46698" w:rsidRDefault="00A274D9" w:rsidP="00A274D9">
      <w:pPr>
        <w:spacing w:line="440" w:lineRule="exact"/>
        <w:jc w:val="both"/>
        <w:rPr>
          <w:rFonts w:eastAsia="標楷體"/>
          <w:color w:val="000000" w:themeColor="text1"/>
          <w:sz w:val="28"/>
          <w:szCs w:val="28"/>
        </w:rPr>
      </w:pPr>
      <w:r w:rsidRPr="00F46698">
        <w:rPr>
          <w:rFonts w:eastAsia="標楷體"/>
          <w:color w:val="000000" w:themeColor="text1"/>
          <w:sz w:val="28"/>
          <w:szCs w:val="28"/>
        </w:rPr>
        <w:t>時間：</w:t>
      </w:r>
      <w:r w:rsidRPr="00F46698">
        <w:rPr>
          <w:rFonts w:eastAsia="標楷體"/>
          <w:color w:val="000000" w:themeColor="text1"/>
          <w:sz w:val="28"/>
          <w:szCs w:val="28"/>
        </w:rPr>
        <w:t>1</w:t>
      </w:r>
      <w:r w:rsidR="00DB0FA4" w:rsidRPr="00F46698">
        <w:rPr>
          <w:rFonts w:eastAsia="標楷體"/>
          <w:color w:val="000000" w:themeColor="text1"/>
          <w:sz w:val="28"/>
          <w:szCs w:val="28"/>
        </w:rPr>
        <w:t>1</w:t>
      </w:r>
      <w:r w:rsidR="00D438B8" w:rsidRPr="00F46698">
        <w:rPr>
          <w:rFonts w:eastAsia="標楷體"/>
          <w:color w:val="000000" w:themeColor="text1"/>
          <w:sz w:val="28"/>
          <w:szCs w:val="28"/>
        </w:rPr>
        <w:t>1</w:t>
      </w:r>
      <w:r w:rsidRPr="00F46698">
        <w:rPr>
          <w:rFonts w:eastAsia="標楷體"/>
          <w:color w:val="000000" w:themeColor="text1"/>
          <w:sz w:val="28"/>
          <w:szCs w:val="28"/>
        </w:rPr>
        <w:t>年</w:t>
      </w:r>
      <w:r w:rsidR="008C2389" w:rsidRPr="00F46698">
        <w:rPr>
          <w:rFonts w:eastAsia="標楷體"/>
          <w:color w:val="000000" w:themeColor="text1"/>
          <w:sz w:val="28"/>
          <w:szCs w:val="28"/>
        </w:rPr>
        <w:t>11</w:t>
      </w:r>
      <w:r w:rsidRPr="00F46698">
        <w:rPr>
          <w:rFonts w:eastAsia="標楷體"/>
          <w:color w:val="000000" w:themeColor="text1"/>
          <w:sz w:val="28"/>
          <w:szCs w:val="28"/>
        </w:rPr>
        <w:t>月</w:t>
      </w:r>
      <w:r w:rsidR="00850510" w:rsidRPr="00F46698">
        <w:rPr>
          <w:rFonts w:eastAsia="標楷體"/>
          <w:color w:val="000000" w:themeColor="text1"/>
          <w:sz w:val="28"/>
          <w:szCs w:val="28"/>
        </w:rPr>
        <w:t>14</w:t>
      </w:r>
      <w:r w:rsidRPr="00F46698">
        <w:rPr>
          <w:rFonts w:eastAsia="標楷體"/>
          <w:color w:val="000000" w:themeColor="text1"/>
          <w:sz w:val="28"/>
          <w:szCs w:val="28"/>
        </w:rPr>
        <w:t>日（星期</w:t>
      </w:r>
      <w:r w:rsidR="00850510" w:rsidRPr="00F46698">
        <w:rPr>
          <w:rFonts w:eastAsia="標楷體"/>
          <w:color w:val="000000" w:themeColor="text1"/>
          <w:sz w:val="28"/>
          <w:szCs w:val="28"/>
        </w:rPr>
        <w:t>一</w:t>
      </w:r>
      <w:r w:rsidRPr="00F46698">
        <w:rPr>
          <w:rFonts w:eastAsia="標楷體"/>
          <w:color w:val="000000" w:themeColor="text1"/>
          <w:sz w:val="28"/>
          <w:szCs w:val="28"/>
        </w:rPr>
        <w:t>）</w:t>
      </w:r>
      <w:r w:rsidR="00850510" w:rsidRPr="00F46698">
        <w:rPr>
          <w:rFonts w:eastAsia="標楷體"/>
          <w:color w:val="000000" w:themeColor="text1"/>
          <w:sz w:val="28"/>
          <w:szCs w:val="28"/>
        </w:rPr>
        <w:t>中</w:t>
      </w:r>
      <w:r w:rsidRPr="00F46698">
        <w:rPr>
          <w:rFonts w:eastAsia="標楷體"/>
          <w:color w:val="000000" w:themeColor="text1"/>
          <w:sz w:val="28"/>
          <w:szCs w:val="28"/>
        </w:rPr>
        <w:t>午</w:t>
      </w:r>
      <w:r w:rsidR="00850510" w:rsidRPr="00F46698">
        <w:rPr>
          <w:rFonts w:eastAsia="標楷體"/>
          <w:color w:val="000000" w:themeColor="text1"/>
          <w:sz w:val="28"/>
          <w:szCs w:val="28"/>
        </w:rPr>
        <w:t>12</w:t>
      </w:r>
      <w:r w:rsidRPr="00F46698">
        <w:rPr>
          <w:rFonts w:eastAsia="標楷體"/>
          <w:color w:val="000000" w:themeColor="text1"/>
          <w:sz w:val="28"/>
          <w:szCs w:val="28"/>
        </w:rPr>
        <w:t>時</w:t>
      </w:r>
    </w:p>
    <w:p w:rsidR="00A274D9" w:rsidRPr="00F46698" w:rsidRDefault="00A274D9" w:rsidP="00A274D9">
      <w:pPr>
        <w:spacing w:line="440" w:lineRule="exact"/>
        <w:jc w:val="both"/>
        <w:rPr>
          <w:rFonts w:eastAsia="標楷體"/>
          <w:color w:val="000000" w:themeColor="text1"/>
          <w:sz w:val="28"/>
          <w:szCs w:val="28"/>
        </w:rPr>
      </w:pPr>
      <w:r w:rsidRPr="00F46698">
        <w:rPr>
          <w:rFonts w:eastAsia="標楷體"/>
          <w:color w:val="000000" w:themeColor="text1"/>
          <w:sz w:val="28"/>
          <w:szCs w:val="28"/>
        </w:rPr>
        <w:t>地點：本校蘭潭校區行政中心</w:t>
      </w:r>
      <w:r w:rsidRPr="00F46698">
        <w:rPr>
          <w:rFonts w:eastAsia="標楷體"/>
          <w:color w:val="000000" w:themeColor="text1"/>
          <w:sz w:val="28"/>
          <w:szCs w:val="28"/>
        </w:rPr>
        <w:t>2</w:t>
      </w:r>
      <w:r w:rsidRPr="00F46698">
        <w:rPr>
          <w:rFonts w:eastAsia="標楷體"/>
          <w:color w:val="000000" w:themeColor="text1"/>
          <w:sz w:val="28"/>
          <w:szCs w:val="28"/>
        </w:rPr>
        <w:t>樓第</w:t>
      </w:r>
      <w:r w:rsidRPr="00F46698">
        <w:rPr>
          <w:rFonts w:eastAsia="標楷體"/>
          <w:color w:val="000000" w:themeColor="text1"/>
          <w:sz w:val="28"/>
          <w:szCs w:val="28"/>
        </w:rPr>
        <w:t>1</w:t>
      </w:r>
      <w:r w:rsidRPr="00F46698">
        <w:rPr>
          <w:rFonts w:eastAsia="標楷體"/>
          <w:color w:val="000000" w:themeColor="text1"/>
          <w:sz w:val="28"/>
          <w:szCs w:val="28"/>
        </w:rPr>
        <w:t>會議室</w:t>
      </w:r>
    </w:p>
    <w:p w:rsidR="00A274D9" w:rsidRPr="00F46698" w:rsidRDefault="00A274D9" w:rsidP="00A274D9">
      <w:pPr>
        <w:spacing w:line="440" w:lineRule="exact"/>
        <w:jc w:val="both"/>
        <w:rPr>
          <w:rFonts w:eastAsia="標楷體"/>
          <w:color w:val="000000" w:themeColor="text1"/>
          <w:sz w:val="28"/>
          <w:szCs w:val="28"/>
        </w:rPr>
      </w:pPr>
      <w:r w:rsidRPr="00F46698">
        <w:rPr>
          <w:rFonts w:eastAsia="標楷體"/>
          <w:color w:val="000000" w:themeColor="text1"/>
          <w:sz w:val="28"/>
          <w:szCs w:val="28"/>
        </w:rPr>
        <w:t>主席：</w:t>
      </w:r>
      <w:r w:rsidR="002456A7" w:rsidRPr="00F46698">
        <w:rPr>
          <w:rFonts w:eastAsia="標楷體"/>
          <w:color w:val="000000" w:themeColor="text1"/>
          <w:sz w:val="28"/>
          <w:szCs w:val="28"/>
        </w:rPr>
        <w:t>林翰謙</w:t>
      </w:r>
      <w:r w:rsidRPr="00F46698">
        <w:rPr>
          <w:rFonts w:eastAsia="標楷體"/>
          <w:color w:val="000000" w:themeColor="text1"/>
          <w:sz w:val="28"/>
          <w:szCs w:val="28"/>
        </w:rPr>
        <w:t>校長</w:t>
      </w:r>
    </w:p>
    <w:p w:rsidR="001525DB" w:rsidRDefault="00A274D9" w:rsidP="00A274D9">
      <w:pPr>
        <w:spacing w:line="440" w:lineRule="exact"/>
        <w:jc w:val="right"/>
        <w:rPr>
          <w:rFonts w:eastAsia="標楷體"/>
          <w:color w:val="000000" w:themeColor="text1"/>
          <w:sz w:val="28"/>
          <w:szCs w:val="28"/>
        </w:rPr>
      </w:pPr>
      <w:r w:rsidRPr="00F46698">
        <w:rPr>
          <w:rFonts w:eastAsia="標楷體"/>
          <w:color w:val="000000" w:themeColor="text1"/>
          <w:sz w:val="28"/>
          <w:szCs w:val="28"/>
        </w:rPr>
        <w:tab/>
      </w:r>
      <w:r w:rsidRPr="00F46698">
        <w:rPr>
          <w:rFonts w:eastAsia="標楷體"/>
          <w:color w:val="000000" w:themeColor="text1"/>
          <w:sz w:val="28"/>
          <w:szCs w:val="28"/>
        </w:rPr>
        <w:tab/>
      </w:r>
      <w:r w:rsidRPr="00F46698">
        <w:rPr>
          <w:rFonts w:eastAsia="標楷體"/>
          <w:color w:val="000000" w:themeColor="text1"/>
          <w:sz w:val="28"/>
          <w:szCs w:val="28"/>
        </w:rPr>
        <w:tab/>
      </w:r>
      <w:r w:rsidRPr="00F46698">
        <w:rPr>
          <w:rFonts w:eastAsia="標楷體"/>
          <w:color w:val="000000" w:themeColor="text1"/>
          <w:sz w:val="28"/>
          <w:szCs w:val="28"/>
        </w:rPr>
        <w:tab/>
      </w:r>
      <w:r w:rsidRPr="00F46698">
        <w:rPr>
          <w:rFonts w:eastAsia="標楷體"/>
          <w:color w:val="000000" w:themeColor="text1"/>
          <w:sz w:val="28"/>
          <w:szCs w:val="28"/>
        </w:rPr>
        <w:tab/>
      </w:r>
      <w:r w:rsidRPr="00F46698">
        <w:rPr>
          <w:rFonts w:eastAsia="標楷體"/>
          <w:color w:val="000000" w:themeColor="text1"/>
          <w:sz w:val="28"/>
          <w:szCs w:val="28"/>
        </w:rPr>
        <w:tab/>
      </w:r>
      <w:r w:rsidRPr="00F46698">
        <w:rPr>
          <w:rFonts w:eastAsia="標楷體"/>
          <w:color w:val="000000" w:themeColor="text1"/>
          <w:sz w:val="28"/>
          <w:szCs w:val="28"/>
        </w:rPr>
        <w:tab/>
      </w:r>
      <w:r w:rsidRPr="00F46698">
        <w:rPr>
          <w:rFonts w:eastAsia="標楷體"/>
          <w:color w:val="000000" w:themeColor="text1"/>
          <w:sz w:val="28"/>
          <w:szCs w:val="28"/>
        </w:rPr>
        <w:tab/>
        <w:t xml:space="preserve">             </w:t>
      </w:r>
      <w:r w:rsidR="00953E1D" w:rsidRPr="00F46698">
        <w:rPr>
          <w:rFonts w:eastAsia="標楷體"/>
          <w:color w:val="000000" w:themeColor="text1"/>
          <w:sz w:val="28"/>
          <w:szCs w:val="28"/>
        </w:rPr>
        <w:t>紀</w:t>
      </w:r>
      <w:r w:rsidRPr="00F46698">
        <w:rPr>
          <w:rFonts w:eastAsia="標楷體"/>
          <w:color w:val="000000" w:themeColor="text1"/>
          <w:sz w:val="28"/>
          <w:szCs w:val="28"/>
        </w:rPr>
        <w:t>錄：楊子岳</w:t>
      </w:r>
    </w:p>
    <w:p w:rsidR="00A55254" w:rsidRDefault="00A55254" w:rsidP="00A55254">
      <w:pPr>
        <w:overflowPunct w:val="0"/>
        <w:spacing w:line="420" w:lineRule="exact"/>
        <w:ind w:left="1372" w:hangingChars="490" w:hanging="1372"/>
        <w:jc w:val="both"/>
      </w:pPr>
      <w:r w:rsidRPr="00993348">
        <w:rPr>
          <w:rFonts w:eastAsia="標楷體" w:hint="eastAsia"/>
          <w:sz w:val="28"/>
          <w:szCs w:val="28"/>
        </w:rPr>
        <w:t>出席人員：</w:t>
      </w:r>
      <w:r w:rsidRPr="00550B38">
        <w:rPr>
          <w:rFonts w:eastAsia="標楷體" w:hint="eastAsia"/>
          <w:color w:val="000000"/>
          <w:sz w:val="28"/>
          <w:szCs w:val="28"/>
        </w:rPr>
        <w:t>林翰謙</w:t>
      </w:r>
      <w:r w:rsidRPr="00993348">
        <w:rPr>
          <w:rFonts w:eastAsia="標楷體" w:hint="eastAsia"/>
          <w:sz w:val="28"/>
          <w:szCs w:val="28"/>
        </w:rPr>
        <w:t>委員、</w:t>
      </w:r>
      <w:r w:rsidRPr="00550B38">
        <w:rPr>
          <w:rFonts w:eastAsia="標楷體" w:hint="eastAsia"/>
          <w:sz w:val="28"/>
          <w:szCs w:val="28"/>
        </w:rPr>
        <w:t>李鴻文</w:t>
      </w:r>
      <w:r w:rsidRPr="00993348">
        <w:rPr>
          <w:rFonts w:eastAsia="標楷體" w:hint="eastAsia"/>
          <w:sz w:val="28"/>
          <w:szCs w:val="28"/>
        </w:rPr>
        <w:t>委員、</w:t>
      </w:r>
      <w:r>
        <w:rPr>
          <w:rFonts w:eastAsia="標楷體" w:hint="eastAsia"/>
          <w:sz w:val="28"/>
          <w:szCs w:val="28"/>
        </w:rPr>
        <w:t>李錫津委員、</w:t>
      </w:r>
      <w:r w:rsidRPr="00550B38">
        <w:rPr>
          <w:rFonts w:eastAsia="標楷體" w:hint="eastAsia"/>
          <w:sz w:val="28"/>
          <w:szCs w:val="28"/>
        </w:rPr>
        <w:t>鄭青青</w:t>
      </w:r>
      <w:r w:rsidRPr="00993348">
        <w:rPr>
          <w:rFonts w:eastAsia="標楷體" w:hint="eastAsia"/>
          <w:sz w:val="28"/>
          <w:szCs w:val="28"/>
        </w:rPr>
        <w:t>委員、</w:t>
      </w:r>
      <w:r w:rsidRPr="00550B38">
        <w:rPr>
          <w:rFonts w:eastAsia="標楷體" w:hint="eastAsia"/>
          <w:sz w:val="28"/>
          <w:szCs w:val="28"/>
        </w:rPr>
        <w:t>唐榮昌</w:t>
      </w:r>
      <w:r w:rsidRPr="00993348">
        <w:rPr>
          <w:rFonts w:eastAsia="標楷體" w:hint="eastAsia"/>
          <w:sz w:val="28"/>
          <w:szCs w:val="28"/>
        </w:rPr>
        <w:t>委員、</w:t>
      </w:r>
      <w:r w:rsidRPr="00550B38">
        <w:rPr>
          <w:rFonts w:eastAsia="標楷體" w:hint="eastAsia"/>
          <w:sz w:val="28"/>
          <w:szCs w:val="28"/>
        </w:rPr>
        <w:t>朱健松</w:t>
      </w:r>
      <w:r w:rsidRPr="00993348">
        <w:rPr>
          <w:rFonts w:eastAsia="標楷體" w:hint="eastAsia"/>
          <w:sz w:val="28"/>
          <w:szCs w:val="28"/>
        </w:rPr>
        <w:t>委員、</w:t>
      </w:r>
      <w:r w:rsidRPr="00550B38">
        <w:rPr>
          <w:rFonts w:eastAsia="標楷體" w:hint="eastAsia"/>
          <w:sz w:val="28"/>
          <w:szCs w:val="28"/>
        </w:rPr>
        <w:t>黃財尉</w:t>
      </w:r>
      <w:r w:rsidRPr="00993348">
        <w:rPr>
          <w:rFonts w:eastAsia="標楷體" w:hint="eastAsia"/>
          <w:sz w:val="28"/>
          <w:szCs w:val="28"/>
        </w:rPr>
        <w:t>委員、吳</w:t>
      </w:r>
      <w:r>
        <w:rPr>
          <w:rFonts w:eastAsia="標楷體" w:hint="eastAsia"/>
          <w:sz w:val="28"/>
          <w:szCs w:val="28"/>
        </w:rPr>
        <w:t>昭旺</w:t>
      </w:r>
      <w:r w:rsidRPr="00993348">
        <w:rPr>
          <w:rFonts w:eastAsia="標楷體" w:hint="eastAsia"/>
          <w:sz w:val="28"/>
          <w:szCs w:val="28"/>
        </w:rPr>
        <w:t>委員、</w:t>
      </w:r>
      <w:r w:rsidRPr="00A55254">
        <w:rPr>
          <w:rFonts w:eastAsia="標楷體" w:hint="eastAsia"/>
          <w:sz w:val="28"/>
          <w:szCs w:val="28"/>
        </w:rPr>
        <w:t>王思齊</w:t>
      </w:r>
      <w:r w:rsidRPr="00993348">
        <w:rPr>
          <w:rFonts w:eastAsia="標楷體" w:hint="eastAsia"/>
          <w:sz w:val="28"/>
          <w:szCs w:val="28"/>
        </w:rPr>
        <w:t>委員、</w:t>
      </w:r>
      <w:r w:rsidRPr="00A55254">
        <w:rPr>
          <w:rFonts w:eastAsia="標楷體" w:hint="eastAsia"/>
          <w:sz w:val="28"/>
          <w:szCs w:val="28"/>
        </w:rPr>
        <w:t>吳建昇</w:t>
      </w:r>
      <w:r w:rsidRPr="00993348">
        <w:rPr>
          <w:rFonts w:eastAsia="標楷體" w:hint="eastAsia"/>
          <w:sz w:val="28"/>
          <w:szCs w:val="28"/>
        </w:rPr>
        <w:t>委員</w:t>
      </w:r>
      <w:r w:rsidRPr="00993348">
        <w:rPr>
          <w:rFonts w:eastAsia="標楷體" w:hint="eastAsia"/>
          <w:kern w:val="0"/>
          <w:sz w:val="20"/>
          <w:szCs w:val="20"/>
        </w:rPr>
        <w:t>、</w:t>
      </w:r>
      <w:r w:rsidRPr="00993348">
        <w:rPr>
          <w:rFonts w:eastAsia="標楷體" w:hint="eastAsia"/>
          <w:sz w:val="28"/>
          <w:szCs w:val="28"/>
        </w:rPr>
        <w:t>蔡柳卿委員、吳建平委員、</w:t>
      </w:r>
      <w:r w:rsidRPr="00A55254">
        <w:rPr>
          <w:rFonts w:eastAsia="標楷體" w:hint="eastAsia"/>
          <w:sz w:val="28"/>
          <w:szCs w:val="28"/>
        </w:rPr>
        <w:t>謝佳雯</w:t>
      </w:r>
      <w:r w:rsidRPr="00993348">
        <w:rPr>
          <w:rFonts w:eastAsia="標楷體" w:hint="eastAsia"/>
          <w:sz w:val="28"/>
          <w:szCs w:val="28"/>
        </w:rPr>
        <w:t>委員、</w:t>
      </w:r>
      <w:r>
        <w:rPr>
          <w:rFonts w:eastAsia="標楷體" w:hint="eastAsia"/>
          <w:sz w:val="28"/>
          <w:szCs w:val="28"/>
        </w:rPr>
        <w:t>郭鴻志</w:t>
      </w:r>
      <w:r w:rsidRPr="00993348">
        <w:rPr>
          <w:rFonts w:eastAsia="標楷體" w:hint="eastAsia"/>
          <w:sz w:val="28"/>
          <w:szCs w:val="28"/>
        </w:rPr>
        <w:t>委員</w:t>
      </w:r>
      <w:r w:rsidRPr="00993348">
        <w:rPr>
          <w:rFonts w:eastAsia="標楷體"/>
          <w:kern w:val="0"/>
          <w:sz w:val="20"/>
          <w:szCs w:val="20"/>
        </w:rPr>
        <w:t>(</w:t>
      </w:r>
      <w:r w:rsidRPr="00993348">
        <w:rPr>
          <w:rFonts w:eastAsia="標楷體" w:hint="eastAsia"/>
          <w:kern w:val="0"/>
          <w:sz w:val="20"/>
          <w:szCs w:val="20"/>
        </w:rPr>
        <w:t>請假</w:t>
      </w:r>
      <w:r w:rsidRPr="00993348">
        <w:rPr>
          <w:rFonts w:eastAsia="標楷體"/>
          <w:kern w:val="0"/>
          <w:sz w:val="20"/>
          <w:szCs w:val="20"/>
        </w:rPr>
        <w:t>)</w:t>
      </w:r>
      <w:r>
        <w:rPr>
          <w:rFonts w:eastAsia="標楷體"/>
          <w:kern w:val="0"/>
          <w:sz w:val="20"/>
          <w:szCs w:val="20"/>
        </w:rPr>
        <w:t>、</w:t>
      </w:r>
      <w:r w:rsidRPr="00993348">
        <w:rPr>
          <w:rFonts w:eastAsia="標楷體" w:hint="eastAsia"/>
          <w:sz w:val="28"/>
          <w:szCs w:val="28"/>
        </w:rPr>
        <w:t>侯龍彬</w:t>
      </w:r>
      <w:r>
        <w:rPr>
          <w:rFonts w:eastAsia="標楷體" w:hint="eastAsia"/>
          <w:sz w:val="28"/>
          <w:szCs w:val="28"/>
        </w:rPr>
        <w:t>委員</w:t>
      </w:r>
    </w:p>
    <w:p w:rsidR="00A55254" w:rsidRPr="00A55254" w:rsidRDefault="00A55254" w:rsidP="0013742F">
      <w:pPr>
        <w:overflowPunct w:val="0"/>
        <w:spacing w:line="420" w:lineRule="exact"/>
        <w:ind w:left="1358" w:hangingChars="485" w:hanging="1358"/>
        <w:jc w:val="both"/>
        <w:rPr>
          <w:rFonts w:eastAsia="標楷體"/>
          <w:color w:val="000000" w:themeColor="text1"/>
          <w:sz w:val="28"/>
          <w:szCs w:val="28"/>
        </w:rPr>
      </w:pPr>
      <w:r w:rsidRPr="00993348">
        <w:rPr>
          <w:rFonts w:eastAsia="標楷體" w:hint="eastAsia"/>
          <w:sz w:val="28"/>
          <w:szCs w:val="28"/>
        </w:rPr>
        <w:t>列席人員：</w:t>
      </w:r>
      <w:r w:rsidRPr="00A55254">
        <w:rPr>
          <w:rFonts w:eastAsia="標楷體" w:hint="eastAsia"/>
          <w:sz w:val="28"/>
          <w:szCs w:val="28"/>
        </w:rPr>
        <w:t>林芸薇主任秘書</w:t>
      </w:r>
      <w:r>
        <w:rPr>
          <w:rFonts w:eastAsia="標楷體" w:hint="eastAsia"/>
          <w:sz w:val="28"/>
          <w:szCs w:val="28"/>
        </w:rPr>
        <w:t>、</w:t>
      </w:r>
      <w:r w:rsidRPr="00A55254">
        <w:rPr>
          <w:rFonts w:eastAsia="標楷體" w:hint="eastAsia"/>
          <w:sz w:val="28"/>
          <w:szCs w:val="28"/>
        </w:rPr>
        <w:t>呂英震中心主任</w:t>
      </w:r>
      <w:r w:rsidR="0050246D">
        <w:rPr>
          <w:rFonts w:eastAsia="標楷體" w:hint="eastAsia"/>
          <w:sz w:val="28"/>
          <w:szCs w:val="28"/>
        </w:rPr>
        <w:t>、</w:t>
      </w:r>
      <w:r w:rsidRPr="00993348">
        <w:rPr>
          <w:rFonts w:eastAsia="標楷體" w:hint="eastAsia"/>
          <w:sz w:val="28"/>
          <w:szCs w:val="28"/>
        </w:rPr>
        <w:t>王麗雯組長、</w:t>
      </w:r>
      <w:r>
        <w:rPr>
          <w:rFonts w:eastAsia="標楷體" w:hint="eastAsia"/>
          <w:sz w:val="28"/>
          <w:szCs w:val="28"/>
        </w:rPr>
        <w:t>楊詩燕組長</w:t>
      </w:r>
      <w:r w:rsidRPr="00993348">
        <w:rPr>
          <w:rFonts w:eastAsia="標楷體" w:hint="eastAsia"/>
          <w:sz w:val="28"/>
          <w:szCs w:val="28"/>
        </w:rPr>
        <w:t>、</w:t>
      </w:r>
      <w:r w:rsidRPr="006D0677">
        <w:rPr>
          <w:rFonts w:eastAsia="標楷體" w:hint="eastAsia"/>
          <w:sz w:val="28"/>
          <w:szCs w:val="28"/>
        </w:rPr>
        <w:t>邱柔毓同學</w:t>
      </w:r>
      <w:r w:rsidRPr="00993348">
        <w:rPr>
          <w:rFonts w:eastAsia="標楷體" w:hint="eastAsia"/>
          <w:sz w:val="28"/>
          <w:szCs w:val="28"/>
        </w:rPr>
        <w:t>、</w:t>
      </w:r>
      <w:r w:rsidRPr="006D0677">
        <w:rPr>
          <w:rFonts w:eastAsia="標楷體" w:hint="eastAsia"/>
          <w:sz w:val="28"/>
          <w:szCs w:val="28"/>
        </w:rPr>
        <w:t>莊秉諺同學</w:t>
      </w:r>
    </w:p>
    <w:p w:rsidR="00A274D9" w:rsidRPr="00F46698" w:rsidRDefault="00C9192E" w:rsidP="005867A1">
      <w:pPr>
        <w:numPr>
          <w:ilvl w:val="0"/>
          <w:numId w:val="1"/>
        </w:numPr>
        <w:spacing w:beforeLines="50" w:before="299" w:line="440" w:lineRule="exact"/>
        <w:ind w:left="841" w:hangingChars="300" w:hanging="841"/>
        <w:jc w:val="both"/>
        <w:outlineLvl w:val="0"/>
        <w:rPr>
          <w:rFonts w:eastAsia="標楷體"/>
          <w:b/>
          <w:color w:val="000000" w:themeColor="text1"/>
          <w:sz w:val="28"/>
          <w:szCs w:val="28"/>
        </w:rPr>
      </w:pPr>
      <w:r w:rsidRPr="00F46698">
        <w:rPr>
          <w:rFonts w:eastAsia="標楷體"/>
          <w:b/>
          <w:color w:val="000000" w:themeColor="text1"/>
          <w:sz w:val="28"/>
          <w:szCs w:val="28"/>
        </w:rPr>
        <w:t>主席致詞</w:t>
      </w:r>
      <w:r w:rsidR="00A55254">
        <w:rPr>
          <w:rFonts w:eastAsia="標楷體"/>
          <w:b/>
          <w:color w:val="000000" w:themeColor="text1"/>
          <w:sz w:val="28"/>
          <w:szCs w:val="28"/>
        </w:rPr>
        <w:t>(</w:t>
      </w:r>
      <w:r w:rsidR="00A55254">
        <w:rPr>
          <w:rFonts w:eastAsia="標楷體"/>
          <w:b/>
          <w:color w:val="000000" w:themeColor="text1"/>
          <w:sz w:val="28"/>
          <w:szCs w:val="28"/>
        </w:rPr>
        <w:t>略</w:t>
      </w:r>
      <w:r w:rsidR="00A55254">
        <w:rPr>
          <w:rFonts w:eastAsia="標楷體"/>
          <w:b/>
          <w:color w:val="000000" w:themeColor="text1"/>
          <w:sz w:val="28"/>
          <w:szCs w:val="28"/>
        </w:rPr>
        <w:t>)</w:t>
      </w:r>
    </w:p>
    <w:p w:rsidR="00A274D9" w:rsidRPr="00F46698" w:rsidRDefault="00A274D9" w:rsidP="00F46698">
      <w:pPr>
        <w:numPr>
          <w:ilvl w:val="0"/>
          <w:numId w:val="1"/>
        </w:numPr>
        <w:spacing w:beforeLines="50" w:before="299" w:line="440" w:lineRule="exact"/>
        <w:ind w:left="841" w:hangingChars="300" w:hanging="841"/>
        <w:jc w:val="both"/>
        <w:outlineLvl w:val="0"/>
        <w:rPr>
          <w:rFonts w:eastAsia="標楷體"/>
          <w:color w:val="000000" w:themeColor="text1"/>
          <w:sz w:val="28"/>
          <w:szCs w:val="28"/>
        </w:rPr>
      </w:pPr>
      <w:r w:rsidRPr="00F46698">
        <w:rPr>
          <w:rFonts w:eastAsia="標楷體"/>
          <w:b/>
          <w:color w:val="000000" w:themeColor="text1"/>
          <w:sz w:val="28"/>
          <w:szCs w:val="28"/>
        </w:rPr>
        <w:t>上次會議決議事項暨執行情形</w:t>
      </w:r>
      <w:r w:rsidRPr="00F46698">
        <w:rPr>
          <w:rFonts w:eastAsia="標楷體"/>
          <w:color w:val="000000" w:themeColor="text1"/>
          <w:sz w:val="28"/>
          <w:szCs w:val="28"/>
        </w:rPr>
        <w:t>(</w:t>
      </w:r>
      <w:r w:rsidRPr="00F46698">
        <w:rPr>
          <w:rFonts w:eastAsia="標楷體"/>
          <w:color w:val="000000" w:themeColor="text1"/>
          <w:sz w:val="28"/>
          <w:szCs w:val="28"/>
        </w:rPr>
        <w:t>會議時間：</w:t>
      </w:r>
      <w:r w:rsidR="00221E45" w:rsidRPr="00F46698">
        <w:rPr>
          <w:rFonts w:eastAsia="標楷體"/>
          <w:color w:val="000000" w:themeColor="text1"/>
          <w:sz w:val="28"/>
          <w:szCs w:val="28"/>
        </w:rPr>
        <w:t>111</w:t>
      </w:r>
      <w:r w:rsidR="00221E45" w:rsidRPr="00F46698">
        <w:rPr>
          <w:rFonts w:eastAsia="標楷體"/>
          <w:color w:val="000000" w:themeColor="text1"/>
          <w:sz w:val="28"/>
          <w:szCs w:val="28"/>
        </w:rPr>
        <w:t>年</w:t>
      </w:r>
      <w:r w:rsidR="008C2389" w:rsidRPr="00F46698">
        <w:rPr>
          <w:rFonts w:eastAsia="標楷體"/>
          <w:color w:val="000000" w:themeColor="text1"/>
          <w:sz w:val="28"/>
          <w:szCs w:val="28"/>
        </w:rPr>
        <w:t>9</w:t>
      </w:r>
      <w:r w:rsidR="00221E45" w:rsidRPr="00F46698">
        <w:rPr>
          <w:rFonts w:eastAsia="標楷體"/>
          <w:color w:val="000000" w:themeColor="text1"/>
          <w:sz w:val="28"/>
          <w:szCs w:val="28"/>
        </w:rPr>
        <w:t>月</w:t>
      </w:r>
      <w:r w:rsidR="008C2389" w:rsidRPr="00F46698">
        <w:rPr>
          <w:rFonts w:eastAsia="標楷體"/>
          <w:color w:val="000000" w:themeColor="text1"/>
          <w:sz w:val="28"/>
          <w:szCs w:val="28"/>
        </w:rPr>
        <w:t>27</w:t>
      </w:r>
      <w:r w:rsidR="008C2389" w:rsidRPr="00F46698">
        <w:rPr>
          <w:rFonts w:eastAsia="標楷體"/>
          <w:color w:val="000000" w:themeColor="text1"/>
          <w:sz w:val="28"/>
          <w:szCs w:val="28"/>
        </w:rPr>
        <w:t>日上午</w:t>
      </w:r>
      <w:r w:rsidR="008C2389" w:rsidRPr="00F46698">
        <w:rPr>
          <w:rFonts w:eastAsia="標楷體"/>
          <w:color w:val="000000" w:themeColor="text1"/>
          <w:sz w:val="28"/>
          <w:szCs w:val="28"/>
        </w:rPr>
        <w:t>10</w:t>
      </w:r>
      <w:r w:rsidR="008C2389" w:rsidRPr="00F46698">
        <w:rPr>
          <w:rFonts w:eastAsia="標楷體"/>
          <w:color w:val="000000" w:themeColor="text1"/>
          <w:sz w:val="28"/>
          <w:szCs w:val="28"/>
        </w:rPr>
        <w:t>時</w:t>
      </w:r>
      <w:r w:rsidR="008C2389" w:rsidRPr="00F46698">
        <w:rPr>
          <w:rFonts w:eastAsia="標楷體"/>
          <w:color w:val="000000" w:themeColor="text1"/>
          <w:sz w:val="28"/>
          <w:szCs w:val="28"/>
        </w:rPr>
        <w:t>30</w:t>
      </w:r>
      <w:r w:rsidR="008C2389" w:rsidRPr="00F46698">
        <w:rPr>
          <w:rFonts w:eastAsia="標楷體"/>
          <w:color w:val="000000" w:themeColor="text1"/>
          <w:sz w:val="28"/>
          <w:szCs w:val="28"/>
        </w:rPr>
        <w:t>分</w:t>
      </w:r>
      <w:r w:rsidRPr="00F46698">
        <w:rPr>
          <w:rFonts w:eastAsia="標楷體"/>
          <w:color w:val="000000" w:themeColor="text1"/>
          <w:sz w:val="28"/>
          <w:szCs w:val="28"/>
        </w:rPr>
        <w:t>)</w:t>
      </w:r>
    </w:p>
    <w:p w:rsidR="00A274D9" w:rsidRPr="00F46698" w:rsidRDefault="00A274D9" w:rsidP="00061D05">
      <w:pPr>
        <w:snapToGrid w:val="0"/>
        <w:spacing w:line="440" w:lineRule="exact"/>
        <w:ind w:left="1092" w:hangingChars="390" w:hanging="1092"/>
        <w:jc w:val="both"/>
        <w:outlineLvl w:val="1"/>
        <w:rPr>
          <w:rFonts w:eastAsia="標楷體"/>
          <w:color w:val="000000" w:themeColor="text1"/>
          <w:sz w:val="28"/>
          <w:szCs w:val="28"/>
        </w:rPr>
      </w:pPr>
      <w:r w:rsidRPr="00F46698">
        <w:rPr>
          <w:rFonts w:eastAsia="標楷體"/>
          <w:color w:val="000000" w:themeColor="text1"/>
          <w:sz w:val="28"/>
          <w:szCs w:val="28"/>
        </w:rPr>
        <w:t>提案一</w:t>
      </w:r>
      <w:r w:rsidR="008A02BB" w:rsidRPr="00F46698">
        <w:rPr>
          <w:rFonts w:eastAsia="標楷體"/>
          <w:color w:val="000000" w:themeColor="text1"/>
          <w:sz w:val="28"/>
          <w:szCs w:val="28"/>
        </w:rPr>
        <w:t>：</w:t>
      </w:r>
      <w:r w:rsidR="008C2389" w:rsidRPr="00F46698">
        <w:rPr>
          <w:rFonts w:eastAsia="標楷體"/>
          <w:color w:val="000000" w:themeColor="text1"/>
          <w:sz w:val="28"/>
          <w:szCs w:val="28"/>
        </w:rPr>
        <w:t>本校教師學術期刊論文獎勵辦法修正草案，提請審</w:t>
      </w:r>
      <w:r w:rsidR="0050246D">
        <w:rPr>
          <w:rFonts w:eastAsia="標楷體"/>
          <w:color w:val="000000" w:themeColor="text1"/>
          <w:sz w:val="28"/>
          <w:szCs w:val="28"/>
        </w:rPr>
        <w:t>議</w:t>
      </w:r>
      <w:r w:rsidR="003A224B" w:rsidRPr="00F46698">
        <w:rPr>
          <w:rFonts w:eastAsia="標楷體"/>
          <w:color w:val="000000" w:themeColor="text1"/>
          <w:sz w:val="28"/>
          <w:szCs w:val="28"/>
        </w:rPr>
        <w:t>。</w:t>
      </w:r>
    </w:p>
    <w:p w:rsidR="00D438B8" w:rsidRPr="00F46698" w:rsidRDefault="00A274D9" w:rsidP="00061D05">
      <w:pPr>
        <w:snapToGrid w:val="0"/>
        <w:spacing w:line="440" w:lineRule="exact"/>
        <w:ind w:left="1036" w:hangingChars="370" w:hanging="1036"/>
        <w:jc w:val="both"/>
        <w:rPr>
          <w:rFonts w:eastAsia="標楷體"/>
          <w:color w:val="000000" w:themeColor="text1"/>
          <w:sz w:val="28"/>
          <w:szCs w:val="28"/>
        </w:rPr>
      </w:pPr>
      <w:r w:rsidRPr="00F46698">
        <w:rPr>
          <w:rFonts w:eastAsia="標楷體"/>
          <w:color w:val="000000" w:themeColor="text1"/>
          <w:sz w:val="28"/>
          <w:szCs w:val="28"/>
        </w:rPr>
        <w:t>執行單位：</w:t>
      </w:r>
      <w:r w:rsidR="008C2389" w:rsidRPr="00F46698">
        <w:rPr>
          <w:rFonts w:eastAsia="標楷體"/>
          <w:color w:val="000000" w:themeColor="text1"/>
          <w:sz w:val="28"/>
          <w:szCs w:val="28"/>
        </w:rPr>
        <w:t>研究發展處</w:t>
      </w:r>
    </w:p>
    <w:p w:rsidR="00DC6549" w:rsidRPr="00F46698" w:rsidRDefault="005372B5" w:rsidP="00DC6549">
      <w:pPr>
        <w:spacing w:line="440" w:lineRule="exact"/>
        <w:ind w:left="1635" w:hangingChars="584" w:hanging="1635"/>
        <w:jc w:val="both"/>
        <w:rPr>
          <w:rFonts w:eastAsia="標楷體"/>
          <w:color w:val="000000" w:themeColor="text1"/>
          <w:sz w:val="28"/>
          <w:szCs w:val="28"/>
        </w:rPr>
      </w:pPr>
      <w:r w:rsidRPr="00F46698">
        <w:rPr>
          <w:rFonts w:eastAsia="標楷體"/>
          <w:color w:val="000000" w:themeColor="text1"/>
          <w:sz w:val="28"/>
          <w:szCs w:val="28"/>
        </w:rPr>
        <w:t>決議：</w:t>
      </w:r>
      <w:r w:rsidR="00DC6549" w:rsidRPr="00F46698">
        <w:rPr>
          <w:rFonts w:eastAsia="標楷體"/>
          <w:color w:val="000000" w:themeColor="text1"/>
          <w:sz w:val="28"/>
          <w:szCs w:val="28"/>
        </w:rPr>
        <w:t>修正通過，修正如下</w:t>
      </w:r>
      <w:r w:rsidR="00DC6549" w:rsidRPr="00F46698">
        <w:rPr>
          <w:rFonts w:eastAsia="標楷體"/>
          <w:color w:val="000000" w:themeColor="text1"/>
          <w:sz w:val="28"/>
          <w:szCs w:val="28"/>
        </w:rPr>
        <w:t>:</w:t>
      </w:r>
    </w:p>
    <w:p w:rsidR="00DC6549" w:rsidRPr="00F46698" w:rsidRDefault="00DC6549" w:rsidP="00F46698">
      <w:pPr>
        <w:spacing w:line="440" w:lineRule="exact"/>
        <w:ind w:leftChars="121" w:left="850" w:hangingChars="200" w:hanging="560"/>
        <w:jc w:val="both"/>
        <w:rPr>
          <w:rFonts w:eastAsia="標楷體"/>
          <w:color w:val="000000" w:themeColor="text1"/>
          <w:sz w:val="28"/>
          <w:szCs w:val="28"/>
        </w:rPr>
      </w:pPr>
      <w:r w:rsidRPr="00F46698">
        <w:rPr>
          <w:rFonts w:eastAsia="標楷體"/>
          <w:color w:val="000000" w:themeColor="text1"/>
          <w:sz w:val="28"/>
          <w:szCs w:val="28"/>
        </w:rPr>
        <w:t>一、修正第</w:t>
      </w:r>
      <w:r w:rsidRPr="00F46698">
        <w:rPr>
          <w:rFonts w:eastAsia="標楷體"/>
          <w:color w:val="000000" w:themeColor="text1"/>
          <w:sz w:val="28"/>
          <w:szCs w:val="28"/>
        </w:rPr>
        <w:t>4</w:t>
      </w:r>
      <w:r w:rsidRPr="00F46698">
        <w:rPr>
          <w:rFonts w:eastAsia="標楷體"/>
          <w:color w:val="000000" w:themeColor="text1"/>
          <w:sz w:val="28"/>
          <w:szCs w:val="28"/>
        </w:rPr>
        <w:t>條第</w:t>
      </w:r>
      <w:r w:rsidRPr="00F46698">
        <w:rPr>
          <w:rFonts w:eastAsia="標楷體"/>
          <w:color w:val="000000" w:themeColor="text1"/>
          <w:sz w:val="28"/>
          <w:szCs w:val="28"/>
        </w:rPr>
        <w:t>1</w:t>
      </w:r>
      <w:r w:rsidRPr="00F46698">
        <w:rPr>
          <w:rFonts w:eastAsia="標楷體"/>
          <w:color w:val="000000" w:themeColor="text1"/>
          <w:sz w:val="28"/>
          <w:szCs w:val="28"/>
        </w:rPr>
        <w:t>款︰「同一篇論文通訊作者</w:t>
      </w:r>
      <w:r w:rsidRPr="003142BA">
        <w:rPr>
          <w:rFonts w:eastAsia="標楷體"/>
          <w:color w:val="000000" w:themeColor="text1"/>
          <w:sz w:val="28"/>
          <w:szCs w:val="28"/>
          <w:u w:val="thick"/>
        </w:rPr>
        <w:t>或</w:t>
      </w:r>
      <w:r w:rsidRPr="00F46698">
        <w:rPr>
          <w:rFonts w:eastAsia="標楷體"/>
          <w:color w:val="000000" w:themeColor="text1"/>
          <w:sz w:val="28"/>
          <w:szCs w:val="28"/>
        </w:rPr>
        <w:t>第一作者皆為本校教師者，</w:t>
      </w:r>
      <w:r w:rsidRPr="00F46698">
        <w:rPr>
          <w:rFonts w:eastAsia="標楷體"/>
          <w:color w:val="000000" w:themeColor="text1"/>
          <w:sz w:val="28"/>
          <w:szCs w:val="28"/>
        </w:rPr>
        <w:t>………</w:t>
      </w:r>
      <w:r w:rsidRPr="00F46698">
        <w:rPr>
          <w:rFonts w:eastAsia="標楷體"/>
          <w:color w:val="000000" w:themeColor="text1"/>
          <w:sz w:val="28"/>
          <w:szCs w:val="28"/>
        </w:rPr>
        <w:t>。」修正為︰「同一篇論文通訊作者</w:t>
      </w:r>
      <w:r w:rsidRPr="003142BA">
        <w:rPr>
          <w:rFonts w:eastAsia="標楷體"/>
          <w:color w:val="000000" w:themeColor="text1"/>
          <w:sz w:val="28"/>
          <w:szCs w:val="28"/>
          <w:u w:val="thick"/>
        </w:rPr>
        <w:t>及</w:t>
      </w:r>
      <w:r w:rsidRPr="00F46698">
        <w:rPr>
          <w:rFonts w:eastAsia="標楷體"/>
          <w:color w:val="000000" w:themeColor="text1"/>
          <w:sz w:val="28"/>
          <w:szCs w:val="28"/>
        </w:rPr>
        <w:t>第一作者皆為本校教師者，</w:t>
      </w:r>
      <w:r w:rsidRPr="00F46698">
        <w:rPr>
          <w:rFonts w:eastAsia="標楷體"/>
          <w:color w:val="000000" w:themeColor="text1"/>
          <w:sz w:val="28"/>
          <w:szCs w:val="28"/>
        </w:rPr>
        <w:t>………</w:t>
      </w:r>
      <w:r w:rsidRPr="00F46698">
        <w:rPr>
          <w:rFonts w:eastAsia="標楷體"/>
          <w:color w:val="000000" w:themeColor="text1"/>
          <w:sz w:val="28"/>
          <w:szCs w:val="28"/>
        </w:rPr>
        <w:t>。」。</w:t>
      </w:r>
    </w:p>
    <w:p w:rsidR="00DC6549" w:rsidRPr="00F46698" w:rsidRDefault="00DC6549" w:rsidP="00DC6549">
      <w:pPr>
        <w:spacing w:line="440" w:lineRule="exact"/>
        <w:ind w:leftChars="122" w:left="853" w:hangingChars="200" w:hanging="560"/>
        <w:jc w:val="both"/>
        <w:rPr>
          <w:rFonts w:eastAsia="標楷體"/>
          <w:color w:val="000000" w:themeColor="text1"/>
          <w:sz w:val="28"/>
          <w:szCs w:val="28"/>
        </w:rPr>
      </w:pPr>
      <w:r w:rsidRPr="00F46698">
        <w:rPr>
          <w:rFonts w:eastAsia="標楷體"/>
          <w:color w:val="000000" w:themeColor="text1"/>
          <w:sz w:val="28"/>
          <w:szCs w:val="28"/>
        </w:rPr>
        <w:t>二、修正第</w:t>
      </w:r>
      <w:r w:rsidRPr="00F46698">
        <w:rPr>
          <w:rFonts w:eastAsia="標楷體"/>
          <w:color w:val="000000" w:themeColor="text1"/>
          <w:sz w:val="28"/>
          <w:szCs w:val="28"/>
        </w:rPr>
        <w:t>5</w:t>
      </w:r>
      <w:r w:rsidRPr="00F46698">
        <w:rPr>
          <w:rFonts w:eastAsia="標楷體"/>
          <w:color w:val="000000" w:themeColor="text1"/>
          <w:sz w:val="28"/>
          <w:szCs w:val="28"/>
        </w:rPr>
        <w:t>條第</w:t>
      </w:r>
      <w:r w:rsidRPr="00F46698">
        <w:rPr>
          <w:rFonts w:eastAsia="標楷體"/>
          <w:color w:val="000000" w:themeColor="text1"/>
          <w:sz w:val="28"/>
          <w:szCs w:val="28"/>
        </w:rPr>
        <w:t>1</w:t>
      </w:r>
      <w:r w:rsidRPr="00F46698">
        <w:rPr>
          <w:rFonts w:eastAsia="標楷體"/>
          <w:color w:val="000000" w:themeColor="text1"/>
          <w:sz w:val="28"/>
          <w:szCs w:val="28"/>
        </w:rPr>
        <w:t>項第</w:t>
      </w:r>
      <w:r w:rsidRPr="00F46698">
        <w:rPr>
          <w:rFonts w:eastAsia="標楷體"/>
          <w:color w:val="000000" w:themeColor="text1"/>
          <w:sz w:val="28"/>
          <w:szCs w:val="28"/>
        </w:rPr>
        <w:t>2</w:t>
      </w:r>
      <w:r w:rsidRPr="00F46698">
        <w:rPr>
          <w:rFonts w:eastAsia="標楷體"/>
          <w:color w:val="000000" w:themeColor="text1"/>
          <w:sz w:val="28"/>
          <w:szCs w:val="28"/>
        </w:rPr>
        <w:t>款︰「傑出專書：經申請人所屬學院提供外審建議名單，</w:t>
      </w:r>
      <w:r w:rsidRPr="00F46698">
        <w:rPr>
          <w:rFonts w:eastAsia="標楷體"/>
          <w:color w:val="000000" w:themeColor="text1"/>
          <w:sz w:val="28"/>
          <w:szCs w:val="28"/>
        </w:rPr>
        <w:t>………</w:t>
      </w:r>
      <w:r w:rsidRPr="00F46698">
        <w:rPr>
          <w:rFonts w:eastAsia="標楷體"/>
          <w:color w:val="000000" w:themeColor="text1"/>
          <w:sz w:val="28"/>
          <w:szCs w:val="28"/>
        </w:rPr>
        <w:t>。」修正為︰「傑出專書：經申請人所屬學院</w:t>
      </w:r>
      <w:r w:rsidRPr="003142BA">
        <w:rPr>
          <w:rFonts w:eastAsia="標楷體"/>
          <w:color w:val="000000" w:themeColor="text1"/>
          <w:sz w:val="28"/>
          <w:szCs w:val="28"/>
          <w:u w:val="thick"/>
        </w:rPr>
        <w:t>（師資培育中心納入師範學院；語言中心納入人文藝術學院辦理）</w:t>
      </w:r>
      <w:r w:rsidRPr="00F46698">
        <w:rPr>
          <w:rFonts w:eastAsia="標楷體"/>
          <w:color w:val="000000" w:themeColor="text1"/>
          <w:sz w:val="28"/>
          <w:szCs w:val="28"/>
        </w:rPr>
        <w:t>提供外審建議名單，</w:t>
      </w:r>
      <w:r w:rsidRPr="00F46698">
        <w:rPr>
          <w:rFonts w:eastAsia="標楷體"/>
          <w:color w:val="000000" w:themeColor="text1"/>
          <w:sz w:val="28"/>
          <w:szCs w:val="28"/>
        </w:rPr>
        <w:t>………</w:t>
      </w:r>
      <w:r w:rsidRPr="00F46698">
        <w:rPr>
          <w:rFonts w:eastAsia="標楷體"/>
          <w:color w:val="000000" w:themeColor="text1"/>
          <w:sz w:val="28"/>
          <w:szCs w:val="28"/>
        </w:rPr>
        <w:t>。」。</w:t>
      </w:r>
    </w:p>
    <w:p w:rsidR="00DC6549" w:rsidRPr="00F46698" w:rsidRDefault="00DC6549" w:rsidP="00F46698">
      <w:pPr>
        <w:spacing w:line="440" w:lineRule="exact"/>
        <w:ind w:leftChars="120" w:left="823" w:hangingChars="191" w:hanging="535"/>
        <w:jc w:val="both"/>
        <w:rPr>
          <w:rFonts w:eastAsia="標楷體"/>
          <w:color w:val="000000" w:themeColor="text1"/>
          <w:sz w:val="28"/>
          <w:szCs w:val="28"/>
        </w:rPr>
      </w:pPr>
      <w:r w:rsidRPr="00F46698">
        <w:rPr>
          <w:rFonts w:eastAsia="標楷體"/>
          <w:color w:val="000000" w:themeColor="text1"/>
          <w:sz w:val="28"/>
          <w:szCs w:val="28"/>
        </w:rPr>
        <w:t>三、修正第</w:t>
      </w:r>
      <w:r w:rsidRPr="00F46698">
        <w:rPr>
          <w:rFonts w:eastAsia="標楷體"/>
          <w:color w:val="000000" w:themeColor="text1"/>
          <w:sz w:val="28"/>
          <w:szCs w:val="28"/>
        </w:rPr>
        <w:t>5</w:t>
      </w:r>
      <w:r w:rsidRPr="00F46698">
        <w:rPr>
          <w:rFonts w:eastAsia="標楷體"/>
          <w:color w:val="000000" w:themeColor="text1"/>
          <w:sz w:val="28"/>
          <w:szCs w:val="28"/>
        </w:rPr>
        <w:t>條第</w:t>
      </w:r>
      <w:r w:rsidRPr="00F46698">
        <w:rPr>
          <w:rFonts w:eastAsia="標楷體"/>
          <w:color w:val="000000" w:themeColor="text1"/>
          <w:sz w:val="28"/>
          <w:szCs w:val="28"/>
        </w:rPr>
        <w:t>1</w:t>
      </w:r>
      <w:r w:rsidRPr="00F46698">
        <w:rPr>
          <w:rFonts w:eastAsia="標楷體"/>
          <w:color w:val="000000" w:themeColor="text1"/>
          <w:sz w:val="28"/>
          <w:szCs w:val="28"/>
        </w:rPr>
        <w:t>項第</w:t>
      </w:r>
      <w:r w:rsidRPr="00F46698">
        <w:rPr>
          <w:rFonts w:eastAsia="標楷體"/>
          <w:color w:val="000000" w:themeColor="text1"/>
          <w:sz w:val="28"/>
          <w:szCs w:val="28"/>
        </w:rPr>
        <w:t>3</w:t>
      </w:r>
      <w:r w:rsidRPr="00F46698">
        <w:rPr>
          <w:rFonts w:eastAsia="標楷體"/>
          <w:color w:val="000000" w:themeColor="text1"/>
          <w:sz w:val="28"/>
          <w:szCs w:val="28"/>
        </w:rPr>
        <w:t>款︰「專章：獎勵</w:t>
      </w:r>
      <w:r w:rsidRPr="003142BA">
        <w:rPr>
          <w:rFonts w:eastAsia="標楷體"/>
          <w:color w:val="000000" w:themeColor="text1"/>
          <w:sz w:val="28"/>
          <w:szCs w:val="28"/>
          <w:u w:val="thick"/>
        </w:rPr>
        <w:t>4</w:t>
      </w:r>
      <w:r w:rsidRPr="00F46698">
        <w:rPr>
          <w:rFonts w:eastAsia="標楷體"/>
          <w:color w:val="000000" w:themeColor="text1"/>
          <w:sz w:val="28"/>
          <w:szCs w:val="28"/>
        </w:rPr>
        <w:t>點。」修正為︰「專章：獎勵</w:t>
      </w:r>
      <w:r w:rsidRPr="003142BA">
        <w:rPr>
          <w:rFonts w:eastAsia="標楷體"/>
          <w:color w:val="000000" w:themeColor="text1"/>
          <w:sz w:val="28"/>
          <w:szCs w:val="28"/>
          <w:u w:val="thick"/>
        </w:rPr>
        <w:t>2</w:t>
      </w:r>
      <w:r w:rsidRPr="00F46698">
        <w:rPr>
          <w:rFonts w:eastAsia="標楷體"/>
          <w:color w:val="000000" w:themeColor="text1"/>
          <w:sz w:val="28"/>
          <w:szCs w:val="28"/>
        </w:rPr>
        <w:t>點。」。</w:t>
      </w:r>
    </w:p>
    <w:p w:rsidR="00DC6549" w:rsidRPr="00F46698" w:rsidRDefault="00DC6549" w:rsidP="00F46698">
      <w:pPr>
        <w:spacing w:line="440" w:lineRule="exact"/>
        <w:ind w:leftChars="121" w:left="839" w:hangingChars="196" w:hanging="549"/>
        <w:jc w:val="both"/>
        <w:rPr>
          <w:rFonts w:eastAsia="標楷體"/>
          <w:color w:val="000000" w:themeColor="text1"/>
          <w:sz w:val="28"/>
          <w:szCs w:val="28"/>
        </w:rPr>
      </w:pPr>
      <w:r w:rsidRPr="00F46698">
        <w:rPr>
          <w:rFonts w:eastAsia="標楷體"/>
          <w:color w:val="000000" w:themeColor="text1"/>
          <w:sz w:val="28"/>
          <w:szCs w:val="28"/>
        </w:rPr>
        <w:t>四、修正第</w:t>
      </w:r>
      <w:r w:rsidRPr="00F46698">
        <w:rPr>
          <w:rFonts w:eastAsia="標楷體"/>
          <w:color w:val="000000" w:themeColor="text1"/>
          <w:sz w:val="28"/>
          <w:szCs w:val="28"/>
        </w:rPr>
        <w:t>10</w:t>
      </w:r>
      <w:r w:rsidRPr="00F46698">
        <w:rPr>
          <w:rFonts w:eastAsia="標楷體"/>
          <w:color w:val="000000" w:themeColor="text1"/>
          <w:sz w:val="28"/>
          <w:szCs w:val="28"/>
        </w:rPr>
        <w:t>條第</w:t>
      </w:r>
      <w:r w:rsidRPr="00F46698">
        <w:rPr>
          <w:rFonts w:eastAsia="標楷體"/>
          <w:color w:val="000000" w:themeColor="text1"/>
          <w:sz w:val="28"/>
          <w:szCs w:val="28"/>
        </w:rPr>
        <w:t>2</w:t>
      </w:r>
      <w:r w:rsidRPr="00F46698">
        <w:rPr>
          <w:rFonts w:eastAsia="標楷體"/>
          <w:color w:val="000000" w:themeColor="text1"/>
          <w:sz w:val="28"/>
          <w:szCs w:val="28"/>
        </w:rPr>
        <w:t>項︰「依本校「執行</w:t>
      </w:r>
      <w:r w:rsidRPr="003142BA">
        <w:rPr>
          <w:rFonts w:eastAsia="標楷體"/>
          <w:color w:val="000000" w:themeColor="text1"/>
          <w:sz w:val="28"/>
          <w:szCs w:val="28"/>
          <w:u w:val="thick"/>
        </w:rPr>
        <w:t>科技部</w:t>
      </w:r>
      <w:r w:rsidRPr="00F46698">
        <w:rPr>
          <w:rFonts w:eastAsia="標楷體"/>
          <w:color w:val="000000" w:themeColor="text1"/>
          <w:sz w:val="28"/>
          <w:szCs w:val="28"/>
        </w:rPr>
        <w:t>專題研究計畫學術倫理教育課程訓練證明與研究成果報告繳交及經費結報管理措施」</w:t>
      </w:r>
      <w:r w:rsidRPr="00F46698">
        <w:rPr>
          <w:rFonts w:eastAsia="標楷體"/>
          <w:color w:val="000000" w:themeColor="text1"/>
          <w:sz w:val="28"/>
          <w:szCs w:val="28"/>
        </w:rPr>
        <w:t>………</w:t>
      </w:r>
      <w:r w:rsidRPr="00F46698">
        <w:rPr>
          <w:rFonts w:eastAsia="標楷體"/>
          <w:color w:val="000000" w:themeColor="text1"/>
          <w:sz w:val="28"/>
          <w:szCs w:val="28"/>
        </w:rPr>
        <w:t>。」修正為︰「依本校「執行</w:t>
      </w:r>
      <w:r w:rsidRPr="003142BA">
        <w:rPr>
          <w:rFonts w:eastAsia="標楷體"/>
          <w:color w:val="000000" w:themeColor="text1"/>
          <w:sz w:val="28"/>
          <w:szCs w:val="28"/>
          <w:u w:val="thick"/>
        </w:rPr>
        <w:t>國家科學及技術委員會</w:t>
      </w:r>
      <w:r w:rsidRPr="00F46698">
        <w:rPr>
          <w:rFonts w:eastAsia="標楷體"/>
          <w:color w:val="000000" w:themeColor="text1"/>
          <w:sz w:val="28"/>
          <w:szCs w:val="28"/>
        </w:rPr>
        <w:t>專題研究計畫學術倫理教育課程訓練證明與研究成果報告繳交及經費結報管理措施」</w:t>
      </w:r>
      <w:r w:rsidRPr="00F46698">
        <w:rPr>
          <w:rFonts w:eastAsia="標楷體"/>
          <w:color w:val="000000" w:themeColor="text1"/>
          <w:sz w:val="28"/>
          <w:szCs w:val="28"/>
        </w:rPr>
        <w:t>………</w:t>
      </w:r>
      <w:r w:rsidRPr="00F46698">
        <w:rPr>
          <w:rFonts w:eastAsia="標楷體"/>
          <w:color w:val="000000" w:themeColor="text1"/>
          <w:sz w:val="28"/>
          <w:szCs w:val="28"/>
        </w:rPr>
        <w:t>。」。</w:t>
      </w:r>
    </w:p>
    <w:p w:rsidR="003A224B" w:rsidRPr="00F46698" w:rsidRDefault="00A274D9" w:rsidP="00ED142E">
      <w:pPr>
        <w:spacing w:line="440" w:lineRule="exact"/>
        <w:ind w:left="1612" w:hangingChars="575" w:hanging="1612"/>
        <w:jc w:val="both"/>
        <w:rPr>
          <w:rFonts w:eastAsia="標楷體"/>
          <w:b/>
          <w:color w:val="000000" w:themeColor="text1"/>
          <w:sz w:val="28"/>
          <w:szCs w:val="28"/>
        </w:rPr>
      </w:pPr>
      <w:r w:rsidRPr="00F46698">
        <w:rPr>
          <w:rFonts w:ascii="Cambria Math" w:eastAsia="標楷體" w:hAnsi="Cambria Math" w:cs="Cambria Math"/>
          <w:b/>
          <w:color w:val="000000" w:themeColor="text1"/>
          <w:sz w:val="28"/>
          <w:szCs w:val="28"/>
        </w:rPr>
        <w:t>◎</w:t>
      </w:r>
      <w:r w:rsidRPr="00F46698">
        <w:rPr>
          <w:rFonts w:eastAsia="標楷體"/>
          <w:b/>
          <w:color w:val="000000" w:themeColor="text1"/>
          <w:sz w:val="28"/>
          <w:szCs w:val="28"/>
        </w:rPr>
        <w:t>執行情形：</w:t>
      </w:r>
      <w:r w:rsidR="008C2389" w:rsidRPr="00F46698">
        <w:rPr>
          <w:rFonts w:eastAsia="標楷體"/>
          <w:b/>
          <w:color w:val="000000" w:themeColor="text1"/>
          <w:sz w:val="28"/>
          <w:szCs w:val="28"/>
        </w:rPr>
        <w:t>已依會議決議完成修正，將提送</w:t>
      </w:r>
      <w:r w:rsidR="008C2389" w:rsidRPr="00F46698">
        <w:rPr>
          <w:rFonts w:eastAsia="標楷體"/>
          <w:b/>
          <w:color w:val="000000" w:themeColor="text1"/>
          <w:sz w:val="28"/>
          <w:szCs w:val="28"/>
        </w:rPr>
        <w:t>111</w:t>
      </w:r>
      <w:r w:rsidR="008C2389" w:rsidRPr="00F46698">
        <w:rPr>
          <w:rFonts w:eastAsia="標楷體"/>
          <w:b/>
          <w:color w:val="000000" w:themeColor="text1"/>
          <w:sz w:val="28"/>
          <w:szCs w:val="28"/>
        </w:rPr>
        <w:t>年</w:t>
      </w:r>
      <w:r w:rsidR="008C2389" w:rsidRPr="00F46698">
        <w:rPr>
          <w:rFonts w:eastAsia="標楷體"/>
          <w:b/>
          <w:color w:val="000000" w:themeColor="text1"/>
          <w:sz w:val="28"/>
          <w:szCs w:val="28"/>
        </w:rPr>
        <w:t>11</w:t>
      </w:r>
      <w:r w:rsidR="008C2389" w:rsidRPr="00F46698">
        <w:rPr>
          <w:rFonts w:eastAsia="標楷體"/>
          <w:b/>
          <w:color w:val="000000" w:themeColor="text1"/>
          <w:sz w:val="28"/>
          <w:szCs w:val="28"/>
        </w:rPr>
        <w:t>月</w:t>
      </w:r>
      <w:r w:rsidR="008C2389" w:rsidRPr="00F46698">
        <w:rPr>
          <w:rFonts w:eastAsia="標楷體"/>
          <w:b/>
          <w:color w:val="000000" w:themeColor="text1"/>
          <w:sz w:val="28"/>
          <w:szCs w:val="28"/>
        </w:rPr>
        <w:t>15</w:t>
      </w:r>
      <w:r w:rsidR="008C2389" w:rsidRPr="00F46698">
        <w:rPr>
          <w:rFonts w:eastAsia="標楷體"/>
          <w:b/>
          <w:color w:val="000000" w:themeColor="text1"/>
          <w:sz w:val="28"/>
          <w:szCs w:val="28"/>
        </w:rPr>
        <w:t>日召開之</w:t>
      </w:r>
      <w:r w:rsidR="008C2389" w:rsidRPr="00F46698">
        <w:rPr>
          <w:rFonts w:eastAsia="標楷體"/>
          <w:b/>
          <w:color w:val="000000" w:themeColor="text1"/>
          <w:sz w:val="28"/>
          <w:szCs w:val="28"/>
        </w:rPr>
        <w:t>111</w:t>
      </w:r>
      <w:r w:rsidR="008C2389" w:rsidRPr="00F46698">
        <w:rPr>
          <w:rFonts w:eastAsia="標楷體"/>
          <w:b/>
          <w:color w:val="000000" w:themeColor="text1"/>
          <w:sz w:val="28"/>
          <w:szCs w:val="28"/>
        </w:rPr>
        <w:t>學年度第</w:t>
      </w:r>
      <w:r w:rsidR="008C2389" w:rsidRPr="00F46698">
        <w:rPr>
          <w:rFonts w:eastAsia="標楷體"/>
          <w:b/>
          <w:color w:val="000000" w:themeColor="text1"/>
          <w:sz w:val="28"/>
          <w:szCs w:val="28"/>
        </w:rPr>
        <w:t>3</w:t>
      </w:r>
      <w:r w:rsidR="008C2389" w:rsidRPr="00F46698">
        <w:rPr>
          <w:rFonts w:eastAsia="標楷體"/>
          <w:b/>
          <w:color w:val="000000" w:themeColor="text1"/>
          <w:sz w:val="28"/>
          <w:szCs w:val="28"/>
        </w:rPr>
        <w:t>次行政會議審議。</w:t>
      </w:r>
    </w:p>
    <w:p w:rsidR="003A224B" w:rsidRPr="00F46698" w:rsidRDefault="00A274D9" w:rsidP="00850510">
      <w:pPr>
        <w:snapToGrid w:val="0"/>
        <w:spacing w:beforeLines="50" w:before="299" w:line="440" w:lineRule="exact"/>
        <w:ind w:left="1134" w:hangingChars="405" w:hanging="1134"/>
        <w:jc w:val="both"/>
        <w:outlineLvl w:val="1"/>
        <w:rPr>
          <w:rFonts w:eastAsia="標楷體"/>
          <w:color w:val="000000" w:themeColor="text1"/>
          <w:sz w:val="28"/>
          <w:szCs w:val="28"/>
        </w:rPr>
      </w:pPr>
      <w:r w:rsidRPr="00F46698">
        <w:rPr>
          <w:rFonts w:eastAsia="標楷體"/>
          <w:color w:val="000000" w:themeColor="text1"/>
          <w:sz w:val="28"/>
          <w:szCs w:val="28"/>
        </w:rPr>
        <w:lastRenderedPageBreak/>
        <w:t>提案二：</w:t>
      </w:r>
      <w:r w:rsidR="008C2389" w:rsidRPr="00F46698">
        <w:rPr>
          <w:rFonts w:eastAsia="標楷體"/>
          <w:color w:val="000000" w:themeColor="text1"/>
          <w:sz w:val="28"/>
          <w:szCs w:val="28"/>
        </w:rPr>
        <w:t>本</w:t>
      </w:r>
      <w:r w:rsidR="008C2389" w:rsidRPr="00F46698">
        <w:rPr>
          <w:rFonts w:eastAsia="標楷體"/>
          <w:color w:val="000000" w:themeColor="text1"/>
          <w:sz w:val="28"/>
          <w:szCs w:val="28"/>
        </w:rPr>
        <w:t>(111)</w:t>
      </w:r>
      <w:r w:rsidR="008C2389" w:rsidRPr="00F46698">
        <w:rPr>
          <w:rFonts w:eastAsia="標楷體"/>
          <w:color w:val="000000" w:themeColor="text1"/>
          <w:sz w:val="28"/>
          <w:szCs w:val="28"/>
        </w:rPr>
        <w:t>年度自籌收入之一般建築及設備計畫可用預算額度無法容納新民校區學生宿舍新建工程經費，業已簽奉校長同意併決算辦理，提請追認</w:t>
      </w:r>
      <w:r w:rsidR="003A224B" w:rsidRPr="00F46698">
        <w:rPr>
          <w:rFonts w:eastAsia="標楷體"/>
          <w:color w:val="000000" w:themeColor="text1"/>
          <w:sz w:val="28"/>
          <w:szCs w:val="28"/>
        </w:rPr>
        <w:t>。</w:t>
      </w:r>
    </w:p>
    <w:p w:rsidR="00D6535B" w:rsidRPr="00F46698" w:rsidRDefault="00A274D9" w:rsidP="00061D05">
      <w:pPr>
        <w:spacing w:line="440" w:lineRule="exact"/>
        <w:ind w:left="756" w:hangingChars="270" w:hanging="756"/>
        <w:jc w:val="both"/>
        <w:rPr>
          <w:rFonts w:eastAsia="標楷體"/>
          <w:color w:val="000000" w:themeColor="text1"/>
          <w:sz w:val="28"/>
          <w:szCs w:val="28"/>
        </w:rPr>
      </w:pPr>
      <w:r w:rsidRPr="00F46698">
        <w:rPr>
          <w:rFonts w:eastAsia="標楷體"/>
          <w:color w:val="000000" w:themeColor="text1"/>
          <w:sz w:val="28"/>
          <w:szCs w:val="28"/>
        </w:rPr>
        <w:t>執行單位：</w:t>
      </w:r>
      <w:r w:rsidR="008C2389" w:rsidRPr="00F46698">
        <w:rPr>
          <w:rFonts w:eastAsia="標楷體"/>
          <w:color w:val="000000" w:themeColor="text1"/>
          <w:sz w:val="28"/>
          <w:szCs w:val="28"/>
        </w:rPr>
        <w:t>主計室</w:t>
      </w:r>
    </w:p>
    <w:p w:rsidR="00D438B8" w:rsidRPr="00F46698" w:rsidRDefault="00A274D9" w:rsidP="00061D05">
      <w:pPr>
        <w:spacing w:line="440" w:lineRule="exact"/>
        <w:ind w:left="756" w:hangingChars="270" w:hanging="756"/>
        <w:jc w:val="both"/>
        <w:rPr>
          <w:rFonts w:eastAsia="標楷體"/>
          <w:color w:val="000000" w:themeColor="text1"/>
          <w:sz w:val="28"/>
          <w:szCs w:val="28"/>
        </w:rPr>
      </w:pPr>
      <w:r w:rsidRPr="00F46698">
        <w:rPr>
          <w:rFonts w:eastAsia="標楷體"/>
          <w:color w:val="000000" w:themeColor="text1"/>
          <w:sz w:val="28"/>
          <w:szCs w:val="28"/>
        </w:rPr>
        <w:t>決議：</w:t>
      </w:r>
      <w:r w:rsidR="00077876" w:rsidRPr="00F46698">
        <w:rPr>
          <w:rFonts w:eastAsia="標楷體"/>
          <w:color w:val="000000" w:themeColor="text1"/>
          <w:sz w:val="28"/>
          <w:szCs w:val="28"/>
        </w:rPr>
        <w:t>照案通過。</w:t>
      </w:r>
    </w:p>
    <w:p w:rsidR="002456A7" w:rsidRPr="00F46698" w:rsidRDefault="00A274D9" w:rsidP="00D9645D">
      <w:pPr>
        <w:spacing w:line="440" w:lineRule="exact"/>
        <w:ind w:left="1626" w:hangingChars="580" w:hanging="1626"/>
        <w:jc w:val="both"/>
        <w:rPr>
          <w:rFonts w:eastAsia="標楷體"/>
          <w:b/>
          <w:color w:val="000000" w:themeColor="text1"/>
          <w:sz w:val="28"/>
          <w:szCs w:val="28"/>
        </w:rPr>
      </w:pPr>
      <w:r w:rsidRPr="00F46698">
        <w:rPr>
          <w:rFonts w:ascii="Cambria Math" w:eastAsia="標楷體" w:hAnsi="Cambria Math" w:cs="Cambria Math"/>
          <w:b/>
          <w:color w:val="000000" w:themeColor="text1"/>
          <w:sz w:val="28"/>
          <w:szCs w:val="28"/>
        </w:rPr>
        <w:t>◎</w:t>
      </w:r>
      <w:r w:rsidRPr="00F46698">
        <w:rPr>
          <w:rFonts w:eastAsia="標楷體"/>
          <w:b/>
          <w:color w:val="000000" w:themeColor="text1"/>
          <w:sz w:val="28"/>
          <w:szCs w:val="28"/>
        </w:rPr>
        <w:t>執行情形：</w:t>
      </w:r>
    </w:p>
    <w:p w:rsidR="00DC6549" w:rsidRPr="00F46698" w:rsidRDefault="00DC6549" w:rsidP="00DC6549">
      <w:pPr>
        <w:spacing w:line="440" w:lineRule="exact"/>
        <w:ind w:leftChars="449" w:left="1639" w:hangingChars="200" w:hanging="561"/>
        <w:jc w:val="both"/>
        <w:rPr>
          <w:rFonts w:eastAsia="標楷體"/>
          <w:b/>
          <w:color w:val="000000" w:themeColor="text1"/>
          <w:sz w:val="28"/>
          <w:szCs w:val="28"/>
        </w:rPr>
      </w:pPr>
      <w:r w:rsidRPr="00F46698">
        <w:rPr>
          <w:rFonts w:eastAsia="標楷體"/>
          <w:b/>
          <w:color w:val="000000" w:themeColor="text1"/>
          <w:sz w:val="28"/>
          <w:szCs w:val="28"/>
        </w:rPr>
        <w:t>一、新民校區學生宿舍新建工程截至</w:t>
      </w:r>
      <w:r w:rsidRPr="00F46698">
        <w:rPr>
          <w:rFonts w:eastAsia="標楷體"/>
          <w:b/>
          <w:color w:val="000000" w:themeColor="text1"/>
          <w:sz w:val="28"/>
          <w:szCs w:val="28"/>
        </w:rPr>
        <w:t>111</w:t>
      </w:r>
      <w:r w:rsidRPr="00F46698">
        <w:rPr>
          <w:rFonts w:eastAsia="標楷體"/>
          <w:b/>
          <w:color w:val="000000" w:themeColor="text1"/>
          <w:sz w:val="28"/>
          <w:szCs w:val="28"/>
        </w:rPr>
        <w:t>年</w:t>
      </w:r>
      <w:r w:rsidRPr="00F46698">
        <w:rPr>
          <w:rFonts w:eastAsia="標楷體"/>
          <w:b/>
          <w:color w:val="000000" w:themeColor="text1"/>
          <w:sz w:val="28"/>
          <w:szCs w:val="28"/>
        </w:rPr>
        <w:t>9</w:t>
      </w:r>
      <w:r w:rsidRPr="00F46698">
        <w:rPr>
          <w:rFonts w:eastAsia="標楷體"/>
          <w:b/>
          <w:color w:val="000000" w:themeColor="text1"/>
          <w:sz w:val="28"/>
          <w:szCs w:val="28"/>
        </w:rPr>
        <w:t>月</w:t>
      </w:r>
      <w:r w:rsidRPr="00F46698">
        <w:rPr>
          <w:rFonts w:eastAsia="標楷體"/>
          <w:b/>
          <w:color w:val="000000" w:themeColor="text1"/>
          <w:sz w:val="28"/>
          <w:szCs w:val="28"/>
        </w:rPr>
        <w:t>30</w:t>
      </w:r>
      <w:r w:rsidRPr="00F46698">
        <w:rPr>
          <w:rFonts w:eastAsia="標楷體"/>
          <w:b/>
          <w:color w:val="000000" w:themeColor="text1"/>
          <w:sz w:val="28"/>
          <w:szCs w:val="28"/>
        </w:rPr>
        <w:t>日為止實際執行數</w:t>
      </w:r>
      <w:r w:rsidRPr="00F46698">
        <w:rPr>
          <w:rFonts w:eastAsia="標楷體"/>
          <w:b/>
          <w:color w:val="000000" w:themeColor="text1"/>
          <w:sz w:val="28"/>
          <w:szCs w:val="28"/>
        </w:rPr>
        <w:t>41,955,727</w:t>
      </w:r>
      <w:r w:rsidRPr="00F46698">
        <w:rPr>
          <w:rFonts w:eastAsia="標楷體"/>
          <w:b/>
          <w:color w:val="000000" w:themeColor="text1"/>
          <w:sz w:val="28"/>
          <w:szCs w:val="28"/>
        </w:rPr>
        <w:t>元。</w:t>
      </w:r>
    </w:p>
    <w:p w:rsidR="00DC6549" w:rsidRPr="00F46698" w:rsidRDefault="00DC6549" w:rsidP="00DC6549">
      <w:pPr>
        <w:spacing w:line="440" w:lineRule="exact"/>
        <w:ind w:leftChars="449" w:left="1625" w:hangingChars="195" w:hanging="547"/>
        <w:jc w:val="both"/>
        <w:rPr>
          <w:rFonts w:eastAsia="標楷體"/>
          <w:b/>
          <w:color w:val="000000" w:themeColor="text1"/>
          <w:sz w:val="28"/>
          <w:szCs w:val="28"/>
        </w:rPr>
      </w:pPr>
      <w:r w:rsidRPr="00F46698">
        <w:rPr>
          <w:rFonts w:eastAsia="標楷體"/>
          <w:b/>
          <w:color w:val="000000" w:themeColor="text1"/>
          <w:sz w:val="28"/>
          <w:szCs w:val="28"/>
        </w:rPr>
        <w:t>二、有關預算超支部分，俟年度終了依預算執行情形併決算辦理。</w:t>
      </w:r>
    </w:p>
    <w:p w:rsidR="00DB0FA4" w:rsidRPr="00F46698" w:rsidRDefault="00B00BE2" w:rsidP="00DC6549">
      <w:pPr>
        <w:snapToGrid w:val="0"/>
        <w:spacing w:beforeLines="50" w:before="299" w:line="440" w:lineRule="exact"/>
        <w:ind w:left="1120" w:hangingChars="400" w:hanging="1120"/>
        <w:jc w:val="both"/>
        <w:outlineLvl w:val="1"/>
        <w:rPr>
          <w:rFonts w:eastAsia="標楷體"/>
          <w:color w:val="000000" w:themeColor="text1"/>
          <w:sz w:val="28"/>
          <w:szCs w:val="28"/>
        </w:rPr>
      </w:pPr>
      <w:r w:rsidRPr="00F46698">
        <w:rPr>
          <w:rFonts w:eastAsia="標楷體"/>
          <w:color w:val="000000" w:themeColor="text1"/>
          <w:sz w:val="28"/>
          <w:szCs w:val="28"/>
        </w:rPr>
        <w:t>提案三：</w:t>
      </w:r>
      <w:r w:rsidR="00DC6549" w:rsidRPr="00F46698">
        <w:rPr>
          <w:rFonts w:eastAsia="標楷體"/>
          <w:color w:val="000000" w:themeColor="text1"/>
          <w:sz w:val="28"/>
          <w:szCs w:val="28"/>
        </w:rPr>
        <w:t>為辦理民雄校區樂育堂外牆修繕，擬編列</w:t>
      </w:r>
      <w:r w:rsidR="00DC6549" w:rsidRPr="00F46698">
        <w:rPr>
          <w:rFonts w:eastAsia="標楷體"/>
          <w:color w:val="000000" w:themeColor="text1"/>
          <w:sz w:val="28"/>
          <w:szCs w:val="28"/>
        </w:rPr>
        <w:t>113</w:t>
      </w:r>
      <w:r w:rsidR="00DC6549" w:rsidRPr="00F46698">
        <w:rPr>
          <w:rFonts w:eastAsia="標楷體"/>
          <w:color w:val="000000" w:themeColor="text1"/>
          <w:sz w:val="28"/>
          <w:szCs w:val="28"/>
        </w:rPr>
        <w:t>年度概算事宜，提請審議。</w:t>
      </w:r>
    </w:p>
    <w:p w:rsidR="00B00BE2" w:rsidRPr="00F46698" w:rsidRDefault="00B00BE2" w:rsidP="00DB0FA4">
      <w:pPr>
        <w:snapToGrid w:val="0"/>
        <w:spacing w:line="440" w:lineRule="exact"/>
        <w:ind w:left="1036" w:hangingChars="370" w:hanging="1036"/>
        <w:jc w:val="both"/>
        <w:rPr>
          <w:rFonts w:eastAsia="標楷體"/>
          <w:color w:val="000000" w:themeColor="text1"/>
          <w:sz w:val="28"/>
          <w:szCs w:val="28"/>
        </w:rPr>
      </w:pPr>
      <w:r w:rsidRPr="00F46698">
        <w:rPr>
          <w:rFonts w:eastAsia="標楷體"/>
          <w:color w:val="000000" w:themeColor="text1"/>
          <w:sz w:val="28"/>
          <w:szCs w:val="28"/>
        </w:rPr>
        <w:t>執行單位：</w:t>
      </w:r>
      <w:r w:rsidR="00DC6549" w:rsidRPr="00F46698">
        <w:rPr>
          <w:rFonts w:eastAsia="標楷體"/>
          <w:color w:val="000000" w:themeColor="text1"/>
          <w:sz w:val="28"/>
          <w:szCs w:val="28"/>
        </w:rPr>
        <w:t>體育室</w:t>
      </w:r>
    </w:p>
    <w:p w:rsidR="00DB0FA4" w:rsidRPr="00F46698" w:rsidRDefault="00B00BE2" w:rsidP="002C783E">
      <w:pPr>
        <w:spacing w:line="440" w:lineRule="exact"/>
        <w:ind w:left="784" w:hangingChars="280" w:hanging="784"/>
        <w:jc w:val="both"/>
        <w:rPr>
          <w:rFonts w:eastAsia="標楷體"/>
          <w:color w:val="000000" w:themeColor="text1"/>
          <w:sz w:val="28"/>
          <w:szCs w:val="28"/>
        </w:rPr>
      </w:pPr>
      <w:r w:rsidRPr="00F46698">
        <w:rPr>
          <w:rFonts w:eastAsia="標楷體"/>
          <w:color w:val="000000" w:themeColor="text1"/>
          <w:sz w:val="28"/>
          <w:szCs w:val="28"/>
        </w:rPr>
        <w:t>決議：</w:t>
      </w:r>
      <w:r w:rsidR="00077876" w:rsidRPr="00F46698">
        <w:rPr>
          <w:rFonts w:eastAsia="標楷體"/>
          <w:color w:val="000000" w:themeColor="text1"/>
          <w:sz w:val="28"/>
          <w:szCs w:val="28"/>
        </w:rPr>
        <w:t>照案通過。</w:t>
      </w:r>
    </w:p>
    <w:p w:rsidR="00077876" w:rsidRPr="00F46698" w:rsidRDefault="00B00BE2" w:rsidP="00F46698">
      <w:pPr>
        <w:spacing w:line="440" w:lineRule="exact"/>
        <w:ind w:left="1668" w:hangingChars="595" w:hanging="1668"/>
        <w:jc w:val="both"/>
        <w:rPr>
          <w:rFonts w:eastAsia="標楷體"/>
          <w:b/>
          <w:color w:val="000000" w:themeColor="text1"/>
          <w:sz w:val="28"/>
          <w:szCs w:val="28"/>
        </w:rPr>
      </w:pPr>
      <w:r w:rsidRPr="00F46698">
        <w:rPr>
          <w:rFonts w:ascii="新細明體" w:hAnsi="新細明體" w:cs="新細明體" w:hint="eastAsia"/>
          <w:b/>
          <w:color w:val="000000" w:themeColor="text1"/>
          <w:sz w:val="28"/>
          <w:szCs w:val="28"/>
        </w:rPr>
        <w:t>◎</w:t>
      </w:r>
      <w:r w:rsidRPr="00F46698">
        <w:rPr>
          <w:rFonts w:eastAsia="標楷體"/>
          <w:b/>
          <w:color w:val="000000" w:themeColor="text1"/>
          <w:sz w:val="28"/>
          <w:szCs w:val="28"/>
        </w:rPr>
        <w:t>執行情形：</w:t>
      </w:r>
      <w:r w:rsidR="003347A6" w:rsidRPr="00F46698">
        <w:rPr>
          <w:rFonts w:eastAsia="標楷體"/>
          <w:b/>
          <w:color w:val="000000" w:themeColor="text1"/>
          <w:sz w:val="28"/>
          <w:szCs w:val="28"/>
        </w:rPr>
        <w:t>營繕組預計於</w:t>
      </w:r>
      <w:r w:rsidR="003347A6" w:rsidRPr="00F46698">
        <w:rPr>
          <w:rFonts w:eastAsia="標楷體"/>
          <w:b/>
          <w:color w:val="000000" w:themeColor="text1"/>
          <w:sz w:val="28"/>
          <w:szCs w:val="28"/>
        </w:rPr>
        <w:t>112</w:t>
      </w:r>
      <w:r w:rsidR="003347A6" w:rsidRPr="00F46698">
        <w:rPr>
          <w:rFonts w:eastAsia="標楷體"/>
          <w:b/>
          <w:color w:val="000000" w:themeColor="text1"/>
          <w:sz w:val="28"/>
          <w:szCs w:val="28"/>
        </w:rPr>
        <w:t>年</w:t>
      </w:r>
      <w:r w:rsidR="003347A6" w:rsidRPr="00F46698">
        <w:rPr>
          <w:rFonts w:eastAsia="標楷體"/>
          <w:b/>
          <w:color w:val="000000" w:themeColor="text1"/>
          <w:sz w:val="28"/>
          <w:szCs w:val="28"/>
        </w:rPr>
        <w:t>12</w:t>
      </w:r>
      <w:r w:rsidR="003347A6" w:rsidRPr="00F46698">
        <w:rPr>
          <w:rFonts w:eastAsia="標楷體"/>
          <w:b/>
          <w:color w:val="000000" w:themeColor="text1"/>
          <w:sz w:val="28"/>
          <w:szCs w:val="28"/>
        </w:rPr>
        <w:t>月依經費額度討論執行順序，待排序確定後始能執行。鑑於師生安全為重，已建請營繕組將此案列為優先執行業務。</w:t>
      </w:r>
      <w:r w:rsidR="00DC6549" w:rsidRPr="00F46698">
        <w:rPr>
          <w:rFonts w:eastAsia="標楷體"/>
          <w:b/>
          <w:color w:val="000000" w:themeColor="text1"/>
          <w:sz w:val="28"/>
          <w:szCs w:val="28"/>
        </w:rPr>
        <w:t xml:space="preserve"> </w:t>
      </w:r>
    </w:p>
    <w:p w:rsidR="003A224B" w:rsidRPr="00F46698" w:rsidRDefault="003A224B" w:rsidP="00DC6549">
      <w:pPr>
        <w:snapToGrid w:val="0"/>
        <w:spacing w:beforeLines="50" w:before="299" w:line="440" w:lineRule="exact"/>
        <w:ind w:left="1036" w:hangingChars="370" w:hanging="1036"/>
        <w:jc w:val="both"/>
        <w:outlineLvl w:val="1"/>
        <w:rPr>
          <w:rFonts w:eastAsia="標楷體"/>
          <w:color w:val="000000" w:themeColor="text1"/>
          <w:sz w:val="28"/>
          <w:szCs w:val="28"/>
        </w:rPr>
      </w:pPr>
      <w:r w:rsidRPr="00F46698">
        <w:rPr>
          <w:rFonts w:eastAsia="標楷體"/>
          <w:color w:val="000000" w:themeColor="text1"/>
          <w:sz w:val="28"/>
          <w:szCs w:val="28"/>
        </w:rPr>
        <w:t>提案四：</w:t>
      </w:r>
      <w:r w:rsidR="00DC6549" w:rsidRPr="00F46698">
        <w:rPr>
          <w:rFonts w:eastAsia="標楷體"/>
          <w:color w:val="000000" w:themeColor="text1"/>
          <w:sz w:val="28"/>
          <w:szCs w:val="28"/>
        </w:rPr>
        <w:t>為本校蘭潭校區圖書資訊館空調系統更新太陽能冰水主機，與智慧能源管理系統之建置工程，以發揮節能效益。擬申請由校務基金支應自籌經費</w:t>
      </w:r>
      <w:r w:rsidR="00DC6549" w:rsidRPr="00F46698">
        <w:rPr>
          <w:rFonts w:eastAsia="標楷體"/>
          <w:color w:val="000000" w:themeColor="text1"/>
          <w:sz w:val="28"/>
          <w:szCs w:val="28"/>
        </w:rPr>
        <w:t>895</w:t>
      </w:r>
      <w:r w:rsidR="00DC6549" w:rsidRPr="00F46698">
        <w:rPr>
          <w:rFonts w:eastAsia="標楷體"/>
          <w:color w:val="000000" w:themeColor="text1"/>
          <w:sz w:val="28"/>
          <w:szCs w:val="28"/>
        </w:rPr>
        <w:t>萬</w:t>
      </w:r>
      <w:r w:rsidR="00DC6549" w:rsidRPr="00F46698">
        <w:rPr>
          <w:rFonts w:eastAsia="標楷體"/>
          <w:color w:val="000000" w:themeColor="text1"/>
          <w:sz w:val="28"/>
          <w:szCs w:val="28"/>
        </w:rPr>
        <w:t>9,250</w:t>
      </w:r>
      <w:r w:rsidR="00DC6549" w:rsidRPr="00F46698">
        <w:rPr>
          <w:rFonts w:eastAsia="標楷體"/>
          <w:color w:val="000000" w:themeColor="text1"/>
          <w:sz w:val="28"/>
          <w:szCs w:val="28"/>
        </w:rPr>
        <w:t>元案，提請審議。</w:t>
      </w:r>
    </w:p>
    <w:p w:rsidR="003A224B" w:rsidRPr="00F46698" w:rsidRDefault="003A224B" w:rsidP="003A224B">
      <w:pPr>
        <w:snapToGrid w:val="0"/>
        <w:spacing w:line="440" w:lineRule="exact"/>
        <w:ind w:left="1036" w:hangingChars="370" w:hanging="1036"/>
        <w:jc w:val="both"/>
        <w:rPr>
          <w:rFonts w:eastAsia="標楷體"/>
          <w:color w:val="000000" w:themeColor="text1"/>
          <w:sz w:val="28"/>
          <w:szCs w:val="28"/>
        </w:rPr>
      </w:pPr>
      <w:r w:rsidRPr="00F46698">
        <w:rPr>
          <w:rFonts w:eastAsia="標楷體"/>
          <w:color w:val="000000" w:themeColor="text1"/>
          <w:sz w:val="28"/>
          <w:szCs w:val="28"/>
        </w:rPr>
        <w:t>執行單位：</w:t>
      </w:r>
      <w:r w:rsidR="00DC6549" w:rsidRPr="00F46698">
        <w:rPr>
          <w:rFonts w:eastAsia="標楷體"/>
          <w:color w:val="000000" w:themeColor="text1"/>
          <w:sz w:val="28"/>
          <w:szCs w:val="28"/>
        </w:rPr>
        <w:t>圖書館</w:t>
      </w:r>
    </w:p>
    <w:p w:rsidR="003A224B" w:rsidRPr="00F46698" w:rsidRDefault="003A224B" w:rsidP="003A224B">
      <w:pPr>
        <w:spacing w:line="440" w:lineRule="exact"/>
        <w:ind w:left="784" w:hangingChars="280" w:hanging="784"/>
        <w:jc w:val="both"/>
        <w:rPr>
          <w:rFonts w:eastAsia="標楷體"/>
          <w:color w:val="000000" w:themeColor="text1"/>
          <w:sz w:val="28"/>
          <w:szCs w:val="28"/>
        </w:rPr>
      </w:pPr>
      <w:r w:rsidRPr="00F46698">
        <w:rPr>
          <w:rFonts w:eastAsia="標楷體"/>
          <w:color w:val="000000" w:themeColor="text1"/>
          <w:sz w:val="28"/>
          <w:szCs w:val="28"/>
        </w:rPr>
        <w:t>決議：照案通過。</w:t>
      </w:r>
    </w:p>
    <w:p w:rsidR="00A629CC" w:rsidRPr="00F46698" w:rsidRDefault="003A224B" w:rsidP="00F46698">
      <w:pPr>
        <w:spacing w:line="440" w:lineRule="exact"/>
        <w:ind w:left="1701" w:hangingChars="607" w:hanging="1701"/>
        <w:jc w:val="both"/>
        <w:rPr>
          <w:rFonts w:eastAsia="標楷體"/>
          <w:b/>
          <w:color w:val="000000" w:themeColor="text1"/>
          <w:sz w:val="28"/>
          <w:szCs w:val="28"/>
        </w:rPr>
      </w:pPr>
      <w:r w:rsidRPr="00F46698">
        <w:rPr>
          <w:rFonts w:ascii="新細明體" w:hAnsi="新細明體" w:cs="新細明體" w:hint="eastAsia"/>
          <w:b/>
          <w:color w:val="000000" w:themeColor="text1"/>
          <w:sz w:val="28"/>
          <w:szCs w:val="28"/>
        </w:rPr>
        <w:t>◎</w:t>
      </w:r>
      <w:r w:rsidRPr="00F46698">
        <w:rPr>
          <w:rFonts w:eastAsia="標楷體"/>
          <w:b/>
          <w:color w:val="000000" w:themeColor="text1"/>
          <w:sz w:val="28"/>
          <w:szCs w:val="28"/>
        </w:rPr>
        <w:t>執行情形：</w:t>
      </w:r>
      <w:r w:rsidR="005E1741" w:rsidRPr="00F46698">
        <w:rPr>
          <w:rFonts w:eastAsia="標楷體"/>
          <w:b/>
          <w:color w:val="000000" w:themeColor="text1"/>
          <w:sz w:val="28"/>
          <w:szCs w:val="28"/>
        </w:rPr>
        <w:t>目前進度由總務處營繕組為建置工程執行委外空調技師事務所規劃細部設計。</w:t>
      </w:r>
    </w:p>
    <w:p w:rsidR="00DC6549" w:rsidRPr="00F46698" w:rsidRDefault="003A224B" w:rsidP="00850510">
      <w:pPr>
        <w:snapToGrid w:val="0"/>
        <w:spacing w:beforeLines="50" w:before="299" w:line="440" w:lineRule="exact"/>
        <w:ind w:left="1120" w:hangingChars="400" w:hanging="1120"/>
        <w:jc w:val="both"/>
        <w:outlineLvl w:val="1"/>
        <w:rPr>
          <w:rFonts w:eastAsia="標楷體"/>
          <w:color w:val="000000" w:themeColor="text1"/>
          <w:sz w:val="28"/>
          <w:szCs w:val="28"/>
        </w:rPr>
      </w:pPr>
      <w:r w:rsidRPr="00F46698">
        <w:rPr>
          <w:rFonts w:eastAsia="標楷體"/>
          <w:color w:val="000000" w:themeColor="text1"/>
          <w:sz w:val="28"/>
          <w:szCs w:val="28"/>
        </w:rPr>
        <w:t>提案五：</w:t>
      </w:r>
      <w:r w:rsidR="00DC6549" w:rsidRPr="00F46698">
        <w:rPr>
          <w:rFonts w:eastAsia="標楷體"/>
          <w:color w:val="000000" w:themeColor="text1"/>
          <w:sz w:val="28"/>
          <w:szCs w:val="28"/>
        </w:rPr>
        <w:t>有關「國立嘉義大學校務基金自籌經費支應因公派員出國或赴大陸</w:t>
      </w:r>
      <w:r w:rsidR="00DC6549" w:rsidRPr="00F46698">
        <w:rPr>
          <w:rFonts w:eastAsia="標楷體"/>
          <w:color w:val="000000" w:themeColor="text1"/>
          <w:sz w:val="28"/>
          <w:szCs w:val="28"/>
        </w:rPr>
        <w:t>(</w:t>
      </w:r>
      <w:r w:rsidR="00DC6549" w:rsidRPr="00F46698">
        <w:rPr>
          <w:rFonts w:eastAsia="標楷體"/>
          <w:color w:val="000000" w:themeColor="text1"/>
          <w:sz w:val="28"/>
          <w:szCs w:val="28"/>
        </w:rPr>
        <w:t>含港澳</w:t>
      </w:r>
      <w:r w:rsidR="00DC6549" w:rsidRPr="00F46698">
        <w:rPr>
          <w:rFonts w:eastAsia="標楷體"/>
          <w:color w:val="000000" w:themeColor="text1"/>
          <w:sz w:val="28"/>
          <w:szCs w:val="28"/>
        </w:rPr>
        <w:t>)</w:t>
      </w:r>
      <w:r w:rsidR="00DC6549" w:rsidRPr="00F46698">
        <w:rPr>
          <w:rFonts w:eastAsia="標楷體"/>
          <w:color w:val="000000" w:themeColor="text1"/>
          <w:sz w:val="28"/>
          <w:szCs w:val="28"/>
        </w:rPr>
        <w:t>地區案件處理要點」第</w:t>
      </w:r>
      <w:r w:rsidR="00DC6549" w:rsidRPr="00F46698">
        <w:rPr>
          <w:rFonts w:eastAsia="標楷體"/>
          <w:color w:val="000000" w:themeColor="text1"/>
          <w:sz w:val="28"/>
          <w:szCs w:val="28"/>
        </w:rPr>
        <w:t>5</w:t>
      </w:r>
      <w:r w:rsidR="00DC6549" w:rsidRPr="00F46698">
        <w:rPr>
          <w:rFonts w:eastAsia="標楷體"/>
          <w:color w:val="000000" w:themeColor="text1"/>
          <w:sz w:val="28"/>
          <w:szCs w:val="28"/>
        </w:rPr>
        <w:t>點、第</w:t>
      </w:r>
      <w:r w:rsidR="00DC6549" w:rsidRPr="00F46698">
        <w:rPr>
          <w:rFonts w:eastAsia="標楷體"/>
          <w:color w:val="000000" w:themeColor="text1"/>
          <w:sz w:val="28"/>
          <w:szCs w:val="28"/>
        </w:rPr>
        <w:t>6</w:t>
      </w:r>
      <w:r w:rsidR="00DC6549" w:rsidRPr="00F46698">
        <w:rPr>
          <w:rFonts w:eastAsia="標楷體"/>
          <w:color w:val="000000" w:themeColor="text1"/>
          <w:sz w:val="28"/>
          <w:szCs w:val="28"/>
        </w:rPr>
        <w:t>點及第</w:t>
      </w:r>
      <w:r w:rsidR="00DC6549" w:rsidRPr="00F46698">
        <w:rPr>
          <w:rFonts w:eastAsia="標楷體"/>
          <w:color w:val="000000" w:themeColor="text1"/>
          <w:sz w:val="28"/>
          <w:szCs w:val="28"/>
        </w:rPr>
        <w:t>7</w:t>
      </w:r>
      <w:r w:rsidR="00DC6549" w:rsidRPr="00F46698">
        <w:rPr>
          <w:rFonts w:eastAsia="標楷體"/>
          <w:color w:val="000000" w:themeColor="text1"/>
          <w:sz w:val="28"/>
          <w:szCs w:val="28"/>
        </w:rPr>
        <w:t>點修正案，提請審議。</w:t>
      </w:r>
    </w:p>
    <w:p w:rsidR="003A224B" w:rsidRPr="00F46698" w:rsidRDefault="003A224B" w:rsidP="00DC6549">
      <w:pPr>
        <w:snapToGrid w:val="0"/>
        <w:spacing w:line="440" w:lineRule="exact"/>
        <w:ind w:left="448" w:hangingChars="160" w:hanging="448"/>
        <w:jc w:val="both"/>
        <w:rPr>
          <w:rFonts w:eastAsia="標楷體"/>
          <w:color w:val="000000" w:themeColor="text1"/>
          <w:sz w:val="28"/>
          <w:szCs w:val="28"/>
        </w:rPr>
      </w:pPr>
      <w:r w:rsidRPr="00F46698">
        <w:rPr>
          <w:rFonts w:eastAsia="標楷體"/>
          <w:color w:val="000000" w:themeColor="text1"/>
          <w:sz w:val="28"/>
          <w:szCs w:val="28"/>
        </w:rPr>
        <w:t>執行單位：</w:t>
      </w:r>
      <w:r w:rsidR="00DC6549" w:rsidRPr="00F46698">
        <w:rPr>
          <w:rFonts w:eastAsia="標楷體"/>
          <w:color w:val="000000" w:themeColor="text1"/>
          <w:sz w:val="28"/>
          <w:szCs w:val="28"/>
        </w:rPr>
        <w:t>國際事務處</w:t>
      </w:r>
    </w:p>
    <w:p w:rsidR="003A224B" w:rsidRPr="00F46698" w:rsidRDefault="003A224B" w:rsidP="003A224B">
      <w:pPr>
        <w:spacing w:line="440" w:lineRule="exact"/>
        <w:ind w:left="784" w:hangingChars="280" w:hanging="784"/>
        <w:jc w:val="both"/>
        <w:rPr>
          <w:rFonts w:eastAsia="標楷體"/>
          <w:color w:val="000000" w:themeColor="text1"/>
          <w:sz w:val="28"/>
          <w:szCs w:val="28"/>
        </w:rPr>
      </w:pPr>
      <w:r w:rsidRPr="00F46698">
        <w:rPr>
          <w:rFonts w:eastAsia="標楷體"/>
          <w:color w:val="000000" w:themeColor="text1"/>
          <w:sz w:val="28"/>
          <w:szCs w:val="28"/>
        </w:rPr>
        <w:t>決議：照案通過。</w:t>
      </w:r>
    </w:p>
    <w:p w:rsidR="003A224B" w:rsidRPr="00F46698" w:rsidRDefault="003A224B" w:rsidP="00F46698">
      <w:pPr>
        <w:spacing w:line="440" w:lineRule="exact"/>
        <w:ind w:left="1612" w:hangingChars="575" w:hanging="1612"/>
        <w:jc w:val="both"/>
        <w:rPr>
          <w:rFonts w:eastAsia="標楷體"/>
          <w:b/>
          <w:color w:val="000000" w:themeColor="text1"/>
          <w:sz w:val="28"/>
          <w:szCs w:val="28"/>
        </w:rPr>
      </w:pPr>
      <w:r w:rsidRPr="00F46698">
        <w:rPr>
          <w:rFonts w:ascii="新細明體" w:hAnsi="新細明體" w:cs="新細明體" w:hint="eastAsia"/>
          <w:b/>
          <w:color w:val="000000" w:themeColor="text1"/>
          <w:sz w:val="28"/>
          <w:szCs w:val="28"/>
        </w:rPr>
        <w:t>◎</w:t>
      </w:r>
      <w:r w:rsidRPr="00F46698">
        <w:rPr>
          <w:rFonts w:eastAsia="標楷體"/>
          <w:b/>
          <w:color w:val="000000" w:themeColor="text1"/>
          <w:sz w:val="28"/>
          <w:szCs w:val="28"/>
        </w:rPr>
        <w:t>執行情形：</w:t>
      </w:r>
      <w:r w:rsidR="003D6610" w:rsidRPr="00F46698">
        <w:rPr>
          <w:rFonts w:eastAsia="標楷體"/>
          <w:b/>
          <w:color w:val="000000" w:themeColor="text1"/>
          <w:sz w:val="28"/>
          <w:szCs w:val="28"/>
        </w:rPr>
        <w:t>業於</w:t>
      </w:r>
      <w:r w:rsidR="003D6610" w:rsidRPr="00F46698">
        <w:rPr>
          <w:rFonts w:eastAsia="標楷體"/>
          <w:b/>
          <w:color w:val="000000" w:themeColor="text1"/>
          <w:sz w:val="28"/>
          <w:szCs w:val="28"/>
        </w:rPr>
        <w:t>111</w:t>
      </w:r>
      <w:r w:rsidR="003D6610" w:rsidRPr="00F46698">
        <w:rPr>
          <w:rFonts w:eastAsia="標楷體"/>
          <w:b/>
          <w:color w:val="000000" w:themeColor="text1"/>
          <w:sz w:val="28"/>
          <w:szCs w:val="28"/>
        </w:rPr>
        <w:t>年</w:t>
      </w:r>
      <w:r w:rsidR="003D6610" w:rsidRPr="00F46698">
        <w:rPr>
          <w:rFonts w:eastAsia="標楷體"/>
          <w:b/>
          <w:color w:val="000000" w:themeColor="text1"/>
          <w:sz w:val="28"/>
          <w:szCs w:val="28"/>
        </w:rPr>
        <w:t>10</w:t>
      </w:r>
      <w:r w:rsidR="003D6610" w:rsidRPr="00F46698">
        <w:rPr>
          <w:rFonts w:eastAsia="標楷體"/>
          <w:b/>
          <w:color w:val="000000" w:themeColor="text1"/>
          <w:sz w:val="28"/>
          <w:szCs w:val="28"/>
        </w:rPr>
        <w:t>月</w:t>
      </w:r>
      <w:r w:rsidR="003D6610" w:rsidRPr="00F46698">
        <w:rPr>
          <w:rFonts w:eastAsia="標楷體"/>
          <w:b/>
          <w:color w:val="000000" w:themeColor="text1"/>
          <w:sz w:val="28"/>
          <w:szCs w:val="28"/>
        </w:rPr>
        <w:t>17</w:t>
      </w:r>
      <w:r w:rsidR="003D6610" w:rsidRPr="00F46698">
        <w:rPr>
          <w:rFonts w:eastAsia="標楷體"/>
          <w:b/>
          <w:color w:val="000000" w:themeColor="text1"/>
          <w:sz w:val="28"/>
          <w:szCs w:val="28"/>
        </w:rPr>
        <w:t>日簽請提送</w:t>
      </w:r>
      <w:r w:rsidR="00F46698" w:rsidRPr="00F46698">
        <w:rPr>
          <w:rFonts w:eastAsia="標楷體"/>
          <w:b/>
          <w:color w:val="000000" w:themeColor="text1"/>
          <w:sz w:val="28"/>
          <w:szCs w:val="28"/>
        </w:rPr>
        <w:t>111</w:t>
      </w:r>
      <w:r w:rsidR="00F46698" w:rsidRPr="00F46698">
        <w:rPr>
          <w:rFonts w:eastAsia="標楷體"/>
          <w:b/>
          <w:color w:val="000000" w:themeColor="text1"/>
          <w:sz w:val="28"/>
          <w:szCs w:val="28"/>
        </w:rPr>
        <w:t>年</w:t>
      </w:r>
      <w:r w:rsidR="00F46698" w:rsidRPr="00F46698">
        <w:rPr>
          <w:rFonts w:eastAsia="標楷體"/>
          <w:b/>
          <w:color w:val="000000" w:themeColor="text1"/>
          <w:sz w:val="28"/>
          <w:szCs w:val="28"/>
        </w:rPr>
        <w:t>11</w:t>
      </w:r>
      <w:r w:rsidR="00F46698" w:rsidRPr="00F46698">
        <w:rPr>
          <w:rFonts w:eastAsia="標楷體"/>
          <w:b/>
          <w:color w:val="000000" w:themeColor="text1"/>
          <w:sz w:val="28"/>
          <w:szCs w:val="28"/>
        </w:rPr>
        <w:t>月</w:t>
      </w:r>
      <w:r w:rsidR="00F46698" w:rsidRPr="00F46698">
        <w:rPr>
          <w:rFonts w:eastAsia="標楷體"/>
          <w:b/>
          <w:color w:val="000000" w:themeColor="text1"/>
          <w:sz w:val="28"/>
          <w:szCs w:val="28"/>
        </w:rPr>
        <w:t>15</w:t>
      </w:r>
      <w:r w:rsidR="00F46698" w:rsidRPr="00F46698">
        <w:rPr>
          <w:rFonts w:eastAsia="標楷體"/>
          <w:b/>
          <w:color w:val="000000" w:themeColor="text1"/>
          <w:sz w:val="28"/>
          <w:szCs w:val="28"/>
        </w:rPr>
        <w:t>日召開之</w:t>
      </w:r>
      <w:r w:rsidR="00F46698" w:rsidRPr="00F46698">
        <w:rPr>
          <w:rFonts w:eastAsia="標楷體"/>
          <w:b/>
          <w:color w:val="000000" w:themeColor="text1"/>
          <w:sz w:val="28"/>
          <w:szCs w:val="28"/>
        </w:rPr>
        <w:t>111</w:t>
      </w:r>
      <w:r w:rsidR="00F46698" w:rsidRPr="00F46698">
        <w:rPr>
          <w:rFonts w:eastAsia="標楷體"/>
          <w:b/>
          <w:color w:val="000000" w:themeColor="text1"/>
          <w:sz w:val="28"/>
          <w:szCs w:val="28"/>
        </w:rPr>
        <w:t>學年度第</w:t>
      </w:r>
      <w:r w:rsidR="00F46698" w:rsidRPr="00F46698">
        <w:rPr>
          <w:rFonts w:eastAsia="標楷體"/>
          <w:b/>
          <w:color w:val="000000" w:themeColor="text1"/>
          <w:sz w:val="28"/>
          <w:szCs w:val="28"/>
        </w:rPr>
        <w:t>3</w:t>
      </w:r>
      <w:r w:rsidR="00F46698" w:rsidRPr="00F46698">
        <w:rPr>
          <w:rFonts w:eastAsia="標楷體"/>
          <w:b/>
          <w:color w:val="000000" w:themeColor="text1"/>
          <w:sz w:val="28"/>
          <w:szCs w:val="28"/>
        </w:rPr>
        <w:t>次行政會議審議</w:t>
      </w:r>
      <w:r w:rsidR="003D6610" w:rsidRPr="00F46698">
        <w:rPr>
          <w:rFonts w:eastAsia="標楷體"/>
          <w:b/>
          <w:color w:val="000000" w:themeColor="text1"/>
          <w:sz w:val="28"/>
          <w:szCs w:val="28"/>
        </w:rPr>
        <w:t>。</w:t>
      </w:r>
      <w:r w:rsidR="00DC6549" w:rsidRPr="00F46698">
        <w:rPr>
          <w:rFonts w:eastAsia="標楷體"/>
          <w:b/>
          <w:color w:val="000000" w:themeColor="text1"/>
          <w:sz w:val="28"/>
          <w:szCs w:val="28"/>
        </w:rPr>
        <w:t xml:space="preserve"> </w:t>
      </w:r>
    </w:p>
    <w:p w:rsidR="00DC6549" w:rsidRPr="00F46698" w:rsidRDefault="00DC6549" w:rsidP="00DC6549">
      <w:pPr>
        <w:snapToGrid w:val="0"/>
        <w:spacing w:beforeLines="50" w:before="299" w:line="440" w:lineRule="exact"/>
        <w:ind w:left="1036" w:hangingChars="370" w:hanging="1036"/>
        <w:jc w:val="both"/>
        <w:outlineLvl w:val="1"/>
        <w:rPr>
          <w:rFonts w:eastAsia="標楷體"/>
          <w:color w:val="000000" w:themeColor="text1"/>
          <w:sz w:val="28"/>
          <w:szCs w:val="28"/>
        </w:rPr>
      </w:pPr>
      <w:r w:rsidRPr="00F46698">
        <w:rPr>
          <w:rFonts w:eastAsia="標楷體"/>
          <w:color w:val="000000" w:themeColor="text1"/>
          <w:sz w:val="28"/>
          <w:szCs w:val="28"/>
        </w:rPr>
        <w:t>提案六：有關「國立嘉義大學校務基金進用專案教學人員及研究人員實施要點」</w:t>
      </w:r>
      <w:r w:rsidRPr="00F46698">
        <w:rPr>
          <w:rFonts w:eastAsia="標楷體"/>
          <w:color w:val="000000" w:themeColor="text1"/>
          <w:sz w:val="28"/>
          <w:szCs w:val="28"/>
        </w:rPr>
        <w:lastRenderedPageBreak/>
        <w:t>全案修正案，提請審議。</w:t>
      </w:r>
    </w:p>
    <w:p w:rsidR="00DC6549" w:rsidRPr="00F46698" w:rsidRDefault="00DC6549" w:rsidP="00DC6549">
      <w:pPr>
        <w:snapToGrid w:val="0"/>
        <w:spacing w:line="440" w:lineRule="exact"/>
        <w:ind w:left="448" w:hangingChars="160" w:hanging="448"/>
        <w:jc w:val="both"/>
        <w:rPr>
          <w:rFonts w:eastAsia="標楷體"/>
          <w:color w:val="000000" w:themeColor="text1"/>
          <w:sz w:val="28"/>
          <w:szCs w:val="28"/>
        </w:rPr>
      </w:pPr>
      <w:r w:rsidRPr="00F46698">
        <w:rPr>
          <w:rFonts w:eastAsia="標楷體"/>
          <w:color w:val="000000" w:themeColor="text1"/>
          <w:sz w:val="28"/>
          <w:szCs w:val="28"/>
        </w:rPr>
        <w:t>執行單位：人事室</w:t>
      </w:r>
    </w:p>
    <w:p w:rsidR="00DC6549" w:rsidRPr="00F46698" w:rsidRDefault="00DC6549" w:rsidP="00DC6549">
      <w:pPr>
        <w:spacing w:line="440" w:lineRule="exact"/>
        <w:ind w:left="784" w:hangingChars="280" w:hanging="784"/>
        <w:jc w:val="both"/>
        <w:rPr>
          <w:rFonts w:eastAsia="標楷體"/>
          <w:color w:val="000000" w:themeColor="text1"/>
          <w:sz w:val="28"/>
          <w:szCs w:val="28"/>
        </w:rPr>
      </w:pPr>
      <w:r w:rsidRPr="00F46698">
        <w:rPr>
          <w:rFonts w:eastAsia="標楷體"/>
          <w:color w:val="000000" w:themeColor="text1"/>
          <w:sz w:val="28"/>
          <w:szCs w:val="28"/>
        </w:rPr>
        <w:t>決議：照案通過。</w:t>
      </w:r>
    </w:p>
    <w:p w:rsidR="00DC6549" w:rsidRPr="00F46698" w:rsidRDefault="00DC6549" w:rsidP="00F46698">
      <w:pPr>
        <w:spacing w:line="440" w:lineRule="exact"/>
        <w:ind w:left="1668" w:hangingChars="595" w:hanging="1668"/>
        <w:jc w:val="both"/>
        <w:rPr>
          <w:rFonts w:eastAsia="標楷體"/>
          <w:b/>
          <w:color w:val="000000" w:themeColor="text1"/>
          <w:sz w:val="28"/>
          <w:szCs w:val="28"/>
        </w:rPr>
      </w:pPr>
      <w:r w:rsidRPr="00F46698">
        <w:rPr>
          <w:rFonts w:ascii="新細明體" w:hAnsi="新細明體" w:cs="新細明體" w:hint="eastAsia"/>
          <w:b/>
          <w:color w:val="000000" w:themeColor="text1"/>
          <w:sz w:val="28"/>
          <w:szCs w:val="28"/>
        </w:rPr>
        <w:t>◎</w:t>
      </w:r>
      <w:r w:rsidRPr="00F46698">
        <w:rPr>
          <w:rFonts w:eastAsia="標楷體"/>
          <w:b/>
          <w:color w:val="000000" w:themeColor="text1"/>
          <w:sz w:val="28"/>
          <w:szCs w:val="28"/>
        </w:rPr>
        <w:t>執行情形：</w:t>
      </w:r>
      <w:r w:rsidR="00B80A53" w:rsidRPr="00F46698">
        <w:rPr>
          <w:rFonts w:eastAsia="標楷體"/>
          <w:b/>
          <w:color w:val="000000" w:themeColor="text1"/>
          <w:sz w:val="28"/>
          <w:szCs w:val="28"/>
        </w:rPr>
        <w:t>本案業提</w:t>
      </w:r>
      <w:r w:rsidR="00EB295F" w:rsidRPr="00F46698">
        <w:rPr>
          <w:rFonts w:eastAsia="標楷體"/>
          <w:b/>
          <w:color w:val="000000" w:themeColor="text1"/>
          <w:sz w:val="28"/>
          <w:szCs w:val="28"/>
        </w:rPr>
        <w:t>111</w:t>
      </w:r>
      <w:r w:rsidR="00B80A53" w:rsidRPr="00F46698">
        <w:rPr>
          <w:rFonts w:eastAsia="標楷體"/>
          <w:b/>
          <w:color w:val="000000" w:themeColor="text1"/>
          <w:sz w:val="28"/>
          <w:szCs w:val="28"/>
        </w:rPr>
        <w:t>學年度第</w:t>
      </w:r>
      <w:r w:rsidR="00EB295F" w:rsidRPr="00F46698">
        <w:rPr>
          <w:rFonts w:eastAsia="標楷體"/>
          <w:b/>
          <w:color w:val="000000" w:themeColor="text1"/>
          <w:sz w:val="28"/>
          <w:szCs w:val="28"/>
        </w:rPr>
        <w:t>1</w:t>
      </w:r>
      <w:r w:rsidR="00B80A53" w:rsidRPr="00F46698">
        <w:rPr>
          <w:rFonts w:eastAsia="標楷體"/>
          <w:b/>
          <w:color w:val="000000" w:themeColor="text1"/>
          <w:sz w:val="28"/>
          <w:szCs w:val="28"/>
        </w:rPr>
        <w:t>次校務會議通過，並已函轉相關單位周知。</w:t>
      </w:r>
    </w:p>
    <w:p w:rsidR="00CD32FF" w:rsidRPr="00F46698" w:rsidRDefault="00CD32FF" w:rsidP="002C783E">
      <w:pPr>
        <w:spacing w:line="440" w:lineRule="exact"/>
        <w:ind w:left="1682" w:hangingChars="600" w:hanging="1682"/>
        <w:jc w:val="both"/>
        <w:rPr>
          <w:rFonts w:eastAsia="標楷體"/>
          <w:b/>
          <w:color w:val="000000" w:themeColor="text1"/>
          <w:sz w:val="28"/>
          <w:szCs w:val="28"/>
        </w:rPr>
      </w:pPr>
      <w:r w:rsidRPr="00F46698">
        <w:rPr>
          <w:rFonts w:eastAsia="標楷體"/>
          <w:b/>
          <w:color w:val="000000" w:themeColor="text1"/>
          <w:sz w:val="28"/>
          <w:szCs w:val="28"/>
        </w:rPr>
        <w:t>決定：</w:t>
      </w:r>
      <w:r w:rsidR="00A55254">
        <w:rPr>
          <w:rFonts w:eastAsia="標楷體"/>
          <w:b/>
          <w:color w:val="000000" w:themeColor="text1"/>
          <w:sz w:val="28"/>
          <w:szCs w:val="28"/>
        </w:rPr>
        <w:t>洽悉。</w:t>
      </w:r>
    </w:p>
    <w:p w:rsidR="00AC6AA0" w:rsidRPr="00F46698" w:rsidRDefault="00AC6AA0" w:rsidP="005867A1">
      <w:pPr>
        <w:numPr>
          <w:ilvl w:val="0"/>
          <w:numId w:val="1"/>
        </w:numPr>
        <w:spacing w:beforeLines="50" w:before="299" w:line="480" w:lineRule="exact"/>
        <w:ind w:left="573" w:hanging="573"/>
        <w:jc w:val="both"/>
        <w:outlineLvl w:val="0"/>
        <w:rPr>
          <w:rFonts w:eastAsia="標楷體"/>
          <w:b/>
          <w:color w:val="000000" w:themeColor="text1"/>
          <w:sz w:val="28"/>
          <w:szCs w:val="28"/>
        </w:rPr>
      </w:pPr>
      <w:r w:rsidRPr="00F46698">
        <w:rPr>
          <w:rFonts w:eastAsia="標楷體"/>
          <w:b/>
          <w:color w:val="000000" w:themeColor="text1"/>
          <w:sz w:val="28"/>
          <w:szCs w:val="28"/>
        </w:rPr>
        <w:t>報告事項</w:t>
      </w:r>
    </w:p>
    <w:p w:rsidR="00AC6AA0" w:rsidRPr="00F46698" w:rsidRDefault="00AC6AA0" w:rsidP="00061D05">
      <w:pPr>
        <w:spacing w:line="440" w:lineRule="exact"/>
        <w:jc w:val="both"/>
        <w:outlineLvl w:val="1"/>
        <w:rPr>
          <w:rFonts w:eastAsia="標楷體"/>
          <w:b/>
          <w:color w:val="000000" w:themeColor="text1"/>
          <w:sz w:val="28"/>
          <w:szCs w:val="28"/>
        </w:rPr>
      </w:pPr>
      <w:r w:rsidRPr="00F46698">
        <w:rPr>
          <w:rFonts w:eastAsia="標楷體"/>
          <w:b/>
          <w:color w:val="000000" w:themeColor="text1"/>
          <w:sz w:val="28"/>
          <w:szCs w:val="28"/>
        </w:rPr>
        <w:t>※</w:t>
      </w:r>
      <w:r w:rsidRPr="00F46698">
        <w:rPr>
          <w:rFonts w:eastAsia="標楷體"/>
          <w:b/>
          <w:color w:val="000000" w:themeColor="text1"/>
          <w:sz w:val="28"/>
          <w:szCs w:val="28"/>
        </w:rPr>
        <w:t>報告事項</w:t>
      </w:r>
      <w:r w:rsidR="00114EC4" w:rsidRPr="00F46698">
        <w:rPr>
          <w:rFonts w:eastAsia="標楷體"/>
          <w:b/>
          <w:color w:val="000000" w:themeColor="text1"/>
          <w:sz w:val="28"/>
          <w:szCs w:val="28"/>
        </w:rPr>
        <w:t>一</w:t>
      </w:r>
    </w:p>
    <w:p w:rsidR="007C6BBB" w:rsidRPr="00F46698" w:rsidRDefault="007C6BBB" w:rsidP="00061D05">
      <w:pPr>
        <w:spacing w:line="440" w:lineRule="exact"/>
        <w:jc w:val="both"/>
        <w:rPr>
          <w:rFonts w:eastAsia="標楷體"/>
          <w:b/>
          <w:color w:val="000000" w:themeColor="text1"/>
          <w:sz w:val="28"/>
          <w:szCs w:val="28"/>
        </w:rPr>
      </w:pPr>
      <w:r w:rsidRPr="00F46698">
        <w:rPr>
          <w:rFonts w:eastAsia="標楷體"/>
          <w:b/>
          <w:color w:val="000000" w:themeColor="text1"/>
          <w:sz w:val="28"/>
          <w:szCs w:val="28"/>
        </w:rPr>
        <w:t>報告單位：投資管理小組</w:t>
      </w:r>
      <w:r w:rsidRPr="00F46698">
        <w:rPr>
          <w:rFonts w:eastAsia="標楷體"/>
          <w:b/>
          <w:color w:val="000000" w:themeColor="text1"/>
          <w:sz w:val="28"/>
          <w:szCs w:val="28"/>
        </w:rPr>
        <w:t>(</w:t>
      </w:r>
      <w:r w:rsidRPr="00F46698">
        <w:rPr>
          <w:rFonts w:eastAsia="標楷體"/>
          <w:b/>
          <w:color w:val="000000" w:themeColor="text1"/>
          <w:sz w:val="28"/>
          <w:szCs w:val="28"/>
        </w:rPr>
        <w:t>總務處出納組</w:t>
      </w:r>
      <w:r w:rsidRPr="00F46698">
        <w:rPr>
          <w:rFonts w:eastAsia="標楷體"/>
          <w:b/>
          <w:color w:val="000000" w:themeColor="text1"/>
          <w:sz w:val="28"/>
          <w:szCs w:val="28"/>
        </w:rPr>
        <w:t>)</w:t>
      </w:r>
    </w:p>
    <w:p w:rsidR="007C6BBB" w:rsidRPr="00F46698" w:rsidRDefault="007C6BBB" w:rsidP="00061D05">
      <w:pPr>
        <w:spacing w:line="440" w:lineRule="exact"/>
        <w:ind w:left="561" w:hangingChars="200" w:hanging="561"/>
        <w:jc w:val="both"/>
        <w:rPr>
          <w:rFonts w:eastAsia="標楷體"/>
          <w:b/>
          <w:color w:val="000000" w:themeColor="text1"/>
          <w:sz w:val="28"/>
          <w:szCs w:val="28"/>
        </w:rPr>
      </w:pPr>
      <w:r w:rsidRPr="00F46698">
        <w:rPr>
          <w:rFonts w:eastAsia="標楷體"/>
          <w:b/>
          <w:color w:val="000000" w:themeColor="text1"/>
          <w:sz w:val="28"/>
          <w:szCs w:val="28"/>
        </w:rPr>
        <w:t>案由：本校有價證券投資作業，提請報告。</w:t>
      </w:r>
    </w:p>
    <w:p w:rsidR="00C04928" w:rsidRPr="00F46698" w:rsidRDefault="007C6BBB" w:rsidP="00061D05">
      <w:pPr>
        <w:spacing w:line="440" w:lineRule="exact"/>
        <w:ind w:left="560" w:hangingChars="200" w:hanging="560"/>
        <w:jc w:val="both"/>
        <w:rPr>
          <w:rFonts w:eastAsia="標楷體"/>
          <w:color w:val="000000" w:themeColor="text1"/>
          <w:sz w:val="28"/>
          <w:szCs w:val="28"/>
        </w:rPr>
      </w:pPr>
      <w:r w:rsidRPr="00F46698">
        <w:rPr>
          <w:rFonts w:eastAsia="標楷體"/>
          <w:color w:val="000000" w:themeColor="text1"/>
          <w:sz w:val="28"/>
          <w:szCs w:val="28"/>
        </w:rPr>
        <w:t>說明：</w:t>
      </w:r>
    </w:p>
    <w:p w:rsidR="000B253A" w:rsidRPr="00F46698" w:rsidRDefault="000B253A" w:rsidP="000B253A">
      <w:pPr>
        <w:autoSpaceDE w:val="0"/>
        <w:autoSpaceDN w:val="0"/>
        <w:spacing w:line="440" w:lineRule="exact"/>
        <w:ind w:leftChars="108" w:left="811" w:hangingChars="197" w:hanging="552"/>
        <w:jc w:val="both"/>
        <w:rPr>
          <w:rFonts w:eastAsia="標楷體"/>
          <w:color w:val="000000" w:themeColor="text1"/>
          <w:sz w:val="28"/>
        </w:rPr>
      </w:pPr>
      <w:r w:rsidRPr="00F46698">
        <w:rPr>
          <w:rFonts w:eastAsia="標楷體"/>
          <w:color w:val="000000" w:themeColor="text1"/>
          <w:sz w:val="28"/>
        </w:rPr>
        <w:t>一、投資標的規劃小組依據本校投資規劃，執行有價證券投資作業，截至</w:t>
      </w:r>
      <w:r w:rsidRPr="00F46698">
        <w:rPr>
          <w:rFonts w:eastAsia="標楷體"/>
          <w:color w:val="000000" w:themeColor="text1"/>
          <w:sz w:val="28"/>
        </w:rPr>
        <w:t>111</w:t>
      </w:r>
      <w:r w:rsidRPr="00F46698">
        <w:rPr>
          <w:rFonts w:eastAsia="標楷體"/>
          <w:color w:val="000000" w:themeColor="text1"/>
          <w:sz w:val="28"/>
        </w:rPr>
        <w:t>年</w:t>
      </w:r>
      <w:r w:rsidRPr="00F46698">
        <w:rPr>
          <w:rFonts w:eastAsia="標楷體"/>
          <w:color w:val="000000" w:themeColor="text1"/>
          <w:sz w:val="28"/>
        </w:rPr>
        <w:t>10</w:t>
      </w:r>
      <w:r w:rsidRPr="00F46698">
        <w:rPr>
          <w:rFonts w:eastAsia="標楷體"/>
          <w:color w:val="000000" w:themeColor="text1"/>
          <w:sz w:val="28"/>
        </w:rPr>
        <w:t>月</w:t>
      </w:r>
      <w:r w:rsidRPr="00F46698">
        <w:rPr>
          <w:rFonts w:eastAsia="標楷體"/>
          <w:color w:val="000000" w:themeColor="text1"/>
          <w:sz w:val="28"/>
        </w:rPr>
        <w:t>31</w:t>
      </w:r>
      <w:r w:rsidRPr="00F46698">
        <w:rPr>
          <w:rFonts w:eastAsia="標楷體"/>
          <w:color w:val="000000" w:themeColor="text1"/>
          <w:sz w:val="28"/>
        </w:rPr>
        <w:t>日止總投資金額為</w:t>
      </w:r>
      <w:r w:rsidRPr="00F46698">
        <w:rPr>
          <w:rFonts w:eastAsia="標楷體"/>
          <w:color w:val="000000" w:themeColor="text1"/>
          <w:sz w:val="28"/>
        </w:rPr>
        <w:t>8,143</w:t>
      </w:r>
      <w:r w:rsidRPr="00F46698">
        <w:rPr>
          <w:rFonts w:eastAsia="標楷體"/>
          <w:color w:val="000000" w:themeColor="text1"/>
          <w:sz w:val="28"/>
        </w:rPr>
        <w:t>萬</w:t>
      </w:r>
      <w:r w:rsidRPr="00F46698">
        <w:rPr>
          <w:rFonts w:eastAsia="標楷體"/>
          <w:color w:val="000000" w:themeColor="text1"/>
          <w:sz w:val="28"/>
        </w:rPr>
        <w:t>6,498</w:t>
      </w:r>
      <w:r w:rsidRPr="00F46698">
        <w:rPr>
          <w:rFonts w:eastAsia="標楷體"/>
          <w:color w:val="000000" w:themeColor="text1"/>
          <w:sz w:val="28"/>
        </w:rPr>
        <w:t>元</w:t>
      </w:r>
      <w:r w:rsidRPr="00F46698">
        <w:rPr>
          <w:rFonts w:eastAsia="標楷體"/>
          <w:color w:val="000000" w:themeColor="text1"/>
          <w:sz w:val="28"/>
        </w:rPr>
        <w:t>(</w:t>
      </w:r>
      <w:r w:rsidRPr="00F46698">
        <w:rPr>
          <w:rFonts w:eastAsia="標楷體"/>
          <w:color w:val="000000" w:themeColor="text1"/>
          <w:sz w:val="28"/>
        </w:rPr>
        <w:t>含手續費</w:t>
      </w:r>
      <w:r w:rsidRPr="00F46698">
        <w:rPr>
          <w:rFonts w:eastAsia="標楷體"/>
          <w:color w:val="000000" w:themeColor="text1"/>
          <w:sz w:val="28"/>
        </w:rPr>
        <w:t>)</w:t>
      </w:r>
      <w:r w:rsidRPr="00F46698">
        <w:rPr>
          <w:rFonts w:eastAsia="標楷體"/>
          <w:color w:val="000000" w:themeColor="text1"/>
          <w:sz w:val="28"/>
        </w:rPr>
        <w:t>。</w:t>
      </w:r>
    </w:p>
    <w:p w:rsidR="000B253A" w:rsidRPr="00F46698" w:rsidRDefault="000B253A" w:rsidP="00F46698">
      <w:pPr>
        <w:autoSpaceDE w:val="0"/>
        <w:autoSpaceDN w:val="0"/>
        <w:spacing w:line="440" w:lineRule="exact"/>
        <w:ind w:leftChars="107" w:left="739" w:hangingChars="172" w:hanging="482"/>
        <w:jc w:val="both"/>
        <w:rPr>
          <w:rFonts w:eastAsia="標楷體"/>
          <w:color w:val="000000" w:themeColor="text1"/>
          <w:sz w:val="28"/>
        </w:rPr>
      </w:pPr>
      <w:r w:rsidRPr="00F46698">
        <w:rPr>
          <w:rFonts w:eastAsia="標楷體"/>
          <w:color w:val="000000" w:themeColor="text1"/>
          <w:sz w:val="28"/>
        </w:rPr>
        <w:t>二、投資標的及權重均符合校務基金管理委員會決議，投資組合及未實現損益等相關資料，於會場中提供。</w:t>
      </w:r>
    </w:p>
    <w:p w:rsidR="000B253A" w:rsidRPr="00F46698" w:rsidRDefault="000B253A" w:rsidP="00F46698">
      <w:pPr>
        <w:autoSpaceDE w:val="0"/>
        <w:autoSpaceDN w:val="0"/>
        <w:spacing w:line="440" w:lineRule="exact"/>
        <w:ind w:leftChars="107" w:left="739" w:hangingChars="172" w:hanging="482"/>
        <w:jc w:val="both"/>
        <w:rPr>
          <w:rFonts w:eastAsia="標楷體"/>
          <w:color w:val="000000" w:themeColor="text1"/>
          <w:sz w:val="28"/>
        </w:rPr>
      </w:pPr>
      <w:r w:rsidRPr="00F46698">
        <w:rPr>
          <w:rFonts w:eastAsia="標楷體"/>
          <w:color w:val="000000" w:themeColor="text1"/>
          <w:sz w:val="28"/>
        </w:rPr>
        <w:t>三、投資標的規劃小組依據投資規劃並因應市場經濟情勢，一致同意適度調整股票組合，已實現報酬說明如下：</w:t>
      </w:r>
    </w:p>
    <w:p w:rsidR="000B253A" w:rsidRPr="00F46698" w:rsidRDefault="000B253A" w:rsidP="000B253A">
      <w:pPr>
        <w:spacing w:line="440" w:lineRule="exact"/>
        <w:ind w:leftChars="224" w:left="1006" w:hangingChars="167" w:hanging="468"/>
        <w:jc w:val="both"/>
        <w:rPr>
          <w:rFonts w:eastAsia="標楷體"/>
          <w:color w:val="000000" w:themeColor="text1"/>
          <w:sz w:val="28"/>
          <w:szCs w:val="28"/>
        </w:rPr>
      </w:pPr>
      <w:r w:rsidRPr="00F46698">
        <w:rPr>
          <w:rFonts w:eastAsia="標楷體"/>
          <w:color w:val="000000" w:themeColor="text1"/>
          <w:sz w:val="28"/>
          <w:szCs w:val="28"/>
        </w:rPr>
        <w:t>(</w:t>
      </w:r>
      <w:r w:rsidRPr="00F46698">
        <w:rPr>
          <w:rFonts w:eastAsia="標楷體"/>
          <w:color w:val="000000" w:themeColor="text1"/>
          <w:sz w:val="28"/>
          <w:szCs w:val="28"/>
        </w:rPr>
        <w:t>一</w:t>
      </w:r>
      <w:r w:rsidRPr="00F46698">
        <w:rPr>
          <w:rFonts w:eastAsia="標楷體"/>
          <w:color w:val="000000" w:themeColor="text1"/>
          <w:sz w:val="28"/>
          <w:szCs w:val="28"/>
        </w:rPr>
        <w:t>)109</w:t>
      </w:r>
      <w:r w:rsidRPr="00F46698">
        <w:rPr>
          <w:rFonts w:eastAsia="標楷體"/>
          <w:color w:val="000000" w:themeColor="text1"/>
          <w:sz w:val="28"/>
          <w:szCs w:val="28"/>
        </w:rPr>
        <w:t>年現金股息收入</w:t>
      </w:r>
      <w:r w:rsidRPr="00F46698">
        <w:rPr>
          <w:rFonts w:eastAsia="標楷體"/>
          <w:color w:val="000000" w:themeColor="text1"/>
          <w:sz w:val="28"/>
          <w:szCs w:val="28"/>
        </w:rPr>
        <w:t>78</w:t>
      </w:r>
      <w:r w:rsidRPr="00F46698">
        <w:rPr>
          <w:rFonts w:eastAsia="標楷體"/>
          <w:color w:val="000000" w:themeColor="text1"/>
          <w:sz w:val="28"/>
          <w:szCs w:val="28"/>
        </w:rPr>
        <w:t>萬</w:t>
      </w:r>
      <w:r w:rsidRPr="00F46698">
        <w:rPr>
          <w:rFonts w:eastAsia="標楷體"/>
          <w:color w:val="000000" w:themeColor="text1"/>
          <w:sz w:val="28"/>
          <w:szCs w:val="28"/>
        </w:rPr>
        <w:t>8,848</w:t>
      </w:r>
      <w:r w:rsidRPr="00F46698">
        <w:rPr>
          <w:rFonts w:eastAsia="標楷體"/>
          <w:color w:val="000000" w:themeColor="text1"/>
          <w:sz w:val="28"/>
          <w:szCs w:val="28"/>
        </w:rPr>
        <w:t>元。</w:t>
      </w:r>
    </w:p>
    <w:p w:rsidR="000B253A" w:rsidRPr="00F46698" w:rsidRDefault="000B253A" w:rsidP="000B253A">
      <w:pPr>
        <w:spacing w:line="440" w:lineRule="exact"/>
        <w:ind w:leftChars="224" w:left="1006" w:hangingChars="167" w:hanging="468"/>
        <w:jc w:val="both"/>
        <w:rPr>
          <w:rFonts w:eastAsia="標楷體"/>
          <w:color w:val="000000" w:themeColor="text1"/>
          <w:sz w:val="28"/>
          <w:szCs w:val="28"/>
        </w:rPr>
      </w:pPr>
      <w:r w:rsidRPr="00F46698">
        <w:rPr>
          <w:rFonts w:eastAsia="標楷體"/>
          <w:color w:val="000000" w:themeColor="text1"/>
          <w:sz w:val="28"/>
          <w:szCs w:val="28"/>
        </w:rPr>
        <w:t>(</w:t>
      </w:r>
      <w:r w:rsidRPr="00F46698">
        <w:rPr>
          <w:rFonts w:eastAsia="標楷體"/>
          <w:color w:val="000000" w:themeColor="text1"/>
          <w:sz w:val="28"/>
          <w:szCs w:val="28"/>
        </w:rPr>
        <w:t>二</w:t>
      </w:r>
      <w:r w:rsidRPr="00F46698">
        <w:rPr>
          <w:rFonts w:eastAsia="標楷體"/>
          <w:color w:val="000000" w:themeColor="text1"/>
          <w:sz w:val="28"/>
          <w:szCs w:val="28"/>
        </w:rPr>
        <w:t>)110</w:t>
      </w:r>
      <w:r w:rsidRPr="00F46698">
        <w:rPr>
          <w:rFonts w:eastAsia="標楷體"/>
          <w:color w:val="000000" w:themeColor="text1"/>
          <w:sz w:val="28"/>
          <w:szCs w:val="28"/>
        </w:rPr>
        <w:t>年現金股息收入</w:t>
      </w:r>
      <w:r w:rsidRPr="00F46698">
        <w:rPr>
          <w:rFonts w:eastAsia="標楷體"/>
          <w:color w:val="000000" w:themeColor="text1"/>
          <w:sz w:val="28"/>
          <w:szCs w:val="28"/>
        </w:rPr>
        <w:t>214</w:t>
      </w:r>
      <w:r w:rsidRPr="00F46698">
        <w:rPr>
          <w:rFonts w:eastAsia="標楷體"/>
          <w:color w:val="000000" w:themeColor="text1"/>
          <w:sz w:val="28"/>
          <w:szCs w:val="28"/>
        </w:rPr>
        <w:t>萬</w:t>
      </w:r>
      <w:r w:rsidRPr="00F46698">
        <w:rPr>
          <w:rFonts w:eastAsia="標楷體"/>
          <w:color w:val="000000" w:themeColor="text1"/>
          <w:sz w:val="28"/>
          <w:szCs w:val="28"/>
        </w:rPr>
        <w:t>4,296</w:t>
      </w:r>
      <w:r w:rsidRPr="00F46698">
        <w:rPr>
          <w:rFonts w:eastAsia="標楷體"/>
          <w:color w:val="000000" w:themeColor="text1"/>
          <w:sz w:val="28"/>
          <w:szCs w:val="28"/>
        </w:rPr>
        <w:t>元及資本利得</w:t>
      </w:r>
      <w:r w:rsidRPr="00F46698">
        <w:rPr>
          <w:rFonts w:eastAsia="標楷體"/>
          <w:color w:val="000000" w:themeColor="text1"/>
          <w:sz w:val="28"/>
          <w:szCs w:val="28"/>
        </w:rPr>
        <w:t>217</w:t>
      </w:r>
      <w:r w:rsidRPr="00F46698">
        <w:rPr>
          <w:rFonts w:eastAsia="標楷體"/>
          <w:color w:val="000000" w:themeColor="text1"/>
          <w:sz w:val="28"/>
          <w:szCs w:val="28"/>
        </w:rPr>
        <w:t>萬</w:t>
      </w:r>
      <w:r w:rsidRPr="00F46698">
        <w:rPr>
          <w:rFonts w:eastAsia="標楷體"/>
          <w:color w:val="000000" w:themeColor="text1"/>
          <w:sz w:val="28"/>
          <w:szCs w:val="28"/>
        </w:rPr>
        <w:t>7,133</w:t>
      </w:r>
      <w:r w:rsidRPr="00F46698">
        <w:rPr>
          <w:rFonts w:eastAsia="標楷體"/>
          <w:color w:val="000000" w:themeColor="text1"/>
          <w:sz w:val="28"/>
          <w:szCs w:val="28"/>
        </w:rPr>
        <w:t>元，合計</w:t>
      </w:r>
      <w:r w:rsidRPr="00F46698">
        <w:rPr>
          <w:rFonts w:eastAsia="標楷體"/>
          <w:color w:val="000000" w:themeColor="text1"/>
          <w:sz w:val="28"/>
          <w:szCs w:val="28"/>
        </w:rPr>
        <w:t>432</w:t>
      </w:r>
      <w:r w:rsidRPr="00F46698">
        <w:rPr>
          <w:rFonts w:eastAsia="標楷體"/>
          <w:color w:val="000000" w:themeColor="text1"/>
          <w:sz w:val="28"/>
          <w:szCs w:val="28"/>
        </w:rPr>
        <w:t>萬</w:t>
      </w:r>
      <w:r w:rsidRPr="00F46698">
        <w:rPr>
          <w:rFonts w:eastAsia="標楷體"/>
          <w:color w:val="000000" w:themeColor="text1"/>
          <w:sz w:val="28"/>
          <w:szCs w:val="28"/>
        </w:rPr>
        <w:t>1,429</w:t>
      </w:r>
      <w:r w:rsidRPr="00F46698">
        <w:rPr>
          <w:rFonts w:eastAsia="標楷體"/>
          <w:color w:val="000000" w:themeColor="text1"/>
          <w:sz w:val="28"/>
          <w:szCs w:val="28"/>
        </w:rPr>
        <w:t>元，已實現報酬率約</w:t>
      </w:r>
      <w:r w:rsidRPr="00F46698">
        <w:rPr>
          <w:rFonts w:eastAsia="標楷體"/>
          <w:color w:val="000000" w:themeColor="text1"/>
          <w:sz w:val="28"/>
          <w:szCs w:val="28"/>
        </w:rPr>
        <w:t>7.68%</w:t>
      </w:r>
      <w:r w:rsidRPr="00F46698">
        <w:rPr>
          <w:rFonts w:eastAsia="標楷體"/>
          <w:color w:val="000000" w:themeColor="text1"/>
          <w:sz w:val="28"/>
          <w:szCs w:val="28"/>
        </w:rPr>
        <w:t>。</w:t>
      </w:r>
    </w:p>
    <w:p w:rsidR="000B253A" w:rsidRPr="00F46698" w:rsidRDefault="000B253A" w:rsidP="00F46698">
      <w:pPr>
        <w:spacing w:line="440" w:lineRule="exact"/>
        <w:ind w:leftChars="224" w:left="992" w:hangingChars="162" w:hanging="454"/>
        <w:jc w:val="both"/>
        <w:rPr>
          <w:rFonts w:eastAsia="標楷體"/>
          <w:color w:val="000000" w:themeColor="text1"/>
          <w:sz w:val="28"/>
          <w:szCs w:val="28"/>
        </w:rPr>
      </w:pPr>
      <w:r w:rsidRPr="00F46698">
        <w:rPr>
          <w:rFonts w:eastAsia="標楷體"/>
          <w:color w:val="000000" w:themeColor="text1"/>
          <w:sz w:val="28"/>
          <w:szCs w:val="28"/>
        </w:rPr>
        <w:t>(</w:t>
      </w:r>
      <w:r w:rsidRPr="00F46698">
        <w:rPr>
          <w:rFonts w:eastAsia="標楷體"/>
          <w:color w:val="000000" w:themeColor="text1"/>
          <w:sz w:val="28"/>
          <w:szCs w:val="28"/>
        </w:rPr>
        <w:t>三</w:t>
      </w:r>
      <w:r w:rsidRPr="00F46698">
        <w:rPr>
          <w:rFonts w:eastAsia="標楷體"/>
          <w:color w:val="000000" w:themeColor="text1"/>
          <w:sz w:val="28"/>
          <w:szCs w:val="28"/>
        </w:rPr>
        <w:t>)111</w:t>
      </w:r>
      <w:r w:rsidRPr="00F46698">
        <w:rPr>
          <w:rFonts w:eastAsia="標楷體"/>
          <w:color w:val="000000" w:themeColor="text1"/>
          <w:sz w:val="28"/>
          <w:szCs w:val="28"/>
        </w:rPr>
        <w:t>年現金配息收入</w:t>
      </w:r>
      <w:r w:rsidRPr="00F46698">
        <w:rPr>
          <w:rFonts w:eastAsia="標楷體"/>
          <w:color w:val="000000" w:themeColor="text1"/>
          <w:sz w:val="28"/>
          <w:szCs w:val="28"/>
        </w:rPr>
        <w:t>350</w:t>
      </w:r>
      <w:r w:rsidRPr="00F46698">
        <w:rPr>
          <w:rFonts w:eastAsia="標楷體"/>
          <w:color w:val="000000" w:themeColor="text1"/>
          <w:sz w:val="28"/>
          <w:szCs w:val="28"/>
        </w:rPr>
        <w:t>萬</w:t>
      </w:r>
      <w:r w:rsidRPr="00F46698">
        <w:rPr>
          <w:rFonts w:eastAsia="標楷體"/>
          <w:color w:val="000000" w:themeColor="text1"/>
          <w:sz w:val="28"/>
          <w:szCs w:val="28"/>
        </w:rPr>
        <w:t>2,303</w:t>
      </w:r>
      <w:r w:rsidRPr="00F46698">
        <w:rPr>
          <w:rFonts w:eastAsia="標楷體"/>
          <w:color w:val="000000" w:themeColor="text1"/>
          <w:sz w:val="28"/>
          <w:szCs w:val="28"/>
        </w:rPr>
        <w:t>元；另於</w:t>
      </w:r>
      <w:r w:rsidRPr="00F46698">
        <w:rPr>
          <w:rFonts w:eastAsia="標楷體"/>
          <w:color w:val="000000" w:themeColor="text1"/>
          <w:sz w:val="28"/>
          <w:szCs w:val="28"/>
        </w:rPr>
        <w:t>2</w:t>
      </w:r>
      <w:r w:rsidRPr="00F46698">
        <w:rPr>
          <w:rFonts w:eastAsia="標楷體"/>
          <w:color w:val="000000" w:themeColor="text1"/>
          <w:sz w:val="28"/>
          <w:szCs w:val="28"/>
        </w:rPr>
        <w:t>月</w:t>
      </w:r>
      <w:r w:rsidRPr="00F46698">
        <w:rPr>
          <w:rFonts w:eastAsia="標楷體"/>
          <w:color w:val="000000" w:themeColor="text1"/>
          <w:sz w:val="28"/>
          <w:szCs w:val="28"/>
        </w:rPr>
        <w:t>25</w:t>
      </w:r>
      <w:r w:rsidRPr="00F46698">
        <w:rPr>
          <w:rFonts w:eastAsia="標楷體"/>
          <w:color w:val="000000" w:themeColor="text1"/>
          <w:sz w:val="28"/>
          <w:szCs w:val="28"/>
        </w:rPr>
        <w:t>日售出長榮航</w:t>
      </w:r>
      <w:r w:rsidRPr="00F46698">
        <w:rPr>
          <w:rFonts w:eastAsia="標楷體"/>
          <w:color w:val="000000" w:themeColor="text1"/>
          <w:sz w:val="28"/>
          <w:szCs w:val="28"/>
        </w:rPr>
        <w:t>24</w:t>
      </w:r>
      <w:r w:rsidRPr="00F46698">
        <w:rPr>
          <w:rFonts w:eastAsia="標楷體"/>
          <w:color w:val="000000" w:themeColor="text1"/>
          <w:sz w:val="28"/>
          <w:szCs w:val="28"/>
        </w:rPr>
        <w:t>張，資本利得</w:t>
      </w:r>
      <w:r w:rsidRPr="00F46698">
        <w:rPr>
          <w:rFonts w:eastAsia="標楷體"/>
          <w:color w:val="000000" w:themeColor="text1"/>
          <w:sz w:val="28"/>
          <w:szCs w:val="28"/>
        </w:rPr>
        <w:t>55</w:t>
      </w:r>
      <w:r w:rsidRPr="00F46698">
        <w:rPr>
          <w:rFonts w:eastAsia="標楷體"/>
          <w:color w:val="000000" w:themeColor="text1"/>
          <w:sz w:val="28"/>
          <w:szCs w:val="28"/>
        </w:rPr>
        <w:t>萬</w:t>
      </w:r>
      <w:r w:rsidRPr="00F46698">
        <w:rPr>
          <w:rFonts w:eastAsia="標楷體"/>
          <w:color w:val="000000" w:themeColor="text1"/>
          <w:sz w:val="28"/>
          <w:szCs w:val="28"/>
        </w:rPr>
        <w:t>1,784</w:t>
      </w:r>
      <w:r w:rsidRPr="00F46698">
        <w:rPr>
          <w:rFonts w:eastAsia="標楷體"/>
          <w:color w:val="000000" w:themeColor="text1"/>
          <w:sz w:val="28"/>
          <w:szCs w:val="28"/>
        </w:rPr>
        <w:t>元，合計</w:t>
      </w:r>
      <w:r w:rsidRPr="00F46698">
        <w:rPr>
          <w:rFonts w:eastAsia="標楷體"/>
          <w:color w:val="000000" w:themeColor="text1"/>
          <w:sz w:val="28"/>
          <w:szCs w:val="28"/>
        </w:rPr>
        <w:t>405</w:t>
      </w:r>
      <w:r w:rsidRPr="00F46698">
        <w:rPr>
          <w:rFonts w:eastAsia="標楷體"/>
          <w:color w:val="000000" w:themeColor="text1"/>
          <w:sz w:val="28"/>
          <w:szCs w:val="28"/>
        </w:rPr>
        <w:t>萬</w:t>
      </w:r>
      <w:r w:rsidRPr="00F46698">
        <w:rPr>
          <w:rFonts w:eastAsia="標楷體"/>
          <w:color w:val="000000" w:themeColor="text1"/>
          <w:sz w:val="28"/>
          <w:szCs w:val="28"/>
        </w:rPr>
        <w:t>4,087</w:t>
      </w:r>
      <w:r w:rsidRPr="00F46698">
        <w:rPr>
          <w:rFonts w:eastAsia="標楷體"/>
          <w:color w:val="000000" w:themeColor="text1"/>
          <w:sz w:val="28"/>
          <w:szCs w:val="28"/>
        </w:rPr>
        <w:t>元，已實現報酬率約</w:t>
      </w:r>
      <w:r w:rsidRPr="00F46698">
        <w:rPr>
          <w:rFonts w:eastAsia="標楷體"/>
          <w:color w:val="000000" w:themeColor="text1"/>
          <w:sz w:val="28"/>
          <w:szCs w:val="28"/>
        </w:rPr>
        <w:t>4.98%</w:t>
      </w:r>
      <w:r w:rsidRPr="00F46698">
        <w:rPr>
          <w:rFonts w:eastAsia="標楷體"/>
          <w:color w:val="000000" w:themeColor="text1"/>
          <w:sz w:val="28"/>
          <w:szCs w:val="28"/>
        </w:rPr>
        <w:t>。</w:t>
      </w:r>
    </w:p>
    <w:p w:rsidR="000B253A" w:rsidRPr="00F46698" w:rsidRDefault="000B253A" w:rsidP="000B253A">
      <w:pPr>
        <w:autoSpaceDE w:val="0"/>
        <w:autoSpaceDN w:val="0"/>
        <w:spacing w:line="440" w:lineRule="exact"/>
        <w:ind w:leftChars="107" w:left="739" w:hangingChars="172" w:hanging="482"/>
        <w:jc w:val="both"/>
        <w:rPr>
          <w:rFonts w:eastAsia="標楷體"/>
          <w:color w:val="000000" w:themeColor="text1"/>
          <w:sz w:val="28"/>
          <w:szCs w:val="28"/>
        </w:rPr>
      </w:pPr>
      <w:r w:rsidRPr="00F46698">
        <w:rPr>
          <w:rFonts w:eastAsia="標楷體"/>
          <w:color w:val="000000" w:themeColor="text1"/>
          <w:sz w:val="28"/>
        </w:rPr>
        <w:t>四、整體</w:t>
      </w:r>
      <w:r w:rsidRPr="00F46698">
        <w:rPr>
          <w:rFonts w:eastAsia="標楷體"/>
          <w:color w:val="000000" w:themeColor="text1"/>
          <w:sz w:val="28"/>
          <w:szCs w:val="28"/>
        </w:rPr>
        <w:t>投資效益明顯優於郵局</w:t>
      </w:r>
      <w:r w:rsidRPr="00F46698">
        <w:rPr>
          <w:rFonts w:eastAsia="標楷體"/>
          <w:color w:val="000000" w:themeColor="text1"/>
          <w:sz w:val="28"/>
          <w:szCs w:val="28"/>
        </w:rPr>
        <w:t>2</w:t>
      </w:r>
      <w:r w:rsidRPr="00F46698">
        <w:rPr>
          <w:rFonts w:eastAsia="標楷體"/>
          <w:color w:val="000000" w:themeColor="text1"/>
          <w:sz w:val="28"/>
          <w:szCs w:val="28"/>
        </w:rPr>
        <w:t>年期定存機動</w:t>
      </w:r>
      <w:r w:rsidRPr="00F46698">
        <w:rPr>
          <w:rFonts w:eastAsia="標楷體"/>
          <w:color w:val="000000" w:themeColor="text1"/>
          <w:sz w:val="28"/>
          <w:szCs w:val="28"/>
        </w:rPr>
        <w:t>(1.345%)</w:t>
      </w:r>
      <w:r w:rsidRPr="00F46698">
        <w:rPr>
          <w:rFonts w:eastAsia="標楷體"/>
          <w:color w:val="000000" w:themeColor="text1"/>
          <w:sz w:val="28"/>
          <w:szCs w:val="28"/>
        </w:rPr>
        <w:t>或固定</w:t>
      </w:r>
      <w:r w:rsidRPr="00F46698">
        <w:rPr>
          <w:rFonts w:eastAsia="標楷體"/>
          <w:color w:val="000000" w:themeColor="text1"/>
          <w:sz w:val="28"/>
          <w:szCs w:val="28"/>
        </w:rPr>
        <w:t>(1.385%)</w:t>
      </w:r>
      <w:r w:rsidRPr="00F46698">
        <w:rPr>
          <w:rFonts w:eastAsia="標楷體"/>
          <w:color w:val="000000" w:themeColor="text1"/>
          <w:sz w:val="28"/>
          <w:szCs w:val="28"/>
        </w:rPr>
        <w:t>利率。</w:t>
      </w:r>
    </w:p>
    <w:p w:rsidR="00D31988" w:rsidRPr="00F46698" w:rsidRDefault="00D31988" w:rsidP="00A55254">
      <w:pPr>
        <w:overflowPunct w:val="0"/>
        <w:spacing w:line="420" w:lineRule="exact"/>
        <w:ind w:leftChars="12" w:left="1442" w:hangingChars="504" w:hanging="1413"/>
        <w:jc w:val="both"/>
        <w:rPr>
          <w:rFonts w:eastAsia="標楷體"/>
          <w:b/>
          <w:color w:val="000000" w:themeColor="text1"/>
          <w:sz w:val="28"/>
          <w:szCs w:val="28"/>
        </w:rPr>
      </w:pPr>
      <w:r w:rsidRPr="00F46698">
        <w:rPr>
          <w:rFonts w:eastAsia="標楷體"/>
          <w:b/>
          <w:color w:val="000000" w:themeColor="text1"/>
          <w:sz w:val="28"/>
          <w:szCs w:val="28"/>
        </w:rPr>
        <w:t>決定：</w:t>
      </w:r>
      <w:r w:rsidR="00A55254">
        <w:rPr>
          <w:rFonts w:eastAsia="標楷體"/>
          <w:b/>
          <w:color w:val="000000" w:themeColor="text1"/>
          <w:sz w:val="28"/>
          <w:szCs w:val="28"/>
        </w:rPr>
        <w:t>照案通過。</w:t>
      </w:r>
    </w:p>
    <w:p w:rsidR="007C59DC" w:rsidRPr="00F46698" w:rsidRDefault="00A23E94" w:rsidP="005867A1">
      <w:pPr>
        <w:numPr>
          <w:ilvl w:val="0"/>
          <w:numId w:val="1"/>
        </w:numPr>
        <w:spacing w:beforeLines="50" w:before="299" w:line="480" w:lineRule="exact"/>
        <w:ind w:left="573" w:hanging="573"/>
        <w:jc w:val="both"/>
        <w:outlineLvl w:val="0"/>
        <w:rPr>
          <w:rFonts w:eastAsia="標楷體"/>
          <w:b/>
          <w:color w:val="000000" w:themeColor="text1"/>
          <w:sz w:val="28"/>
          <w:szCs w:val="28"/>
        </w:rPr>
      </w:pPr>
      <w:r w:rsidRPr="00F46698">
        <w:rPr>
          <w:rFonts w:eastAsia="標楷體"/>
          <w:b/>
          <w:color w:val="000000" w:themeColor="text1"/>
          <w:sz w:val="28"/>
          <w:szCs w:val="28"/>
        </w:rPr>
        <w:t>提案討論</w:t>
      </w:r>
    </w:p>
    <w:p w:rsidR="008E0AFF" w:rsidRPr="00F46698" w:rsidRDefault="008E0AFF" w:rsidP="00061D05">
      <w:pPr>
        <w:overflowPunct w:val="0"/>
        <w:spacing w:line="440" w:lineRule="exact"/>
        <w:ind w:leftChars="12" w:left="881" w:hangingChars="304" w:hanging="852"/>
        <w:jc w:val="both"/>
        <w:outlineLvl w:val="1"/>
        <w:rPr>
          <w:rFonts w:eastAsia="標楷體"/>
          <w:b/>
          <w:color w:val="000000" w:themeColor="text1"/>
          <w:sz w:val="28"/>
          <w:szCs w:val="28"/>
        </w:rPr>
      </w:pPr>
      <w:r w:rsidRPr="00F46698">
        <w:rPr>
          <w:rFonts w:eastAsia="標楷體"/>
          <w:b/>
          <w:color w:val="000000" w:themeColor="text1"/>
          <w:sz w:val="28"/>
          <w:szCs w:val="28"/>
        </w:rPr>
        <w:t>※</w:t>
      </w:r>
      <w:r w:rsidRPr="00F46698">
        <w:rPr>
          <w:rFonts w:eastAsia="標楷體"/>
          <w:b/>
          <w:color w:val="000000" w:themeColor="text1"/>
          <w:sz w:val="28"/>
          <w:szCs w:val="28"/>
        </w:rPr>
        <w:t>提案</w:t>
      </w:r>
      <w:r w:rsidR="005839C8" w:rsidRPr="00F46698">
        <w:rPr>
          <w:rFonts w:eastAsia="標楷體"/>
          <w:b/>
          <w:color w:val="000000" w:themeColor="text1"/>
          <w:sz w:val="28"/>
          <w:szCs w:val="28"/>
        </w:rPr>
        <w:t>一</w:t>
      </w:r>
    </w:p>
    <w:p w:rsidR="008E0AFF" w:rsidRPr="00F46698" w:rsidRDefault="008E0AFF" w:rsidP="00061D05">
      <w:pPr>
        <w:overflowPunct w:val="0"/>
        <w:spacing w:line="440" w:lineRule="exact"/>
        <w:ind w:leftChars="5" w:left="853" w:hangingChars="300" w:hanging="841"/>
        <w:jc w:val="both"/>
        <w:rPr>
          <w:rFonts w:eastAsia="標楷體"/>
          <w:b/>
          <w:color w:val="000000" w:themeColor="text1"/>
          <w:sz w:val="28"/>
          <w:szCs w:val="28"/>
        </w:rPr>
      </w:pPr>
      <w:r w:rsidRPr="00F46698">
        <w:rPr>
          <w:rFonts w:eastAsia="標楷體"/>
          <w:b/>
          <w:color w:val="000000" w:themeColor="text1"/>
          <w:sz w:val="28"/>
          <w:szCs w:val="28"/>
        </w:rPr>
        <w:t>提案單位：</w:t>
      </w:r>
      <w:r w:rsidR="00FA683F" w:rsidRPr="00F46698">
        <w:rPr>
          <w:rFonts w:eastAsia="標楷體"/>
          <w:b/>
          <w:color w:val="000000" w:themeColor="text1"/>
          <w:sz w:val="28"/>
          <w:szCs w:val="28"/>
        </w:rPr>
        <w:t>總務</w:t>
      </w:r>
      <w:r w:rsidR="007E6DD9" w:rsidRPr="00F46698">
        <w:rPr>
          <w:rFonts w:eastAsia="標楷體"/>
          <w:b/>
          <w:color w:val="000000" w:themeColor="text1"/>
          <w:sz w:val="28"/>
          <w:szCs w:val="28"/>
        </w:rPr>
        <w:t>處</w:t>
      </w:r>
    </w:p>
    <w:p w:rsidR="00886B50" w:rsidRPr="00F46698" w:rsidRDefault="008E0AFF" w:rsidP="00061D05">
      <w:pPr>
        <w:overflowPunct w:val="0"/>
        <w:spacing w:line="440" w:lineRule="exact"/>
        <w:ind w:leftChars="5" w:left="853" w:hangingChars="300" w:hanging="841"/>
        <w:jc w:val="both"/>
        <w:rPr>
          <w:rFonts w:eastAsia="標楷體"/>
          <w:b/>
          <w:color w:val="000000" w:themeColor="text1"/>
          <w:sz w:val="28"/>
          <w:szCs w:val="28"/>
        </w:rPr>
      </w:pPr>
      <w:r w:rsidRPr="00F46698">
        <w:rPr>
          <w:rFonts w:eastAsia="標楷體"/>
          <w:b/>
          <w:color w:val="000000" w:themeColor="text1"/>
          <w:sz w:val="28"/>
          <w:szCs w:val="28"/>
        </w:rPr>
        <w:t>案由：</w:t>
      </w:r>
      <w:r w:rsidR="00A55D47" w:rsidRPr="00F46698">
        <w:rPr>
          <w:rFonts w:eastAsia="標楷體"/>
          <w:color w:val="000000" w:themeColor="text1"/>
          <w:sz w:val="28"/>
          <w:szCs w:val="28"/>
        </w:rPr>
        <w:t>113</w:t>
      </w:r>
      <w:r w:rsidR="00A55D47" w:rsidRPr="00F46698">
        <w:rPr>
          <w:rFonts w:eastAsia="標楷體"/>
          <w:color w:val="000000" w:themeColor="text1"/>
          <w:sz w:val="28"/>
          <w:szCs w:val="28"/>
          <w:lang w:eastAsia="zh-HK"/>
        </w:rPr>
        <w:t>年度概算籌編</w:t>
      </w:r>
      <w:r w:rsidR="00A55D47" w:rsidRPr="00F46698">
        <w:rPr>
          <w:rFonts w:eastAsia="標楷體"/>
          <w:color w:val="000000" w:themeColor="text1"/>
          <w:sz w:val="28"/>
          <w:szCs w:val="28"/>
        </w:rPr>
        <w:t>編列本校首長座車汰換經費</w:t>
      </w:r>
      <w:r w:rsidR="00C76A19">
        <w:rPr>
          <w:rFonts w:eastAsia="標楷體"/>
          <w:color w:val="000000" w:themeColor="text1"/>
          <w:sz w:val="28"/>
          <w:szCs w:val="28"/>
          <w:lang w:eastAsia="zh-HK"/>
        </w:rPr>
        <w:t>一</w:t>
      </w:r>
      <w:r w:rsidR="00A55D47" w:rsidRPr="00F46698">
        <w:rPr>
          <w:rFonts w:eastAsia="標楷體"/>
          <w:color w:val="000000" w:themeColor="text1"/>
          <w:sz w:val="28"/>
          <w:szCs w:val="28"/>
          <w:lang w:eastAsia="zh-HK"/>
        </w:rPr>
        <w:t>案</w:t>
      </w:r>
      <w:r w:rsidR="00A55D47" w:rsidRPr="00F46698">
        <w:rPr>
          <w:rFonts w:eastAsia="標楷體"/>
          <w:color w:val="000000" w:themeColor="text1"/>
          <w:sz w:val="28"/>
          <w:szCs w:val="28"/>
        </w:rPr>
        <w:t>，提請審議。</w:t>
      </w:r>
    </w:p>
    <w:p w:rsidR="008E0AFF" w:rsidRPr="00F46698" w:rsidRDefault="008E0AFF" w:rsidP="00061D05">
      <w:pPr>
        <w:overflowPunct w:val="0"/>
        <w:spacing w:line="440" w:lineRule="exact"/>
        <w:ind w:leftChars="5" w:left="853" w:hangingChars="300" w:hanging="841"/>
        <w:jc w:val="both"/>
        <w:rPr>
          <w:rFonts w:eastAsia="標楷體"/>
          <w:b/>
          <w:color w:val="000000" w:themeColor="text1"/>
          <w:sz w:val="28"/>
          <w:szCs w:val="28"/>
        </w:rPr>
      </w:pPr>
      <w:r w:rsidRPr="00F46698">
        <w:rPr>
          <w:rFonts w:eastAsia="標楷體"/>
          <w:b/>
          <w:color w:val="000000" w:themeColor="text1"/>
          <w:sz w:val="28"/>
          <w:szCs w:val="28"/>
        </w:rPr>
        <w:t>說明：</w:t>
      </w:r>
    </w:p>
    <w:p w:rsidR="00802EEB" w:rsidRPr="00F46698" w:rsidRDefault="00802EEB" w:rsidP="00737A51">
      <w:pPr>
        <w:overflowPunct w:val="0"/>
        <w:autoSpaceDE w:val="0"/>
        <w:autoSpaceDN w:val="0"/>
        <w:spacing w:line="420" w:lineRule="exact"/>
        <w:ind w:leftChars="139" w:left="894" w:hangingChars="200" w:hanging="560"/>
        <w:jc w:val="both"/>
        <w:rPr>
          <w:rFonts w:eastAsia="標楷體"/>
          <w:color w:val="000000" w:themeColor="text1"/>
          <w:sz w:val="28"/>
          <w:szCs w:val="28"/>
        </w:rPr>
      </w:pPr>
      <w:r w:rsidRPr="00F46698">
        <w:rPr>
          <w:rFonts w:eastAsia="標楷體"/>
          <w:color w:val="000000" w:themeColor="text1"/>
          <w:sz w:val="28"/>
          <w:szCs w:val="28"/>
        </w:rPr>
        <w:t>一、</w:t>
      </w:r>
      <w:r w:rsidR="00A55D47" w:rsidRPr="00F46698">
        <w:rPr>
          <w:rFonts w:eastAsia="標楷體"/>
          <w:color w:val="000000" w:themeColor="text1"/>
          <w:sz w:val="28"/>
          <w:szCs w:val="28"/>
        </w:rPr>
        <w:t>依據本校公務車輛暨租賃車輛管理要點第</w:t>
      </w:r>
      <w:r w:rsidR="00A55D47" w:rsidRPr="00F46698">
        <w:rPr>
          <w:rFonts w:eastAsia="標楷體"/>
          <w:color w:val="000000" w:themeColor="text1"/>
          <w:sz w:val="28"/>
          <w:szCs w:val="28"/>
        </w:rPr>
        <w:t>3</w:t>
      </w:r>
      <w:r w:rsidR="00A55D47" w:rsidRPr="00F46698">
        <w:rPr>
          <w:rFonts w:eastAsia="標楷體"/>
          <w:color w:val="000000" w:themeColor="text1"/>
          <w:sz w:val="28"/>
          <w:szCs w:val="28"/>
        </w:rPr>
        <w:t>點規定辦理，增購或汰換公務車輛須經本校校務基金管理委員會審議通過，合先敍明。</w:t>
      </w:r>
    </w:p>
    <w:p w:rsidR="00A55D47" w:rsidRPr="00F46698" w:rsidRDefault="00802EEB" w:rsidP="00737A51">
      <w:pPr>
        <w:overflowPunct w:val="0"/>
        <w:autoSpaceDE w:val="0"/>
        <w:autoSpaceDN w:val="0"/>
        <w:spacing w:line="420" w:lineRule="exact"/>
        <w:ind w:leftChars="139" w:left="894" w:hangingChars="200" w:hanging="560"/>
        <w:jc w:val="both"/>
        <w:rPr>
          <w:rFonts w:eastAsia="標楷體"/>
          <w:color w:val="000000" w:themeColor="text1"/>
          <w:sz w:val="28"/>
          <w:szCs w:val="28"/>
        </w:rPr>
      </w:pPr>
      <w:r w:rsidRPr="00F46698">
        <w:rPr>
          <w:rFonts w:eastAsia="標楷體"/>
          <w:color w:val="000000" w:themeColor="text1"/>
          <w:sz w:val="28"/>
          <w:szCs w:val="28"/>
        </w:rPr>
        <w:lastRenderedPageBreak/>
        <w:t>二、</w:t>
      </w:r>
      <w:r w:rsidR="00A55D47" w:rsidRPr="00F46698">
        <w:rPr>
          <w:rFonts w:eastAsia="標楷體"/>
          <w:color w:val="000000" w:themeColor="text1"/>
          <w:sz w:val="28"/>
          <w:szCs w:val="28"/>
        </w:rPr>
        <w:t>另依據中央政府各機關學校購置及租賃公務車輛作業要點第</w:t>
      </w:r>
      <w:r w:rsidR="00A55D47" w:rsidRPr="00F46698">
        <w:rPr>
          <w:rFonts w:eastAsia="標楷體"/>
          <w:color w:val="000000" w:themeColor="text1"/>
          <w:sz w:val="28"/>
          <w:szCs w:val="28"/>
        </w:rPr>
        <w:t>2</w:t>
      </w:r>
      <w:r w:rsidR="00A55D47" w:rsidRPr="00F46698">
        <w:rPr>
          <w:rFonts w:eastAsia="標楷體"/>
          <w:color w:val="000000" w:themeColor="text1"/>
          <w:sz w:val="28"/>
          <w:szCs w:val="28"/>
        </w:rPr>
        <w:t>點第</w:t>
      </w:r>
      <w:r w:rsidR="00A55D47" w:rsidRPr="00F46698">
        <w:rPr>
          <w:rFonts w:eastAsia="標楷體"/>
          <w:color w:val="000000" w:themeColor="text1"/>
          <w:sz w:val="28"/>
          <w:szCs w:val="28"/>
        </w:rPr>
        <w:t>1</w:t>
      </w:r>
      <w:r w:rsidR="00A55D47" w:rsidRPr="00F46698">
        <w:rPr>
          <w:rFonts w:eastAsia="標楷體"/>
          <w:color w:val="000000" w:themeColor="text1"/>
          <w:sz w:val="28"/>
          <w:szCs w:val="28"/>
        </w:rPr>
        <w:t>項第</w:t>
      </w:r>
      <w:r w:rsidR="00A55D47" w:rsidRPr="00F46698">
        <w:rPr>
          <w:rFonts w:eastAsia="標楷體"/>
          <w:color w:val="000000" w:themeColor="text1"/>
          <w:sz w:val="28"/>
          <w:szCs w:val="28"/>
        </w:rPr>
        <w:t>1</w:t>
      </w:r>
      <w:r w:rsidR="00A55D47" w:rsidRPr="00F46698">
        <w:rPr>
          <w:rFonts w:eastAsia="標楷體"/>
          <w:color w:val="000000" w:themeColor="text1"/>
          <w:sz w:val="28"/>
          <w:szCs w:val="28"/>
        </w:rPr>
        <w:t>款規定，首</w:t>
      </w:r>
      <w:r w:rsidR="00A55D47" w:rsidRPr="00F46698">
        <w:rPr>
          <w:rFonts w:eastAsia="標楷體"/>
          <w:color w:val="000000" w:themeColor="text1"/>
          <w:sz w:val="28"/>
          <w:szCs w:val="28"/>
        </w:rPr>
        <w:t>(</w:t>
      </w:r>
      <w:r w:rsidR="00A55D47" w:rsidRPr="00F46698">
        <w:rPr>
          <w:rFonts w:eastAsia="標楷體"/>
          <w:color w:val="000000" w:themeColor="text1"/>
          <w:sz w:val="28"/>
          <w:szCs w:val="28"/>
        </w:rPr>
        <w:t>校</w:t>
      </w:r>
      <w:r w:rsidR="00A55D47" w:rsidRPr="00F46698">
        <w:rPr>
          <w:rFonts w:eastAsia="標楷體"/>
          <w:color w:val="000000" w:themeColor="text1"/>
          <w:sz w:val="28"/>
          <w:szCs w:val="28"/>
        </w:rPr>
        <w:t>)</w:t>
      </w:r>
      <w:r w:rsidR="00A55D47" w:rsidRPr="00F46698">
        <w:rPr>
          <w:rFonts w:eastAsia="標楷體"/>
          <w:color w:val="000000" w:themeColor="text1"/>
          <w:sz w:val="28"/>
          <w:szCs w:val="28"/>
        </w:rPr>
        <w:t>長之專用車依實際需要辦理汰換。</w:t>
      </w:r>
    </w:p>
    <w:p w:rsidR="00A55D47" w:rsidRPr="00F46698" w:rsidRDefault="00A55D47" w:rsidP="00737A51">
      <w:pPr>
        <w:overflowPunct w:val="0"/>
        <w:autoSpaceDE w:val="0"/>
        <w:autoSpaceDN w:val="0"/>
        <w:spacing w:line="420" w:lineRule="exact"/>
        <w:ind w:leftChars="137" w:left="839" w:hangingChars="182" w:hanging="510"/>
        <w:jc w:val="both"/>
        <w:rPr>
          <w:rFonts w:eastAsia="標楷體"/>
          <w:color w:val="000000" w:themeColor="text1"/>
          <w:sz w:val="28"/>
          <w:szCs w:val="28"/>
        </w:rPr>
      </w:pPr>
      <w:r w:rsidRPr="00F46698">
        <w:rPr>
          <w:rFonts w:eastAsia="標楷體"/>
          <w:color w:val="000000" w:themeColor="text1"/>
          <w:sz w:val="28"/>
          <w:szCs w:val="28"/>
        </w:rPr>
        <w:t>三、經查本校首長座車為</w:t>
      </w:r>
      <w:r w:rsidRPr="00F46698">
        <w:rPr>
          <w:rFonts w:eastAsia="標楷體"/>
          <w:color w:val="000000" w:themeColor="text1"/>
          <w:sz w:val="28"/>
          <w:szCs w:val="28"/>
        </w:rPr>
        <w:t>96</w:t>
      </w:r>
      <w:r w:rsidRPr="00F46698">
        <w:rPr>
          <w:rFonts w:eastAsia="標楷體"/>
          <w:color w:val="000000" w:themeColor="text1"/>
          <w:sz w:val="28"/>
          <w:szCs w:val="28"/>
        </w:rPr>
        <w:t>年購置，目前行駛里程數為</w:t>
      </w:r>
      <w:r w:rsidRPr="00F46698">
        <w:rPr>
          <w:rFonts w:eastAsia="標楷體"/>
          <w:color w:val="000000" w:themeColor="text1"/>
          <w:sz w:val="28"/>
          <w:szCs w:val="28"/>
        </w:rPr>
        <w:t>21</w:t>
      </w:r>
      <w:r w:rsidRPr="00F46698">
        <w:rPr>
          <w:rFonts w:eastAsia="標楷體"/>
          <w:color w:val="000000" w:themeColor="text1"/>
          <w:sz w:val="28"/>
          <w:szCs w:val="28"/>
        </w:rPr>
        <w:t>萬</w:t>
      </w:r>
      <w:r w:rsidRPr="00F46698">
        <w:rPr>
          <w:rFonts w:eastAsia="標楷體"/>
          <w:color w:val="000000" w:themeColor="text1"/>
          <w:sz w:val="28"/>
          <w:szCs w:val="28"/>
        </w:rPr>
        <w:t>2,173</w:t>
      </w:r>
      <w:r w:rsidRPr="00F46698">
        <w:rPr>
          <w:rFonts w:eastAsia="標楷體"/>
          <w:color w:val="000000" w:themeColor="text1"/>
          <w:sz w:val="28"/>
          <w:szCs w:val="28"/>
        </w:rPr>
        <w:t>公里</w:t>
      </w:r>
      <w:r w:rsidRPr="00F46698">
        <w:rPr>
          <w:rFonts w:eastAsia="標楷體"/>
          <w:color w:val="000000" w:themeColor="text1"/>
          <w:sz w:val="28"/>
          <w:szCs w:val="28"/>
        </w:rPr>
        <w:t>(</w:t>
      </w:r>
      <w:r w:rsidRPr="00F46698">
        <w:rPr>
          <w:rFonts w:eastAsia="標楷體"/>
          <w:color w:val="000000" w:themeColor="text1"/>
          <w:sz w:val="28"/>
          <w:szCs w:val="28"/>
        </w:rPr>
        <w:t>統計至</w:t>
      </w:r>
      <w:r w:rsidRPr="00F46698">
        <w:rPr>
          <w:rFonts w:eastAsia="標楷體"/>
          <w:color w:val="000000" w:themeColor="text1"/>
          <w:sz w:val="28"/>
          <w:szCs w:val="28"/>
        </w:rPr>
        <w:t>111</w:t>
      </w:r>
      <w:r w:rsidRPr="00F46698">
        <w:rPr>
          <w:rFonts w:eastAsia="標楷體"/>
          <w:color w:val="000000" w:themeColor="text1"/>
          <w:sz w:val="28"/>
          <w:szCs w:val="28"/>
        </w:rPr>
        <w:t>年</w:t>
      </w:r>
      <w:r w:rsidRPr="00F46698">
        <w:rPr>
          <w:rFonts w:eastAsia="標楷體"/>
          <w:color w:val="000000" w:themeColor="text1"/>
          <w:sz w:val="28"/>
          <w:szCs w:val="28"/>
        </w:rPr>
        <w:t>10</w:t>
      </w:r>
      <w:r w:rsidRPr="00F46698">
        <w:rPr>
          <w:rFonts w:eastAsia="標楷體"/>
          <w:color w:val="000000" w:themeColor="text1"/>
          <w:sz w:val="28"/>
          <w:szCs w:val="28"/>
        </w:rPr>
        <w:t>月</w:t>
      </w:r>
      <w:r w:rsidRPr="00F46698">
        <w:rPr>
          <w:rFonts w:eastAsia="標楷體"/>
          <w:color w:val="000000" w:themeColor="text1"/>
          <w:sz w:val="28"/>
          <w:szCs w:val="28"/>
        </w:rPr>
        <w:t>27</w:t>
      </w:r>
      <w:r w:rsidRPr="00F46698">
        <w:rPr>
          <w:rFonts w:eastAsia="標楷體"/>
          <w:color w:val="000000" w:themeColor="text1"/>
          <w:sz w:val="28"/>
          <w:szCs w:val="28"/>
        </w:rPr>
        <w:t>日</w:t>
      </w:r>
      <w:r w:rsidRPr="00F46698">
        <w:rPr>
          <w:rFonts w:eastAsia="標楷體"/>
          <w:color w:val="000000" w:themeColor="text1"/>
          <w:sz w:val="28"/>
          <w:szCs w:val="28"/>
        </w:rPr>
        <w:t>)</w:t>
      </w:r>
      <w:r w:rsidRPr="00F46698">
        <w:rPr>
          <w:rFonts w:eastAsia="標楷體"/>
          <w:color w:val="000000" w:themeColor="text1"/>
          <w:sz w:val="28"/>
          <w:szCs w:val="28"/>
        </w:rPr>
        <w:t>，已符合得汰換規定「滿</w:t>
      </w:r>
      <w:r w:rsidRPr="00F46698">
        <w:rPr>
          <w:rFonts w:eastAsia="標楷體"/>
          <w:color w:val="000000" w:themeColor="text1"/>
          <w:sz w:val="28"/>
          <w:szCs w:val="28"/>
        </w:rPr>
        <w:t>10</w:t>
      </w:r>
      <w:r w:rsidRPr="00F46698">
        <w:rPr>
          <w:rFonts w:eastAsia="標楷體"/>
          <w:color w:val="000000" w:themeColor="text1"/>
          <w:sz w:val="28"/>
          <w:szCs w:val="28"/>
        </w:rPr>
        <w:t>年且行駛里程數逾</w:t>
      </w:r>
      <w:r w:rsidRPr="00F46698">
        <w:rPr>
          <w:rFonts w:eastAsia="標楷體"/>
          <w:color w:val="000000" w:themeColor="text1"/>
          <w:sz w:val="28"/>
          <w:szCs w:val="28"/>
        </w:rPr>
        <w:t>12</w:t>
      </w:r>
      <w:r w:rsidRPr="00F46698">
        <w:rPr>
          <w:rFonts w:eastAsia="標楷體"/>
          <w:color w:val="000000" w:themeColor="text1"/>
          <w:sz w:val="28"/>
          <w:szCs w:val="28"/>
        </w:rPr>
        <w:t>萬</w:t>
      </w:r>
      <w:r w:rsidRPr="00F46698">
        <w:rPr>
          <w:rFonts w:eastAsia="標楷體"/>
          <w:color w:val="000000" w:themeColor="text1"/>
          <w:sz w:val="28"/>
          <w:szCs w:val="28"/>
        </w:rPr>
        <w:t>5,000</w:t>
      </w:r>
      <w:r w:rsidRPr="00F46698">
        <w:rPr>
          <w:rFonts w:eastAsia="標楷體"/>
          <w:color w:val="000000" w:themeColor="text1"/>
          <w:sz w:val="28"/>
          <w:szCs w:val="28"/>
        </w:rPr>
        <w:t>公里」之條件門檻。</w:t>
      </w:r>
    </w:p>
    <w:p w:rsidR="00A55D47" w:rsidRPr="00F46698" w:rsidRDefault="00A55D47" w:rsidP="00737A51">
      <w:pPr>
        <w:overflowPunct w:val="0"/>
        <w:autoSpaceDE w:val="0"/>
        <w:autoSpaceDN w:val="0"/>
        <w:spacing w:line="420" w:lineRule="exact"/>
        <w:ind w:leftChars="137" w:left="867" w:hangingChars="192" w:hanging="538"/>
        <w:jc w:val="both"/>
        <w:rPr>
          <w:rFonts w:eastAsia="標楷體"/>
          <w:color w:val="000000" w:themeColor="text1"/>
          <w:sz w:val="28"/>
          <w:szCs w:val="28"/>
        </w:rPr>
      </w:pPr>
      <w:r w:rsidRPr="00F46698">
        <w:rPr>
          <w:rFonts w:eastAsia="標楷體"/>
          <w:color w:val="000000" w:themeColor="text1"/>
          <w:sz w:val="28"/>
          <w:szCs w:val="28"/>
        </w:rPr>
        <w:t>四、為首長座車行車安全，暫擬比照</w:t>
      </w:r>
      <w:r w:rsidRPr="00F46698">
        <w:rPr>
          <w:rFonts w:eastAsia="標楷體"/>
          <w:color w:val="000000" w:themeColor="text1"/>
          <w:sz w:val="28"/>
          <w:szCs w:val="28"/>
        </w:rPr>
        <w:t>112</w:t>
      </w:r>
      <w:r w:rsidRPr="00F46698">
        <w:rPr>
          <w:rFonts w:eastAsia="標楷體"/>
          <w:color w:val="000000" w:themeColor="text1"/>
          <w:sz w:val="28"/>
          <w:szCs w:val="28"/>
        </w:rPr>
        <w:t>年度共同性費用編列基準表規定，編列油電混合動力車</w:t>
      </w:r>
      <w:r w:rsidRPr="00F46698">
        <w:rPr>
          <w:rFonts w:eastAsia="標楷體"/>
          <w:color w:val="000000" w:themeColor="text1"/>
          <w:sz w:val="28"/>
          <w:szCs w:val="28"/>
        </w:rPr>
        <w:t>(1800cc</w:t>
      </w:r>
      <w:r w:rsidRPr="00F46698">
        <w:rPr>
          <w:rFonts w:eastAsia="標楷體"/>
          <w:color w:val="000000" w:themeColor="text1"/>
          <w:sz w:val="28"/>
          <w:szCs w:val="28"/>
        </w:rPr>
        <w:t>以下</w:t>
      </w:r>
      <w:r w:rsidRPr="00F46698">
        <w:rPr>
          <w:rFonts w:eastAsia="標楷體"/>
          <w:color w:val="000000" w:themeColor="text1"/>
          <w:sz w:val="28"/>
          <w:szCs w:val="28"/>
        </w:rPr>
        <w:t>)1</w:t>
      </w:r>
      <w:r w:rsidRPr="00F46698">
        <w:rPr>
          <w:rFonts w:eastAsia="標楷體"/>
          <w:color w:val="000000" w:themeColor="text1"/>
          <w:sz w:val="28"/>
          <w:szCs w:val="28"/>
        </w:rPr>
        <w:t>輛，編列經費計新台幣</w:t>
      </w:r>
      <w:r w:rsidRPr="00F46698">
        <w:rPr>
          <w:rFonts w:eastAsia="標楷體"/>
          <w:color w:val="000000" w:themeColor="text1"/>
          <w:sz w:val="28"/>
          <w:szCs w:val="28"/>
        </w:rPr>
        <w:t>89</w:t>
      </w:r>
      <w:r w:rsidRPr="00F46698">
        <w:rPr>
          <w:rFonts w:eastAsia="標楷體"/>
          <w:color w:val="000000" w:themeColor="text1"/>
          <w:sz w:val="28"/>
          <w:szCs w:val="28"/>
        </w:rPr>
        <w:t>萬元整</w:t>
      </w:r>
      <w:r w:rsidRPr="00F46698">
        <w:rPr>
          <w:rFonts w:eastAsia="標楷體"/>
          <w:color w:val="000000" w:themeColor="text1"/>
          <w:sz w:val="28"/>
          <w:szCs w:val="28"/>
        </w:rPr>
        <w:t>(</w:t>
      </w:r>
      <w:r w:rsidRPr="00F46698">
        <w:rPr>
          <w:rFonts w:eastAsia="標楷體"/>
          <w:color w:val="000000" w:themeColor="text1"/>
          <w:sz w:val="28"/>
          <w:szCs w:val="28"/>
        </w:rPr>
        <w:t>如附件</w:t>
      </w:r>
      <w:r w:rsidRPr="00F46698">
        <w:rPr>
          <w:rFonts w:eastAsia="標楷體"/>
          <w:color w:val="000000" w:themeColor="text1"/>
          <w:sz w:val="28"/>
          <w:szCs w:val="28"/>
        </w:rPr>
        <w:t>3)</w:t>
      </w:r>
      <w:r w:rsidRPr="00F46698">
        <w:rPr>
          <w:rFonts w:eastAsia="標楷體"/>
          <w:color w:val="000000" w:themeColor="text1"/>
          <w:sz w:val="28"/>
          <w:szCs w:val="28"/>
        </w:rPr>
        <w:t>。屆時</w:t>
      </w:r>
      <w:r w:rsidRPr="00F46698">
        <w:rPr>
          <w:rFonts w:eastAsia="標楷體"/>
          <w:color w:val="000000" w:themeColor="text1"/>
          <w:sz w:val="28"/>
          <w:szCs w:val="28"/>
        </w:rPr>
        <w:t>113</w:t>
      </w:r>
      <w:r w:rsidRPr="00F46698">
        <w:rPr>
          <w:rFonts w:eastAsia="標楷體"/>
          <w:color w:val="000000" w:themeColor="text1"/>
          <w:sz w:val="28"/>
          <w:szCs w:val="28"/>
        </w:rPr>
        <w:t>年共同性費用編列基準表若有調整，依最新編列基準編列。</w:t>
      </w:r>
    </w:p>
    <w:p w:rsidR="00A55D47" w:rsidRPr="00F46698" w:rsidRDefault="00A55D47" w:rsidP="00737A51">
      <w:pPr>
        <w:overflowPunct w:val="0"/>
        <w:autoSpaceDE w:val="0"/>
        <w:autoSpaceDN w:val="0"/>
        <w:spacing w:line="420" w:lineRule="exact"/>
        <w:ind w:leftChars="136" w:left="808" w:hangingChars="172" w:hanging="482"/>
        <w:jc w:val="both"/>
        <w:rPr>
          <w:rFonts w:eastAsia="標楷體"/>
          <w:color w:val="000000" w:themeColor="text1"/>
          <w:sz w:val="28"/>
          <w:szCs w:val="28"/>
        </w:rPr>
      </w:pPr>
      <w:r w:rsidRPr="00F46698">
        <w:rPr>
          <w:rFonts w:eastAsia="標楷體"/>
          <w:color w:val="000000" w:themeColor="text1"/>
          <w:sz w:val="28"/>
          <w:szCs w:val="28"/>
        </w:rPr>
        <w:t>五、本校首長座車汰換案，原於</w:t>
      </w:r>
      <w:r w:rsidRPr="00F46698">
        <w:rPr>
          <w:rFonts w:eastAsia="標楷體"/>
          <w:color w:val="000000" w:themeColor="text1"/>
          <w:sz w:val="28"/>
          <w:szCs w:val="28"/>
        </w:rPr>
        <w:t>110</w:t>
      </w:r>
      <w:r w:rsidRPr="00F46698">
        <w:rPr>
          <w:rFonts w:eastAsia="標楷體"/>
          <w:color w:val="000000" w:themeColor="text1"/>
          <w:sz w:val="28"/>
          <w:szCs w:val="28"/>
        </w:rPr>
        <w:t>年編列汰換經費</w:t>
      </w:r>
      <w:r w:rsidRPr="00F46698">
        <w:rPr>
          <w:rFonts w:eastAsia="標楷體"/>
          <w:color w:val="000000" w:themeColor="text1"/>
          <w:sz w:val="28"/>
          <w:szCs w:val="28"/>
        </w:rPr>
        <w:t>(</w:t>
      </w:r>
      <w:r w:rsidRPr="00F46698">
        <w:rPr>
          <w:rFonts w:eastAsia="標楷體"/>
          <w:color w:val="000000" w:themeColor="text1"/>
          <w:sz w:val="28"/>
          <w:szCs w:val="28"/>
        </w:rPr>
        <w:t>經</w:t>
      </w:r>
      <w:r w:rsidRPr="00F46698">
        <w:rPr>
          <w:rFonts w:eastAsia="標楷體"/>
          <w:color w:val="000000" w:themeColor="text1"/>
          <w:sz w:val="28"/>
          <w:szCs w:val="28"/>
        </w:rPr>
        <w:t>108</w:t>
      </w:r>
      <w:r w:rsidRPr="00F46698">
        <w:rPr>
          <w:rFonts w:eastAsia="標楷體"/>
          <w:color w:val="000000" w:themeColor="text1"/>
          <w:sz w:val="28"/>
          <w:szCs w:val="28"/>
        </w:rPr>
        <w:t>學年度第</w:t>
      </w:r>
      <w:r w:rsidRPr="00F46698">
        <w:rPr>
          <w:rFonts w:eastAsia="標楷體"/>
          <w:color w:val="000000" w:themeColor="text1"/>
          <w:sz w:val="28"/>
          <w:szCs w:val="28"/>
        </w:rPr>
        <w:t>3</w:t>
      </w:r>
      <w:r w:rsidRPr="00F46698">
        <w:rPr>
          <w:rFonts w:eastAsia="標楷體"/>
          <w:color w:val="000000" w:themeColor="text1"/>
          <w:sz w:val="28"/>
          <w:szCs w:val="28"/>
        </w:rPr>
        <w:t>次校務基金管理委員會通過</w:t>
      </w:r>
      <w:r w:rsidRPr="00F46698">
        <w:rPr>
          <w:rFonts w:eastAsia="標楷體"/>
          <w:color w:val="000000" w:themeColor="text1"/>
          <w:sz w:val="28"/>
          <w:szCs w:val="28"/>
        </w:rPr>
        <w:t>)</w:t>
      </w:r>
      <w:r w:rsidRPr="00F46698">
        <w:rPr>
          <w:rFonts w:eastAsia="標楷體"/>
          <w:color w:val="000000" w:themeColor="text1"/>
          <w:sz w:val="28"/>
          <w:szCs w:val="28"/>
        </w:rPr>
        <w:t>，並保留至</w:t>
      </w:r>
      <w:r w:rsidRPr="00F46698">
        <w:rPr>
          <w:rFonts w:eastAsia="標楷體"/>
          <w:color w:val="000000" w:themeColor="text1"/>
          <w:sz w:val="28"/>
          <w:szCs w:val="28"/>
        </w:rPr>
        <w:t>111</w:t>
      </w:r>
      <w:r w:rsidRPr="00F46698">
        <w:rPr>
          <w:rFonts w:eastAsia="標楷體"/>
          <w:color w:val="000000" w:themeColor="text1"/>
          <w:sz w:val="28"/>
          <w:szCs w:val="28"/>
        </w:rPr>
        <w:t>年執行。因</w:t>
      </w:r>
      <w:r w:rsidRPr="00F46698">
        <w:rPr>
          <w:rFonts w:eastAsia="標楷體"/>
          <w:color w:val="000000" w:themeColor="text1"/>
          <w:sz w:val="28"/>
          <w:szCs w:val="28"/>
        </w:rPr>
        <w:t>110</w:t>
      </w:r>
      <w:r w:rsidRPr="00F46698">
        <w:rPr>
          <w:rFonts w:eastAsia="標楷體"/>
          <w:color w:val="000000" w:themeColor="text1"/>
          <w:sz w:val="28"/>
          <w:szCs w:val="28"/>
        </w:rPr>
        <w:t>年編列之汰換經費</w:t>
      </w:r>
      <w:r w:rsidRPr="00F46698">
        <w:rPr>
          <w:rFonts w:eastAsia="標楷體"/>
          <w:color w:val="000000" w:themeColor="text1"/>
          <w:sz w:val="28"/>
          <w:szCs w:val="28"/>
        </w:rPr>
        <w:t>82</w:t>
      </w:r>
      <w:r w:rsidRPr="00F46698">
        <w:rPr>
          <w:rFonts w:eastAsia="標楷體"/>
          <w:color w:val="000000" w:themeColor="text1"/>
          <w:sz w:val="28"/>
          <w:szCs w:val="28"/>
        </w:rPr>
        <w:t>萬元，得採購之車輛不符實際需求，故重新編列</w:t>
      </w:r>
      <w:r w:rsidRPr="00F46698">
        <w:rPr>
          <w:rFonts w:eastAsia="標楷體"/>
          <w:color w:val="000000" w:themeColor="text1"/>
          <w:sz w:val="28"/>
          <w:szCs w:val="28"/>
        </w:rPr>
        <w:t>113</w:t>
      </w:r>
      <w:r w:rsidRPr="00F46698">
        <w:rPr>
          <w:rFonts w:eastAsia="標楷體"/>
          <w:color w:val="000000" w:themeColor="text1"/>
          <w:sz w:val="28"/>
          <w:szCs w:val="28"/>
        </w:rPr>
        <w:t>年汰換經費。</w:t>
      </w:r>
    </w:p>
    <w:p w:rsidR="00886B50" w:rsidRPr="00F46698" w:rsidRDefault="00A55D47" w:rsidP="00737A51">
      <w:pPr>
        <w:overflowPunct w:val="0"/>
        <w:autoSpaceDE w:val="0"/>
        <w:autoSpaceDN w:val="0"/>
        <w:spacing w:line="420" w:lineRule="exact"/>
        <w:ind w:leftChars="136" w:left="810" w:hangingChars="173" w:hanging="484"/>
        <w:jc w:val="both"/>
        <w:rPr>
          <w:rFonts w:eastAsia="標楷體"/>
          <w:color w:val="000000" w:themeColor="text1"/>
          <w:sz w:val="28"/>
          <w:szCs w:val="28"/>
        </w:rPr>
      </w:pPr>
      <w:r w:rsidRPr="00F46698">
        <w:rPr>
          <w:rFonts w:eastAsia="標楷體"/>
          <w:color w:val="000000" w:themeColor="text1"/>
          <w:sz w:val="28"/>
          <w:szCs w:val="28"/>
        </w:rPr>
        <w:t>六</w:t>
      </w:r>
      <w:r w:rsidR="00886B50" w:rsidRPr="00F46698">
        <w:rPr>
          <w:rFonts w:eastAsia="標楷體"/>
          <w:color w:val="000000" w:themeColor="text1"/>
          <w:sz w:val="28"/>
          <w:szCs w:val="28"/>
        </w:rPr>
        <w:t>、</w:t>
      </w:r>
      <w:r w:rsidRPr="00F46698">
        <w:rPr>
          <w:rFonts w:eastAsia="標楷體"/>
          <w:color w:val="000000" w:themeColor="text1"/>
          <w:sz w:val="28"/>
          <w:szCs w:val="28"/>
        </w:rPr>
        <w:t>檢附奉核准簽、中央政府各機關學校購置及租賃公務車輛作業要點、本校公務車輛暨租賃車輛管理要點及</w:t>
      </w:r>
      <w:r w:rsidRPr="00F46698">
        <w:rPr>
          <w:rFonts w:eastAsia="標楷體"/>
          <w:color w:val="000000" w:themeColor="text1"/>
          <w:sz w:val="28"/>
          <w:szCs w:val="28"/>
        </w:rPr>
        <w:t>112</w:t>
      </w:r>
      <w:r w:rsidRPr="00F46698">
        <w:rPr>
          <w:rFonts w:eastAsia="標楷體"/>
          <w:color w:val="000000" w:themeColor="text1"/>
          <w:sz w:val="28"/>
          <w:szCs w:val="28"/>
        </w:rPr>
        <w:t>年度共同性費用編列基準表各</w:t>
      </w:r>
      <w:r w:rsidRPr="00F46698">
        <w:rPr>
          <w:rFonts w:eastAsia="標楷體"/>
          <w:color w:val="000000" w:themeColor="text1"/>
          <w:sz w:val="28"/>
          <w:szCs w:val="28"/>
        </w:rPr>
        <w:t>1</w:t>
      </w:r>
      <w:r w:rsidRPr="00F46698">
        <w:rPr>
          <w:rFonts w:eastAsia="標楷體"/>
          <w:color w:val="000000" w:themeColor="text1"/>
          <w:sz w:val="28"/>
          <w:szCs w:val="28"/>
        </w:rPr>
        <w:t>份</w:t>
      </w:r>
      <w:r w:rsidR="00886B50" w:rsidRPr="00F46698">
        <w:rPr>
          <w:rFonts w:eastAsia="標楷體"/>
          <w:color w:val="000000" w:themeColor="text1"/>
          <w:sz w:val="28"/>
          <w:szCs w:val="28"/>
        </w:rPr>
        <w:t>（詳如附件</w:t>
      </w:r>
      <w:r w:rsidRPr="00F46698">
        <w:rPr>
          <w:rFonts w:eastAsia="標楷體"/>
          <w:color w:val="000000" w:themeColor="text1"/>
          <w:sz w:val="28"/>
          <w:szCs w:val="28"/>
        </w:rPr>
        <w:t>1</w:t>
      </w:r>
      <w:r w:rsidR="00886B50" w:rsidRPr="00F46698">
        <w:rPr>
          <w:rFonts w:eastAsia="標楷體"/>
          <w:color w:val="000000" w:themeColor="text1"/>
          <w:sz w:val="28"/>
          <w:szCs w:val="28"/>
        </w:rPr>
        <w:t>，頁</w:t>
      </w:r>
      <w:r w:rsidR="002F1731" w:rsidRPr="00F46698">
        <w:rPr>
          <w:rFonts w:eastAsia="標楷體"/>
          <w:color w:val="000000" w:themeColor="text1"/>
          <w:sz w:val="28"/>
          <w:szCs w:val="28"/>
        </w:rPr>
        <w:t>7</w:t>
      </w:r>
      <w:r w:rsidR="00886B50" w:rsidRPr="00F46698">
        <w:rPr>
          <w:rFonts w:eastAsia="標楷體"/>
          <w:color w:val="000000" w:themeColor="text1"/>
          <w:sz w:val="28"/>
          <w:szCs w:val="28"/>
        </w:rPr>
        <w:t>-</w:t>
      </w:r>
      <w:r w:rsidRPr="00F46698">
        <w:rPr>
          <w:rFonts w:eastAsia="標楷體"/>
          <w:color w:val="000000" w:themeColor="text1"/>
          <w:sz w:val="28"/>
          <w:szCs w:val="28"/>
        </w:rPr>
        <w:t>1</w:t>
      </w:r>
      <w:r w:rsidR="002F1731" w:rsidRPr="00F46698">
        <w:rPr>
          <w:rFonts w:eastAsia="標楷體"/>
          <w:color w:val="000000" w:themeColor="text1"/>
          <w:sz w:val="28"/>
          <w:szCs w:val="28"/>
        </w:rPr>
        <w:t>1</w:t>
      </w:r>
      <w:r w:rsidR="00886B50" w:rsidRPr="00F46698">
        <w:rPr>
          <w:rFonts w:eastAsia="標楷體"/>
          <w:color w:val="000000" w:themeColor="text1"/>
          <w:sz w:val="28"/>
          <w:szCs w:val="28"/>
        </w:rPr>
        <w:t>），請卓參。</w:t>
      </w:r>
    </w:p>
    <w:p w:rsidR="00FA5CDF" w:rsidRPr="00F46698" w:rsidRDefault="008E0AFF" w:rsidP="00A55254">
      <w:pPr>
        <w:overflowPunct w:val="0"/>
        <w:spacing w:line="420" w:lineRule="exact"/>
        <w:ind w:leftChars="12" w:left="1442" w:hangingChars="504" w:hanging="1413"/>
        <w:jc w:val="both"/>
        <w:rPr>
          <w:rFonts w:eastAsia="標楷體"/>
          <w:b/>
          <w:color w:val="000000" w:themeColor="text1"/>
          <w:sz w:val="28"/>
          <w:szCs w:val="28"/>
        </w:rPr>
      </w:pPr>
      <w:r w:rsidRPr="00F46698">
        <w:rPr>
          <w:rFonts w:eastAsia="標楷體"/>
          <w:b/>
          <w:color w:val="000000" w:themeColor="text1"/>
          <w:sz w:val="28"/>
          <w:szCs w:val="28"/>
        </w:rPr>
        <w:t>決議：</w:t>
      </w:r>
      <w:r w:rsidR="00A55254">
        <w:rPr>
          <w:rFonts w:eastAsia="標楷體"/>
          <w:b/>
          <w:color w:val="000000" w:themeColor="text1"/>
          <w:sz w:val="28"/>
          <w:szCs w:val="28"/>
        </w:rPr>
        <w:t>照案通過。</w:t>
      </w:r>
      <w:r w:rsidRPr="00F46698">
        <w:rPr>
          <w:rFonts w:eastAsia="標楷體"/>
          <w:b/>
          <w:color w:val="000000" w:themeColor="text1"/>
          <w:sz w:val="28"/>
          <w:szCs w:val="28"/>
        </w:rPr>
        <w:t xml:space="preserve"> </w:t>
      </w:r>
    </w:p>
    <w:p w:rsidR="000B253A" w:rsidRPr="00F46698" w:rsidRDefault="000B253A" w:rsidP="000B253A">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F46698">
        <w:rPr>
          <w:rFonts w:eastAsia="標楷體"/>
          <w:b/>
          <w:color w:val="000000" w:themeColor="text1"/>
          <w:sz w:val="28"/>
          <w:szCs w:val="28"/>
        </w:rPr>
        <w:t>※</w:t>
      </w:r>
      <w:r w:rsidRPr="00F46698">
        <w:rPr>
          <w:rFonts w:eastAsia="標楷體"/>
          <w:b/>
          <w:color w:val="000000" w:themeColor="text1"/>
          <w:sz w:val="28"/>
          <w:szCs w:val="28"/>
        </w:rPr>
        <w:t>提案二</w:t>
      </w:r>
    </w:p>
    <w:p w:rsidR="000B253A" w:rsidRPr="00F46698" w:rsidRDefault="000B253A" w:rsidP="000B253A">
      <w:pPr>
        <w:overflowPunct w:val="0"/>
        <w:spacing w:line="440" w:lineRule="exact"/>
        <w:ind w:leftChars="5" w:left="853" w:hangingChars="300" w:hanging="841"/>
        <w:jc w:val="both"/>
        <w:rPr>
          <w:rFonts w:eastAsia="標楷體"/>
          <w:b/>
          <w:color w:val="000000" w:themeColor="text1"/>
          <w:sz w:val="28"/>
          <w:szCs w:val="28"/>
        </w:rPr>
      </w:pPr>
      <w:r w:rsidRPr="00F46698">
        <w:rPr>
          <w:rFonts w:eastAsia="標楷體"/>
          <w:b/>
          <w:color w:val="000000" w:themeColor="text1"/>
          <w:sz w:val="28"/>
          <w:szCs w:val="28"/>
        </w:rPr>
        <w:t>提案單位：總務處</w:t>
      </w:r>
    </w:p>
    <w:p w:rsidR="000B253A" w:rsidRPr="00F46698" w:rsidRDefault="000B253A" w:rsidP="006944C3">
      <w:pPr>
        <w:overflowPunct w:val="0"/>
        <w:spacing w:line="440" w:lineRule="exact"/>
        <w:ind w:leftChars="5" w:left="783" w:hangingChars="275" w:hanging="771"/>
        <w:jc w:val="both"/>
        <w:rPr>
          <w:rFonts w:eastAsia="標楷體"/>
          <w:b/>
          <w:color w:val="000000" w:themeColor="text1"/>
          <w:sz w:val="28"/>
          <w:szCs w:val="28"/>
        </w:rPr>
      </w:pPr>
      <w:r w:rsidRPr="00F46698">
        <w:rPr>
          <w:rFonts w:eastAsia="標楷體"/>
          <w:b/>
          <w:color w:val="000000" w:themeColor="text1"/>
          <w:sz w:val="28"/>
          <w:szCs w:val="28"/>
        </w:rPr>
        <w:t>案由：</w:t>
      </w:r>
      <w:r w:rsidRPr="00F46698">
        <w:rPr>
          <w:rFonts w:eastAsia="標楷體"/>
          <w:color w:val="000000" w:themeColor="text1"/>
          <w:sz w:val="28"/>
          <w:szCs w:val="28"/>
        </w:rPr>
        <w:t>111</w:t>
      </w:r>
      <w:r w:rsidRPr="00F46698">
        <w:rPr>
          <w:rFonts w:eastAsia="標楷體"/>
          <w:color w:val="000000" w:themeColor="text1"/>
          <w:sz w:val="28"/>
          <w:szCs w:val="28"/>
        </w:rPr>
        <w:t>學年度校務基金投資管理小組會議紀錄有關提案決議暨</w:t>
      </w:r>
      <w:r w:rsidRPr="00F46698">
        <w:rPr>
          <w:rFonts w:eastAsia="標楷體"/>
          <w:color w:val="000000" w:themeColor="text1"/>
          <w:sz w:val="28"/>
          <w:szCs w:val="28"/>
        </w:rPr>
        <w:t>112</w:t>
      </w:r>
      <w:r w:rsidRPr="00F46698">
        <w:rPr>
          <w:rFonts w:eastAsia="標楷體"/>
          <w:color w:val="000000" w:themeColor="text1"/>
          <w:sz w:val="28"/>
          <w:szCs w:val="28"/>
        </w:rPr>
        <w:t>年度投資規劃案，提請審議。</w:t>
      </w:r>
    </w:p>
    <w:p w:rsidR="003327F8" w:rsidRDefault="000B253A" w:rsidP="003F39E3">
      <w:pPr>
        <w:autoSpaceDE w:val="0"/>
        <w:autoSpaceDN w:val="0"/>
        <w:adjustRightInd w:val="0"/>
        <w:spacing w:line="420" w:lineRule="exact"/>
        <w:ind w:left="841" w:hangingChars="300" w:hanging="841"/>
        <w:rPr>
          <w:rFonts w:eastAsia="標楷體"/>
          <w:b/>
          <w:color w:val="000000" w:themeColor="text1"/>
          <w:sz w:val="28"/>
          <w:szCs w:val="28"/>
        </w:rPr>
      </w:pPr>
      <w:r w:rsidRPr="00F46698">
        <w:rPr>
          <w:rFonts w:eastAsia="標楷體"/>
          <w:b/>
          <w:color w:val="000000" w:themeColor="text1"/>
          <w:sz w:val="28"/>
          <w:szCs w:val="28"/>
        </w:rPr>
        <w:t>說明：</w:t>
      </w:r>
    </w:p>
    <w:p w:rsidR="003F39E3" w:rsidRPr="007A6530" w:rsidRDefault="003327F8" w:rsidP="003327F8">
      <w:pPr>
        <w:autoSpaceDE w:val="0"/>
        <w:autoSpaceDN w:val="0"/>
        <w:adjustRightInd w:val="0"/>
        <w:spacing w:line="420" w:lineRule="exact"/>
        <w:ind w:leftChars="139" w:left="895" w:hangingChars="200" w:hanging="561"/>
        <w:rPr>
          <w:rFonts w:ascii="標楷體" w:eastAsia="標楷體" w:hAnsi="標楷體"/>
          <w:color w:val="000000"/>
          <w:kern w:val="0"/>
          <w:sz w:val="28"/>
          <w:szCs w:val="28"/>
        </w:rPr>
      </w:pPr>
      <w:r>
        <w:rPr>
          <w:rFonts w:eastAsia="標楷體"/>
          <w:b/>
          <w:color w:val="000000" w:themeColor="text1"/>
          <w:sz w:val="28"/>
          <w:szCs w:val="28"/>
        </w:rPr>
        <w:t>一、</w:t>
      </w:r>
      <w:r w:rsidR="003F39E3">
        <w:rPr>
          <w:rFonts w:ascii="標楷體" w:eastAsia="標楷體" w:hAnsi="標楷體"/>
          <w:color w:val="000000"/>
          <w:sz w:val="28"/>
          <w:szCs w:val="28"/>
        </w:rPr>
        <w:t>11</w:t>
      </w:r>
      <w:r w:rsidR="003F39E3">
        <w:rPr>
          <w:rFonts w:ascii="標楷體" w:eastAsia="標楷體" w:hAnsi="標楷體" w:hint="eastAsia"/>
          <w:color w:val="000000"/>
          <w:sz w:val="28"/>
          <w:szCs w:val="28"/>
        </w:rPr>
        <w:t>1</w:t>
      </w:r>
      <w:r w:rsidR="003F39E3" w:rsidRPr="007A6530">
        <w:rPr>
          <w:rFonts w:ascii="標楷體" w:eastAsia="標楷體" w:hAnsi="標楷體"/>
          <w:color w:val="000000"/>
          <w:sz w:val="28"/>
          <w:szCs w:val="28"/>
        </w:rPr>
        <w:t>學年度校務基金投資管理小組會議業於11</w:t>
      </w:r>
      <w:r w:rsidR="003F39E3">
        <w:rPr>
          <w:rFonts w:ascii="標楷體" w:eastAsia="標楷體" w:hAnsi="標楷體" w:hint="eastAsia"/>
          <w:color w:val="000000"/>
          <w:sz w:val="28"/>
          <w:szCs w:val="28"/>
        </w:rPr>
        <w:t>1</w:t>
      </w:r>
      <w:r w:rsidR="003F39E3" w:rsidRPr="007A6530">
        <w:rPr>
          <w:rFonts w:ascii="標楷體" w:eastAsia="標楷體" w:hAnsi="標楷體"/>
          <w:color w:val="000000"/>
          <w:sz w:val="28"/>
          <w:szCs w:val="28"/>
        </w:rPr>
        <w:t>年11月</w:t>
      </w:r>
      <w:r w:rsidR="003F39E3">
        <w:rPr>
          <w:rFonts w:ascii="標楷體" w:eastAsia="標楷體" w:hAnsi="標楷體" w:hint="eastAsia"/>
          <w:color w:val="000000"/>
          <w:sz w:val="28"/>
          <w:szCs w:val="28"/>
        </w:rPr>
        <w:t>9</w:t>
      </w:r>
      <w:r w:rsidR="003F39E3" w:rsidRPr="007A6530">
        <w:rPr>
          <w:rFonts w:ascii="標楷體" w:eastAsia="標楷體" w:hAnsi="標楷體"/>
          <w:color w:val="000000"/>
          <w:sz w:val="28"/>
          <w:szCs w:val="28"/>
        </w:rPr>
        <w:t>日</w:t>
      </w:r>
      <w:r w:rsidR="003F39E3">
        <w:rPr>
          <w:rFonts w:ascii="標楷體" w:eastAsia="標楷體" w:hAnsi="標楷體" w:hint="eastAsia"/>
          <w:color w:val="000000"/>
          <w:sz w:val="28"/>
          <w:szCs w:val="28"/>
        </w:rPr>
        <w:t>下午2時</w:t>
      </w:r>
      <w:r w:rsidR="003F39E3" w:rsidRPr="007A6530">
        <w:rPr>
          <w:rFonts w:ascii="標楷體" w:eastAsia="標楷體" w:hAnsi="標楷體"/>
          <w:color w:val="000000"/>
          <w:sz w:val="28"/>
          <w:szCs w:val="28"/>
        </w:rPr>
        <w:t>召開完竣</w:t>
      </w:r>
      <w:r w:rsidR="003F39E3">
        <w:rPr>
          <w:rFonts w:ascii="標楷體" w:eastAsia="標楷體" w:hAnsi="標楷體" w:hint="eastAsia"/>
          <w:color w:val="000000"/>
          <w:sz w:val="28"/>
          <w:szCs w:val="28"/>
        </w:rPr>
        <w:t>，本次會議審議提案如下：</w:t>
      </w:r>
    </w:p>
    <w:p w:rsidR="003F39E3" w:rsidRPr="007A6530" w:rsidRDefault="003327F8" w:rsidP="003327F8">
      <w:pPr>
        <w:overflowPunct w:val="0"/>
        <w:autoSpaceDE w:val="0"/>
        <w:autoSpaceDN w:val="0"/>
        <w:spacing w:line="440" w:lineRule="exact"/>
        <w:ind w:leftChars="256" w:left="1174" w:hangingChars="200" w:hanging="560"/>
        <w:jc w:val="both"/>
        <w:rPr>
          <w:rFonts w:ascii="標楷體" w:eastAsia="標楷體" w:hAnsi="標楷體"/>
          <w:color w:val="000000"/>
          <w:sz w:val="28"/>
          <w:szCs w:val="28"/>
        </w:rPr>
      </w:pPr>
      <w:r>
        <w:rPr>
          <w:rFonts w:ascii="標楷體" w:eastAsia="標楷體" w:hAnsi="標楷體"/>
          <w:sz w:val="28"/>
          <w:szCs w:val="28"/>
        </w:rPr>
        <w:t>(</w:t>
      </w:r>
      <w:r w:rsidR="003F39E3" w:rsidRPr="007A6530">
        <w:rPr>
          <w:rFonts w:ascii="標楷體" w:eastAsia="標楷體" w:hAnsi="標楷體"/>
          <w:sz w:val="28"/>
          <w:szCs w:val="28"/>
        </w:rPr>
        <w:t>一</w:t>
      </w:r>
      <w:r>
        <w:rPr>
          <w:rFonts w:ascii="標楷體" w:eastAsia="標楷體" w:hAnsi="標楷體"/>
          <w:sz w:val="28"/>
          <w:szCs w:val="28"/>
        </w:rPr>
        <w:t>)</w:t>
      </w:r>
      <w:r w:rsidR="003F39E3" w:rsidRPr="007A6530">
        <w:rPr>
          <w:rFonts w:ascii="標楷體" w:eastAsia="標楷體" w:hAnsi="標楷體"/>
          <w:color w:val="000000"/>
          <w:sz w:val="28"/>
          <w:szCs w:val="28"/>
        </w:rPr>
        <w:t>11</w:t>
      </w:r>
      <w:r w:rsidR="003F39E3">
        <w:rPr>
          <w:rFonts w:ascii="標楷體" w:eastAsia="標楷體" w:hAnsi="標楷體" w:hint="eastAsia"/>
          <w:color w:val="000000"/>
          <w:sz w:val="28"/>
          <w:szCs w:val="28"/>
        </w:rPr>
        <w:t>2</w:t>
      </w:r>
      <w:r w:rsidR="003F39E3" w:rsidRPr="0050246D">
        <w:rPr>
          <w:rFonts w:eastAsia="標楷體"/>
          <w:color w:val="000000" w:themeColor="text1"/>
          <w:sz w:val="28"/>
          <w:szCs w:val="28"/>
        </w:rPr>
        <w:t>年度</w:t>
      </w:r>
      <w:r w:rsidR="003F39E3" w:rsidRPr="007A6530">
        <w:rPr>
          <w:rFonts w:ascii="標楷體" w:eastAsia="標楷體" w:hAnsi="標楷體"/>
          <w:color w:val="000000"/>
          <w:sz w:val="28"/>
          <w:szCs w:val="28"/>
        </w:rPr>
        <w:t>投資規劃案：</w:t>
      </w:r>
      <w:r w:rsidR="003F39E3" w:rsidRPr="00DC5B2A">
        <w:rPr>
          <w:rFonts w:ascii="標楷體" w:eastAsia="標楷體" w:hAnsi="標楷體" w:hint="eastAsia"/>
          <w:sz w:val="28"/>
          <w:szCs w:val="28"/>
        </w:rPr>
        <w:t>111年股市在年初達到歷史高點，囿</w:t>
      </w:r>
      <w:r w:rsidR="003F39E3" w:rsidRPr="00DC5B2A">
        <w:rPr>
          <w:rFonts w:ascii="標楷體" w:eastAsia="標楷體" w:hAnsi="標楷體"/>
          <w:sz w:val="28"/>
          <w:szCs w:val="28"/>
        </w:rPr>
        <w:t>世界各地動盪的政治環境</w:t>
      </w:r>
      <w:r w:rsidR="003F39E3" w:rsidRPr="00DC5B2A">
        <w:rPr>
          <w:rFonts w:ascii="標楷體" w:eastAsia="標楷體" w:hAnsi="標楷體" w:hint="eastAsia"/>
          <w:sz w:val="28"/>
          <w:szCs w:val="28"/>
        </w:rPr>
        <w:t>、新冠疫情及美國通貨膨脹問題未解決等因素影響下，市場頻頻修正，</w:t>
      </w:r>
      <w:r w:rsidR="003F39E3">
        <w:rPr>
          <w:rFonts w:ascii="標楷體" w:eastAsia="標楷體" w:hAnsi="標楷體" w:hint="eastAsia"/>
          <w:sz w:val="28"/>
          <w:szCs w:val="28"/>
        </w:rPr>
        <w:t>惟投資</w:t>
      </w:r>
      <w:r w:rsidR="003F39E3" w:rsidRPr="00DC5B2A">
        <w:rPr>
          <w:rFonts w:ascii="標楷體" w:eastAsia="標楷體" w:hAnsi="標楷體" w:hint="eastAsia"/>
          <w:sz w:val="28"/>
          <w:szCs w:val="28"/>
        </w:rPr>
        <w:t>策略仍應逐批進場，穩健朝</w:t>
      </w:r>
      <w:r w:rsidR="003F39E3">
        <w:rPr>
          <w:rFonts w:ascii="標楷體" w:eastAsia="標楷體" w:hAnsi="標楷體" w:hint="eastAsia"/>
          <w:sz w:val="28"/>
          <w:szCs w:val="28"/>
        </w:rPr>
        <w:t>長期</w:t>
      </w:r>
      <w:r w:rsidR="003F39E3" w:rsidRPr="00DC5B2A">
        <w:rPr>
          <w:rFonts w:ascii="標楷體" w:eastAsia="標楷體" w:hAnsi="標楷體" w:hint="eastAsia"/>
          <w:sz w:val="28"/>
          <w:szCs w:val="28"/>
        </w:rPr>
        <w:t>投資目標邁進</w:t>
      </w:r>
      <w:r w:rsidR="003F39E3" w:rsidRPr="007A6530">
        <w:rPr>
          <w:rFonts w:ascii="標楷體" w:eastAsia="標楷體" w:hAnsi="標楷體"/>
          <w:sz w:val="28"/>
        </w:rPr>
        <w:t>，並請投資標的規劃小組賡續協助推動各項投資作業。</w:t>
      </w:r>
    </w:p>
    <w:p w:rsidR="003F39E3" w:rsidRDefault="003327F8" w:rsidP="003327F8">
      <w:pPr>
        <w:overflowPunct w:val="0"/>
        <w:autoSpaceDE w:val="0"/>
        <w:autoSpaceDN w:val="0"/>
        <w:spacing w:line="440" w:lineRule="exact"/>
        <w:ind w:leftChars="256" w:left="1174" w:hangingChars="200" w:hanging="560"/>
        <w:jc w:val="both"/>
        <w:rPr>
          <w:rFonts w:ascii="標楷體" w:eastAsia="標楷體" w:hAnsi="標楷體"/>
          <w:sz w:val="28"/>
        </w:rPr>
      </w:pPr>
      <w:r>
        <w:rPr>
          <w:rFonts w:ascii="標楷體" w:eastAsia="標楷體" w:hAnsi="標楷體"/>
          <w:color w:val="000000"/>
          <w:sz w:val="28"/>
          <w:szCs w:val="28"/>
        </w:rPr>
        <w:t>(</w:t>
      </w:r>
      <w:r w:rsidR="003F39E3" w:rsidRPr="007A6530">
        <w:rPr>
          <w:rFonts w:ascii="標楷體" w:eastAsia="標楷體" w:hAnsi="標楷體"/>
          <w:color w:val="000000"/>
          <w:sz w:val="28"/>
          <w:szCs w:val="28"/>
        </w:rPr>
        <w:t>二</w:t>
      </w:r>
      <w:r>
        <w:rPr>
          <w:rFonts w:ascii="標楷體" w:eastAsia="標楷體" w:hAnsi="標楷體"/>
          <w:color w:val="000000"/>
          <w:sz w:val="28"/>
          <w:szCs w:val="28"/>
        </w:rPr>
        <w:t>)</w:t>
      </w:r>
      <w:r w:rsidR="003F39E3" w:rsidRPr="003327F8">
        <w:rPr>
          <w:rFonts w:ascii="標楷體" w:eastAsia="標楷體" w:hAnsi="標楷體" w:hint="eastAsia"/>
          <w:color w:val="000000"/>
          <w:sz w:val="28"/>
          <w:szCs w:val="28"/>
        </w:rPr>
        <w:t>112</w:t>
      </w:r>
      <w:r w:rsidR="003F39E3" w:rsidRPr="00253896">
        <w:rPr>
          <w:rFonts w:ascii="標楷體" w:eastAsia="標楷體" w:hAnsi="標楷體" w:hint="eastAsia"/>
          <w:sz w:val="28"/>
        </w:rPr>
        <w:t>年度到期</w:t>
      </w:r>
      <w:r w:rsidR="003F39E3" w:rsidRPr="003F39E3">
        <w:rPr>
          <w:rFonts w:ascii="標楷體" w:eastAsia="標楷體" w:hAnsi="標楷體" w:hint="eastAsia"/>
          <w:sz w:val="28"/>
          <w:szCs w:val="28"/>
        </w:rPr>
        <w:t>定期存單</w:t>
      </w:r>
      <w:r w:rsidR="003F39E3" w:rsidRPr="00253896">
        <w:rPr>
          <w:rFonts w:ascii="標楷體" w:eastAsia="標楷體" w:hAnsi="標楷體" w:hint="eastAsia"/>
          <w:sz w:val="28"/>
        </w:rPr>
        <w:t>及新辦定存，</w:t>
      </w:r>
      <w:r>
        <w:rPr>
          <w:rFonts w:ascii="標楷體" w:eastAsia="標楷體" w:hAnsi="標楷體" w:hint="eastAsia"/>
          <w:sz w:val="28"/>
        </w:rPr>
        <w:t>爰</w:t>
      </w:r>
      <w:r w:rsidR="003F39E3" w:rsidRPr="00253896">
        <w:rPr>
          <w:rFonts w:ascii="標楷體" w:eastAsia="標楷體" w:hAnsi="標楷體" w:hint="eastAsia"/>
          <w:sz w:val="28"/>
        </w:rPr>
        <w:t>例辦理郵局2年期定期存款，本金自動展期、利息存入劃撥帳戶方式，並視</w:t>
      </w:r>
      <w:r w:rsidR="003F39E3" w:rsidRPr="00253896">
        <w:rPr>
          <w:rFonts w:ascii="標楷體" w:eastAsia="標楷體" w:hAnsi="標楷體"/>
          <w:sz w:val="28"/>
        </w:rPr>
        <w:t>央行升息和降息調整</w:t>
      </w:r>
      <w:r w:rsidR="003F39E3" w:rsidRPr="00253896">
        <w:rPr>
          <w:rFonts w:ascii="標楷體" w:eastAsia="標楷體" w:hAnsi="標楷體" w:hint="eastAsia"/>
          <w:sz w:val="28"/>
        </w:rPr>
        <w:t>情形，選採固定或機動利率</w:t>
      </w:r>
      <w:r w:rsidR="003F39E3" w:rsidRPr="00253896">
        <w:rPr>
          <w:rFonts w:ascii="標楷體" w:eastAsia="標楷體" w:hAnsi="標楷體"/>
          <w:sz w:val="28"/>
        </w:rPr>
        <w:t>。</w:t>
      </w:r>
    </w:p>
    <w:p w:rsidR="003327F8" w:rsidRPr="007A6530" w:rsidRDefault="003327F8" w:rsidP="003327F8">
      <w:pPr>
        <w:overflowPunct w:val="0"/>
        <w:autoSpaceDE w:val="0"/>
        <w:autoSpaceDN w:val="0"/>
        <w:spacing w:line="440" w:lineRule="exact"/>
        <w:ind w:leftChars="135" w:left="881" w:hangingChars="199" w:hanging="557"/>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二、112年投管規劃案提送校務基金管理委員會審議，若通過後將</w:t>
      </w:r>
      <w:r w:rsidR="00DA3572">
        <w:rPr>
          <w:rFonts w:ascii="標楷體" w:eastAsia="標楷體" w:hAnsi="標楷體" w:hint="eastAsia"/>
          <w:color w:val="000000"/>
          <w:kern w:val="0"/>
          <w:sz w:val="28"/>
          <w:szCs w:val="28"/>
        </w:rPr>
        <w:t>依案內規</w:t>
      </w:r>
      <w:r w:rsidR="00737A51" w:rsidRPr="007A6530">
        <w:rPr>
          <w:rFonts w:ascii="標楷體" w:eastAsia="標楷體" w:hAnsi="標楷體"/>
          <w:color w:val="000000"/>
          <w:sz w:val="28"/>
          <w:szCs w:val="28"/>
        </w:rPr>
        <w:t>劃</w:t>
      </w:r>
      <w:r w:rsidR="00DA3572">
        <w:rPr>
          <w:rFonts w:ascii="標楷體" w:eastAsia="標楷體" w:hAnsi="標楷體" w:hint="eastAsia"/>
          <w:color w:val="000000"/>
          <w:kern w:val="0"/>
          <w:sz w:val="28"/>
          <w:szCs w:val="28"/>
        </w:rPr>
        <w:t>辦理投資相關事宜</w:t>
      </w:r>
      <w:r w:rsidR="00DA3572">
        <w:rPr>
          <w:rFonts w:ascii="標楷體" w:eastAsia="標楷體" w:hAnsi="標楷體" w:hint="eastAsia"/>
          <w:sz w:val="28"/>
        </w:rPr>
        <w:t>(詳如紙本附件不公開</w:t>
      </w:r>
      <w:r w:rsidR="00737A51">
        <w:rPr>
          <w:rFonts w:ascii="標楷體" w:eastAsia="標楷體" w:hAnsi="標楷體" w:hint="eastAsia"/>
          <w:sz w:val="28"/>
        </w:rPr>
        <w:t>，</w:t>
      </w:r>
      <w:r w:rsidR="00DA3572">
        <w:rPr>
          <w:rFonts w:ascii="標楷體" w:eastAsia="標楷體" w:hAnsi="標楷體" w:hint="eastAsia"/>
          <w:sz w:val="28"/>
        </w:rPr>
        <w:t>現場發放)</w:t>
      </w:r>
      <w:r w:rsidR="00DA3572">
        <w:rPr>
          <w:rFonts w:ascii="標楷體" w:eastAsia="標楷體" w:hAnsi="標楷體" w:hint="eastAsia"/>
          <w:color w:val="000000"/>
          <w:kern w:val="0"/>
          <w:sz w:val="28"/>
          <w:szCs w:val="28"/>
        </w:rPr>
        <w:t>。</w:t>
      </w:r>
    </w:p>
    <w:p w:rsidR="0050246D" w:rsidRPr="00F46698" w:rsidRDefault="000B253A" w:rsidP="003F39E3">
      <w:pPr>
        <w:overflowPunct w:val="0"/>
        <w:spacing w:line="440" w:lineRule="exact"/>
        <w:ind w:leftChars="5" w:left="755" w:hangingChars="265" w:hanging="743"/>
        <w:jc w:val="both"/>
        <w:rPr>
          <w:rFonts w:eastAsia="標楷體"/>
          <w:b/>
          <w:color w:val="000000" w:themeColor="text1"/>
          <w:sz w:val="28"/>
          <w:szCs w:val="28"/>
        </w:rPr>
      </w:pPr>
      <w:r w:rsidRPr="00F46698">
        <w:rPr>
          <w:rFonts w:eastAsia="標楷體"/>
          <w:b/>
          <w:color w:val="000000" w:themeColor="text1"/>
          <w:sz w:val="28"/>
          <w:szCs w:val="28"/>
        </w:rPr>
        <w:t>決議：</w:t>
      </w:r>
      <w:r w:rsidR="00A55254">
        <w:rPr>
          <w:rFonts w:eastAsia="標楷體"/>
          <w:b/>
          <w:color w:val="000000" w:themeColor="text1"/>
          <w:sz w:val="28"/>
          <w:szCs w:val="28"/>
        </w:rPr>
        <w:t>照案通過。</w:t>
      </w:r>
      <w:r w:rsidRPr="00F46698">
        <w:rPr>
          <w:rFonts w:eastAsia="標楷體"/>
          <w:b/>
          <w:color w:val="000000" w:themeColor="text1"/>
          <w:sz w:val="28"/>
          <w:szCs w:val="28"/>
        </w:rPr>
        <w:t xml:space="preserve"> </w:t>
      </w:r>
    </w:p>
    <w:p w:rsidR="00B027CA" w:rsidRPr="00F46698" w:rsidRDefault="00B027CA" w:rsidP="00061D05">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F46698">
        <w:rPr>
          <w:rFonts w:eastAsia="標楷體"/>
          <w:b/>
          <w:color w:val="000000" w:themeColor="text1"/>
          <w:sz w:val="28"/>
          <w:szCs w:val="28"/>
        </w:rPr>
        <w:lastRenderedPageBreak/>
        <w:t>※</w:t>
      </w:r>
      <w:r w:rsidRPr="00F46698">
        <w:rPr>
          <w:rFonts w:eastAsia="標楷體"/>
          <w:b/>
          <w:color w:val="000000" w:themeColor="text1"/>
          <w:sz w:val="28"/>
          <w:szCs w:val="28"/>
        </w:rPr>
        <w:t>提案</w:t>
      </w:r>
      <w:r w:rsidR="000B253A" w:rsidRPr="00F46698">
        <w:rPr>
          <w:rFonts w:eastAsia="標楷體"/>
          <w:b/>
          <w:color w:val="000000" w:themeColor="text1"/>
          <w:sz w:val="28"/>
          <w:szCs w:val="28"/>
        </w:rPr>
        <w:t>三</w:t>
      </w:r>
    </w:p>
    <w:p w:rsidR="00B027CA" w:rsidRPr="00F46698" w:rsidRDefault="00B027CA" w:rsidP="00061D05">
      <w:pPr>
        <w:overflowPunct w:val="0"/>
        <w:spacing w:line="440" w:lineRule="exact"/>
        <w:ind w:leftChars="5" w:left="853" w:hangingChars="300" w:hanging="841"/>
        <w:jc w:val="both"/>
        <w:rPr>
          <w:rFonts w:eastAsia="標楷體"/>
          <w:b/>
          <w:color w:val="000000" w:themeColor="text1"/>
          <w:sz w:val="28"/>
          <w:szCs w:val="28"/>
        </w:rPr>
      </w:pPr>
      <w:r w:rsidRPr="00F46698">
        <w:rPr>
          <w:rFonts w:eastAsia="標楷體"/>
          <w:b/>
          <w:color w:val="000000" w:themeColor="text1"/>
          <w:sz w:val="28"/>
          <w:szCs w:val="28"/>
        </w:rPr>
        <w:t>提案單位：</w:t>
      </w:r>
      <w:r w:rsidR="00C83F4A" w:rsidRPr="00F46698">
        <w:rPr>
          <w:rFonts w:eastAsia="標楷體"/>
          <w:b/>
          <w:color w:val="000000" w:themeColor="text1"/>
          <w:sz w:val="28"/>
          <w:szCs w:val="28"/>
        </w:rPr>
        <w:t>研究發展處</w:t>
      </w:r>
    </w:p>
    <w:p w:rsidR="00B027CA" w:rsidRPr="00F46698" w:rsidRDefault="00B027CA" w:rsidP="00061D05">
      <w:pPr>
        <w:overflowPunct w:val="0"/>
        <w:spacing w:line="440" w:lineRule="exact"/>
        <w:ind w:leftChars="5" w:left="867" w:hangingChars="305" w:hanging="855"/>
        <w:jc w:val="both"/>
        <w:rPr>
          <w:rFonts w:eastAsia="標楷體"/>
          <w:b/>
          <w:color w:val="000000" w:themeColor="text1"/>
          <w:sz w:val="28"/>
          <w:szCs w:val="28"/>
        </w:rPr>
      </w:pPr>
      <w:r w:rsidRPr="00F46698">
        <w:rPr>
          <w:rFonts w:eastAsia="標楷體"/>
          <w:b/>
          <w:color w:val="000000" w:themeColor="text1"/>
          <w:sz w:val="28"/>
          <w:szCs w:val="28"/>
        </w:rPr>
        <w:t>案由：</w:t>
      </w:r>
      <w:r w:rsidR="00C83F4A" w:rsidRPr="00F46698">
        <w:rPr>
          <w:rFonts w:eastAsia="標楷體"/>
          <w:b/>
          <w:color w:val="000000" w:themeColor="text1"/>
          <w:sz w:val="28"/>
          <w:szCs w:val="28"/>
        </w:rPr>
        <w:t>本校</w:t>
      </w:r>
      <w:r w:rsidR="00C83F4A" w:rsidRPr="00F46698">
        <w:rPr>
          <w:rFonts w:eastAsia="標楷體"/>
          <w:b/>
          <w:color w:val="000000" w:themeColor="text1"/>
          <w:sz w:val="28"/>
          <w:szCs w:val="28"/>
        </w:rPr>
        <w:t>112</w:t>
      </w:r>
      <w:r w:rsidR="00C83F4A" w:rsidRPr="00F46698">
        <w:rPr>
          <w:rFonts w:eastAsia="標楷體"/>
          <w:b/>
          <w:color w:val="000000" w:themeColor="text1"/>
          <w:sz w:val="28"/>
          <w:szCs w:val="28"/>
        </w:rPr>
        <w:t>年度財務規劃報告書</w:t>
      </w:r>
      <w:r w:rsidR="00C83F4A" w:rsidRPr="00F46698">
        <w:rPr>
          <w:rFonts w:eastAsia="標楷體"/>
          <w:b/>
          <w:color w:val="000000" w:themeColor="text1"/>
          <w:sz w:val="28"/>
          <w:szCs w:val="28"/>
        </w:rPr>
        <w:t>(</w:t>
      </w:r>
      <w:r w:rsidR="00C83F4A" w:rsidRPr="00F46698">
        <w:rPr>
          <w:rFonts w:eastAsia="標楷體"/>
          <w:b/>
          <w:color w:val="000000" w:themeColor="text1"/>
          <w:sz w:val="28"/>
          <w:szCs w:val="28"/>
        </w:rPr>
        <w:t>草案</w:t>
      </w:r>
      <w:r w:rsidR="00C83F4A" w:rsidRPr="00F46698">
        <w:rPr>
          <w:rFonts w:eastAsia="標楷體"/>
          <w:b/>
          <w:color w:val="000000" w:themeColor="text1"/>
          <w:sz w:val="28"/>
          <w:szCs w:val="28"/>
        </w:rPr>
        <w:t>)</w:t>
      </w:r>
      <w:r w:rsidR="00C83F4A" w:rsidRPr="00F46698">
        <w:rPr>
          <w:rFonts w:eastAsia="標楷體"/>
          <w:b/>
          <w:color w:val="000000" w:themeColor="text1"/>
          <w:sz w:val="28"/>
          <w:szCs w:val="28"/>
        </w:rPr>
        <w:t>，提請審議</w:t>
      </w:r>
      <w:r w:rsidR="00644C99" w:rsidRPr="00F46698">
        <w:rPr>
          <w:rFonts w:eastAsia="標楷體"/>
          <w:b/>
          <w:color w:val="000000" w:themeColor="text1"/>
          <w:sz w:val="28"/>
          <w:szCs w:val="28"/>
        </w:rPr>
        <w:t>。</w:t>
      </w:r>
    </w:p>
    <w:p w:rsidR="00B027CA" w:rsidRPr="00F46698" w:rsidRDefault="00B027CA" w:rsidP="00061D05">
      <w:pPr>
        <w:overflowPunct w:val="0"/>
        <w:spacing w:line="440" w:lineRule="exact"/>
        <w:jc w:val="both"/>
        <w:rPr>
          <w:rFonts w:eastAsia="標楷體"/>
          <w:b/>
          <w:color w:val="000000" w:themeColor="text1"/>
          <w:sz w:val="28"/>
          <w:szCs w:val="28"/>
        </w:rPr>
      </w:pPr>
      <w:r w:rsidRPr="00F46698">
        <w:rPr>
          <w:rFonts w:eastAsia="標楷體"/>
          <w:b/>
          <w:color w:val="000000" w:themeColor="text1"/>
          <w:sz w:val="28"/>
          <w:szCs w:val="28"/>
        </w:rPr>
        <w:t>說明：</w:t>
      </w:r>
    </w:p>
    <w:p w:rsidR="00C83F4A" w:rsidRPr="00F46698" w:rsidRDefault="00C83F4A" w:rsidP="0013742F">
      <w:pPr>
        <w:spacing w:line="440" w:lineRule="exact"/>
        <w:ind w:leftChars="129" w:left="839" w:hangingChars="189" w:hanging="529"/>
        <w:jc w:val="both"/>
        <w:rPr>
          <w:rFonts w:eastAsia="標楷體"/>
          <w:color w:val="000000" w:themeColor="text1"/>
          <w:sz w:val="28"/>
          <w:szCs w:val="28"/>
        </w:rPr>
      </w:pPr>
      <w:r w:rsidRPr="00F46698">
        <w:rPr>
          <w:rFonts w:eastAsia="標楷體"/>
          <w:color w:val="000000" w:themeColor="text1"/>
          <w:sz w:val="28"/>
          <w:szCs w:val="28"/>
        </w:rPr>
        <w:t>一、依據國立大學校院校務基金管理及監督辦法第</w:t>
      </w:r>
      <w:r w:rsidRPr="00F46698">
        <w:rPr>
          <w:rFonts w:eastAsia="標楷體"/>
          <w:color w:val="000000" w:themeColor="text1"/>
          <w:sz w:val="28"/>
          <w:szCs w:val="28"/>
        </w:rPr>
        <w:t>25</w:t>
      </w:r>
      <w:r w:rsidRPr="00F46698">
        <w:rPr>
          <w:rFonts w:eastAsia="標楷體"/>
          <w:color w:val="000000" w:themeColor="text1"/>
          <w:sz w:val="28"/>
          <w:szCs w:val="28"/>
        </w:rPr>
        <w:t>條規定，學校應以中長程發展計畫為基礎，擬訂年度財務規劃報告書，且應提報校務基金管理委員會審議，經校務會議通過後，於前一年度</w:t>
      </w:r>
      <w:r w:rsidRPr="00F46698">
        <w:rPr>
          <w:rFonts w:eastAsia="標楷體"/>
          <w:color w:val="000000" w:themeColor="text1"/>
          <w:sz w:val="28"/>
          <w:szCs w:val="28"/>
        </w:rPr>
        <w:t>12</w:t>
      </w:r>
      <w:r w:rsidRPr="00F46698">
        <w:rPr>
          <w:rFonts w:eastAsia="標楷體"/>
          <w:color w:val="000000" w:themeColor="text1"/>
          <w:sz w:val="28"/>
          <w:szCs w:val="28"/>
        </w:rPr>
        <w:t>月</w:t>
      </w:r>
      <w:r w:rsidRPr="00F46698">
        <w:rPr>
          <w:rFonts w:eastAsia="標楷體"/>
          <w:color w:val="000000" w:themeColor="text1"/>
          <w:sz w:val="28"/>
          <w:szCs w:val="28"/>
        </w:rPr>
        <w:t>31</w:t>
      </w:r>
      <w:r w:rsidRPr="00F46698">
        <w:rPr>
          <w:rFonts w:eastAsia="標楷體"/>
          <w:color w:val="000000" w:themeColor="text1"/>
          <w:sz w:val="28"/>
          <w:szCs w:val="28"/>
        </w:rPr>
        <w:t>日前報教育部備查。</w:t>
      </w:r>
    </w:p>
    <w:p w:rsidR="00C83F4A" w:rsidRPr="00F46698" w:rsidRDefault="00C83F4A" w:rsidP="0013742F">
      <w:pPr>
        <w:spacing w:line="440" w:lineRule="exact"/>
        <w:ind w:leftChars="139" w:left="866" w:hangingChars="190" w:hanging="532"/>
        <w:jc w:val="both"/>
        <w:rPr>
          <w:rFonts w:eastAsia="標楷體"/>
          <w:color w:val="000000" w:themeColor="text1"/>
          <w:sz w:val="28"/>
          <w:szCs w:val="28"/>
        </w:rPr>
      </w:pPr>
      <w:r w:rsidRPr="00F46698">
        <w:rPr>
          <w:rFonts w:eastAsia="標楷體"/>
          <w:color w:val="000000" w:themeColor="text1"/>
          <w:sz w:val="28"/>
          <w:szCs w:val="28"/>
        </w:rPr>
        <w:t>二、為撰擬</w:t>
      </w:r>
      <w:r w:rsidRPr="00F46698">
        <w:rPr>
          <w:rFonts w:eastAsia="標楷體"/>
          <w:color w:val="000000" w:themeColor="text1"/>
          <w:sz w:val="28"/>
          <w:szCs w:val="28"/>
        </w:rPr>
        <w:t>112</w:t>
      </w:r>
      <w:r w:rsidRPr="00F46698">
        <w:rPr>
          <w:rFonts w:eastAsia="標楷體"/>
          <w:color w:val="000000" w:themeColor="text1"/>
          <w:sz w:val="28"/>
          <w:szCs w:val="28"/>
        </w:rPr>
        <w:t>年度財務規劃報告書，前於</w:t>
      </w:r>
      <w:r w:rsidRPr="00F46698">
        <w:rPr>
          <w:rFonts w:eastAsia="標楷體"/>
          <w:color w:val="000000" w:themeColor="text1"/>
          <w:sz w:val="28"/>
          <w:szCs w:val="28"/>
        </w:rPr>
        <w:t>11</w:t>
      </w:r>
      <w:r w:rsidR="00C96E41">
        <w:rPr>
          <w:rFonts w:eastAsia="標楷體"/>
          <w:color w:val="000000" w:themeColor="text1"/>
          <w:sz w:val="28"/>
          <w:szCs w:val="28"/>
        </w:rPr>
        <w:t>1</w:t>
      </w:r>
      <w:r w:rsidRPr="00F46698">
        <w:rPr>
          <w:rFonts w:eastAsia="標楷體"/>
          <w:color w:val="000000" w:themeColor="text1"/>
          <w:sz w:val="28"/>
          <w:szCs w:val="28"/>
        </w:rPr>
        <w:t>年</w:t>
      </w:r>
      <w:r w:rsidRPr="00F46698">
        <w:rPr>
          <w:rFonts w:eastAsia="標楷體"/>
          <w:color w:val="000000" w:themeColor="text1"/>
          <w:sz w:val="28"/>
          <w:szCs w:val="28"/>
        </w:rPr>
        <w:t>8</w:t>
      </w:r>
      <w:r w:rsidRPr="00F46698">
        <w:rPr>
          <w:rFonts w:eastAsia="標楷體"/>
          <w:color w:val="000000" w:themeColor="text1"/>
          <w:sz w:val="28"/>
          <w:szCs w:val="28"/>
        </w:rPr>
        <w:t>月</w:t>
      </w:r>
      <w:r w:rsidRPr="00F46698">
        <w:rPr>
          <w:rFonts w:eastAsia="標楷體"/>
          <w:color w:val="000000" w:themeColor="text1"/>
          <w:sz w:val="28"/>
          <w:szCs w:val="28"/>
        </w:rPr>
        <w:t>29</w:t>
      </w:r>
      <w:r w:rsidRPr="00F46698">
        <w:rPr>
          <w:rFonts w:eastAsia="標楷體"/>
          <w:color w:val="000000" w:themeColor="text1"/>
          <w:sz w:val="28"/>
          <w:szCs w:val="28"/>
        </w:rPr>
        <w:t>日通知各一級行政單位，依據擬訂之分工及財務規劃報告書架構撰寫相關內容；並由本處彙編完成本校</w:t>
      </w:r>
      <w:r w:rsidRPr="00F46698">
        <w:rPr>
          <w:rFonts w:eastAsia="標楷體"/>
          <w:color w:val="000000" w:themeColor="text1"/>
          <w:sz w:val="28"/>
          <w:szCs w:val="28"/>
        </w:rPr>
        <w:t>112</w:t>
      </w:r>
      <w:r w:rsidRPr="00F46698">
        <w:rPr>
          <w:rFonts w:eastAsia="標楷體"/>
          <w:color w:val="000000" w:themeColor="text1"/>
          <w:sz w:val="28"/>
          <w:szCs w:val="28"/>
        </w:rPr>
        <w:t>年度財務規劃報告書</w:t>
      </w:r>
      <w:r w:rsidRPr="00F46698">
        <w:rPr>
          <w:rFonts w:eastAsia="標楷體"/>
          <w:color w:val="000000" w:themeColor="text1"/>
          <w:sz w:val="28"/>
          <w:szCs w:val="28"/>
        </w:rPr>
        <w:t>(</w:t>
      </w:r>
      <w:r w:rsidRPr="00F46698">
        <w:rPr>
          <w:rFonts w:eastAsia="標楷體"/>
          <w:color w:val="000000" w:themeColor="text1"/>
          <w:sz w:val="28"/>
          <w:szCs w:val="28"/>
        </w:rPr>
        <w:t>初稿</w:t>
      </w:r>
      <w:r w:rsidRPr="00F46698">
        <w:rPr>
          <w:rFonts w:eastAsia="標楷體"/>
          <w:color w:val="000000" w:themeColor="text1"/>
          <w:sz w:val="28"/>
          <w:szCs w:val="28"/>
        </w:rPr>
        <w:t>)</w:t>
      </w:r>
      <w:r w:rsidRPr="00F46698">
        <w:rPr>
          <w:rFonts w:eastAsia="標楷體"/>
          <w:color w:val="000000" w:themeColor="text1"/>
          <w:sz w:val="28"/>
          <w:szCs w:val="28"/>
        </w:rPr>
        <w:t>，俾利其更完善及周延。</w:t>
      </w:r>
    </w:p>
    <w:p w:rsidR="00C83F4A" w:rsidRPr="00F46698" w:rsidRDefault="00C83F4A" w:rsidP="0013742F">
      <w:pPr>
        <w:spacing w:line="440" w:lineRule="exact"/>
        <w:ind w:leftChars="139" w:left="894" w:hangingChars="200" w:hanging="560"/>
        <w:jc w:val="both"/>
        <w:rPr>
          <w:rFonts w:eastAsia="標楷體"/>
          <w:color w:val="000000" w:themeColor="text1"/>
          <w:sz w:val="28"/>
          <w:szCs w:val="28"/>
        </w:rPr>
      </w:pPr>
      <w:r w:rsidRPr="00F46698">
        <w:rPr>
          <w:rFonts w:eastAsia="標楷體"/>
          <w:color w:val="000000" w:themeColor="text1"/>
          <w:sz w:val="28"/>
          <w:szCs w:val="28"/>
        </w:rPr>
        <w:t>三、檢附</w:t>
      </w:r>
      <w:r w:rsidR="00540A31" w:rsidRPr="00F46698">
        <w:rPr>
          <w:rFonts w:eastAsia="標楷體"/>
          <w:color w:val="000000" w:themeColor="text1"/>
          <w:sz w:val="28"/>
          <w:szCs w:val="28"/>
        </w:rPr>
        <w:t>奉</w:t>
      </w:r>
      <w:r w:rsidRPr="00F46698">
        <w:rPr>
          <w:rFonts w:eastAsia="標楷體"/>
          <w:color w:val="000000" w:themeColor="text1"/>
          <w:sz w:val="28"/>
          <w:szCs w:val="28"/>
        </w:rPr>
        <w:t>核准簽、本校</w:t>
      </w:r>
      <w:r w:rsidRPr="00F46698">
        <w:rPr>
          <w:rFonts w:eastAsia="標楷體"/>
          <w:color w:val="000000" w:themeColor="text1"/>
          <w:sz w:val="28"/>
          <w:szCs w:val="28"/>
        </w:rPr>
        <w:t>112</w:t>
      </w:r>
      <w:r w:rsidRPr="00F46698">
        <w:rPr>
          <w:rFonts w:eastAsia="標楷體"/>
          <w:color w:val="000000" w:themeColor="text1"/>
          <w:sz w:val="28"/>
          <w:szCs w:val="28"/>
        </w:rPr>
        <w:t>年度財務規劃報告書</w:t>
      </w:r>
      <w:r w:rsidRPr="00F46698">
        <w:rPr>
          <w:rFonts w:eastAsia="標楷體"/>
          <w:color w:val="000000" w:themeColor="text1"/>
          <w:sz w:val="28"/>
          <w:szCs w:val="28"/>
        </w:rPr>
        <w:t>(</w:t>
      </w:r>
      <w:r w:rsidRPr="00F46698">
        <w:rPr>
          <w:rFonts w:eastAsia="標楷體"/>
          <w:color w:val="000000" w:themeColor="text1"/>
          <w:sz w:val="28"/>
          <w:szCs w:val="28"/>
        </w:rPr>
        <w:t>草案</w:t>
      </w:r>
      <w:r w:rsidRPr="00F46698">
        <w:rPr>
          <w:rFonts w:eastAsia="標楷體"/>
          <w:color w:val="000000" w:themeColor="text1"/>
          <w:sz w:val="28"/>
          <w:szCs w:val="28"/>
        </w:rPr>
        <w:t>)</w:t>
      </w:r>
      <w:r w:rsidRPr="00F46698">
        <w:rPr>
          <w:rFonts w:eastAsia="標楷體"/>
          <w:color w:val="000000" w:themeColor="text1"/>
          <w:sz w:val="28"/>
          <w:szCs w:val="28"/>
        </w:rPr>
        <w:t>全文</w:t>
      </w:r>
      <w:r w:rsidRPr="00F46698">
        <w:rPr>
          <w:rFonts w:eastAsia="標楷體"/>
          <w:color w:val="000000" w:themeColor="text1"/>
          <w:sz w:val="28"/>
          <w:szCs w:val="28"/>
        </w:rPr>
        <w:t>1</w:t>
      </w:r>
      <w:r w:rsidRPr="00F46698">
        <w:rPr>
          <w:rFonts w:eastAsia="標楷體"/>
          <w:color w:val="000000" w:themeColor="text1"/>
          <w:sz w:val="28"/>
          <w:szCs w:val="28"/>
        </w:rPr>
        <w:t>份</w:t>
      </w:r>
      <w:r w:rsidR="00ED142E" w:rsidRPr="00F46698">
        <w:rPr>
          <w:rFonts w:eastAsia="標楷體"/>
          <w:color w:val="000000" w:themeColor="text1"/>
          <w:sz w:val="28"/>
          <w:szCs w:val="28"/>
        </w:rPr>
        <w:t>(</w:t>
      </w:r>
      <w:r w:rsidRPr="00F46698">
        <w:rPr>
          <w:rFonts w:eastAsia="標楷體"/>
          <w:color w:val="000000" w:themeColor="text1"/>
          <w:sz w:val="28"/>
          <w:szCs w:val="28"/>
        </w:rPr>
        <w:t>詳如附件</w:t>
      </w:r>
      <w:r w:rsidRPr="00F46698">
        <w:rPr>
          <w:rFonts w:eastAsia="標楷體"/>
          <w:color w:val="000000" w:themeColor="text1"/>
          <w:sz w:val="28"/>
          <w:szCs w:val="28"/>
        </w:rPr>
        <w:t>2</w:t>
      </w:r>
      <w:r w:rsidRPr="00F46698">
        <w:rPr>
          <w:rFonts w:eastAsia="標楷體"/>
          <w:color w:val="000000" w:themeColor="text1"/>
          <w:sz w:val="28"/>
          <w:szCs w:val="28"/>
        </w:rPr>
        <w:t>，頁</w:t>
      </w:r>
      <w:r w:rsidR="00A55D47" w:rsidRPr="00F46698">
        <w:rPr>
          <w:rFonts w:eastAsia="標楷體"/>
          <w:color w:val="000000" w:themeColor="text1"/>
          <w:sz w:val="28"/>
          <w:szCs w:val="28"/>
        </w:rPr>
        <w:t>1</w:t>
      </w:r>
      <w:r w:rsidR="002F1731" w:rsidRPr="00F46698">
        <w:rPr>
          <w:rFonts w:eastAsia="標楷體"/>
          <w:color w:val="000000" w:themeColor="text1"/>
          <w:sz w:val="28"/>
          <w:szCs w:val="28"/>
        </w:rPr>
        <w:t>2</w:t>
      </w:r>
      <w:r w:rsidRPr="00F46698">
        <w:rPr>
          <w:rFonts w:eastAsia="標楷體"/>
          <w:color w:val="000000" w:themeColor="text1"/>
          <w:sz w:val="28"/>
          <w:szCs w:val="28"/>
        </w:rPr>
        <w:t>-8</w:t>
      </w:r>
      <w:r w:rsidR="002F1731" w:rsidRPr="00F46698">
        <w:rPr>
          <w:rFonts w:eastAsia="標楷體"/>
          <w:color w:val="000000" w:themeColor="text1"/>
          <w:sz w:val="28"/>
          <w:szCs w:val="28"/>
        </w:rPr>
        <w:t>2</w:t>
      </w:r>
      <w:r w:rsidR="00ED142E" w:rsidRPr="00F46698">
        <w:rPr>
          <w:rFonts w:eastAsia="標楷體"/>
          <w:color w:val="000000" w:themeColor="text1"/>
          <w:sz w:val="28"/>
          <w:szCs w:val="28"/>
        </w:rPr>
        <w:t>)</w:t>
      </w:r>
      <w:r w:rsidRPr="00F46698">
        <w:rPr>
          <w:rFonts w:eastAsia="標楷體"/>
          <w:color w:val="000000" w:themeColor="text1"/>
          <w:sz w:val="28"/>
          <w:szCs w:val="28"/>
        </w:rPr>
        <w:t>，請卓參。</w:t>
      </w:r>
    </w:p>
    <w:p w:rsidR="00F46698" w:rsidRPr="00F46698" w:rsidRDefault="00B027CA" w:rsidP="0013742F">
      <w:pPr>
        <w:overflowPunct w:val="0"/>
        <w:spacing w:line="440" w:lineRule="exact"/>
        <w:ind w:leftChars="12" w:left="867" w:hangingChars="299" w:hanging="838"/>
        <w:jc w:val="both"/>
        <w:rPr>
          <w:rFonts w:eastAsia="標楷體"/>
          <w:color w:val="000000" w:themeColor="text1"/>
          <w:sz w:val="28"/>
          <w:szCs w:val="28"/>
        </w:rPr>
      </w:pPr>
      <w:r w:rsidRPr="00F46698">
        <w:rPr>
          <w:rFonts w:eastAsia="標楷體"/>
          <w:b/>
          <w:color w:val="000000" w:themeColor="text1"/>
          <w:sz w:val="28"/>
          <w:szCs w:val="28"/>
        </w:rPr>
        <w:t>決議：</w:t>
      </w:r>
      <w:r w:rsidR="00A55254">
        <w:rPr>
          <w:rFonts w:eastAsia="標楷體"/>
          <w:b/>
          <w:color w:val="000000" w:themeColor="text1"/>
          <w:sz w:val="28"/>
          <w:szCs w:val="28"/>
        </w:rPr>
        <w:t>照案通過</w:t>
      </w:r>
      <w:r w:rsidR="006944C3">
        <w:rPr>
          <w:rFonts w:eastAsia="標楷體"/>
          <w:b/>
          <w:color w:val="000000" w:themeColor="text1"/>
          <w:sz w:val="28"/>
          <w:szCs w:val="28"/>
        </w:rPr>
        <w:t>，</w:t>
      </w:r>
      <w:r w:rsidR="00521936">
        <w:rPr>
          <w:rFonts w:eastAsia="標楷體"/>
          <w:b/>
          <w:color w:val="000000" w:themeColor="text1"/>
          <w:sz w:val="28"/>
          <w:szCs w:val="28"/>
        </w:rPr>
        <w:t>案內</w:t>
      </w:r>
      <w:r w:rsidR="006944C3">
        <w:rPr>
          <w:rFonts w:eastAsia="標楷體"/>
          <w:b/>
          <w:color w:val="000000" w:themeColor="text1"/>
          <w:sz w:val="28"/>
          <w:szCs w:val="28"/>
        </w:rPr>
        <w:t>有關</w:t>
      </w:r>
      <w:r w:rsidR="00521936">
        <w:rPr>
          <w:rFonts w:eastAsia="標楷體"/>
          <w:b/>
          <w:color w:val="000000" w:themeColor="text1"/>
          <w:sz w:val="28"/>
          <w:szCs w:val="28"/>
        </w:rPr>
        <w:t>6</w:t>
      </w:r>
      <w:r w:rsidR="00521936">
        <w:rPr>
          <w:rFonts w:eastAsia="標楷體"/>
          <w:b/>
          <w:color w:val="000000" w:themeColor="text1"/>
          <w:sz w:val="28"/>
          <w:szCs w:val="28"/>
        </w:rPr>
        <w:t>大績效目標及成果，可</w:t>
      </w:r>
      <w:r w:rsidR="006944C3">
        <w:rPr>
          <w:rFonts w:eastAsia="標楷體"/>
          <w:b/>
          <w:color w:val="000000" w:themeColor="text1"/>
          <w:sz w:val="28"/>
          <w:szCs w:val="28"/>
        </w:rPr>
        <w:t>提供教務處</w:t>
      </w:r>
      <w:r w:rsidR="00521936">
        <w:rPr>
          <w:rFonts w:eastAsia="標楷體"/>
          <w:b/>
          <w:color w:val="000000" w:themeColor="text1"/>
          <w:sz w:val="28"/>
          <w:szCs w:val="28"/>
        </w:rPr>
        <w:t>納入</w:t>
      </w:r>
      <w:r w:rsidR="006944C3">
        <w:rPr>
          <w:rFonts w:eastAsia="標楷體"/>
          <w:b/>
          <w:color w:val="000000" w:themeColor="text1"/>
          <w:sz w:val="28"/>
          <w:szCs w:val="28"/>
        </w:rPr>
        <w:t>招生</w:t>
      </w:r>
      <w:r w:rsidR="00521936">
        <w:rPr>
          <w:rFonts w:eastAsia="標楷體"/>
          <w:b/>
          <w:color w:val="000000" w:themeColor="text1"/>
          <w:sz w:val="28"/>
          <w:szCs w:val="28"/>
        </w:rPr>
        <w:t>策略規劃</w:t>
      </w:r>
      <w:r w:rsidR="006944C3">
        <w:rPr>
          <w:rFonts w:eastAsia="標楷體"/>
          <w:b/>
          <w:color w:val="000000" w:themeColor="text1"/>
          <w:sz w:val="28"/>
          <w:szCs w:val="28"/>
        </w:rPr>
        <w:t>卓參</w:t>
      </w:r>
      <w:r w:rsidR="00A55254">
        <w:rPr>
          <w:rFonts w:eastAsia="標楷體"/>
          <w:b/>
          <w:color w:val="000000" w:themeColor="text1"/>
          <w:sz w:val="28"/>
          <w:szCs w:val="28"/>
        </w:rPr>
        <w:t>。</w:t>
      </w:r>
    </w:p>
    <w:p w:rsidR="00B027CA" w:rsidRPr="00F46698" w:rsidRDefault="00B027CA" w:rsidP="00061D05">
      <w:pPr>
        <w:overflowPunct w:val="0"/>
        <w:spacing w:beforeLines="50" w:before="299" w:line="440" w:lineRule="exact"/>
        <w:ind w:leftChars="12" w:left="881" w:hangingChars="304" w:hanging="852"/>
        <w:jc w:val="both"/>
        <w:outlineLvl w:val="1"/>
        <w:rPr>
          <w:rFonts w:eastAsia="標楷體"/>
          <w:b/>
          <w:color w:val="000000" w:themeColor="text1"/>
          <w:sz w:val="28"/>
          <w:szCs w:val="28"/>
        </w:rPr>
      </w:pPr>
      <w:r w:rsidRPr="00F46698">
        <w:rPr>
          <w:rFonts w:eastAsia="標楷體"/>
          <w:b/>
          <w:color w:val="000000" w:themeColor="text1"/>
          <w:sz w:val="28"/>
          <w:szCs w:val="28"/>
        </w:rPr>
        <w:t>※</w:t>
      </w:r>
      <w:r w:rsidRPr="00F46698">
        <w:rPr>
          <w:rFonts w:eastAsia="標楷體"/>
          <w:b/>
          <w:color w:val="000000" w:themeColor="text1"/>
          <w:sz w:val="28"/>
          <w:szCs w:val="28"/>
        </w:rPr>
        <w:t>提案</w:t>
      </w:r>
      <w:r w:rsidR="000B253A" w:rsidRPr="00F46698">
        <w:rPr>
          <w:rFonts w:eastAsia="標楷體"/>
          <w:b/>
          <w:color w:val="000000" w:themeColor="text1"/>
          <w:sz w:val="28"/>
          <w:szCs w:val="28"/>
        </w:rPr>
        <w:t>四</w:t>
      </w:r>
    </w:p>
    <w:p w:rsidR="00B027CA" w:rsidRPr="00F46698" w:rsidRDefault="00B027CA" w:rsidP="00061D05">
      <w:pPr>
        <w:overflowPunct w:val="0"/>
        <w:spacing w:line="440" w:lineRule="exact"/>
        <w:ind w:leftChars="5" w:left="853" w:hangingChars="300" w:hanging="841"/>
        <w:jc w:val="both"/>
        <w:rPr>
          <w:rFonts w:eastAsia="標楷體"/>
          <w:b/>
          <w:color w:val="000000" w:themeColor="text1"/>
          <w:sz w:val="28"/>
          <w:szCs w:val="28"/>
        </w:rPr>
      </w:pPr>
      <w:r w:rsidRPr="00F46698">
        <w:rPr>
          <w:rFonts w:eastAsia="標楷體"/>
          <w:b/>
          <w:color w:val="000000" w:themeColor="text1"/>
          <w:sz w:val="28"/>
          <w:szCs w:val="28"/>
        </w:rPr>
        <w:t>提案單位：</w:t>
      </w:r>
      <w:r w:rsidR="00FA683F" w:rsidRPr="00F46698">
        <w:rPr>
          <w:rFonts w:eastAsia="標楷體"/>
          <w:b/>
          <w:color w:val="000000" w:themeColor="text1"/>
          <w:sz w:val="28"/>
          <w:szCs w:val="28"/>
        </w:rPr>
        <w:t>秘書室</w:t>
      </w:r>
    </w:p>
    <w:p w:rsidR="00B027CA" w:rsidRPr="00F46698" w:rsidRDefault="00B027CA" w:rsidP="00061D05">
      <w:pPr>
        <w:overflowPunct w:val="0"/>
        <w:spacing w:line="440" w:lineRule="exact"/>
        <w:ind w:leftChars="5" w:left="853" w:hangingChars="300" w:hanging="841"/>
        <w:jc w:val="both"/>
        <w:rPr>
          <w:rFonts w:eastAsia="標楷體"/>
          <w:b/>
          <w:color w:val="000000" w:themeColor="text1"/>
          <w:sz w:val="28"/>
          <w:szCs w:val="28"/>
        </w:rPr>
      </w:pPr>
      <w:r w:rsidRPr="00F46698">
        <w:rPr>
          <w:rFonts w:eastAsia="標楷體"/>
          <w:b/>
          <w:color w:val="000000" w:themeColor="text1"/>
          <w:sz w:val="28"/>
          <w:szCs w:val="28"/>
        </w:rPr>
        <w:t>案由：</w:t>
      </w:r>
      <w:r w:rsidR="00EF23E1" w:rsidRPr="00F46698">
        <w:rPr>
          <w:rFonts w:eastAsia="標楷體"/>
          <w:b/>
          <w:color w:val="000000" w:themeColor="text1"/>
          <w:sz w:val="28"/>
          <w:szCs w:val="28"/>
        </w:rPr>
        <w:t>本校</w:t>
      </w:r>
      <w:r w:rsidR="00EF23E1" w:rsidRPr="00F46698">
        <w:rPr>
          <w:rFonts w:eastAsia="標楷體"/>
          <w:b/>
          <w:color w:val="000000" w:themeColor="text1"/>
          <w:sz w:val="28"/>
          <w:szCs w:val="28"/>
        </w:rPr>
        <w:t>112</w:t>
      </w:r>
      <w:r w:rsidR="00EF23E1" w:rsidRPr="00F46698">
        <w:rPr>
          <w:rFonts w:eastAsia="標楷體"/>
          <w:b/>
          <w:color w:val="000000" w:themeColor="text1"/>
          <w:sz w:val="28"/>
          <w:szCs w:val="28"/>
        </w:rPr>
        <w:t>年度推動開源節流計畫草案</w:t>
      </w:r>
      <w:r w:rsidRPr="00F46698">
        <w:rPr>
          <w:rFonts w:eastAsia="標楷體"/>
          <w:b/>
          <w:color w:val="000000" w:themeColor="text1"/>
          <w:sz w:val="28"/>
          <w:szCs w:val="28"/>
        </w:rPr>
        <w:t>，提請審議。</w:t>
      </w:r>
    </w:p>
    <w:p w:rsidR="00B027CA" w:rsidRPr="00F46698" w:rsidRDefault="00B027CA" w:rsidP="00061D05">
      <w:pPr>
        <w:overflowPunct w:val="0"/>
        <w:spacing w:line="440" w:lineRule="exact"/>
        <w:ind w:leftChars="5" w:left="853" w:hangingChars="300" w:hanging="841"/>
        <w:jc w:val="both"/>
        <w:rPr>
          <w:rFonts w:eastAsia="標楷體"/>
          <w:b/>
          <w:color w:val="000000" w:themeColor="text1"/>
          <w:sz w:val="28"/>
          <w:szCs w:val="28"/>
        </w:rPr>
      </w:pPr>
      <w:r w:rsidRPr="00F46698">
        <w:rPr>
          <w:rFonts w:eastAsia="標楷體"/>
          <w:b/>
          <w:color w:val="000000" w:themeColor="text1"/>
          <w:sz w:val="28"/>
          <w:szCs w:val="28"/>
        </w:rPr>
        <w:t>說明：</w:t>
      </w:r>
    </w:p>
    <w:p w:rsidR="00EF23E1" w:rsidRPr="00F46698" w:rsidRDefault="00EF23E1" w:rsidP="0048647E">
      <w:pPr>
        <w:spacing w:line="440" w:lineRule="exact"/>
        <w:ind w:leftChars="123" w:left="894" w:hangingChars="214" w:hanging="599"/>
        <w:jc w:val="both"/>
        <w:rPr>
          <w:rFonts w:eastAsia="標楷體"/>
          <w:color w:val="000000" w:themeColor="text1"/>
          <w:kern w:val="0"/>
          <w:sz w:val="28"/>
          <w:szCs w:val="28"/>
        </w:rPr>
      </w:pPr>
      <w:r w:rsidRPr="00F46698">
        <w:rPr>
          <w:rFonts w:eastAsia="標楷體"/>
          <w:color w:val="000000" w:themeColor="text1"/>
          <w:kern w:val="0"/>
          <w:sz w:val="28"/>
          <w:szCs w:val="28"/>
        </w:rPr>
        <w:t>一、依本校推動開源節流實施要點第</w:t>
      </w:r>
      <w:r w:rsidR="00C76A19">
        <w:rPr>
          <w:rFonts w:eastAsia="標楷體"/>
          <w:color w:val="000000" w:themeColor="text1"/>
          <w:kern w:val="0"/>
          <w:sz w:val="28"/>
          <w:szCs w:val="28"/>
        </w:rPr>
        <w:t>4</w:t>
      </w:r>
      <w:r w:rsidRPr="00F46698">
        <w:rPr>
          <w:rFonts w:eastAsia="標楷體"/>
          <w:color w:val="000000" w:themeColor="text1"/>
          <w:kern w:val="0"/>
          <w:sz w:val="28"/>
          <w:szCs w:val="28"/>
        </w:rPr>
        <w:t>點及第</w:t>
      </w:r>
      <w:r w:rsidR="00C76A19">
        <w:rPr>
          <w:rFonts w:eastAsia="標楷體"/>
          <w:color w:val="000000" w:themeColor="text1"/>
          <w:kern w:val="0"/>
          <w:sz w:val="28"/>
          <w:szCs w:val="28"/>
        </w:rPr>
        <w:t>5</w:t>
      </w:r>
      <w:r w:rsidRPr="00F46698">
        <w:rPr>
          <w:rFonts w:eastAsia="標楷體"/>
          <w:color w:val="000000" w:themeColor="text1"/>
          <w:kern w:val="0"/>
          <w:sz w:val="28"/>
          <w:szCs w:val="28"/>
        </w:rPr>
        <w:t>點規定辦理。</w:t>
      </w:r>
    </w:p>
    <w:p w:rsidR="00EF23E1" w:rsidRPr="00F46698" w:rsidRDefault="00EF23E1" w:rsidP="0048647E">
      <w:pPr>
        <w:spacing w:line="440" w:lineRule="exact"/>
        <w:ind w:leftChars="122" w:left="853" w:hangingChars="200" w:hanging="560"/>
        <w:jc w:val="both"/>
        <w:rPr>
          <w:rFonts w:eastAsia="標楷體"/>
          <w:color w:val="000000" w:themeColor="text1"/>
          <w:kern w:val="0"/>
          <w:sz w:val="28"/>
          <w:szCs w:val="28"/>
        </w:rPr>
      </w:pPr>
      <w:r w:rsidRPr="00F46698">
        <w:rPr>
          <w:rFonts w:eastAsia="標楷體"/>
          <w:color w:val="000000" w:themeColor="text1"/>
          <w:kern w:val="0"/>
          <w:sz w:val="28"/>
          <w:szCs w:val="28"/>
        </w:rPr>
        <w:t>二、經請各一級單位及學院提供</w:t>
      </w:r>
      <w:r w:rsidRPr="00F46698">
        <w:rPr>
          <w:rFonts w:eastAsia="標楷體"/>
          <w:color w:val="000000" w:themeColor="text1"/>
          <w:kern w:val="0"/>
          <w:sz w:val="28"/>
          <w:szCs w:val="28"/>
        </w:rPr>
        <w:t>112</w:t>
      </w:r>
      <w:r w:rsidRPr="00F46698">
        <w:rPr>
          <w:rFonts w:eastAsia="標楷體"/>
          <w:color w:val="000000" w:themeColor="text1"/>
          <w:kern w:val="0"/>
          <w:sz w:val="28"/>
          <w:szCs w:val="28"/>
        </w:rPr>
        <w:t>年推動開源節流執行措施具體做法、績效指標，彙整</w:t>
      </w:r>
      <w:r w:rsidR="00C76A19">
        <w:rPr>
          <w:rFonts w:eastAsia="標楷體"/>
          <w:color w:val="000000" w:themeColor="text1"/>
          <w:kern w:val="0"/>
          <w:sz w:val="28"/>
          <w:szCs w:val="28"/>
        </w:rPr>
        <w:t>成計畫</w:t>
      </w:r>
      <w:r w:rsidRPr="00F46698">
        <w:rPr>
          <w:rFonts w:eastAsia="標楷體"/>
          <w:color w:val="000000" w:themeColor="text1"/>
          <w:kern w:val="0"/>
          <w:sz w:val="28"/>
          <w:szCs w:val="28"/>
        </w:rPr>
        <w:t>草案。</w:t>
      </w:r>
    </w:p>
    <w:p w:rsidR="00B027CA" w:rsidRPr="00F46698" w:rsidRDefault="00C61040" w:rsidP="006944C3">
      <w:pPr>
        <w:spacing w:line="440" w:lineRule="exact"/>
        <w:ind w:leftChars="134" w:left="882" w:hangingChars="200" w:hanging="560"/>
        <w:jc w:val="both"/>
        <w:rPr>
          <w:rFonts w:eastAsia="標楷體"/>
          <w:color w:val="000000" w:themeColor="text1"/>
          <w:sz w:val="28"/>
          <w:szCs w:val="28"/>
        </w:rPr>
      </w:pPr>
      <w:r w:rsidRPr="00F46698">
        <w:rPr>
          <w:rFonts w:eastAsia="標楷體"/>
          <w:color w:val="000000" w:themeColor="text1"/>
          <w:sz w:val="28"/>
          <w:szCs w:val="28"/>
        </w:rPr>
        <w:t>三</w:t>
      </w:r>
      <w:r w:rsidR="00B027CA" w:rsidRPr="00F46698">
        <w:rPr>
          <w:rFonts w:eastAsia="標楷體"/>
          <w:color w:val="000000" w:themeColor="text1"/>
          <w:sz w:val="28"/>
          <w:szCs w:val="28"/>
        </w:rPr>
        <w:t>、檢附奉核准簽</w:t>
      </w:r>
      <w:r w:rsidR="00EF23E1" w:rsidRPr="00F46698">
        <w:rPr>
          <w:rFonts w:eastAsia="標楷體"/>
          <w:color w:val="000000" w:themeColor="text1"/>
          <w:sz w:val="28"/>
          <w:szCs w:val="28"/>
        </w:rPr>
        <w:t>、本校推動開源節流實施要點及</w:t>
      </w:r>
      <w:r w:rsidR="00EF23E1" w:rsidRPr="00F46698">
        <w:rPr>
          <w:rFonts w:eastAsia="標楷體"/>
          <w:color w:val="000000" w:themeColor="text1"/>
          <w:sz w:val="28"/>
          <w:szCs w:val="28"/>
        </w:rPr>
        <w:t>112</w:t>
      </w:r>
      <w:r w:rsidR="00EF23E1" w:rsidRPr="00F46698">
        <w:rPr>
          <w:rFonts w:eastAsia="標楷體"/>
          <w:color w:val="000000" w:themeColor="text1"/>
          <w:sz w:val="28"/>
          <w:szCs w:val="28"/>
        </w:rPr>
        <w:t>年度推動開源節流計畫草案</w:t>
      </w:r>
      <w:r w:rsidR="00B027CA" w:rsidRPr="00F46698">
        <w:rPr>
          <w:rFonts w:eastAsia="標楷體"/>
          <w:color w:val="000000" w:themeColor="text1"/>
          <w:sz w:val="28"/>
          <w:szCs w:val="28"/>
        </w:rPr>
        <w:t>各</w:t>
      </w:r>
      <w:r w:rsidR="00B027CA" w:rsidRPr="00F46698">
        <w:rPr>
          <w:rFonts w:eastAsia="標楷體"/>
          <w:color w:val="000000" w:themeColor="text1"/>
          <w:sz w:val="28"/>
          <w:szCs w:val="28"/>
        </w:rPr>
        <w:t>1</w:t>
      </w:r>
      <w:r w:rsidR="00B027CA" w:rsidRPr="00F46698">
        <w:rPr>
          <w:rFonts w:eastAsia="標楷體"/>
          <w:color w:val="000000" w:themeColor="text1"/>
          <w:sz w:val="28"/>
          <w:szCs w:val="28"/>
        </w:rPr>
        <w:t>份</w:t>
      </w:r>
      <w:r w:rsidR="00ED142E" w:rsidRPr="00F46698">
        <w:rPr>
          <w:rFonts w:eastAsia="標楷體"/>
          <w:color w:val="000000" w:themeColor="text1"/>
          <w:sz w:val="28"/>
          <w:szCs w:val="28"/>
        </w:rPr>
        <w:t>(</w:t>
      </w:r>
      <w:r w:rsidR="00B027CA" w:rsidRPr="00F46698">
        <w:rPr>
          <w:rFonts w:eastAsia="標楷體"/>
          <w:color w:val="000000" w:themeColor="text1"/>
          <w:sz w:val="28"/>
          <w:szCs w:val="28"/>
        </w:rPr>
        <w:t>詳如附件</w:t>
      </w:r>
      <w:r w:rsidR="00ED142E" w:rsidRPr="00F46698">
        <w:rPr>
          <w:rFonts w:eastAsia="標楷體"/>
          <w:color w:val="000000" w:themeColor="text1"/>
          <w:sz w:val="28"/>
          <w:szCs w:val="28"/>
        </w:rPr>
        <w:t>3</w:t>
      </w:r>
      <w:r w:rsidR="00B027CA" w:rsidRPr="00F46698">
        <w:rPr>
          <w:rFonts w:eastAsia="標楷體"/>
          <w:color w:val="000000" w:themeColor="text1"/>
          <w:sz w:val="28"/>
          <w:szCs w:val="28"/>
        </w:rPr>
        <w:t>，頁</w:t>
      </w:r>
      <w:r w:rsidR="00A55D47" w:rsidRPr="00F46698">
        <w:rPr>
          <w:rFonts w:eastAsia="標楷體"/>
          <w:color w:val="000000" w:themeColor="text1"/>
          <w:sz w:val="28"/>
          <w:szCs w:val="28"/>
        </w:rPr>
        <w:t>8</w:t>
      </w:r>
      <w:r w:rsidR="002F1731" w:rsidRPr="00F46698">
        <w:rPr>
          <w:rFonts w:eastAsia="標楷體"/>
          <w:color w:val="000000" w:themeColor="text1"/>
          <w:sz w:val="28"/>
          <w:szCs w:val="28"/>
        </w:rPr>
        <w:t>3</w:t>
      </w:r>
      <w:r w:rsidR="00B027CA" w:rsidRPr="00F46698">
        <w:rPr>
          <w:rFonts w:eastAsia="標楷體"/>
          <w:color w:val="000000" w:themeColor="text1"/>
          <w:sz w:val="28"/>
          <w:szCs w:val="28"/>
        </w:rPr>
        <w:t>-</w:t>
      </w:r>
      <w:r w:rsidR="00A55D47" w:rsidRPr="00F46698">
        <w:rPr>
          <w:rFonts w:eastAsia="標楷體"/>
          <w:color w:val="000000" w:themeColor="text1"/>
          <w:sz w:val="28"/>
          <w:szCs w:val="28"/>
        </w:rPr>
        <w:t>9</w:t>
      </w:r>
      <w:r w:rsidR="002F1731" w:rsidRPr="00F46698">
        <w:rPr>
          <w:rFonts w:eastAsia="標楷體"/>
          <w:color w:val="000000" w:themeColor="text1"/>
          <w:sz w:val="28"/>
          <w:szCs w:val="28"/>
        </w:rPr>
        <w:t>7</w:t>
      </w:r>
      <w:r w:rsidR="00ED142E" w:rsidRPr="00F46698">
        <w:rPr>
          <w:rFonts w:eastAsia="標楷體"/>
          <w:color w:val="000000" w:themeColor="text1"/>
          <w:sz w:val="28"/>
          <w:szCs w:val="28"/>
        </w:rPr>
        <w:t>)</w:t>
      </w:r>
      <w:r w:rsidR="00B027CA" w:rsidRPr="00F46698">
        <w:rPr>
          <w:rFonts w:eastAsia="標楷體"/>
          <w:color w:val="000000" w:themeColor="text1"/>
          <w:sz w:val="28"/>
          <w:szCs w:val="28"/>
        </w:rPr>
        <w:t>，請卓參。</w:t>
      </w:r>
    </w:p>
    <w:p w:rsidR="006A08B3" w:rsidRDefault="00B027CA" w:rsidP="00061D05">
      <w:pPr>
        <w:overflowPunct w:val="0"/>
        <w:spacing w:line="440" w:lineRule="exact"/>
        <w:ind w:leftChars="12" w:left="40" w:hangingChars="4" w:hanging="11"/>
        <w:jc w:val="both"/>
        <w:rPr>
          <w:rFonts w:eastAsia="標楷體"/>
          <w:b/>
          <w:color w:val="000000" w:themeColor="text1"/>
          <w:sz w:val="28"/>
          <w:szCs w:val="28"/>
        </w:rPr>
      </w:pPr>
      <w:r w:rsidRPr="00F46698">
        <w:rPr>
          <w:rFonts w:eastAsia="標楷體"/>
          <w:b/>
          <w:color w:val="000000" w:themeColor="text1"/>
          <w:sz w:val="28"/>
          <w:szCs w:val="28"/>
        </w:rPr>
        <w:t>決議：</w:t>
      </w:r>
      <w:r w:rsidR="006A08B3">
        <w:rPr>
          <w:rFonts w:eastAsia="標楷體"/>
          <w:b/>
          <w:color w:val="000000" w:themeColor="text1"/>
          <w:sz w:val="28"/>
          <w:szCs w:val="28"/>
        </w:rPr>
        <w:t>照案通過，</w:t>
      </w:r>
      <w:r w:rsidR="00BF36F4">
        <w:rPr>
          <w:rFonts w:eastAsia="標楷體"/>
          <w:b/>
          <w:color w:val="000000" w:themeColor="text1"/>
          <w:sz w:val="28"/>
          <w:szCs w:val="28"/>
        </w:rPr>
        <w:t>請</w:t>
      </w:r>
      <w:r w:rsidR="00EF7AB1">
        <w:rPr>
          <w:rFonts w:eastAsia="標楷體"/>
          <w:b/>
          <w:color w:val="000000" w:themeColor="text1"/>
          <w:sz w:val="28"/>
          <w:szCs w:val="28"/>
        </w:rPr>
        <w:t>業</w:t>
      </w:r>
      <w:r w:rsidR="003327F8">
        <w:rPr>
          <w:rFonts w:eastAsia="標楷體"/>
          <w:b/>
          <w:color w:val="000000" w:themeColor="text1"/>
          <w:sz w:val="28"/>
          <w:szCs w:val="28"/>
        </w:rPr>
        <w:t>管</w:t>
      </w:r>
      <w:r w:rsidR="00BF36F4">
        <w:rPr>
          <w:rFonts w:eastAsia="標楷體"/>
          <w:b/>
          <w:color w:val="000000" w:themeColor="text1"/>
          <w:sz w:val="28"/>
          <w:szCs w:val="28"/>
        </w:rPr>
        <w:t>單位加強</w:t>
      </w:r>
      <w:r w:rsidR="003327F8">
        <w:rPr>
          <w:rFonts w:eastAsia="標楷體"/>
          <w:b/>
          <w:color w:val="000000" w:themeColor="text1"/>
          <w:sz w:val="28"/>
          <w:szCs w:val="28"/>
        </w:rPr>
        <w:t>宣導如下</w:t>
      </w:r>
      <w:r w:rsidR="00BF36F4">
        <w:rPr>
          <w:rFonts w:ascii="標楷體" w:eastAsia="標楷體" w:hAnsi="標楷體" w:hint="eastAsia"/>
          <w:b/>
          <w:color w:val="000000" w:themeColor="text1"/>
          <w:sz w:val="28"/>
          <w:szCs w:val="28"/>
        </w:rPr>
        <w:t>：</w:t>
      </w:r>
    </w:p>
    <w:p w:rsidR="00061D05" w:rsidRDefault="006A08B3" w:rsidP="00BF36F4">
      <w:pPr>
        <w:spacing w:line="440" w:lineRule="exact"/>
        <w:ind w:leftChars="123" w:left="895" w:hangingChars="214" w:hanging="600"/>
        <w:jc w:val="both"/>
        <w:rPr>
          <w:rFonts w:eastAsia="標楷體"/>
          <w:b/>
          <w:color w:val="000000" w:themeColor="text1"/>
          <w:sz w:val="28"/>
          <w:szCs w:val="28"/>
        </w:rPr>
      </w:pPr>
      <w:r>
        <w:rPr>
          <w:rFonts w:eastAsia="標楷體"/>
          <w:b/>
          <w:color w:val="000000" w:themeColor="text1"/>
          <w:sz w:val="28"/>
          <w:szCs w:val="28"/>
        </w:rPr>
        <w:t>一、</w:t>
      </w:r>
      <w:r w:rsidRPr="006A08B3">
        <w:rPr>
          <w:rFonts w:eastAsia="標楷體"/>
          <w:b/>
          <w:color w:val="000000" w:themeColor="text1"/>
          <w:sz w:val="28"/>
          <w:szCs w:val="28"/>
        </w:rPr>
        <w:t>請學務處加強宿</w:t>
      </w:r>
      <w:r w:rsidR="003327F8">
        <w:rPr>
          <w:rFonts w:eastAsia="標楷體"/>
          <w:b/>
          <w:color w:val="000000" w:themeColor="text1"/>
          <w:sz w:val="28"/>
          <w:szCs w:val="28"/>
        </w:rPr>
        <w:t>舍</w:t>
      </w:r>
      <w:r w:rsidR="00BF36F4">
        <w:rPr>
          <w:rFonts w:eastAsia="標楷體"/>
          <w:b/>
          <w:color w:val="000000" w:themeColor="text1"/>
          <w:sz w:val="28"/>
          <w:szCs w:val="28"/>
        </w:rPr>
        <w:t>節約</w:t>
      </w:r>
      <w:r w:rsidR="003327F8">
        <w:rPr>
          <w:rFonts w:eastAsia="標楷體"/>
          <w:b/>
          <w:color w:val="000000" w:themeColor="text1"/>
          <w:sz w:val="28"/>
          <w:szCs w:val="28"/>
        </w:rPr>
        <w:t>使用</w:t>
      </w:r>
      <w:r w:rsidR="00BF36F4">
        <w:rPr>
          <w:rFonts w:eastAsia="標楷體"/>
          <w:b/>
          <w:color w:val="000000" w:themeColor="text1"/>
          <w:sz w:val="28"/>
          <w:szCs w:val="28"/>
        </w:rPr>
        <w:t>冷氣</w:t>
      </w:r>
      <w:r w:rsidRPr="006A08B3">
        <w:rPr>
          <w:rFonts w:eastAsia="標楷體"/>
          <w:b/>
          <w:color w:val="000000" w:themeColor="text1"/>
          <w:sz w:val="28"/>
          <w:szCs w:val="28"/>
        </w:rPr>
        <w:t>宣導</w:t>
      </w:r>
      <w:r w:rsidR="0048647E" w:rsidRPr="006A08B3">
        <w:rPr>
          <w:rFonts w:eastAsia="標楷體"/>
          <w:b/>
          <w:color w:val="000000" w:themeColor="text1"/>
          <w:sz w:val="28"/>
          <w:szCs w:val="28"/>
        </w:rPr>
        <w:t>。</w:t>
      </w:r>
    </w:p>
    <w:p w:rsidR="006A08B3" w:rsidRDefault="00BF36F4" w:rsidP="00BF36F4">
      <w:pPr>
        <w:spacing w:line="440" w:lineRule="exact"/>
        <w:ind w:leftChars="122" w:left="795" w:hangingChars="179" w:hanging="502"/>
        <w:jc w:val="both"/>
        <w:rPr>
          <w:rFonts w:eastAsia="標楷體"/>
          <w:b/>
          <w:color w:val="000000" w:themeColor="text1"/>
          <w:sz w:val="28"/>
          <w:szCs w:val="28"/>
        </w:rPr>
      </w:pPr>
      <w:r>
        <w:rPr>
          <w:rFonts w:eastAsia="標楷體"/>
          <w:b/>
          <w:color w:val="000000" w:themeColor="text1"/>
          <w:sz w:val="28"/>
          <w:szCs w:val="28"/>
        </w:rPr>
        <w:t>二</w:t>
      </w:r>
      <w:r w:rsidR="006A08B3">
        <w:rPr>
          <w:rFonts w:eastAsia="標楷體"/>
          <w:b/>
          <w:color w:val="000000" w:themeColor="text1"/>
          <w:sz w:val="28"/>
          <w:szCs w:val="28"/>
        </w:rPr>
        <w:t>、請總務處利用財產盤點時，針對廢棄之財產可</w:t>
      </w:r>
      <w:r>
        <w:rPr>
          <w:rFonts w:eastAsia="標楷體"/>
          <w:b/>
          <w:color w:val="000000" w:themeColor="text1"/>
          <w:sz w:val="28"/>
          <w:szCs w:val="28"/>
        </w:rPr>
        <w:t>再</w:t>
      </w:r>
      <w:r w:rsidR="006A08B3">
        <w:rPr>
          <w:rFonts w:eastAsia="標楷體"/>
          <w:b/>
          <w:color w:val="000000" w:themeColor="text1"/>
          <w:sz w:val="28"/>
          <w:szCs w:val="28"/>
        </w:rPr>
        <w:t>二次利用</w:t>
      </w:r>
      <w:r>
        <w:rPr>
          <w:rFonts w:eastAsia="標楷體"/>
          <w:b/>
          <w:color w:val="000000" w:themeColor="text1"/>
          <w:sz w:val="28"/>
          <w:szCs w:val="28"/>
        </w:rPr>
        <w:t>者</w:t>
      </w:r>
      <w:r w:rsidR="006A08B3">
        <w:rPr>
          <w:rFonts w:eastAsia="標楷體"/>
          <w:b/>
          <w:color w:val="000000" w:themeColor="text1"/>
          <w:sz w:val="28"/>
          <w:szCs w:val="28"/>
        </w:rPr>
        <w:t>，照相並於網頁公告</w:t>
      </w:r>
      <w:r>
        <w:rPr>
          <w:rFonts w:eastAsia="標楷體"/>
          <w:b/>
          <w:color w:val="000000" w:themeColor="text1"/>
          <w:sz w:val="28"/>
          <w:szCs w:val="28"/>
        </w:rPr>
        <w:t>，以利需求者申請</w:t>
      </w:r>
      <w:r w:rsidR="006A08B3">
        <w:rPr>
          <w:rFonts w:eastAsia="標楷體"/>
          <w:b/>
          <w:color w:val="000000" w:themeColor="text1"/>
          <w:sz w:val="28"/>
          <w:szCs w:val="28"/>
        </w:rPr>
        <w:t>。</w:t>
      </w:r>
    </w:p>
    <w:p w:rsidR="003327F8" w:rsidRDefault="003327F8" w:rsidP="00BF36F4">
      <w:pPr>
        <w:spacing w:line="440" w:lineRule="exact"/>
        <w:ind w:leftChars="122" w:left="795" w:hangingChars="179" w:hanging="502"/>
        <w:jc w:val="both"/>
        <w:rPr>
          <w:rFonts w:eastAsia="標楷體"/>
          <w:b/>
          <w:color w:val="000000" w:themeColor="text1"/>
          <w:sz w:val="28"/>
          <w:szCs w:val="28"/>
        </w:rPr>
      </w:pPr>
      <w:r>
        <w:rPr>
          <w:rFonts w:eastAsia="標楷體"/>
          <w:b/>
          <w:color w:val="000000" w:themeColor="text1"/>
          <w:sz w:val="28"/>
          <w:szCs w:val="28"/>
        </w:rPr>
        <w:t>三、請加強無紙化會議的推展或以</w:t>
      </w:r>
      <w:bookmarkStart w:id="0" w:name="_GoBack"/>
      <w:bookmarkEnd w:id="0"/>
      <w:r w:rsidR="00737A51" w:rsidRPr="00737A51">
        <w:rPr>
          <w:rFonts w:eastAsia="標楷體" w:hint="eastAsia"/>
          <w:b/>
          <w:color w:val="000000" w:themeColor="text1"/>
          <w:sz w:val="28"/>
          <w:szCs w:val="28"/>
        </w:rPr>
        <w:t>QR Code</w:t>
      </w:r>
      <w:r>
        <w:rPr>
          <w:rFonts w:eastAsia="標楷體"/>
          <w:b/>
          <w:color w:val="000000" w:themeColor="text1"/>
          <w:sz w:val="28"/>
          <w:szCs w:val="28"/>
        </w:rPr>
        <w:t>提供與會人士使用。</w:t>
      </w:r>
    </w:p>
    <w:p w:rsidR="002F6BCA" w:rsidRPr="00F46698" w:rsidRDefault="002F6BCA" w:rsidP="00061D05">
      <w:pPr>
        <w:overflowPunct w:val="0"/>
        <w:spacing w:beforeLines="50" w:before="299" w:line="440" w:lineRule="exact"/>
        <w:ind w:leftChars="6" w:left="880" w:hangingChars="309" w:hanging="866"/>
        <w:jc w:val="both"/>
        <w:outlineLvl w:val="1"/>
        <w:rPr>
          <w:rFonts w:eastAsia="標楷體"/>
          <w:b/>
          <w:color w:val="000000" w:themeColor="text1"/>
          <w:sz w:val="28"/>
          <w:szCs w:val="28"/>
        </w:rPr>
      </w:pPr>
      <w:r w:rsidRPr="00F46698">
        <w:rPr>
          <w:rFonts w:eastAsia="標楷體"/>
          <w:b/>
          <w:color w:val="000000" w:themeColor="text1"/>
          <w:sz w:val="28"/>
          <w:szCs w:val="28"/>
        </w:rPr>
        <w:t>※</w:t>
      </w:r>
      <w:r w:rsidRPr="00F46698">
        <w:rPr>
          <w:rFonts w:eastAsia="標楷體"/>
          <w:b/>
          <w:color w:val="000000" w:themeColor="text1"/>
          <w:sz w:val="28"/>
          <w:szCs w:val="28"/>
        </w:rPr>
        <w:t>提案</w:t>
      </w:r>
      <w:r w:rsidR="000B253A" w:rsidRPr="00F46698">
        <w:rPr>
          <w:rFonts w:eastAsia="標楷體"/>
          <w:b/>
          <w:color w:val="000000" w:themeColor="text1"/>
          <w:sz w:val="28"/>
          <w:szCs w:val="28"/>
        </w:rPr>
        <w:t>五</w:t>
      </w:r>
    </w:p>
    <w:p w:rsidR="002F6BCA" w:rsidRPr="00F46698" w:rsidRDefault="002F6BCA" w:rsidP="0013742F">
      <w:pPr>
        <w:overflowPunct w:val="0"/>
        <w:spacing w:line="440" w:lineRule="exact"/>
        <w:ind w:leftChars="6" w:left="880" w:hangingChars="309" w:hanging="866"/>
        <w:jc w:val="both"/>
        <w:rPr>
          <w:rFonts w:eastAsia="標楷體"/>
          <w:b/>
          <w:color w:val="000000" w:themeColor="text1"/>
          <w:sz w:val="28"/>
          <w:szCs w:val="28"/>
        </w:rPr>
      </w:pPr>
      <w:r w:rsidRPr="00F46698">
        <w:rPr>
          <w:rFonts w:eastAsia="標楷體"/>
          <w:b/>
          <w:color w:val="000000" w:themeColor="text1"/>
          <w:sz w:val="28"/>
          <w:szCs w:val="28"/>
        </w:rPr>
        <w:t>提案單位：</w:t>
      </w:r>
      <w:r w:rsidR="00D01347" w:rsidRPr="00F46698">
        <w:rPr>
          <w:rFonts w:eastAsia="標楷體"/>
          <w:b/>
          <w:color w:val="000000" w:themeColor="text1"/>
          <w:sz w:val="28"/>
          <w:szCs w:val="28"/>
        </w:rPr>
        <w:t>生命科學院檢驗分析及技術推廣服務中心</w:t>
      </w:r>
    </w:p>
    <w:p w:rsidR="002F6BCA" w:rsidRPr="00F46698" w:rsidRDefault="002F6BCA" w:rsidP="0013742F">
      <w:pPr>
        <w:overflowPunct w:val="0"/>
        <w:spacing w:line="440" w:lineRule="exact"/>
        <w:ind w:leftChars="5" w:left="867" w:hangingChars="305" w:hanging="855"/>
        <w:jc w:val="both"/>
        <w:rPr>
          <w:rFonts w:eastAsia="標楷體"/>
          <w:b/>
          <w:color w:val="000000" w:themeColor="text1"/>
          <w:sz w:val="28"/>
          <w:szCs w:val="28"/>
        </w:rPr>
      </w:pPr>
      <w:r w:rsidRPr="00F46698">
        <w:rPr>
          <w:rFonts w:eastAsia="標楷體"/>
          <w:b/>
          <w:color w:val="000000" w:themeColor="text1"/>
          <w:sz w:val="28"/>
          <w:szCs w:val="28"/>
        </w:rPr>
        <w:t>案由：</w:t>
      </w:r>
      <w:r w:rsidR="00D01347" w:rsidRPr="00F46698">
        <w:rPr>
          <w:rFonts w:eastAsia="標楷體"/>
          <w:b/>
          <w:color w:val="000000" w:themeColor="text1"/>
          <w:sz w:val="28"/>
          <w:szCs w:val="28"/>
        </w:rPr>
        <w:t>生命科學院檢驗分析及技術推廣服務中心食品檢驗組搬遷至生技健康館</w:t>
      </w:r>
      <w:r w:rsidR="00D01347" w:rsidRPr="00F46698">
        <w:rPr>
          <w:rFonts w:eastAsia="標楷體"/>
          <w:b/>
          <w:color w:val="000000" w:themeColor="text1"/>
          <w:sz w:val="28"/>
          <w:szCs w:val="28"/>
        </w:rPr>
        <w:lastRenderedPageBreak/>
        <w:t>調整校務基金舉借償還費用</w:t>
      </w:r>
      <w:r w:rsidR="000F514F" w:rsidRPr="00F46698">
        <w:rPr>
          <w:rFonts w:eastAsia="標楷體"/>
          <w:b/>
          <w:color w:val="000000" w:themeColor="text1"/>
          <w:sz w:val="28"/>
          <w:szCs w:val="28"/>
        </w:rPr>
        <w:t>案，</w:t>
      </w:r>
      <w:r w:rsidRPr="00F46698">
        <w:rPr>
          <w:rFonts w:eastAsia="標楷體"/>
          <w:b/>
          <w:color w:val="000000" w:themeColor="text1"/>
          <w:sz w:val="28"/>
          <w:szCs w:val="28"/>
        </w:rPr>
        <w:t>提請審議。</w:t>
      </w:r>
    </w:p>
    <w:p w:rsidR="002F6BCA" w:rsidRPr="00F46698" w:rsidRDefault="002F6BCA" w:rsidP="0013742F">
      <w:pPr>
        <w:overflowPunct w:val="0"/>
        <w:spacing w:line="440" w:lineRule="exact"/>
        <w:ind w:leftChars="6" w:left="880" w:hangingChars="309" w:hanging="866"/>
        <w:jc w:val="both"/>
        <w:rPr>
          <w:rFonts w:eastAsia="標楷體"/>
          <w:b/>
          <w:color w:val="000000" w:themeColor="text1"/>
          <w:sz w:val="28"/>
          <w:szCs w:val="28"/>
        </w:rPr>
      </w:pPr>
      <w:r w:rsidRPr="00F46698">
        <w:rPr>
          <w:rFonts w:eastAsia="標楷體"/>
          <w:b/>
          <w:color w:val="000000" w:themeColor="text1"/>
          <w:sz w:val="28"/>
          <w:szCs w:val="28"/>
        </w:rPr>
        <w:t>說明：</w:t>
      </w:r>
    </w:p>
    <w:p w:rsidR="00E96D3B" w:rsidRPr="00F46698" w:rsidRDefault="00E96D3B" w:rsidP="0013742F">
      <w:pPr>
        <w:spacing w:line="440" w:lineRule="exact"/>
        <w:ind w:leftChars="135" w:left="884" w:hangingChars="200" w:hanging="560"/>
        <w:jc w:val="both"/>
        <w:rPr>
          <w:rFonts w:eastAsia="標楷體"/>
          <w:color w:val="000000" w:themeColor="text1"/>
          <w:kern w:val="0"/>
          <w:sz w:val="28"/>
          <w:szCs w:val="28"/>
        </w:rPr>
      </w:pPr>
      <w:r w:rsidRPr="00F46698">
        <w:rPr>
          <w:rFonts w:eastAsia="標楷體"/>
          <w:color w:val="000000" w:themeColor="text1"/>
          <w:kern w:val="0"/>
          <w:sz w:val="28"/>
          <w:szCs w:val="28"/>
        </w:rPr>
        <w:t>一、檢驗分析及技術推廣服務中心食品檢驗組搬遷至生技健康館於</w:t>
      </w:r>
      <w:r w:rsidRPr="00F46698">
        <w:rPr>
          <w:rFonts w:eastAsia="標楷體"/>
          <w:color w:val="000000" w:themeColor="text1"/>
          <w:kern w:val="0"/>
          <w:sz w:val="28"/>
          <w:szCs w:val="28"/>
        </w:rPr>
        <w:t>104</w:t>
      </w:r>
      <w:r w:rsidRPr="00F46698">
        <w:rPr>
          <w:rFonts w:eastAsia="標楷體"/>
          <w:color w:val="000000" w:themeColor="text1"/>
          <w:kern w:val="0"/>
          <w:sz w:val="28"/>
          <w:szCs w:val="28"/>
        </w:rPr>
        <w:t>年度自校務基金借款，至</w:t>
      </w:r>
      <w:r w:rsidRPr="00F46698">
        <w:rPr>
          <w:rFonts w:eastAsia="標楷體"/>
          <w:color w:val="000000" w:themeColor="text1"/>
          <w:kern w:val="0"/>
          <w:sz w:val="28"/>
          <w:szCs w:val="28"/>
        </w:rPr>
        <w:t>109</w:t>
      </w:r>
      <w:r w:rsidRPr="00F46698">
        <w:rPr>
          <w:rFonts w:eastAsia="標楷體"/>
          <w:color w:val="000000" w:themeColor="text1"/>
          <w:kern w:val="0"/>
          <w:sz w:val="28"/>
          <w:szCs w:val="28"/>
        </w:rPr>
        <w:t>年止每年持續償還</w:t>
      </w:r>
      <w:r w:rsidRPr="00F46698">
        <w:rPr>
          <w:rFonts w:eastAsia="標楷體"/>
          <w:color w:val="000000" w:themeColor="text1"/>
          <w:kern w:val="0"/>
          <w:sz w:val="28"/>
          <w:szCs w:val="28"/>
        </w:rPr>
        <w:t>56,000</w:t>
      </w:r>
      <w:r w:rsidRPr="00F46698">
        <w:rPr>
          <w:rFonts w:eastAsia="標楷體"/>
          <w:color w:val="000000" w:themeColor="text1"/>
          <w:kern w:val="0"/>
          <w:sz w:val="28"/>
          <w:szCs w:val="28"/>
        </w:rPr>
        <w:t>元，尚須償還金額</w:t>
      </w:r>
      <w:r w:rsidRPr="00F46698">
        <w:rPr>
          <w:rFonts w:eastAsia="標楷體"/>
          <w:color w:val="000000" w:themeColor="text1"/>
          <w:kern w:val="0"/>
          <w:sz w:val="28"/>
          <w:szCs w:val="28"/>
        </w:rPr>
        <w:t>158,474</w:t>
      </w:r>
      <w:r w:rsidRPr="00F46698">
        <w:rPr>
          <w:rFonts w:eastAsia="標楷體"/>
          <w:color w:val="000000" w:themeColor="text1"/>
          <w:kern w:val="0"/>
          <w:sz w:val="28"/>
          <w:szCs w:val="28"/>
        </w:rPr>
        <w:t>元。</w:t>
      </w:r>
    </w:p>
    <w:p w:rsidR="00E96D3B" w:rsidRPr="00F46698" w:rsidRDefault="00E96D3B" w:rsidP="0013742F">
      <w:pPr>
        <w:spacing w:line="440" w:lineRule="exact"/>
        <w:ind w:leftChars="133" w:left="851" w:hangingChars="190" w:hanging="532"/>
        <w:jc w:val="both"/>
        <w:rPr>
          <w:rFonts w:eastAsia="標楷體"/>
          <w:color w:val="000000" w:themeColor="text1"/>
          <w:kern w:val="0"/>
          <w:sz w:val="28"/>
          <w:szCs w:val="28"/>
        </w:rPr>
      </w:pPr>
      <w:r w:rsidRPr="00F46698">
        <w:rPr>
          <w:rFonts w:eastAsia="標楷體"/>
          <w:color w:val="000000" w:themeColor="text1"/>
          <w:kern w:val="0"/>
          <w:sz w:val="28"/>
          <w:szCs w:val="28"/>
        </w:rPr>
        <w:t>二、檢驗中心為經費自籌單位，受</w:t>
      </w:r>
      <w:r w:rsidRPr="00F46698">
        <w:rPr>
          <w:rFonts w:eastAsia="標楷體"/>
          <w:color w:val="000000" w:themeColor="text1"/>
          <w:kern w:val="0"/>
          <w:sz w:val="28"/>
          <w:szCs w:val="28"/>
        </w:rPr>
        <w:t>COVID-19</w:t>
      </w:r>
      <w:r w:rsidRPr="00F46698">
        <w:rPr>
          <w:rFonts w:eastAsia="標楷體"/>
          <w:color w:val="000000" w:themeColor="text1"/>
          <w:kern w:val="0"/>
          <w:sz w:val="28"/>
          <w:szCs w:val="28"/>
        </w:rPr>
        <w:t>（新型冠狀病毒）疫情影響廠商委託送樣件數，且中心需自行負擔全部開銷包含人事費用，另外中心部分儀器設備老舊亦需要維修更換，以致經費更加拮据。</w:t>
      </w:r>
    </w:p>
    <w:p w:rsidR="00E96D3B" w:rsidRPr="00F46698" w:rsidRDefault="00E96D3B" w:rsidP="0013742F">
      <w:pPr>
        <w:spacing w:line="440" w:lineRule="exact"/>
        <w:ind w:leftChars="134" w:left="868" w:hangingChars="195" w:hanging="546"/>
        <w:jc w:val="both"/>
        <w:rPr>
          <w:rFonts w:eastAsia="標楷體"/>
          <w:color w:val="000000" w:themeColor="text1"/>
          <w:kern w:val="0"/>
          <w:sz w:val="28"/>
          <w:szCs w:val="28"/>
        </w:rPr>
      </w:pPr>
      <w:r w:rsidRPr="00F46698">
        <w:rPr>
          <w:rFonts w:eastAsia="標楷體"/>
          <w:color w:val="000000" w:themeColor="text1"/>
          <w:kern w:val="0"/>
          <w:sz w:val="28"/>
          <w:szCs w:val="28"/>
        </w:rPr>
        <w:t>三、申請調整今年</w:t>
      </w:r>
      <w:r w:rsidRPr="00F46698">
        <w:rPr>
          <w:rFonts w:eastAsia="標楷體"/>
          <w:color w:val="000000" w:themeColor="text1"/>
          <w:kern w:val="0"/>
          <w:sz w:val="28"/>
          <w:szCs w:val="28"/>
        </w:rPr>
        <w:t>111</w:t>
      </w:r>
      <w:r w:rsidRPr="00F46698">
        <w:rPr>
          <w:rFonts w:eastAsia="標楷體"/>
          <w:color w:val="000000" w:themeColor="text1"/>
          <w:kern w:val="0"/>
          <w:sz w:val="28"/>
          <w:szCs w:val="28"/>
        </w:rPr>
        <w:t>年度暫停償還舉借金額</w:t>
      </w:r>
      <w:r w:rsidRPr="00F46698">
        <w:rPr>
          <w:rFonts w:eastAsia="標楷體"/>
          <w:color w:val="000000" w:themeColor="text1"/>
          <w:kern w:val="0"/>
          <w:sz w:val="28"/>
          <w:szCs w:val="28"/>
        </w:rPr>
        <w:t>56,000</w:t>
      </w:r>
      <w:r w:rsidRPr="00F46698">
        <w:rPr>
          <w:rFonts w:eastAsia="標楷體"/>
          <w:color w:val="000000" w:themeColor="text1"/>
          <w:kern w:val="0"/>
          <w:sz w:val="28"/>
          <w:szCs w:val="28"/>
        </w:rPr>
        <w:t>元。</w:t>
      </w:r>
    </w:p>
    <w:p w:rsidR="002F6BCA" w:rsidRPr="00F46698" w:rsidRDefault="00E96D3B" w:rsidP="0013742F">
      <w:pPr>
        <w:spacing w:line="440" w:lineRule="exact"/>
        <w:ind w:leftChars="133" w:left="868" w:hangingChars="196" w:hanging="549"/>
        <w:jc w:val="both"/>
        <w:rPr>
          <w:rFonts w:eastAsia="標楷體"/>
          <w:color w:val="000000" w:themeColor="text1"/>
          <w:kern w:val="0"/>
          <w:sz w:val="28"/>
          <w:szCs w:val="28"/>
        </w:rPr>
      </w:pPr>
      <w:r w:rsidRPr="00F46698">
        <w:rPr>
          <w:rFonts w:eastAsia="標楷體"/>
          <w:color w:val="000000" w:themeColor="text1"/>
          <w:kern w:val="0"/>
          <w:sz w:val="28"/>
          <w:szCs w:val="28"/>
        </w:rPr>
        <w:t>四、檢附奉</w:t>
      </w:r>
      <w:r w:rsidRPr="00F46698">
        <w:rPr>
          <w:rFonts w:eastAsia="標楷體"/>
          <w:color w:val="000000" w:themeColor="text1"/>
          <w:sz w:val="28"/>
          <w:szCs w:val="28"/>
        </w:rPr>
        <w:t>核准</w:t>
      </w:r>
      <w:r w:rsidRPr="00F46698">
        <w:rPr>
          <w:rFonts w:eastAsia="標楷體"/>
          <w:color w:val="000000" w:themeColor="text1"/>
          <w:kern w:val="0"/>
          <w:sz w:val="28"/>
          <w:szCs w:val="28"/>
        </w:rPr>
        <w:t>簽及</w:t>
      </w:r>
      <w:r w:rsidR="00CB3285" w:rsidRPr="00F46698">
        <w:rPr>
          <w:rFonts w:eastAsia="標楷體"/>
          <w:color w:val="000000" w:themeColor="text1"/>
          <w:kern w:val="0"/>
          <w:sz w:val="28"/>
          <w:szCs w:val="28"/>
        </w:rPr>
        <w:t>調整舉借償還申請單</w:t>
      </w:r>
      <w:r w:rsidR="00FE451E" w:rsidRPr="00F46698">
        <w:rPr>
          <w:rFonts w:eastAsia="標楷體"/>
          <w:color w:val="000000" w:themeColor="text1"/>
          <w:kern w:val="0"/>
          <w:sz w:val="28"/>
          <w:szCs w:val="28"/>
        </w:rPr>
        <w:t>各</w:t>
      </w:r>
      <w:r w:rsidR="00FE451E" w:rsidRPr="00F46698">
        <w:rPr>
          <w:rFonts w:eastAsia="標楷體"/>
          <w:color w:val="000000" w:themeColor="text1"/>
          <w:kern w:val="0"/>
          <w:sz w:val="28"/>
          <w:szCs w:val="28"/>
        </w:rPr>
        <w:t>1</w:t>
      </w:r>
      <w:r w:rsidR="00FE451E" w:rsidRPr="00F46698">
        <w:rPr>
          <w:rFonts w:eastAsia="標楷體"/>
          <w:color w:val="000000" w:themeColor="text1"/>
          <w:kern w:val="0"/>
          <w:sz w:val="28"/>
          <w:szCs w:val="28"/>
        </w:rPr>
        <w:t>份</w:t>
      </w:r>
      <w:r w:rsidR="00A55D47" w:rsidRPr="00F46698">
        <w:rPr>
          <w:rFonts w:eastAsia="標楷體"/>
          <w:color w:val="000000" w:themeColor="text1"/>
          <w:kern w:val="0"/>
          <w:sz w:val="28"/>
          <w:szCs w:val="28"/>
        </w:rPr>
        <w:t>(</w:t>
      </w:r>
      <w:r w:rsidR="002F6BCA" w:rsidRPr="00F46698">
        <w:rPr>
          <w:rFonts w:eastAsia="標楷體"/>
          <w:color w:val="000000" w:themeColor="text1"/>
          <w:kern w:val="0"/>
          <w:sz w:val="28"/>
          <w:szCs w:val="28"/>
        </w:rPr>
        <w:t>詳如附件</w:t>
      </w:r>
      <w:r w:rsidR="00A55D47" w:rsidRPr="00F46698">
        <w:rPr>
          <w:rFonts w:eastAsia="標楷體"/>
          <w:color w:val="000000" w:themeColor="text1"/>
          <w:kern w:val="0"/>
          <w:sz w:val="28"/>
          <w:szCs w:val="28"/>
        </w:rPr>
        <w:t>4</w:t>
      </w:r>
      <w:r w:rsidR="002F6BCA" w:rsidRPr="00F46698">
        <w:rPr>
          <w:rFonts w:eastAsia="標楷體"/>
          <w:color w:val="000000" w:themeColor="text1"/>
          <w:kern w:val="0"/>
          <w:sz w:val="28"/>
          <w:szCs w:val="28"/>
        </w:rPr>
        <w:t>，頁</w:t>
      </w:r>
      <w:r w:rsidR="00A55D47" w:rsidRPr="00F46698">
        <w:rPr>
          <w:rFonts w:eastAsia="標楷體"/>
          <w:color w:val="000000" w:themeColor="text1"/>
          <w:kern w:val="0"/>
          <w:sz w:val="28"/>
          <w:szCs w:val="28"/>
        </w:rPr>
        <w:t>9</w:t>
      </w:r>
      <w:r w:rsidR="002F1731" w:rsidRPr="00F46698">
        <w:rPr>
          <w:rFonts w:eastAsia="標楷體"/>
          <w:color w:val="000000" w:themeColor="text1"/>
          <w:kern w:val="0"/>
          <w:sz w:val="28"/>
          <w:szCs w:val="28"/>
        </w:rPr>
        <w:t>8</w:t>
      </w:r>
      <w:r w:rsidR="002F6BCA" w:rsidRPr="00F46698">
        <w:rPr>
          <w:rFonts w:eastAsia="標楷體"/>
          <w:color w:val="000000" w:themeColor="text1"/>
          <w:kern w:val="0"/>
          <w:sz w:val="28"/>
          <w:szCs w:val="28"/>
        </w:rPr>
        <w:t>-</w:t>
      </w:r>
      <w:r w:rsidR="00A55D47" w:rsidRPr="00F46698">
        <w:rPr>
          <w:rFonts w:eastAsia="標楷體"/>
          <w:color w:val="000000" w:themeColor="text1"/>
          <w:kern w:val="0"/>
          <w:sz w:val="28"/>
          <w:szCs w:val="28"/>
        </w:rPr>
        <w:t>10</w:t>
      </w:r>
      <w:r w:rsidR="002F1731" w:rsidRPr="00F46698">
        <w:rPr>
          <w:rFonts w:eastAsia="標楷體"/>
          <w:color w:val="000000" w:themeColor="text1"/>
          <w:kern w:val="0"/>
          <w:sz w:val="28"/>
          <w:szCs w:val="28"/>
        </w:rPr>
        <w:t>1</w:t>
      </w:r>
      <w:r w:rsidR="00ED142E" w:rsidRPr="00F46698">
        <w:rPr>
          <w:rFonts w:eastAsia="標楷體"/>
          <w:color w:val="000000" w:themeColor="text1"/>
          <w:kern w:val="0"/>
          <w:sz w:val="28"/>
          <w:szCs w:val="28"/>
        </w:rPr>
        <w:t>)</w:t>
      </w:r>
      <w:r w:rsidR="002F6BCA" w:rsidRPr="00F46698">
        <w:rPr>
          <w:rFonts w:eastAsia="標楷體"/>
          <w:color w:val="000000" w:themeColor="text1"/>
          <w:kern w:val="0"/>
          <w:sz w:val="28"/>
          <w:szCs w:val="28"/>
        </w:rPr>
        <w:t>，請卓參。</w:t>
      </w:r>
    </w:p>
    <w:p w:rsidR="004A1312" w:rsidRPr="00F46698" w:rsidRDefault="002F6BCA" w:rsidP="0013742F">
      <w:pPr>
        <w:overflowPunct w:val="0"/>
        <w:spacing w:line="440" w:lineRule="exact"/>
        <w:ind w:leftChars="12" w:left="1442" w:hangingChars="504" w:hanging="1413"/>
        <w:jc w:val="both"/>
        <w:rPr>
          <w:rFonts w:eastAsia="標楷體"/>
          <w:b/>
          <w:color w:val="000000" w:themeColor="text1"/>
          <w:sz w:val="28"/>
          <w:szCs w:val="28"/>
        </w:rPr>
      </w:pPr>
      <w:r w:rsidRPr="00F46698">
        <w:rPr>
          <w:rFonts w:eastAsia="標楷體"/>
          <w:b/>
          <w:color w:val="000000" w:themeColor="text1"/>
          <w:sz w:val="28"/>
          <w:szCs w:val="28"/>
        </w:rPr>
        <w:t>決議：</w:t>
      </w:r>
      <w:r w:rsidR="00A55254">
        <w:rPr>
          <w:rFonts w:eastAsia="標楷體"/>
          <w:b/>
          <w:color w:val="000000" w:themeColor="text1"/>
          <w:sz w:val="28"/>
          <w:szCs w:val="28"/>
        </w:rPr>
        <w:t>照案通過。</w:t>
      </w:r>
    </w:p>
    <w:p w:rsidR="002F1731" w:rsidRPr="00F46698" w:rsidRDefault="002F1731" w:rsidP="002F1731">
      <w:pPr>
        <w:overflowPunct w:val="0"/>
        <w:spacing w:beforeLines="50" w:before="299" w:line="440" w:lineRule="exact"/>
        <w:ind w:leftChars="6" w:left="880" w:hangingChars="309" w:hanging="866"/>
        <w:jc w:val="both"/>
        <w:outlineLvl w:val="1"/>
        <w:rPr>
          <w:rFonts w:eastAsia="標楷體"/>
          <w:b/>
          <w:color w:val="000000" w:themeColor="text1"/>
          <w:sz w:val="28"/>
          <w:szCs w:val="28"/>
        </w:rPr>
      </w:pPr>
      <w:r w:rsidRPr="00F46698">
        <w:rPr>
          <w:rFonts w:eastAsia="標楷體"/>
          <w:b/>
          <w:color w:val="000000" w:themeColor="text1"/>
          <w:sz w:val="28"/>
          <w:szCs w:val="28"/>
        </w:rPr>
        <w:t>※</w:t>
      </w:r>
      <w:r w:rsidRPr="00F46698">
        <w:rPr>
          <w:rFonts w:eastAsia="標楷體"/>
          <w:b/>
          <w:color w:val="000000" w:themeColor="text1"/>
          <w:sz w:val="28"/>
          <w:szCs w:val="28"/>
        </w:rPr>
        <w:t>提案六</w:t>
      </w:r>
    </w:p>
    <w:p w:rsidR="002F1731" w:rsidRPr="00F46698" w:rsidRDefault="002F1731" w:rsidP="0013742F">
      <w:pPr>
        <w:overflowPunct w:val="0"/>
        <w:spacing w:line="440" w:lineRule="exact"/>
        <w:ind w:leftChars="12" w:left="1442" w:hangingChars="504" w:hanging="1413"/>
        <w:jc w:val="both"/>
        <w:rPr>
          <w:rFonts w:eastAsia="標楷體"/>
          <w:b/>
          <w:color w:val="000000" w:themeColor="text1"/>
          <w:sz w:val="28"/>
          <w:szCs w:val="28"/>
        </w:rPr>
      </w:pPr>
      <w:r w:rsidRPr="00F46698">
        <w:rPr>
          <w:rFonts w:eastAsia="標楷體"/>
          <w:b/>
          <w:color w:val="000000" w:themeColor="text1"/>
          <w:sz w:val="28"/>
          <w:szCs w:val="28"/>
        </w:rPr>
        <w:t>提案單位：生命科學院檢驗分析及技術推廣服務中心</w:t>
      </w:r>
    </w:p>
    <w:p w:rsidR="002F1731" w:rsidRPr="00F46698" w:rsidRDefault="002F1731" w:rsidP="0013742F">
      <w:pPr>
        <w:overflowPunct w:val="0"/>
        <w:spacing w:line="440" w:lineRule="exact"/>
        <w:ind w:leftChars="12" w:left="867" w:hangingChars="299" w:hanging="838"/>
        <w:jc w:val="both"/>
        <w:rPr>
          <w:rFonts w:eastAsia="標楷體"/>
          <w:b/>
          <w:color w:val="000000" w:themeColor="text1"/>
          <w:sz w:val="28"/>
          <w:szCs w:val="28"/>
        </w:rPr>
      </w:pPr>
      <w:r w:rsidRPr="00F46698">
        <w:rPr>
          <w:rFonts w:eastAsia="標楷體"/>
          <w:b/>
          <w:color w:val="000000" w:themeColor="text1"/>
          <w:sz w:val="28"/>
          <w:szCs w:val="28"/>
        </w:rPr>
        <w:t>案由：本校生命科學院檢驗分析及技術推廣服務中心生技健康館實驗動物舍</w:t>
      </w:r>
      <w:r w:rsidRPr="00F46698">
        <w:rPr>
          <w:rFonts w:eastAsia="標楷體"/>
          <w:b/>
          <w:color w:val="000000" w:themeColor="text1"/>
          <w:sz w:val="28"/>
          <w:szCs w:val="28"/>
        </w:rPr>
        <w:t>(</w:t>
      </w:r>
      <w:r w:rsidRPr="00F46698">
        <w:rPr>
          <w:rFonts w:eastAsia="標楷體"/>
          <w:b/>
          <w:color w:val="000000" w:themeColor="text1"/>
          <w:sz w:val="28"/>
          <w:szCs w:val="28"/>
        </w:rPr>
        <w:t>以下簡稱實驗動物舍</w:t>
      </w:r>
      <w:r w:rsidRPr="00F46698">
        <w:rPr>
          <w:rFonts w:eastAsia="標楷體"/>
          <w:b/>
          <w:color w:val="000000" w:themeColor="text1"/>
          <w:sz w:val="28"/>
          <w:szCs w:val="28"/>
        </w:rPr>
        <w:t>)</w:t>
      </w:r>
      <w:r w:rsidRPr="00F46698">
        <w:rPr>
          <w:rFonts w:eastAsia="標楷體"/>
          <w:b/>
          <w:color w:val="000000" w:themeColor="text1"/>
          <w:sz w:val="28"/>
          <w:szCs w:val="28"/>
        </w:rPr>
        <w:t>調整校務基金舉借償還費用，提請審議。</w:t>
      </w:r>
    </w:p>
    <w:p w:rsidR="002F1731" w:rsidRPr="00F46698" w:rsidRDefault="002F1731" w:rsidP="0013742F">
      <w:pPr>
        <w:overflowPunct w:val="0"/>
        <w:spacing w:line="440" w:lineRule="exact"/>
        <w:ind w:leftChars="12" w:left="1442" w:hangingChars="504" w:hanging="1413"/>
        <w:jc w:val="both"/>
        <w:rPr>
          <w:rFonts w:eastAsia="標楷體"/>
          <w:b/>
          <w:color w:val="000000" w:themeColor="text1"/>
          <w:sz w:val="28"/>
          <w:szCs w:val="28"/>
        </w:rPr>
      </w:pPr>
      <w:r w:rsidRPr="00F46698">
        <w:rPr>
          <w:rFonts w:eastAsia="標楷體"/>
          <w:b/>
          <w:color w:val="000000" w:themeColor="text1"/>
          <w:sz w:val="28"/>
          <w:szCs w:val="28"/>
        </w:rPr>
        <w:t>說明：</w:t>
      </w:r>
    </w:p>
    <w:p w:rsidR="002F1731" w:rsidRPr="00F46698" w:rsidRDefault="002F1731" w:rsidP="0013742F">
      <w:pPr>
        <w:spacing w:line="440" w:lineRule="exact"/>
        <w:ind w:leftChars="140" w:left="868" w:hangingChars="190" w:hanging="532"/>
        <w:jc w:val="both"/>
        <w:rPr>
          <w:rFonts w:eastAsia="標楷體"/>
          <w:color w:val="000000" w:themeColor="text1"/>
          <w:sz w:val="28"/>
          <w:szCs w:val="28"/>
        </w:rPr>
      </w:pPr>
      <w:r w:rsidRPr="00F46698">
        <w:rPr>
          <w:rFonts w:eastAsia="標楷體"/>
          <w:color w:val="000000" w:themeColor="text1"/>
          <w:sz w:val="28"/>
          <w:szCs w:val="28"/>
        </w:rPr>
        <w:t>一、實驗動物舍於</w:t>
      </w:r>
      <w:r w:rsidRPr="00F46698">
        <w:rPr>
          <w:rFonts w:eastAsia="標楷體"/>
          <w:color w:val="000000" w:themeColor="text1"/>
          <w:sz w:val="28"/>
          <w:szCs w:val="28"/>
        </w:rPr>
        <w:t>100</w:t>
      </w:r>
      <w:r w:rsidRPr="00F46698">
        <w:rPr>
          <w:rFonts w:eastAsia="標楷體"/>
          <w:color w:val="000000" w:themeColor="text1"/>
          <w:sz w:val="28"/>
          <w:szCs w:val="28"/>
        </w:rPr>
        <w:t>年度自校務基金借款</w:t>
      </w:r>
      <w:r w:rsidRPr="00F46698">
        <w:rPr>
          <w:rFonts w:eastAsia="標楷體"/>
          <w:color w:val="000000" w:themeColor="text1"/>
          <w:sz w:val="28"/>
          <w:szCs w:val="28"/>
        </w:rPr>
        <w:t>494</w:t>
      </w:r>
      <w:r w:rsidRPr="00F46698">
        <w:rPr>
          <w:rFonts w:eastAsia="標楷體"/>
          <w:color w:val="000000" w:themeColor="text1"/>
          <w:sz w:val="28"/>
          <w:szCs w:val="28"/>
        </w:rPr>
        <w:t>萬</w:t>
      </w:r>
      <w:r w:rsidRPr="00F46698">
        <w:rPr>
          <w:rFonts w:eastAsia="標楷體"/>
          <w:color w:val="000000" w:themeColor="text1"/>
          <w:sz w:val="28"/>
          <w:szCs w:val="28"/>
        </w:rPr>
        <w:t>7,533</w:t>
      </w:r>
      <w:r w:rsidRPr="00F46698">
        <w:rPr>
          <w:rFonts w:eastAsia="標楷體"/>
          <w:color w:val="000000" w:themeColor="text1"/>
          <w:sz w:val="28"/>
          <w:szCs w:val="28"/>
        </w:rPr>
        <w:t>元，區分</w:t>
      </w:r>
      <w:r w:rsidRPr="00F46698">
        <w:rPr>
          <w:rFonts w:eastAsia="標楷體"/>
          <w:color w:val="000000" w:themeColor="text1"/>
          <w:sz w:val="28"/>
          <w:szCs w:val="28"/>
        </w:rPr>
        <w:t>20</w:t>
      </w:r>
      <w:r w:rsidRPr="00F46698">
        <w:rPr>
          <w:rFonts w:eastAsia="標楷體"/>
          <w:color w:val="000000" w:themeColor="text1"/>
          <w:sz w:val="28"/>
          <w:szCs w:val="28"/>
        </w:rPr>
        <w:t>年攤還。</w:t>
      </w:r>
    </w:p>
    <w:p w:rsidR="002F1731" w:rsidRPr="00F46698" w:rsidRDefault="002F1731" w:rsidP="0013742F">
      <w:pPr>
        <w:spacing w:line="440" w:lineRule="exact"/>
        <w:ind w:leftChars="138" w:left="835" w:hangingChars="180" w:hanging="504"/>
        <w:jc w:val="both"/>
        <w:rPr>
          <w:rFonts w:eastAsia="標楷體"/>
          <w:color w:val="000000" w:themeColor="text1"/>
          <w:sz w:val="28"/>
          <w:szCs w:val="28"/>
        </w:rPr>
      </w:pPr>
      <w:r w:rsidRPr="00F46698">
        <w:rPr>
          <w:rFonts w:eastAsia="標楷體"/>
          <w:color w:val="000000" w:themeColor="text1"/>
          <w:sz w:val="28"/>
          <w:szCs w:val="28"/>
        </w:rPr>
        <w:t>二、惟近幾年計畫申請不易，動物實驗數減少，以致收入減少。另外部分設備老舊需維修，預計明後年可能有動物舍查核，以致經費更加拮据。</w:t>
      </w:r>
    </w:p>
    <w:p w:rsidR="002F1731" w:rsidRPr="00F46698" w:rsidRDefault="002F1731" w:rsidP="0013742F">
      <w:pPr>
        <w:spacing w:line="440" w:lineRule="exact"/>
        <w:ind w:leftChars="138" w:left="880" w:hangingChars="196" w:hanging="549"/>
        <w:jc w:val="both"/>
        <w:rPr>
          <w:rFonts w:eastAsia="標楷體"/>
          <w:color w:val="000000" w:themeColor="text1"/>
          <w:sz w:val="28"/>
          <w:szCs w:val="28"/>
        </w:rPr>
      </w:pPr>
      <w:r w:rsidRPr="00F46698">
        <w:rPr>
          <w:rFonts w:eastAsia="標楷體"/>
          <w:color w:val="000000" w:themeColor="text1"/>
          <w:sz w:val="28"/>
          <w:szCs w:val="28"/>
        </w:rPr>
        <w:t>三、在</w:t>
      </w:r>
      <w:r w:rsidRPr="00F46698">
        <w:rPr>
          <w:rFonts w:eastAsia="標楷體"/>
          <w:color w:val="000000" w:themeColor="text1"/>
          <w:sz w:val="28"/>
          <w:szCs w:val="28"/>
        </w:rPr>
        <w:t>109</w:t>
      </w:r>
      <w:r w:rsidRPr="00F46698">
        <w:rPr>
          <w:rFonts w:eastAsia="標楷體"/>
          <w:color w:val="000000" w:themeColor="text1"/>
          <w:sz w:val="28"/>
          <w:szCs w:val="28"/>
        </w:rPr>
        <w:t>、</w:t>
      </w:r>
      <w:r w:rsidRPr="00F46698">
        <w:rPr>
          <w:rFonts w:eastAsia="標楷體"/>
          <w:color w:val="000000" w:themeColor="text1"/>
          <w:sz w:val="28"/>
          <w:szCs w:val="28"/>
        </w:rPr>
        <w:t>110</w:t>
      </w:r>
      <w:r w:rsidRPr="00F46698">
        <w:rPr>
          <w:rFonts w:eastAsia="標楷體"/>
          <w:color w:val="000000" w:themeColor="text1"/>
          <w:sz w:val="28"/>
          <w:szCs w:val="28"/>
        </w:rPr>
        <w:t>年度已調整年度償還金額至</w:t>
      </w:r>
      <w:r w:rsidRPr="00F46698">
        <w:rPr>
          <w:rFonts w:eastAsia="標楷體"/>
          <w:color w:val="000000" w:themeColor="text1"/>
          <w:sz w:val="28"/>
          <w:szCs w:val="28"/>
        </w:rPr>
        <w:t>2</w:t>
      </w:r>
      <w:r w:rsidRPr="00F46698">
        <w:rPr>
          <w:rFonts w:eastAsia="標楷體"/>
          <w:color w:val="000000" w:themeColor="text1"/>
          <w:sz w:val="28"/>
          <w:szCs w:val="28"/>
        </w:rPr>
        <w:t>萬元。擬申請調降</w:t>
      </w:r>
      <w:r w:rsidRPr="00F46698">
        <w:rPr>
          <w:rFonts w:eastAsia="標楷體"/>
          <w:color w:val="000000" w:themeColor="text1"/>
          <w:sz w:val="28"/>
          <w:szCs w:val="28"/>
        </w:rPr>
        <w:t>111</w:t>
      </w:r>
      <w:r w:rsidRPr="00F46698">
        <w:rPr>
          <w:rFonts w:eastAsia="標楷體"/>
          <w:color w:val="000000" w:themeColor="text1"/>
          <w:sz w:val="28"/>
          <w:szCs w:val="28"/>
        </w:rPr>
        <w:t>及</w:t>
      </w:r>
      <w:r w:rsidRPr="00F46698">
        <w:rPr>
          <w:rFonts w:eastAsia="標楷體"/>
          <w:color w:val="000000" w:themeColor="text1"/>
          <w:sz w:val="28"/>
          <w:szCs w:val="28"/>
        </w:rPr>
        <w:t>112</w:t>
      </w:r>
      <w:r w:rsidRPr="00F46698">
        <w:rPr>
          <w:rFonts w:eastAsia="標楷體"/>
          <w:color w:val="000000" w:themeColor="text1"/>
          <w:sz w:val="28"/>
          <w:szCs w:val="28"/>
        </w:rPr>
        <w:t>年度償還金額至</w:t>
      </w:r>
      <w:r w:rsidRPr="00F46698">
        <w:rPr>
          <w:rFonts w:eastAsia="標楷體"/>
          <w:color w:val="000000" w:themeColor="text1"/>
          <w:sz w:val="28"/>
          <w:szCs w:val="28"/>
        </w:rPr>
        <w:t>2</w:t>
      </w:r>
      <w:r w:rsidRPr="00F46698">
        <w:rPr>
          <w:rFonts w:eastAsia="標楷體"/>
          <w:color w:val="000000" w:themeColor="text1"/>
          <w:sz w:val="28"/>
          <w:szCs w:val="28"/>
        </w:rPr>
        <w:t>萬元，減少之金額調整至</w:t>
      </w:r>
      <w:r w:rsidR="000B7AD9">
        <w:rPr>
          <w:rFonts w:eastAsia="標楷體"/>
          <w:color w:val="000000" w:themeColor="text1"/>
          <w:sz w:val="28"/>
          <w:szCs w:val="28"/>
        </w:rPr>
        <w:t>113</w:t>
      </w:r>
      <w:r w:rsidRPr="00F46698">
        <w:rPr>
          <w:rFonts w:eastAsia="標楷體"/>
          <w:color w:val="000000" w:themeColor="text1"/>
          <w:sz w:val="28"/>
          <w:szCs w:val="28"/>
        </w:rPr>
        <w:t>年度之後償還。</w:t>
      </w:r>
    </w:p>
    <w:p w:rsidR="002F1731" w:rsidRPr="00F46698" w:rsidRDefault="002F1731" w:rsidP="0013742F">
      <w:pPr>
        <w:spacing w:line="440" w:lineRule="exact"/>
        <w:ind w:leftChars="140" w:left="910" w:hangingChars="205" w:hanging="574"/>
        <w:jc w:val="both"/>
        <w:rPr>
          <w:rFonts w:eastAsia="標楷體"/>
          <w:color w:val="000000" w:themeColor="text1"/>
          <w:sz w:val="28"/>
          <w:szCs w:val="28"/>
        </w:rPr>
      </w:pPr>
      <w:r w:rsidRPr="00F46698">
        <w:rPr>
          <w:rFonts w:eastAsia="標楷體"/>
          <w:color w:val="000000" w:themeColor="text1"/>
          <w:sz w:val="28"/>
          <w:szCs w:val="28"/>
        </w:rPr>
        <w:t>四、檢附奉核准簽及調整舉借償還申請單各</w:t>
      </w:r>
      <w:r w:rsidRPr="00F46698">
        <w:rPr>
          <w:rFonts w:eastAsia="標楷體"/>
          <w:color w:val="000000" w:themeColor="text1"/>
          <w:sz w:val="28"/>
          <w:szCs w:val="28"/>
        </w:rPr>
        <w:t>1</w:t>
      </w:r>
      <w:r w:rsidRPr="00F46698">
        <w:rPr>
          <w:rFonts w:eastAsia="標楷體"/>
          <w:color w:val="000000" w:themeColor="text1"/>
          <w:sz w:val="28"/>
          <w:szCs w:val="28"/>
        </w:rPr>
        <w:t>份</w:t>
      </w:r>
      <w:r w:rsidRPr="00F46698">
        <w:rPr>
          <w:rFonts w:eastAsia="標楷體"/>
          <w:color w:val="000000" w:themeColor="text1"/>
          <w:kern w:val="0"/>
          <w:sz w:val="28"/>
          <w:szCs w:val="28"/>
        </w:rPr>
        <w:t>(</w:t>
      </w:r>
      <w:r w:rsidRPr="00F46698">
        <w:rPr>
          <w:rFonts w:eastAsia="標楷體"/>
          <w:color w:val="000000" w:themeColor="text1"/>
          <w:sz w:val="28"/>
          <w:szCs w:val="28"/>
        </w:rPr>
        <w:t>詳如附件</w:t>
      </w:r>
      <w:r w:rsidRPr="00F46698">
        <w:rPr>
          <w:rFonts w:eastAsia="標楷體"/>
          <w:color w:val="000000" w:themeColor="text1"/>
          <w:sz w:val="28"/>
          <w:szCs w:val="28"/>
        </w:rPr>
        <w:t>5</w:t>
      </w:r>
      <w:r w:rsidRPr="00F46698">
        <w:rPr>
          <w:rFonts w:eastAsia="標楷體"/>
          <w:color w:val="000000" w:themeColor="text1"/>
          <w:sz w:val="28"/>
          <w:szCs w:val="28"/>
        </w:rPr>
        <w:t>，頁</w:t>
      </w:r>
      <w:r w:rsidRPr="00F46698">
        <w:rPr>
          <w:rFonts w:eastAsia="標楷體"/>
          <w:color w:val="000000" w:themeColor="text1"/>
          <w:sz w:val="28"/>
          <w:szCs w:val="28"/>
        </w:rPr>
        <w:t>102-105</w:t>
      </w:r>
      <w:r w:rsidRPr="00F46698">
        <w:rPr>
          <w:rFonts w:eastAsia="標楷體"/>
          <w:color w:val="000000" w:themeColor="text1"/>
          <w:kern w:val="0"/>
          <w:sz w:val="28"/>
          <w:szCs w:val="28"/>
        </w:rPr>
        <w:t>)</w:t>
      </w:r>
      <w:r w:rsidRPr="00F46698">
        <w:rPr>
          <w:rFonts w:eastAsia="標楷體"/>
          <w:color w:val="000000" w:themeColor="text1"/>
          <w:sz w:val="28"/>
          <w:szCs w:val="28"/>
        </w:rPr>
        <w:t>，請卓參。</w:t>
      </w:r>
    </w:p>
    <w:p w:rsidR="00A55254" w:rsidRPr="00F46698" w:rsidRDefault="002F1731" w:rsidP="0013742F">
      <w:pPr>
        <w:overflowPunct w:val="0"/>
        <w:spacing w:line="440" w:lineRule="exact"/>
        <w:ind w:leftChars="12" w:left="1442" w:hangingChars="504" w:hanging="1413"/>
        <w:jc w:val="both"/>
        <w:rPr>
          <w:rFonts w:eastAsia="標楷體"/>
          <w:b/>
          <w:color w:val="000000" w:themeColor="text1"/>
          <w:sz w:val="28"/>
          <w:szCs w:val="28"/>
        </w:rPr>
      </w:pPr>
      <w:r w:rsidRPr="00F46698">
        <w:rPr>
          <w:rFonts w:eastAsia="標楷體"/>
          <w:b/>
          <w:color w:val="000000" w:themeColor="text1"/>
          <w:sz w:val="28"/>
          <w:szCs w:val="28"/>
        </w:rPr>
        <w:t>決議：</w:t>
      </w:r>
      <w:r w:rsidR="00A55254">
        <w:rPr>
          <w:rFonts w:eastAsia="標楷體"/>
          <w:b/>
          <w:color w:val="000000" w:themeColor="text1"/>
          <w:sz w:val="28"/>
          <w:szCs w:val="28"/>
        </w:rPr>
        <w:t>照案通過。</w:t>
      </w:r>
    </w:p>
    <w:p w:rsidR="0092686C" w:rsidRPr="00F46698" w:rsidRDefault="0092686C" w:rsidP="00737A51">
      <w:pPr>
        <w:numPr>
          <w:ilvl w:val="0"/>
          <w:numId w:val="1"/>
        </w:numPr>
        <w:spacing w:beforeLines="50" w:before="299" w:line="480" w:lineRule="exact"/>
        <w:ind w:left="573" w:hanging="573"/>
        <w:jc w:val="both"/>
        <w:outlineLvl w:val="0"/>
        <w:rPr>
          <w:rFonts w:eastAsia="標楷體"/>
          <w:b/>
          <w:color w:val="000000" w:themeColor="text1"/>
          <w:sz w:val="28"/>
          <w:szCs w:val="28"/>
        </w:rPr>
      </w:pPr>
      <w:r w:rsidRPr="00F46698">
        <w:rPr>
          <w:rFonts w:eastAsia="標楷體"/>
          <w:b/>
          <w:color w:val="000000" w:themeColor="text1"/>
          <w:sz w:val="28"/>
          <w:szCs w:val="28"/>
        </w:rPr>
        <w:t>臨時動議</w:t>
      </w:r>
      <w:r w:rsidR="00A55254">
        <w:rPr>
          <w:rFonts w:eastAsia="標楷體"/>
          <w:b/>
          <w:color w:val="000000" w:themeColor="text1"/>
          <w:sz w:val="28"/>
          <w:szCs w:val="28"/>
        </w:rPr>
        <w:t>(</w:t>
      </w:r>
      <w:r w:rsidR="00A55254">
        <w:rPr>
          <w:rFonts w:eastAsia="標楷體"/>
          <w:b/>
          <w:color w:val="000000" w:themeColor="text1"/>
          <w:sz w:val="28"/>
          <w:szCs w:val="28"/>
        </w:rPr>
        <w:t>略</w:t>
      </w:r>
      <w:r w:rsidR="00A55254">
        <w:rPr>
          <w:rFonts w:eastAsia="標楷體"/>
          <w:b/>
          <w:color w:val="000000" w:themeColor="text1"/>
          <w:sz w:val="28"/>
          <w:szCs w:val="28"/>
        </w:rPr>
        <w:t>)</w:t>
      </w:r>
    </w:p>
    <w:p w:rsidR="00A274D9" w:rsidRDefault="00A274D9" w:rsidP="003347A6">
      <w:pPr>
        <w:numPr>
          <w:ilvl w:val="0"/>
          <w:numId w:val="1"/>
        </w:numPr>
        <w:spacing w:beforeLines="50" w:before="299" w:line="480" w:lineRule="exact"/>
        <w:ind w:left="573" w:hanging="573"/>
        <w:jc w:val="both"/>
        <w:outlineLvl w:val="0"/>
        <w:rPr>
          <w:rFonts w:eastAsia="標楷體"/>
          <w:b/>
          <w:color w:val="000000" w:themeColor="text1"/>
          <w:sz w:val="28"/>
          <w:szCs w:val="28"/>
        </w:rPr>
      </w:pPr>
      <w:r w:rsidRPr="00F46698">
        <w:rPr>
          <w:rFonts w:eastAsia="標楷體"/>
          <w:b/>
          <w:color w:val="000000" w:themeColor="text1"/>
          <w:sz w:val="28"/>
          <w:szCs w:val="28"/>
        </w:rPr>
        <w:t>主席結論</w:t>
      </w:r>
      <w:r w:rsidR="00EF7AB1">
        <w:rPr>
          <w:rFonts w:eastAsia="標楷體"/>
          <w:b/>
          <w:color w:val="000000" w:themeColor="text1"/>
          <w:sz w:val="28"/>
          <w:szCs w:val="28"/>
        </w:rPr>
        <w:t>:</w:t>
      </w:r>
    </w:p>
    <w:p w:rsidR="0050246D" w:rsidRPr="00173CC1" w:rsidRDefault="009A3406" w:rsidP="009A3406">
      <w:pPr>
        <w:spacing w:line="420" w:lineRule="exact"/>
        <w:ind w:leftChars="244" w:left="586"/>
        <w:jc w:val="both"/>
        <w:rPr>
          <w:rFonts w:eastAsia="標楷體"/>
          <w:b/>
          <w:color w:val="000000" w:themeColor="text1"/>
          <w:sz w:val="28"/>
          <w:szCs w:val="28"/>
        </w:rPr>
      </w:pPr>
      <w:r w:rsidRPr="00173CC1">
        <w:rPr>
          <w:rFonts w:eastAsia="標楷體"/>
          <w:b/>
          <w:color w:val="000000" w:themeColor="text1"/>
          <w:sz w:val="28"/>
          <w:szCs w:val="28"/>
        </w:rPr>
        <w:t>下次會議請</w:t>
      </w:r>
      <w:r w:rsidR="009A4E52" w:rsidRPr="00173CC1">
        <w:rPr>
          <w:rFonts w:eastAsia="標楷體"/>
          <w:b/>
          <w:color w:val="000000" w:themeColor="text1"/>
          <w:sz w:val="28"/>
          <w:szCs w:val="28"/>
        </w:rPr>
        <w:t>節約</w:t>
      </w:r>
      <w:r w:rsidRPr="00173CC1">
        <w:rPr>
          <w:rFonts w:eastAsia="標楷體"/>
          <w:b/>
          <w:color w:val="000000" w:themeColor="text1"/>
          <w:sz w:val="28"/>
          <w:szCs w:val="28"/>
        </w:rPr>
        <w:t>節能及廢棄物回收</w:t>
      </w:r>
      <w:r w:rsidR="009C2981">
        <w:rPr>
          <w:rFonts w:eastAsia="標楷體"/>
          <w:b/>
          <w:color w:val="000000" w:themeColor="text1"/>
          <w:sz w:val="28"/>
          <w:szCs w:val="28"/>
        </w:rPr>
        <w:t>(</w:t>
      </w:r>
      <w:r w:rsidR="009C2981">
        <w:rPr>
          <w:rFonts w:eastAsia="標楷體"/>
          <w:b/>
          <w:color w:val="000000" w:themeColor="text1"/>
          <w:sz w:val="28"/>
          <w:szCs w:val="28"/>
        </w:rPr>
        <w:t>含國有財產報廢與殘值運用</w:t>
      </w:r>
      <w:r w:rsidR="009C2981">
        <w:rPr>
          <w:rFonts w:eastAsia="標楷體"/>
          <w:b/>
          <w:color w:val="000000" w:themeColor="text1"/>
          <w:sz w:val="28"/>
          <w:szCs w:val="28"/>
        </w:rPr>
        <w:t>)</w:t>
      </w:r>
      <w:r w:rsidRPr="00173CC1">
        <w:rPr>
          <w:rFonts w:eastAsia="標楷體"/>
          <w:b/>
          <w:color w:val="000000" w:themeColor="text1"/>
          <w:sz w:val="28"/>
          <w:szCs w:val="28"/>
        </w:rPr>
        <w:t>業管單位</w:t>
      </w:r>
      <w:r w:rsidR="00BF36F4" w:rsidRPr="00173CC1">
        <w:rPr>
          <w:rFonts w:eastAsia="標楷體"/>
          <w:b/>
          <w:color w:val="000000" w:themeColor="text1"/>
          <w:sz w:val="28"/>
          <w:szCs w:val="28"/>
        </w:rPr>
        <w:t>(</w:t>
      </w:r>
      <w:r w:rsidR="00BF36F4" w:rsidRPr="00173CC1">
        <w:rPr>
          <w:rFonts w:eastAsia="標楷體"/>
          <w:b/>
          <w:color w:val="000000" w:themeColor="text1"/>
          <w:sz w:val="28"/>
          <w:szCs w:val="28"/>
        </w:rPr>
        <w:t>總務處、</w:t>
      </w:r>
      <w:r w:rsidR="00BF36F4" w:rsidRPr="00173CC1">
        <w:rPr>
          <w:rFonts w:eastAsia="標楷體" w:hint="eastAsia"/>
          <w:b/>
          <w:color w:val="000000" w:themeColor="text1"/>
          <w:sz w:val="28"/>
          <w:szCs w:val="28"/>
        </w:rPr>
        <w:t>環境保護及安全管理中心</w:t>
      </w:r>
      <w:r w:rsidR="00BF36F4" w:rsidRPr="00173CC1">
        <w:rPr>
          <w:rFonts w:eastAsia="標楷體"/>
          <w:b/>
          <w:color w:val="000000" w:themeColor="text1"/>
          <w:sz w:val="28"/>
          <w:szCs w:val="28"/>
        </w:rPr>
        <w:t>)</w:t>
      </w:r>
      <w:r w:rsidRPr="00173CC1">
        <w:rPr>
          <w:rFonts w:eastAsia="標楷體"/>
          <w:b/>
          <w:color w:val="000000" w:themeColor="text1"/>
          <w:sz w:val="28"/>
          <w:szCs w:val="28"/>
        </w:rPr>
        <w:t>，針對本校現行作法</w:t>
      </w:r>
      <w:r w:rsidR="003327F8">
        <w:rPr>
          <w:rFonts w:eastAsia="標楷體"/>
          <w:b/>
          <w:color w:val="000000" w:themeColor="text1"/>
          <w:sz w:val="28"/>
          <w:szCs w:val="28"/>
        </w:rPr>
        <w:t>進行簡要</w:t>
      </w:r>
      <w:r w:rsidRPr="00173CC1">
        <w:rPr>
          <w:rFonts w:eastAsia="標楷體"/>
          <w:b/>
          <w:color w:val="000000" w:themeColor="text1"/>
          <w:sz w:val="28"/>
          <w:szCs w:val="28"/>
        </w:rPr>
        <w:t>報告。</w:t>
      </w:r>
    </w:p>
    <w:p w:rsidR="00061D05" w:rsidRPr="00F46698" w:rsidRDefault="00A274D9" w:rsidP="00872193">
      <w:pPr>
        <w:numPr>
          <w:ilvl w:val="0"/>
          <w:numId w:val="1"/>
        </w:numPr>
        <w:spacing w:beforeLines="50" w:before="299" w:line="440" w:lineRule="exact"/>
        <w:ind w:left="573" w:hanging="573"/>
        <w:jc w:val="both"/>
        <w:rPr>
          <w:rFonts w:eastAsia="標楷體"/>
          <w:b/>
          <w:color w:val="000000" w:themeColor="text1"/>
          <w:sz w:val="28"/>
          <w:szCs w:val="28"/>
        </w:rPr>
      </w:pPr>
      <w:r w:rsidRPr="00F46698">
        <w:rPr>
          <w:rFonts w:eastAsia="標楷體"/>
          <w:b/>
          <w:color w:val="000000" w:themeColor="text1"/>
          <w:sz w:val="28"/>
          <w:szCs w:val="28"/>
        </w:rPr>
        <w:t>散</w:t>
      </w:r>
      <w:r w:rsidR="00E527EC" w:rsidRPr="00F46698">
        <w:rPr>
          <w:rFonts w:eastAsia="標楷體"/>
          <w:b/>
          <w:color w:val="000000" w:themeColor="text1"/>
          <w:sz w:val="28"/>
          <w:szCs w:val="28"/>
        </w:rPr>
        <w:t xml:space="preserve"> </w:t>
      </w:r>
      <w:r w:rsidRPr="00F46698">
        <w:rPr>
          <w:rFonts w:eastAsia="標楷體"/>
          <w:b/>
          <w:color w:val="000000" w:themeColor="text1"/>
          <w:sz w:val="28"/>
          <w:szCs w:val="28"/>
        </w:rPr>
        <w:t>會（</w:t>
      </w:r>
      <w:r w:rsidR="009C2981">
        <w:rPr>
          <w:rFonts w:eastAsia="標楷體"/>
          <w:b/>
          <w:color w:val="000000" w:themeColor="text1"/>
          <w:sz w:val="28"/>
          <w:szCs w:val="28"/>
        </w:rPr>
        <w:t>下</w:t>
      </w:r>
      <w:r w:rsidRPr="00F46698">
        <w:rPr>
          <w:rFonts w:eastAsia="標楷體"/>
          <w:b/>
          <w:color w:val="000000" w:themeColor="text1"/>
          <w:sz w:val="28"/>
          <w:szCs w:val="28"/>
        </w:rPr>
        <w:t>午</w:t>
      </w:r>
      <w:r w:rsidR="009C2981">
        <w:rPr>
          <w:rFonts w:eastAsia="標楷體"/>
          <w:b/>
          <w:color w:val="000000" w:themeColor="text1"/>
          <w:sz w:val="28"/>
          <w:szCs w:val="28"/>
        </w:rPr>
        <w:t>1</w:t>
      </w:r>
      <w:r w:rsidRPr="00F46698">
        <w:rPr>
          <w:rFonts w:eastAsia="標楷體"/>
          <w:b/>
          <w:color w:val="000000" w:themeColor="text1"/>
          <w:sz w:val="28"/>
          <w:szCs w:val="28"/>
        </w:rPr>
        <w:t>時</w:t>
      </w:r>
      <w:r w:rsidR="00A55254">
        <w:rPr>
          <w:rFonts w:eastAsia="標楷體"/>
          <w:b/>
          <w:color w:val="000000" w:themeColor="text1"/>
          <w:sz w:val="28"/>
          <w:szCs w:val="28"/>
        </w:rPr>
        <w:t>15</w:t>
      </w:r>
      <w:r w:rsidRPr="00F46698">
        <w:rPr>
          <w:rFonts w:eastAsia="標楷體"/>
          <w:b/>
          <w:color w:val="000000" w:themeColor="text1"/>
          <w:sz w:val="28"/>
          <w:szCs w:val="28"/>
        </w:rPr>
        <w:t>分）</w:t>
      </w:r>
    </w:p>
    <w:sectPr w:rsidR="00061D05" w:rsidRPr="00F46698" w:rsidSect="00061D05">
      <w:footerReference w:type="even" r:id="rId8"/>
      <w:footerReference w:type="default" r:id="rId9"/>
      <w:footerReference w:type="first" r:id="rId10"/>
      <w:pgSz w:w="11906" w:h="16838"/>
      <w:pgMar w:top="1134" w:right="1134" w:bottom="1134" w:left="1134" w:header="680" w:footer="680"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FE" w:rsidRDefault="00D045FE" w:rsidP="00A274D9">
      <w:r>
        <w:separator/>
      </w:r>
    </w:p>
  </w:endnote>
  <w:endnote w:type="continuationSeparator" w:id="0">
    <w:p w:rsidR="00D045FE" w:rsidRDefault="00D045FE"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88"/>
    <w:family w:val="modern"/>
    <w:pitch w:val="fixed"/>
    <w:sig w:usb0="00000000" w:usb1="28091800" w:usb2="00000016" w:usb3="00000000" w:csb0="00100000"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03B" w:rsidRDefault="00EB403B" w:rsidP="00C327B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403B" w:rsidRDefault="00EB403B">
    <w:pPr>
      <w:pStyle w:val="a9"/>
    </w:pPr>
  </w:p>
  <w:p w:rsidR="00EB403B" w:rsidRDefault="00EB40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919"/>
      <w:docPartObj>
        <w:docPartGallery w:val="Page Numbers (Bottom of Page)"/>
        <w:docPartUnique/>
      </w:docPartObj>
    </w:sdtPr>
    <w:sdtEndPr>
      <w:rPr>
        <w:rFonts w:ascii="標楷體" w:eastAsia="標楷體" w:hAnsi="標楷體"/>
        <w:sz w:val="24"/>
      </w:rPr>
    </w:sdtEndPr>
    <w:sdtContent>
      <w:p w:rsidR="00EB403B" w:rsidRPr="00625E82" w:rsidRDefault="00EB403B">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9C2981" w:rsidRPr="009C2981">
          <w:rPr>
            <w:rFonts w:ascii="標楷體" w:eastAsia="標楷體" w:hAnsi="標楷體"/>
            <w:noProof/>
            <w:sz w:val="24"/>
            <w:lang w:val="zh-TW"/>
          </w:rPr>
          <w:t>6</w:t>
        </w:r>
        <w:r w:rsidRPr="00625E82">
          <w:rPr>
            <w:rFonts w:ascii="標楷體" w:eastAsia="標楷體" w:hAnsi="標楷體"/>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21280"/>
      <w:docPartObj>
        <w:docPartGallery w:val="Page Numbers (Bottom of Page)"/>
        <w:docPartUnique/>
      </w:docPartObj>
    </w:sdtPr>
    <w:sdtEndPr>
      <w:rPr>
        <w:rFonts w:ascii="標楷體" w:eastAsia="標楷體" w:hAnsi="標楷體"/>
        <w:sz w:val="24"/>
      </w:rPr>
    </w:sdtEndPr>
    <w:sdtContent>
      <w:p w:rsidR="00EB403B" w:rsidRPr="00625E82" w:rsidRDefault="00EB403B" w:rsidP="006320A0">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Pr="00977DA7">
          <w:rPr>
            <w:rFonts w:ascii="標楷體" w:eastAsia="標楷體" w:hAnsi="標楷體"/>
            <w:noProof/>
            <w:sz w:val="24"/>
            <w:lang w:val="zh-TW"/>
          </w:rPr>
          <w:t>24</w:t>
        </w:r>
        <w:r w:rsidRPr="00625E82">
          <w:rPr>
            <w:rFonts w:ascii="標楷體" w:eastAsia="標楷體" w:hAnsi="標楷體"/>
            <w:sz w:val="24"/>
          </w:rPr>
          <w:fldChar w:fldCharType="end"/>
        </w:r>
      </w:p>
    </w:sdtContent>
  </w:sdt>
  <w:p w:rsidR="00EB403B" w:rsidRDefault="00EB40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FE" w:rsidRDefault="00D045FE" w:rsidP="00A274D9">
      <w:r>
        <w:separator/>
      </w:r>
    </w:p>
  </w:footnote>
  <w:footnote w:type="continuationSeparator" w:id="0">
    <w:p w:rsidR="00D045FE" w:rsidRDefault="00D045FE" w:rsidP="00A2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F72"/>
    <w:multiLevelType w:val="hybridMultilevel"/>
    <w:tmpl w:val="FC7A7DEA"/>
    <w:lvl w:ilvl="0" w:tplc="0D6C6E38">
      <w:start w:val="1"/>
      <w:numFmt w:val="taiwaneseCountingThousand"/>
      <w:lvlText w:val="%1、"/>
      <w:lvlJc w:val="left"/>
      <w:pPr>
        <w:ind w:left="1024" w:hanging="720"/>
      </w:pPr>
      <w:rPr>
        <w:rFonts w:hint="default"/>
      </w:rPr>
    </w:lvl>
    <w:lvl w:ilvl="1" w:tplc="04090019" w:tentative="1">
      <w:start w:val="1"/>
      <w:numFmt w:val="ideographTraditional"/>
      <w:lvlText w:val="%2、"/>
      <w:lvlJc w:val="left"/>
      <w:pPr>
        <w:ind w:left="1264" w:hanging="480"/>
      </w:pPr>
    </w:lvl>
    <w:lvl w:ilvl="2" w:tplc="0409001B" w:tentative="1">
      <w:start w:val="1"/>
      <w:numFmt w:val="lowerRoman"/>
      <w:lvlText w:val="%3."/>
      <w:lvlJc w:val="right"/>
      <w:pPr>
        <w:ind w:left="1744" w:hanging="480"/>
      </w:pPr>
    </w:lvl>
    <w:lvl w:ilvl="3" w:tplc="0409000F" w:tentative="1">
      <w:start w:val="1"/>
      <w:numFmt w:val="decimal"/>
      <w:lvlText w:val="%4."/>
      <w:lvlJc w:val="left"/>
      <w:pPr>
        <w:ind w:left="2224" w:hanging="480"/>
      </w:pPr>
    </w:lvl>
    <w:lvl w:ilvl="4" w:tplc="04090019" w:tentative="1">
      <w:start w:val="1"/>
      <w:numFmt w:val="ideographTraditional"/>
      <w:lvlText w:val="%5、"/>
      <w:lvlJc w:val="left"/>
      <w:pPr>
        <w:ind w:left="2704" w:hanging="480"/>
      </w:pPr>
    </w:lvl>
    <w:lvl w:ilvl="5" w:tplc="0409001B" w:tentative="1">
      <w:start w:val="1"/>
      <w:numFmt w:val="lowerRoman"/>
      <w:lvlText w:val="%6."/>
      <w:lvlJc w:val="right"/>
      <w:pPr>
        <w:ind w:left="3184" w:hanging="480"/>
      </w:pPr>
    </w:lvl>
    <w:lvl w:ilvl="6" w:tplc="0409000F" w:tentative="1">
      <w:start w:val="1"/>
      <w:numFmt w:val="decimal"/>
      <w:lvlText w:val="%7."/>
      <w:lvlJc w:val="left"/>
      <w:pPr>
        <w:ind w:left="3664" w:hanging="480"/>
      </w:pPr>
    </w:lvl>
    <w:lvl w:ilvl="7" w:tplc="04090019" w:tentative="1">
      <w:start w:val="1"/>
      <w:numFmt w:val="ideographTraditional"/>
      <w:lvlText w:val="%8、"/>
      <w:lvlJc w:val="left"/>
      <w:pPr>
        <w:ind w:left="4144" w:hanging="480"/>
      </w:pPr>
    </w:lvl>
    <w:lvl w:ilvl="8" w:tplc="0409001B" w:tentative="1">
      <w:start w:val="1"/>
      <w:numFmt w:val="lowerRoman"/>
      <w:lvlText w:val="%9."/>
      <w:lvlJc w:val="right"/>
      <w:pPr>
        <w:ind w:left="4624" w:hanging="480"/>
      </w:pPr>
    </w:lvl>
  </w:abstractNum>
  <w:abstractNum w:abstractNumId="1" w15:restartNumberingAfterBreak="0">
    <w:nsid w:val="1C453CF0"/>
    <w:multiLevelType w:val="multilevel"/>
    <w:tmpl w:val="2B68A584"/>
    <w:styleLink w:val="LFO5"/>
    <w:lvl w:ilvl="0">
      <w:start w:val="1"/>
      <w:numFmt w:val="ideographLegalTraditional"/>
      <w:lvlText w:val="%1、"/>
      <w:lvlJc w:val="left"/>
      <w:pPr>
        <w:ind w:left="480" w:hanging="480"/>
      </w:pPr>
      <w:rPr>
        <w:rFonts w:ascii="Times New Roman" w:hAnsi="Times New Roman" w:cs="Times New Roman"/>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72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7F0AA6"/>
    <w:multiLevelType w:val="hybridMultilevel"/>
    <w:tmpl w:val="8140FAD2"/>
    <w:lvl w:ilvl="0" w:tplc="04090015">
      <w:start w:val="1"/>
      <w:numFmt w:val="taiwaneseCountingThousand"/>
      <w:lvlText w:val="%1、"/>
      <w:lvlJc w:val="left"/>
      <w:pPr>
        <w:ind w:left="1899"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3E7A60"/>
    <w:multiLevelType w:val="hybridMultilevel"/>
    <w:tmpl w:val="8140FAD2"/>
    <w:lvl w:ilvl="0" w:tplc="04090015">
      <w:start w:val="1"/>
      <w:numFmt w:val="taiwaneseCountingThousand"/>
      <w:lvlText w:val="%1、"/>
      <w:lvlJc w:val="left"/>
      <w:pPr>
        <w:ind w:left="1048"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B5192A"/>
    <w:multiLevelType w:val="hybridMultilevel"/>
    <w:tmpl w:val="0804CFD8"/>
    <w:lvl w:ilvl="0" w:tplc="4914F072">
      <w:start w:val="1"/>
      <w:numFmt w:val="ideographLegalTraditional"/>
      <w:suff w:val="nothing"/>
      <w:lvlText w:val="%1、"/>
      <w:lvlJc w:val="left"/>
      <w:pPr>
        <w:ind w:left="2280"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E93DC8"/>
    <w:multiLevelType w:val="multilevel"/>
    <w:tmpl w:val="C3E825FC"/>
    <w:styleLink w:val="LFO6"/>
    <w:lvl w:ilvl="0">
      <w:start w:val="1"/>
      <w:numFmt w:val="taiwaneseCountingThousand"/>
      <w:lvlText w:val="(%1)"/>
      <w:lvlJc w:val="left"/>
      <w:pPr>
        <w:ind w:left="960" w:hanging="480"/>
      </w:pPr>
      <w:rPr>
        <w:color w:val="000000"/>
        <w:shd w:val="clear" w:color="auto" w:fill="auto"/>
      </w:r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6"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BC273E"/>
    <w:multiLevelType w:val="multilevel"/>
    <w:tmpl w:val="56DCA4F8"/>
    <w:styleLink w:val="LFO191"/>
    <w:lvl w:ilvl="0">
      <w:start w:val="1"/>
      <w:numFmt w:val="decimal"/>
      <w:lvlText w:val="%1."/>
      <w:lvlJc w:val="left"/>
      <w:pPr>
        <w:ind w:left="1049" w:hanging="390"/>
      </w:pPr>
      <w:rPr>
        <w:rFonts w:cs="Times New Roman"/>
      </w:rPr>
    </w:lvl>
    <w:lvl w:ilvl="1">
      <w:start w:val="1"/>
      <w:numFmt w:val="ideographTraditional"/>
      <w:lvlText w:val="%2、"/>
      <w:lvlJc w:val="left"/>
      <w:pPr>
        <w:ind w:left="1619" w:hanging="480"/>
      </w:pPr>
      <w:rPr>
        <w:rFonts w:cs="Times New Roman"/>
      </w:rPr>
    </w:lvl>
    <w:lvl w:ilvl="2">
      <w:start w:val="1"/>
      <w:numFmt w:val="lowerRoman"/>
      <w:lvlText w:val="%3."/>
      <w:lvlJc w:val="right"/>
      <w:pPr>
        <w:ind w:left="2099" w:hanging="480"/>
      </w:pPr>
      <w:rPr>
        <w:rFonts w:cs="Times New Roman"/>
      </w:rPr>
    </w:lvl>
    <w:lvl w:ilvl="3">
      <w:start w:val="1"/>
      <w:numFmt w:val="decimal"/>
      <w:lvlText w:val="%4."/>
      <w:lvlJc w:val="left"/>
      <w:pPr>
        <w:ind w:left="2579" w:hanging="480"/>
      </w:pPr>
      <w:rPr>
        <w:rFonts w:cs="Times New Roman"/>
      </w:rPr>
    </w:lvl>
    <w:lvl w:ilvl="4">
      <w:start w:val="1"/>
      <w:numFmt w:val="ideographTraditional"/>
      <w:lvlText w:val="%5、"/>
      <w:lvlJc w:val="left"/>
      <w:pPr>
        <w:ind w:left="3059" w:hanging="480"/>
      </w:pPr>
      <w:rPr>
        <w:rFonts w:cs="Times New Roman"/>
      </w:rPr>
    </w:lvl>
    <w:lvl w:ilvl="5">
      <w:start w:val="1"/>
      <w:numFmt w:val="lowerRoman"/>
      <w:lvlText w:val="%6."/>
      <w:lvlJc w:val="right"/>
      <w:pPr>
        <w:ind w:left="3539" w:hanging="480"/>
      </w:pPr>
      <w:rPr>
        <w:rFonts w:cs="Times New Roman"/>
      </w:rPr>
    </w:lvl>
    <w:lvl w:ilvl="6">
      <w:start w:val="1"/>
      <w:numFmt w:val="decimal"/>
      <w:lvlText w:val="%7."/>
      <w:lvlJc w:val="left"/>
      <w:pPr>
        <w:ind w:left="4019" w:hanging="480"/>
      </w:pPr>
      <w:rPr>
        <w:rFonts w:cs="Times New Roman"/>
      </w:rPr>
    </w:lvl>
    <w:lvl w:ilvl="7">
      <w:start w:val="1"/>
      <w:numFmt w:val="ideographTraditional"/>
      <w:lvlText w:val="%8、"/>
      <w:lvlJc w:val="left"/>
      <w:pPr>
        <w:ind w:left="4499" w:hanging="480"/>
      </w:pPr>
      <w:rPr>
        <w:rFonts w:cs="Times New Roman"/>
      </w:rPr>
    </w:lvl>
    <w:lvl w:ilvl="8">
      <w:start w:val="1"/>
      <w:numFmt w:val="lowerRoman"/>
      <w:lvlText w:val="%9."/>
      <w:lvlJc w:val="right"/>
      <w:pPr>
        <w:ind w:left="4979" w:hanging="480"/>
      </w:pPr>
      <w:rPr>
        <w:rFonts w:cs="Times New Roman"/>
      </w:rPr>
    </w:lvl>
  </w:abstractNum>
  <w:abstractNum w:abstractNumId="8" w15:restartNumberingAfterBreak="0">
    <w:nsid w:val="45825CD9"/>
    <w:multiLevelType w:val="hybridMultilevel"/>
    <w:tmpl w:val="BADCF892"/>
    <w:lvl w:ilvl="0" w:tplc="BDE0D21E">
      <w:start w:val="1"/>
      <w:numFmt w:val="taiwaneseCountingThousand"/>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B627E"/>
    <w:multiLevelType w:val="hybridMultilevel"/>
    <w:tmpl w:val="F54C0AB4"/>
    <w:lvl w:ilvl="0" w:tplc="E74A8C6A">
      <w:start w:val="1"/>
      <w:numFmt w:val="taiwaneseCountingThousand"/>
      <w:lvlText w:val="(%1)"/>
      <w:lvlJc w:val="left"/>
      <w:pPr>
        <w:ind w:left="960" w:hanging="720"/>
      </w:pPr>
      <w:rPr>
        <w:rFonts w:hint="default"/>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3291556"/>
    <w:multiLevelType w:val="hybridMultilevel"/>
    <w:tmpl w:val="148A3E0C"/>
    <w:lvl w:ilvl="0" w:tplc="855EE000">
      <w:start w:val="1"/>
      <w:numFmt w:val="taiwaneseCountingThousand"/>
      <w:lvlText w:val="%1、"/>
      <w:lvlJc w:val="left"/>
      <w:pPr>
        <w:ind w:left="1054" w:hanging="720"/>
      </w:pPr>
      <w:rPr>
        <w:rFonts w:hint="default"/>
      </w:rPr>
    </w:lvl>
    <w:lvl w:ilvl="1" w:tplc="04090019" w:tentative="1">
      <w:start w:val="1"/>
      <w:numFmt w:val="ideographTraditional"/>
      <w:lvlText w:val="%2、"/>
      <w:lvlJc w:val="left"/>
      <w:pPr>
        <w:ind w:left="1294" w:hanging="480"/>
      </w:pPr>
    </w:lvl>
    <w:lvl w:ilvl="2" w:tplc="0409001B" w:tentative="1">
      <w:start w:val="1"/>
      <w:numFmt w:val="lowerRoman"/>
      <w:lvlText w:val="%3."/>
      <w:lvlJc w:val="right"/>
      <w:pPr>
        <w:ind w:left="1774" w:hanging="480"/>
      </w:pPr>
    </w:lvl>
    <w:lvl w:ilvl="3" w:tplc="0409000F" w:tentative="1">
      <w:start w:val="1"/>
      <w:numFmt w:val="decimal"/>
      <w:lvlText w:val="%4."/>
      <w:lvlJc w:val="left"/>
      <w:pPr>
        <w:ind w:left="2254" w:hanging="480"/>
      </w:pPr>
    </w:lvl>
    <w:lvl w:ilvl="4" w:tplc="04090019" w:tentative="1">
      <w:start w:val="1"/>
      <w:numFmt w:val="ideographTraditional"/>
      <w:lvlText w:val="%5、"/>
      <w:lvlJc w:val="left"/>
      <w:pPr>
        <w:ind w:left="2734" w:hanging="480"/>
      </w:pPr>
    </w:lvl>
    <w:lvl w:ilvl="5" w:tplc="0409001B" w:tentative="1">
      <w:start w:val="1"/>
      <w:numFmt w:val="lowerRoman"/>
      <w:lvlText w:val="%6."/>
      <w:lvlJc w:val="right"/>
      <w:pPr>
        <w:ind w:left="3214" w:hanging="480"/>
      </w:pPr>
    </w:lvl>
    <w:lvl w:ilvl="6" w:tplc="0409000F" w:tentative="1">
      <w:start w:val="1"/>
      <w:numFmt w:val="decimal"/>
      <w:lvlText w:val="%7."/>
      <w:lvlJc w:val="left"/>
      <w:pPr>
        <w:ind w:left="3694" w:hanging="480"/>
      </w:pPr>
    </w:lvl>
    <w:lvl w:ilvl="7" w:tplc="04090019" w:tentative="1">
      <w:start w:val="1"/>
      <w:numFmt w:val="ideographTraditional"/>
      <w:lvlText w:val="%8、"/>
      <w:lvlJc w:val="left"/>
      <w:pPr>
        <w:ind w:left="4174" w:hanging="480"/>
      </w:pPr>
    </w:lvl>
    <w:lvl w:ilvl="8" w:tplc="0409001B" w:tentative="1">
      <w:start w:val="1"/>
      <w:numFmt w:val="lowerRoman"/>
      <w:lvlText w:val="%9."/>
      <w:lvlJc w:val="right"/>
      <w:pPr>
        <w:ind w:left="4654" w:hanging="480"/>
      </w:pPr>
    </w:lvl>
  </w:abstractNum>
  <w:abstractNum w:abstractNumId="11"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12" w15:restartNumberingAfterBreak="0">
    <w:nsid w:val="5847606D"/>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613C0361"/>
    <w:multiLevelType w:val="hybridMultilevel"/>
    <w:tmpl w:val="445CDE5C"/>
    <w:lvl w:ilvl="0" w:tplc="437EB8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CA6EA8"/>
    <w:multiLevelType w:val="hybridMultilevel"/>
    <w:tmpl w:val="8140FAD2"/>
    <w:lvl w:ilvl="0" w:tplc="04090015">
      <w:start w:val="1"/>
      <w:numFmt w:val="taiwaneseCountingThousand"/>
      <w:lvlText w:val="%1、"/>
      <w:lvlJc w:val="left"/>
      <w:pPr>
        <w:ind w:left="1899"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A94AA3"/>
    <w:multiLevelType w:val="hybridMultilevel"/>
    <w:tmpl w:val="8A5678A6"/>
    <w:lvl w:ilvl="0" w:tplc="B594728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230227"/>
    <w:multiLevelType w:val="hybridMultilevel"/>
    <w:tmpl w:val="0778CC3C"/>
    <w:lvl w:ilvl="0" w:tplc="37041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CB007F"/>
    <w:multiLevelType w:val="hybridMultilevel"/>
    <w:tmpl w:val="59EE6E2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8" w15:restartNumberingAfterBreak="0">
    <w:nsid w:val="72C411CE"/>
    <w:multiLevelType w:val="hybridMultilevel"/>
    <w:tmpl w:val="E9A87CE2"/>
    <w:lvl w:ilvl="0" w:tplc="4F689DC2">
      <w:start w:val="1"/>
      <w:numFmt w:val="decimalFullWidth"/>
      <w:suff w:val="nothing"/>
      <w:lvlText w:val="%1、"/>
      <w:lvlJc w:val="left"/>
      <w:pPr>
        <w:ind w:left="1713" w:hanging="720"/>
      </w:pPr>
      <w:rPr>
        <w:rFonts w:ascii="標楷體" w:eastAsia="標楷體" w:hAnsi="標楷體" w:cs="Times New Roman" w:hint="default"/>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9" w15:restartNumberingAfterBreak="0">
    <w:nsid w:val="799341F9"/>
    <w:multiLevelType w:val="hybridMultilevel"/>
    <w:tmpl w:val="5E64B1AE"/>
    <w:lvl w:ilvl="0" w:tplc="2772A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A0C609F"/>
    <w:multiLevelType w:val="hybridMultilevel"/>
    <w:tmpl w:val="CB54D666"/>
    <w:lvl w:ilvl="0" w:tplc="A3769580">
      <w:start w:val="1"/>
      <w:numFmt w:val="taiwaneseCountingThousand"/>
      <w:pStyle w:val="a2"/>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4"/>
  </w:num>
  <w:num w:numId="2">
    <w:abstractNumId w:val="6"/>
  </w:num>
  <w:num w:numId="3">
    <w:abstractNumId w:val="20"/>
  </w:num>
  <w:num w:numId="4">
    <w:abstractNumId w:val="11"/>
  </w:num>
  <w:num w:numId="5">
    <w:abstractNumId w:val="1"/>
  </w:num>
  <w:num w:numId="6">
    <w:abstractNumId w:val="5"/>
  </w:num>
  <w:num w:numId="7">
    <w:abstractNumId w:val="7"/>
  </w:num>
  <w:num w:numId="8">
    <w:abstractNumId w:val="12"/>
  </w:num>
  <w:num w:numId="9">
    <w:abstractNumId w:val="3"/>
  </w:num>
  <w:num w:numId="10">
    <w:abstractNumId w:val="8"/>
  </w:num>
  <w:num w:numId="11">
    <w:abstractNumId w:val="13"/>
  </w:num>
  <w:num w:numId="12">
    <w:abstractNumId w:val="19"/>
  </w:num>
  <w:num w:numId="13">
    <w:abstractNumId w:val="18"/>
  </w:num>
  <w:num w:numId="14">
    <w:abstractNumId w:val="15"/>
  </w:num>
  <w:num w:numId="15">
    <w:abstractNumId w:val="9"/>
  </w:num>
  <w:num w:numId="16">
    <w:abstractNumId w:val="17"/>
  </w:num>
  <w:num w:numId="17">
    <w:abstractNumId w:val="10"/>
  </w:num>
  <w:num w:numId="18">
    <w:abstractNumId w:val="2"/>
  </w:num>
  <w:num w:numId="19">
    <w:abstractNumId w:val="14"/>
  </w:num>
  <w:num w:numId="20">
    <w:abstractNumId w:val="16"/>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hideSpellingErrors/>
  <w:defaultTabStop w:val="480"/>
  <w:drawingGridHorizontalSpacing w:val="120"/>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2517"/>
    <w:rsid w:val="00002599"/>
    <w:rsid w:val="00003B74"/>
    <w:rsid w:val="000044D2"/>
    <w:rsid w:val="00005684"/>
    <w:rsid w:val="00006826"/>
    <w:rsid w:val="000123DA"/>
    <w:rsid w:val="00013FC6"/>
    <w:rsid w:val="00021FE2"/>
    <w:rsid w:val="00023AB7"/>
    <w:rsid w:val="00037C82"/>
    <w:rsid w:val="00040341"/>
    <w:rsid w:val="000433E4"/>
    <w:rsid w:val="000478E8"/>
    <w:rsid w:val="00051694"/>
    <w:rsid w:val="00055F31"/>
    <w:rsid w:val="00060CA7"/>
    <w:rsid w:val="00061D05"/>
    <w:rsid w:val="00066AE3"/>
    <w:rsid w:val="00067A13"/>
    <w:rsid w:val="00070997"/>
    <w:rsid w:val="0007554C"/>
    <w:rsid w:val="000756FA"/>
    <w:rsid w:val="00075745"/>
    <w:rsid w:val="00077876"/>
    <w:rsid w:val="00081999"/>
    <w:rsid w:val="00084C62"/>
    <w:rsid w:val="0008633F"/>
    <w:rsid w:val="000907C7"/>
    <w:rsid w:val="00091B91"/>
    <w:rsid w:val="00091C4A"/>
    <w:rsid w:val="00094C75"/>
    <w:rsid w:val="00094E49"/>
    <w:rsid w:val="000965AE"/>
    <w:rsid w:val="00096DD1"/>
    <w:rsid w:val="000A02CC"/>
    <w:rsid w:val="000A3FD9"/>
    <w:rsid w:val="000A6236"/>
    <w:rsid w:val="000A7344"/>
    <w:rsid w:val="000B243A"/>
    <w:rsid w:val="000B243D"/>
    <w:rsid w:val="000B253A"/>
    <w:rsid w:val="000B2DCE"/>
    <w:rsid w:val="000B338C"/>
    <w:rsid w:val="000B45A7"/>
    <w:rsid w:val="000B49BB"/>
    <w:rsid w:val="000B6551"/>
    <w:rsid w:val="000B6D3D"/>
    <w:rsid w:val="000B7747"/>
    <w:rsid w:val="000B7AD9"/>
    <w:rsid w:val="000C240A"/>
    <w:rsid w:val="000C2C01"/>
    <w:rsid w:val="000C2D7E"/>
    <w:rsid w:val="000C34F9"/>
    <w:rsid w:val="000C651B"/>
    <w:rsid w:val="000C6568"/>
    <w:rsid w:val="000C65AC"/>
    <w:rsid w:val="000C72CF"/>
    <w:rsid w:val="000C7965"/>
    <w:rsid w:val="000D1EFC"/>
    <w:rsid w:val="000D378B"/>
    <w:rsid w:val="000D4545"/>
    <w:rsid w:val="000D790C"/>
    <w:rsid w:val="000E14FD"/>
    <w:rsid w:val="000E4B7B"/>
    <w:rsid w:val="000E56EB"/>
    <w:rsid w:val="000E6C7F"/>
    <w:rsid w:val="000E6F87"/>
    <w:rsid w:val="000F48C1"/>
    <w:rsid w:val="000F514F"/>
    <w:rsid w:val="000F5D70"/>
    <w:rsid w:val="000F7971"/>
    <w:rsid w:val="0010609B"/>
    <w:rsid w:val="0010795A"/>
    <w:rsid w:val="00112744"/>
    <w:rsid w:val="001142C8"/>
    <w:rsid w:val="00114EC4"/>
    <w:rsid w:val="001167B2"/>
    <w:rsid w:val="00116DFB"/>
    <w:rsid w:val="00117030"/>
    <w:rsid w:val="00122199"/>
    <w:rsid w:val="00123F51"/>
    <w:rsid w:val="00126CCD"/>
    <w:rsid w:val="00131BBA"/>
    <w:rsid w:val="00133114"/>
    <w:rsid w:val="001373E0"/>
    <w:rsid w:val="0013742F"/>
    <w:rsid w:val="00137791"/>
    <w:rsid w:val="00141BD6"/>
    <w:rsid w:val="00145BA5"/>
    <w:rsid w:val="0015094B"/>
    <w:rsid w:val="0015107C"/>
    <w:rsid w:val="001525DB"/>
    <w:rsid w:val="001537C5"/>
    <w:rsid w:val="00161FB3"/>
    <w:rsid w:val="00163E4D"/>
    <w:rsid w:val="001718E6"/>
    <w:rsid w:val="00171BD9"/>
    <w:rsid w:val="00172F83"/>
    <w:rsid w:val="00173CC1"/>
    <w:rsid w:val="001748BD"/>
    <w:rsid w:val="001854AB"/>
    <w:rsid w:val="00186604"/>
    <w:rsid w:val="001917B8"/>
    <w:rsid w:val="00191ECB"/>
    <w:rsid w:val="00192F87"/>
    <w:rsid w:val="001943CC"/>
    <w:rsid w:val="00197E49"/>
    <w:rsid w:val="001A12B1"/>
    <w:rsid w:val="001A3EE5"/>
    <w:rsid w:val="001A4680"/>
    <w:rsid w:val="001A4C72"/>
    <w:rsid w:val="001A6D28"/>
    <w:rsid w:val="001B3B0D"/>
    <w:rsid w:val="001B419E"/>
    <w:rsid w:val="001B53FE"/>
    <w:rsid w:val="001B79BE"/>
    <w:rsid w:val="001B7DC3"/>
    <w:rsid w:val="001C20D1"/>
    <w:rsid w:val="001C23F4"/>
    <w:rsid w:val="001C312C"/>
    <w:rsid w:val="001C399D"/>
    <w:rsid w:val="001C486F"/>
    <w:rsid w:val="001C52A7"/>
    <w:rsid w:val="001D0302"/>
    <w:rsid w:val="001D0E5E"/>
    <w:rsid w:val="001D1BB3"/>
    <w:rsid w:val="001D3439"/>
    <w:rsid w:val="001D42FF"/>
    <w:rsid w:val="001D51DB"/>
    <w:rsid w:val="001D756B"/>
    <w:rsid w:val="001E4667"/>
    <w:rsid w:val="001E568E"/>
    <w:rsid w:val="001E5D06"/>
    <w:rsid w:val="001F0252"/>
    <w:rsid w:val="001F2FB7"/>
    <w:rsid w:val="001F613D"/>
    <w:rsid w:val="001F6AB2"/>
    <w:rsid w:val="00200924"/>
    <w:rsid w:val="00203440"/>
    <w:rsid w:val="00205BD4"/>
    <w:rsid w:val="00210CB2"/>
    <w:rsid w:val="00215156"/>
    <w:rsid w:val="00217B99"/>
    <w:rsid w:val="00221E45"/>
    <w:rsid w:val="00222F66"/>
    <w:rsid w:val="00225CC8"/>
    <w:rsid w:val="00227F80"/>
    <w:rsid w:val="00233152"/>
    <w:rsid w:val="002406D1"/>
    <w:rsid w:val="002456A7"/>
    <w:rsid w:val="0024575B"/>
    <w:rsid w:val="002505C1"/>
    <w:rsid w:val="0026207D"/>
    <w:rsid w:val="00264E47"/>
    <w:rsid w:val="00265DE9"/>
    <w:rsid w:val="00267741"/>
    <w:rsid w:val="00267BCF"/>
    <w:rsid w:val="00267F3D"/>
    <w:rsid w:val="00270EE1"/>
    <w:rsid w:val="0027279E"/>
    <w:rsid w:val="002744F3"/>
    <w:rsid w:val="00274F6B"/>
    <w:rsid w:val="0027549E"/>
    <w:rsid w:val="00275A90"/>
    <w:rsid w:val="002764C7"/>
    <w:rsid w:val="00277523"/>
    <w:rsid w:val="00286AC6"/>
    <w:rsid w:val="00291B7D"/>
    <w:rsid w:val="00293046"/>
    <w:rsid w:val="0029790F"/>
    <w:rsid w:val="002A6666"/>
    <w:rsid w:val="002B09DC"/>
    <w:rsid w:val="002B1D47"/>
    <w:rsid w:val="002B2B84"/>
    <w:rsid w:val="002B57F2"/>
    <w:rsid w:val="002C2AFE"/>
    <w:rsid w:val="002C783E"/>
    <w:rsid w:val="002D067D"/>
    <w:rsid w:val="002D2E11"/>
    <w:rsid w:val="002D4EC8"/>
    <w:rsid w:val="002D54E5"/>
    <w:rsid w:val="002D6D2C"/>
    <w:rsid w:val="002E0201"/>
    <w:rsid w:val="002E09B1"/>
    <w:rsid w:val="002E36EF"/>
    <w:rsid w:val="002E436C"/>
    <w:rsid w:val="002F07DF"/>
    <w:rsid w:val="002F1731"/>
    <w:rsid w:val="002F2930"/>
    <w:rsid w:val="002F6BCA"/>
    <w:rsid w:val="00302663"/>
    <w:rsid w:val="00303589"/>
    <w:rsid w:val="00306796"/>
    <w:rsid w:val="00306825"/>
    <w:rsid w:val="00311624"/>
    <w:rsid w:val="0031397E"/>
    <w:rsid w:val="00313DAA"/>
    <w:rsid w:val="003142BA"/>
    <w:rsid w:val="00315885"/>
    <w:rsid w:val="003206EC"/>
    <w:rsid w:val="00320F32"/>
    <w:rsid w:val="00325E7A"/>
    <w:rsid w:val="00325F22"/>
    <w:rsid w:val="00331931"/>
    <w:rsid w:val="003327F8"/>
    <w:rsid w:val="00333335"/>
    <w:rsid w:val="003347A6"/>
    <w:rsid w:val="00336A0E"/>
    <w:rsid w:val="00336EE1"/>
    <w:rsid w:val="00340AA2"/>
    <w:rsid w:val="00350BE7"/>
    <w:rsid w:val="00356486"/>
    <w:rsid w:val="00356C17"/>
    <w:rsid w:val="003709F5"/>
    <w:rsid w:val="00370E70"/>
    <w:rsid w:val="0037211F"/>
    <w:rsid w:val="00373976"/>
    <w:rsid w:val="0037490C"/>
    <w:rsid w:val="0038208E"/>
    <w:rsid w:val="00383D4E"/>
    <w:rsid w:val="00386EAE"/>
    <w:rsid w:val="003955C6"/>
    <w:rsid w:val="00395AEF"/>
    <w:rsid w:val="00397C73"/>
    <w:rsid w:val="003A224B"/>
    <w:rsid w:val="003A2ABF"/>
    <w:rsid w:val="003A40D7"/>
    <w:rsid w:val="003A57B4"/>
    <w:rsid w:val="003B6127"/>
    <w:rsid w:val="003C18D9"/>
    <w:rsid w:val="003C6B38"/>
    <w:rsid w:val="003D26F0"/>
    <w:rsid w:val="003D2B21"/>
    <w:rsid w:val="003D42DF"/>
    <w:rsid w:val="003D6610"/>
    <w:rsid w:val="003D69CB"/>
    <w:rsid w:val="003E224D"/>
    <w:rsid w:val="003E4C1C"/>
    <w:rsid w:val="003E6D6F"/>
    <w:rsid w:val="003E7794"/>
    <w:rsid w:val="003F1884"/>
    <w:rsid w:val="003F2FC3"/>
    <w:rsid w:val="003F3696"/>
    <w:rsid w:val="003F39E3"/>
    <w:rsid w:val="003F3E4D"/>
    <w:rsid w:val="003F5051"/>
    <w:rsid w:val="004072AF"/>
    <w:rsid w:val="00410479"/>
    <w:rsid w:val="004115F3"/>
    <w:rsid w:val="00411E5B"/>
    <w:rsid w:val="004152D6"/>
    <w:rsid w:val="004157FD"/>
    <w:rsid w:val="00416638"/>
    <w:rsid w:val="004166CA"/>
    <w:rsid w:val="0041694F"/>
    <w:rsid w:val="00421DFF"/>
    <w:rsid w:val="0042548D"/>
    <w:rsid w:val="0042660C"/>
    <w:rsid w:val="00427EE5"/>
    <w:rsid w:val="00437DC8"/>
    <w:rsid w:val="0044000B"/>
    <w:rsid w:val="00445F77"/>
    <w:rsid w:val="0045111D"/>
    <w:rsid w:val="00451E0A"/>
    <w:rsid w:val="00452941"/>
    <w:rsid w:val="00452B61"/>
    <w:rsid w:val="00453715"/>
    <w:rsid w:val="004561F3"/>
    <w:rsid w:val="00462A99"/>
    <w:rsid w:val="00463A67"/>
    <w:rsid w:val="00464602"/>
    <w:rsid w:val="00465C18"/>
    <w:rsid w:val="00466C38"/>
    <w:rsid w:val="00471B7F"/>
    <w:rsid w:val="00477DCD"/>
    <w:rsid w:val="00482F84"/>
    <w:rsid w:val="00483BC1"/>
    <w:rsid w:val="00484215"/>
    <w:rsid w:val="0048610B"/>
    <w:rsid w:val="0048647E"/>
    <w:rsid w:val="0048767C"/>
    <w:rsid w:val="00491EBC"/>
    <w:rsid w:val="00492FA8"/>
    <w:rsid w:val="004A1312"/>
    <w:rsid w:val="004A16C8"/>
    <w:rsid w:val="004A5F1C"/>
    <w:rsid w:val="004A6A4D"/>
    <w:rsid w:val="004A7CF6"/>
    <w:rsid w:val="004C33F6"/>
    <w:rsid w:val="004C3CA0"/>
    <w:rsid w:val="004C3E78"/>
    <w:rsid w:val="004C7360"/>
    <w:rsid w:val="004C75E8"/>
    <w:rsid w:val="004D657D"/>
    <w:rsid w:val="004E195A"/>
    <w:rsid w:val="004E1FF6"/>
    <w:rsid w:val="004E2A28"/>
    <w:rsid w:val="004E3A20"/>
    <w:rsid w:val="004E3A47"/>
    <w:rsid w:val="004E5794"/>
    <w:rsid w:val="004E7A6E"/>
    <w:rsid w:val="004F0612"/>
    <w:rsid w:val="004F1415"/>
    <w:rsid w:val="004F4DD2"/>
    <w:rsid w:val="004F7BC7"/>
    <w:rsid w:val="0050246D"/>
    <w:rsid w:val="005052CA"/>
    <w:rsid w:val="005069DA"/>
    <w:rsid w:val="00507F4B"/>
    <w:rsid w:val="005108CC"/>
    <w:rsid w:val="00521936"/>
    <w:rsid w:val="0052252F"/>
    <w:rsid w:val="005260B5"/>
    <w:rsid w:val="0053019A"/>
    <w:rsid w:val="00532361"/>
    <w:rsid w:val="00534121"/>
    <w:rsid w:val="00535FBE"/>
    <w:rsid w:val="005369A2"/>
    <w:rsid w:val="00537019"/>
    <w:rsid w:val="005372B5"/>
    <w:rsid w:val="00540A31"/>
    <w:rsid w:val="005413BA"/>
    <w:rsid w:val="0054534F"/>
    <w:rsid w:val="005522D1"/>
    <w:rsid w:val="00553133"/>
    <w:rsid w:val="0055370C"/>
    <w:rsid w:val="00554447"/>
    <w:rsid w:val="00557298"/>
    <w:rsid w:val="00562C94"/>
    <w:rsid w:val="00573A34"/>
    <w:rsid w:val="00577455"/>
    <w:rsid w:val="00582763"/>
    <w:rsid w:val="005839C8"/>
    <w:rsid w:val="005867A1"/>
    <w:rsid w:val="00590EAB"/>
    <w:rsid w:val="00597170"/>
    <w:rsid w:val="005972FC"/>
    <w:rsid w:val="005A0485"/>
    <w:rsid w:val="005A061C"/>
    <w:rsid w:val="005A6597"/>
    <w:rsid w:val="005A6DAB"/>
    <w:rsid w:val="005C3BAA"/>
    <w:rsid w:val="005C4D67"/>
    <w:rsid w:val="005C6A30"/>
    <w:rsid w:val="005C7355"/>
    <w:rsid w:val="005C7C23"/>
    <w:rsid w:val="005D09DD"/>
    <w:rsid w:val="005D1D3E"/>
    <w:rsid w:val="005D36CA"/>
    <w:rsid w:val="005D464B"/>
    <w:rsid w:val="005D6655"/>
    <w:rsid w:val="005D725B"/>
    <w:rsid w:val="005E053A"/>
    <w:rsid w:val="005E1741"/>
    <w:rsid w:val="005E24B4"/>
    <w:rsid w:val="005E3D8A"/>
    <w:rsid w:val="005E46C0"/>
    <w:rsid w:val="005E57DD"/>
    <w:rsid w:val="005F5BE2"/>
    <w:rsid w:val="006019E8"/>
    <w:rsid w:val="006026C7"/>
    <w:rsid w:val="006044A3"/>
    <w:rsid w:val="00605411"/>
    <w:rsid w:val="00607278"/>
    <w:rsid w:val="00611B7D"/>
    <w:rsid w:val="00616524"/>
    <w:rsid w:val="0062015C"/>
    <w:rsid w:val="006225BE"/>
    <w:rsid w:val="00622776"/>
    <w:rsid w:val="00623620"/>
    <w:rsid w:val="00624799"/>
    <w:rsid w:val="00625E82"/>
    <w:rsid w:val="0062754D"/>
    <w:rsid w:val="00627EEB"/>
    <w:rsid w:val="0063048C"/>
    <w:rsid w:val="00630E76"/>
    <w:rsid w:val="00631577"/>
    <w:rsid w:val="006320A0"/>
    <w:rsid w:val="006346AA"/>
    <w:rsid w:val="00634B0C"/>
    <w:rsid w:val="00635630"/>
    <w:rsid w:val="006371F5"/>
    <w:rsid w:val="006442E2"/>
    <w:rsid w:val="00644C99"/>
    <w:rsid w:val="00654BFD"/>
    <w:rsid w:val="00663883"/>
    <w:rsid w:val="00665986"/>
    <w:rsid w:val="00665EBF"/>
    <w:rsid w:val="00666B1B"/>
    <w:rsid w:val="0067023D"/>
    <w:rsid w:val="00671A1A"/>
    <w:rsid w:val="00673656"/>
    <w:rsid w:val="006736B3"/>
    <w:rsid w:val="00673C81"/>
    <w:rsid w:val="0067644F"/>
    <w:rsid w:val="00680746"/>
    <w:rsid w:val="00680AE8"/>
    <w:rsid w:val="00682E5D"/>
    <w:rsid w:val="00683E69"/>
    <w:rsid w:val="00685C48"/>
    <w:rsid w:val="00690713"/>
    <w:rsid w:val="00691C6D"/>
    <w:rsid w:val="0069254F"/>
    <w:rsid w:val="006944C3"/>
    <w:rsid w:val="00694912"/>
    <w:rsid w:val="00696E2B"/>
    <w:rsid w:val="006A069D"/>
    <w:rsid w:val="006A08B3"/>
    <w:rsid w:val="006A0B17"/>
    <w:rsid w:val="006A155B"/>
    <w:rsid w:val="006A1776"/>
    <w:rsid w:val="006A1B02"/>
    <w:rsid w:val="006B4036"/>
    <w:rsid w:val="006C2F4B"/>
    <w:rsid w:val="006C7AC0"/>
    <w:rsid w:val="006D632E"/>
    <w:rsid w:val="006D7490"/>
    <w:rsid w:val="006E0712"/>
    <w:rsid w:val="006E0BD9"/>
    <w:rsid w:val="006E107C"/>
    <w:rsid w:val="006E1A50"/>
    <w:rsid w:val="006E38BD"/>
    <w:rsid w:val="006E505A"/>
    <w:rsid w:val="006F1DE9"/>
    <w:rsid w:val="006F4E49"/>
    <w:rsid w:val="006F5C8F"/>
    <w:rsid w:val="0070096C"/>
    <w:rsid w:val="00704BD9"/>
    <w:rsid w:val="007100A5"/>
    <w:rsid w:val="0071287E"/>
    <w:rsid w:val="0071296F"/>
    <w:rsid w:val="007146EB"/>
    <w:rsid w:val="00717AD6"/>
    <w:rsid w:val="00717C0D"/>
    <w:rsid w:val="007224B9"/>
    <w:rsid w:val="00723F7C"/>
    <w:rsid w:val="00724515"/>
    <w:rsid w:val="0072511A"/>
    <w:rsid w:val="00725ECD"/>
    <w:rsid w:val="0072626F"/>
    <w:rsid w:val="007268AB"/>
    <w:rsid w:val="00730D9D"/>
    <w:rsid w:val="00732C69"/>
    <w:rsid w:val="00735A7A"/>
    <w:rsid w:val="00737A51"/>
    <w:rsid w:val="00740FEA"/>
    <w:rsid w:val="00741EF0"/>
    <w:rsid w:val="00745248"/>
    <w:rsid w:val="00747216"/>
    <w:rsid w:val="0075463C"/>
    <w:rsid w:val="00755C61"/>
    <w:rsid w:val="00760630"/>
    <w:rsid w:val="007618D5"/>
    <w:rsid w:val="00764122"/>
    <w:rsid w:val="00765CC5"/>
    <w:rsid w:val="00774383"/>
    <w:rsid w:val="0077460D"/>
    <w:rsid w:val="00774C8C"/>
    <w:rsid w:val="0077592A"/>
    <w:rsid w:val="00775CAC"/>
    <w:rsid w:val="007774EC"/>
    <w:rsid w:val="00782191"/>
    <w:rsid w:val="00783C1A"/>
    <w:rsid w:val="007920A2"/>
    <w:rsid w:val="00792DB2"/>
    <w:rsid w:val="00793120"/>
    <w:rsid w:val="00793678"/>
    <w:rsid w:val="0079483B"/>
    <w:rsid w:val="007A5375"/>
    <w:rsid w:val="007B2DBF"/>
    <w:rsid w:val="007B429D"/>
    <w:rsid w:val="007B6D71"/>
    <w:rsid w:val="007C24E9"/>
    <w:rsid w:val="007C59DC"/>
    <w:rsid w:val="007C6BBB"/>
    <w:rsid w:val="007D113F"/>
    <w:rsid w:val="007D197E"/>
    <w:rsid w:val="007D50E1"/>
    <w:rsid w:val="007E4437"/>
    <w:rsid w:val="007E5653"/>
    <w:rsid w:val="007E6DD9"/>
    <w:rsid w:val="007E6DF2"/>
    <w:rsid w:val="007F087F"/>
    <w:rsid w:val="007F1143"/>
    <w:rsid w:val="007F1938"/>
    <w:rsid w:val="007F2EEA"/>
    <w:rsid w:val="007F4E9B"/>
    <w:rsid w:val="007F7BBC"/>
    <w:rsid w:val="00800551"/>
    <w:rsid w:val="00801384"/>
    <w:rsid w:val="00802EEB"/>
    <w:rsid w:val="00803E3F"/>
    <w:rsid w:val="0080504E"/>
    <w:rsid w:val="00805368"/>
    <w:rsid w:val="008065AE"/>
    <w:rsid w:val="008132A0"/>
    <w:rsid w:val="008146BC"/>
    <w:rsid w:val="0081518C"/>
    <w:rsid w:val="008171EC"/>
    <w:rsid w:val="00826610"/>
    <w:rsid w:val="00827B72"/>
    <w:rsid w:val="00832F2B"/>
    <w:rsid w:val="0083306A"/>
    <w:rsid w:val="00833505"/>
    <w:rsid w:val="00835F88"/>
    <w:rsid w:val="00836648"/>
    <w:rsid w:val="00836C36"/>
    <w:rsid w:val="00841207"/>
    <w:rsid w:val="00841BE1"/>
    <w:rsid w:val="00842D46"/>
    <w:rsid w:val="00844BB9"/>
    <w:rsid w:val="00847B68"/>
    <w:rsid w:val="00850510"/>
    <w:rsid w:val="0085057C"/>
    <w:rsid w:val="00851FD2"/>
    <w:rsid w:val="008526BB"/>
    <w:rsid w:val="008554A6"/>
    <w:rsid w:val="00856833"/>
    <w:rsid w:val="00863F55"/>
    <w:rsid w:val="0086410F"/>
    <w:rsid w:val="0086537A"/>
    <w:rsid w:val="00872193"/>
    <w:rsid w:val="00872523"/>
    <w:rsid w:val="00872984"/>
    <w:rsid w:val="00876240"/>
    <w:rsid w:val="00882CE0"/>
    <w:rsid w:val="008852F6"/>
    <w:rsid w:val="008854AB"/>
    <w:rsid w:val="00886B50"/>
    <w:rsid w:val="008915EF"/>
    <w:rsid w:val="00891792"/>
    <w:rsid w:val="008943EC"/>
    <w:rsid w:val="0089470F"/>
    <w:rsid w:val="00897965"/>
    <w:rsid w:val="008A02BB"/>
    <w:rsid w:val="008A2D9B"/>
    <w:rsid w:val="008A31D9"/>
    <w:rsid w:val="008A46E2"/>
    <w:rsid w:val="008A54DF"/>
    <w:rsid w:val="008B0E49"/>
    <w:rsid w:val="008B2328"/>
    <w:rsid w:val="008B24EB"/>
    <w:rsid w:val="008B27F0"/>
    <w:rsid w:val="008B32E7"/>
    <w:rsid w:val="008B3364"/>
    <w:rsid w:val="008B4747"/>
    <w:rsid w:val="008C1ECB"/>
    <w:rsid w:val="008C2389"/>
    <w:rsid w:val="008C2621"/>
    <w:rsid w:val="008C2ECC"/>
    <w:rsid w:val="008C6CEB"/>
    <w:rsid w:val="008D02E6"/>
    <w:rsid w:val="008E0012"/>
    <w:rsid w:val="008E0AFF"/>
    <w:rsid w:val="008E272B"/>
    <w:rsid w:val="008E2842"/>
    <w:rsid w:val="008E60A0"/>
    <w:rsid w:val="008E717C"/>
    <w:rsid w:val="008E7C7E"/>
    <w:rsid w:val="008F1306"/>
    <w:rsid w:val="008F3D9B"/>
    <w:rsid w:val="008F4778"/>
    <w:rsid w:val="008F6274"/>
    <w:rsid w:val="008F66CC"/>
    <w:rsid w:val="00901798"/>
    <w:rsid w:val="00902A86"/>
    <w:rsid w:val="00902B45"/>
    <w:rsid w:val="00906686"/>
    <w:rsid w:val="009136D4"/>
    <w:rsid w:val="009142A0"/>
    <w:rsid w:val="0092150C"/>
    <w:rsid w:val="009217E3"/>
    <w:rsid w:val="00923B2C"/>
    <w:rsid w:val="0092686C"/>
    <w:rsid w:val="00926CA5"/>
    <w:rsid w:val="00934B69"/>
    <w:rsid w:val="00935F22"/>
    <w:rsid w:val="00935F37"/>
    <w:rsid w:val="00937434"/>
    <w:rsid w:val="00942049"/>
    <w:rsid w:val="00946184"/>
    <w:rsid w:val="00946F0B"/>
    <w:rsid w:val="00947B71"/>
    <w:rsid w:val="00950B1E"/>
    <w:rsid w:val="00952119"/>
    <w:rsid w:val="0095220B"/>
    <w:rsid w:val="00953E1D"/>
    <w:rsid w:val="009540F2"/>
    <w:rsid w:val="00960762"/>
    <w:rsid w:val="0096431C"/>
    <w:rsid w:val="00966FAD"/>
    <w:rsid w:val="009678F4"/>
    <w:rsid w:val="009708DE"/>
    <w:rsid w:val="00974782"/>
    <w:rsid w:val="00975985"/>
    <w:rsid w:val="00977DA7"/>
    <w:rsid w:val="0098111E"/>
    <w:rsid w:val="00981FF8"/>
    <w:rsid w:val="00986E18"/>
    <w:rsid w:val="009963E6"/>
    <w:rsid w:val="009A1741"/>
    <w:rsid w:val="009A2E7F"/>
    <w:rsid w:val="009A3406"/>
    <w:rsid w:val="009A381E"/>
    <w:rsid w:val="009A3949"/>
    <w:rsid w:val="009A3C2C"/>
    <w:rsid w:val="009A408D"/>
    <w:rsid w:val="009A4E52"/>
    <w:rsid w:val="009A4F17"/>
    <w:rsid w:val="009B268E"/>
    <w:rsid w:val="009B2789"/>
    <w:rsid w:val="009B483A"/>
    <w:rsid w:val="009B4FF5"/>
    <w:rsid w:val="009B516F"/>
    <w:rsid w:val="009B7114"/>
    <w:rsid w:val="009C2981"/>
    <w:rsid w:val="009C36E5"/>
    <w:rsid w:val="009C4759"/>
    <w:rsid w:val="009D1774"/>
    <w:rsid w:val="009D64B0"/>
    <w:rsid w:val="009D72E4"/>
    <w:rsid w:val="009E10B1"/>
    <w:rsid w:val="009E12D6"/>
    <w:rsid w:val="009E2367"/>
    <w:rsid w:val="009E25EB"/>
    <w:rsid w:val="009E2704"/>
    <w:rsid w:val="009E3485"/>
    <w:rsid w:val="009E7341"/>
    <w:rsid w:val="009F010C"/>
    <w:rsid w:val="009F15D2"/>
    <w:rsid w:val="009F1833"/>
    <w:rsid w:val="009F208B"/>
    <w:rsid w:val="009F4DF8"/>
    <w:rsid w:val="00A027BB"/>
    <w:rsid w:val="00A04F8F"/>
    <w:rsid w:val="00A05717"/>
    <w:rsid w:val="00A05EF7"/>
    <w:rsid w:val="00A0678D"/>
    <w:rsid w:val="00A112BE"/>
    <w:rsid w:val="00A126F5"/>
    <w:rsid w:val="00A17C31"/>
    <w:rsid w:val="00A21A33"/>
    <w:rsid w:val="00A22D7C"/>
    <w:rsid w:val="00A23B79"/>
    <w:rsid w:val="00A23E94"/>
    <w:rsid w:val="00A23F7E"/>
    <w:rsid w:val="00A274D9"/>
    <w:rsid w:val="00A30E4C"/>
    <w:rsid w:val="00A37364"/>
    <w:rsid w:val="00A435A7"/>
    <w:rsid w:val="00A46624"/>
    <w:rsid w:val="00A46C27"/>
    <w:rsid w:val="00A54216"/>
    <w:rsid w:val="00A55254"/>
    <w:rsid w:val="00A55D47"/>
    <w:rsid w:val="00A57D65"/>
    <w:rsid w:val="00A60134"/>
    <w:rsid w:val="00A629CC"/>
    <w:rsid w:val="00A63886"/>
    <w:rsid w:val="00A6396B"/>
    <w:rsid w:val="00A67559"/>
    <w:rsid w:val="00A7054C"/>
    <w:rsid w:val="00A7274F"/>
    <w:rsid w:val="00A76BF7"/>
    <w:rsid w:val="00A82EFF"/>
    <w:rsid w:val="00A854CA"/>
    <w:rsid w:val="00A85BF4"/>
    <w:rsid w:val="00A87A18"/>
    <w:rsid w:val="00A90FC9"/>
    <w:rsid w:val="00A92D44"/>
    <w:rsid w:val="00A9429F"/>
    <w:rsid w:val="00A94B66"/>
    <w:rsid w:val="00A94E9F"/>
    <w:rsid w:val="00A960C0"/>
    <w:rsid w:val="00A96F7E"/>
    <w:rsid w:val="00AB03BB"/>
    <w:rsid w:val="00AB116A"/>
    <w:rsid w:val="00AB1233"/>
    <w:rsid w:val="00AB20B1"/>
    <w:rsid w:val="00AB6615"/>
    <w:rsid w:val="00AC3E54"/>
    <w:rsid w:val="00AC4ACD"/>
    <w:rsid w:val="00AC6AA0"/>
    <w:rsid w:val="00AC6E84"/>
    <w:rsid w:val="00AD1C47"/>
    <w:rsid w:val="00AD67FD"/>
    <w:rsid w:val="00AD70AF"/>
    <w:rsid w:val="00AE150A"/>
    <w:rsid w:val="00AE2566"/>
    <w:rsid w:val="00AE35B9"/>
    <w:rsid w:val="00AE4BE5"/>
    <w:rsid w:val="00AE6363"/>
    <w:rsid w:val="00AE73B3"/>
    <w:rsid w:val="00AF13DA"/>
    <w:rsid w:val="00AF2FE8"/>
    <w:rsid w:val="00AF35DF"/>
    <w:rsid w:val="00AF37AF"/>
    <w:rsid w:val="00AF4AC3"/>
    <w:rsid w:val="00AF523C"/>
    <w:rsid w:val="00AF5607"/>
    <w:rsid w:val="00AF5984"/>
    <w:rsid w:val="00B00BE2"/>
    <w:rsid w:val="00B027CA"/>
    <w:rsid w:val="00B02F27"/>
    <w:rsid w:val="00B03EDF"/>
    <w:rsid w:val="00B0763D"/>
    <w:rsid w:val="00B137F0"/>
    <w:rsid w:val="00B24465"/>
    <w:rsid w:val="00B24509"/>
    <w:rsid w:val="00B2569E"/>
    <w:rsid w:val="00B2733D"/>
    <w:rsid w:val="00B278BE"/>
    <w:rsid w:val="00B303F4"/>
    <w:rsid w:val="00B355B4"/>
    <w:rsid w:val="00B36E1C"/>
    <w:rsid w:val="00B45ACF"/>
    <w:rsid w:val="00B502A8"/>
    <w:rsid w:val="00B52568"/>
    <w:rsid w:val="00B52D2C"/>
    <w:rsid w:val="00B63CDB"/>
    <w:rsid w:val="00B657C5"/>
    <w:rsid w:val="00B6588E"/>
    <w:rsid w:val="00B66CD1"/>
    <w:rsid w:val="00B75A50"/>
    <w:rsid w:val="00B77642"/>
    <w:rsid w:val="00B80A53"/>
    <w:rsid w:val="00B85DDD"/>
    <w:rsid w:val="00B85E96"/>
    <w:rsid w:val="00B86822"/>
    <w:rsid w:val="00B944D0"/>
    <w:rsid w:val="00B94D2B"/>
    <w:rsid w:val="00BA2710"/>
    <w:rsid w:val="00BA2A68"/>
    <w:rsid w:val="00BA3010"/>
    <w:rsid w:val="00BA3294"/>
    <w:rsid w:val="00BA47AD"/>
    <w:rsid w:val="00BA5812"/>
    <w:rsid w:val="00BB0B47"/>
    <w:rsid w:val="00BB385B"/>
    <w:rsid w:val="00BB49EF"/>
    <w:rsid w:val="00BB4BBA"/>
    <w:rsid w:val="00BC0418"/>
    <w:rsid w:val="00BC1724"/>
    <w:rsid w:val="00BC41C4"/>
    <w:rsid w:val="00BC586E"/>
    <w:rsid w:val="00BC6128"/>
    <w:rsid w:val="00BC6851"/>
    <w:rsid w:val="00BC6CEE"/>
    <w:rsid w:val="00BC70BF"/>
    <w:rsid w:val="00BD05DB"/>
    <w:rsid w:val="00BD3E89"/>
    <w:rsid w:val="00BD41BE"/>
    <w:rsid w:val="00BD437A"/>
    <w:rsid w:val="00BD443A"/>
    <w:rsid w:val="00BD5879"/>
    <w:rsid w:val="00BE2C83"/>
    <w:rsid w:val="00BE6C1F"/>
    <w:rsid w:val="00BE7A63"/>
    <w:rsid w:val="00BF04A2"/>
    <w:rsid w:val="00BF36F4"/>
    <w:rsid w:val="00C015A9"/>
    <w:rsid w:val="00C035B9"/>
    <w:rsid w:val="00C03921"/>
    <w:rsid w:val="00C04928"/>
    <w:rsid w:val="00C05E05"/>
    <w:rsid w:val="00C05E55"/>
    <w:rsid w:val="00C06978"/>
    <w:rsid w:val="00C10088"/>
    <w:rsid w:val="00C172CD"/>
    <w:rsid w:val="00C221B1"/>
    <w:rsid w:val="00C22F3F"/>
    <w:rsid w:val="00C233A4"/>
    <w:rsid w:val="00C2438B"/>
    <w:rsid w:val="00C24D05"/>
    <w:rsid w:val="00C255AC"/>
    <w:rsid w:val="00C2777F"/>
    <w:rsid w:val="00C308DB"/>
    <w:rsid w:val="00C327BB"/>
    <w:rsid w:val="00C33D2D"/>
    <w:rsid w:val="00C35296"/>
    <w:rsid w:val="00C358E1"/>
    <w:rsid w:val="00C45C13"/>
    <w:rsid w:val="00C5068D"/>
    <w:rsid w:val="00C50D9B"/>
    <w:rsid w:val="00C53480"/>
    <w:rsid w:val="00C5487E"/>
    <w:rsid w:val="00C55515"/>
    <w:rsid w:val="00C5798F"/>
    <w:rsid w:val="00C608AC"/>
    <w:rsid w:val="00C61040"/>
    <w:rsid w:val="00C626BA"/>
    <w:rsid w:val="00C63F94"/>
    <w:rsid w:val="00C7375B"/>
    <w:rsid w:val="00C740B2"/>
    <w:rsid w:val="00C75471"/>
    <w:rsid w:val="00C76180"/>
    <w:rsid w:val="00C76A19"/>
    <w:rsid w:val="00C81987"/>
    <w:rsid w:val="00C8397E"/>
    <w:rsid w:val="00C83F4A"/>
    <w:rsid w:val="00C87F0F"/>
    <w:rsid w:val="00C9192E"/>
    <w:rsid w:val="00C919C3"/>
    <w:rsid w:val="00C92FBE"/>
    <w:rsid w:val="00C94734"/>
    <w:rsid w:val="00C94AA0"/>
    <w:rsid w:val="00C96E41"/>
    <w:rsid w:val="00C97092"/>
    <w:rsid w:val="00CA63D6"/>
    <w:rsid w:val="00CA72DA"/>
    <w:rsid w:val="00CB3285"/>
    <w:rsid w:val="00CB6EB8"/>
    <w:rsid w:val="00CC2F47"/>
    <w:rsid w:val="00CC2FA1"/>
    <w:rsid w:val="00CC3030"/>
    <w:rsid w:val="00CC3FDF"/>
    <w:rsid w:val="00CC4A95"/>
    <w:rsid w:val="00CC57E8"/>
    <w:rsid w:val="00CC6E72"/>
    <w:rsid w:val="00CC7A28"/>
    <w:rsid w:val="00CC7C42"/>
    <w:rsid w:val="00CD32FF"/>
    <w:rsid w:val="00CD3EE2"/>
    <w:rsid w:val="00CD43EE"/>
    <w:rsid w:val="00CD4F94"/>
    <w:rsid w:val="00CD68E2"/>
    <w:rsid w:val="00CE341C"/>
    <w:rsid w:val="00CE65C6"/>
    <w:rsid w:val="00CF53A4"/>
    <w:rsid w:val="00D01347"/>
    <w:rsid w:val="00D01A39"/>
    <w:rsid w:val="00D01E83"/>
    <w:rsid w:val="00D02869"/>
    <w:rsid w:val="00D030AE"/>
    <w:rsid w:val="00D044AC"/>
    <w:rsid w:val="00D045FE"/>
    <w:rsid w:val="00D1172C"/>
    <w:rsid w:val="00D1218F"/>
    <w:rsid w:val="00D20125"/>
    <w:rsid w:val="00D202EB"/>
    <w:rsid w:val="00D2185E"/>
    <w:rsid w:val="00D22E20"/>
    <w:rsid w:val="00D26EB0"/>
    <w:rsid w:val="00D26EDA"/>
    <w:rsid w:val="00D27FBA"/>
    <w:rsid w:val="00D31988"/>
    <w:rsid w:val="00D342FA"/>
    <w:rsid w:val="00D36934"/>
    <w:rsid w:val="00D41487"/>
    <w:rsid w:val="00D438B8"/>
    <w:rsid w:val="00D44393"/>
    <w:rsid w:val="00D443FD"/>
    <w:rsid w:val="00D4676F"/>
    <w:rsid w:val="00D47EC2"/>
    <w:rsid w:val="00D522EE"/>
    <w:rsid w:val="00D5391E"/>
    <w:rsid w:val="00D553FD"/>
    <w:rsid w:val="00D55ABB"/>
    <w:rsid w:val="00D57157"/>
    <w:rsid w:val="00D57D38"/>
    <w:rsid w:val="00D61477"/>
    <w:rsid w:val="00D6535B"/>
    <w:rsid w:val="00D666FC"/>
    <w:rsid w:val="00D67EB1"/>
    <w:rsid w:val="00D75E75"/>
    <w:rsid w:val="00D7708E"/>
    <w:rsid w:val="00D7750E"/>
    <w:rsid w:val="00D8181A"/>
    <w:rsid w:val="00D818FA"/>
    <w:rsid w:val="00D81A6B"/>
    <w:rsid w:val="00D872C6"/>
    <w:rsid w:val="00D90E33"/>
    <w:rsid w:val="00D937F6"/>
    <w:rsid w:val="00D9392D"/>
    <w:rsid w:val="00D957AF"/>
    <w:rsid w:val="00D9645D"/>
    <w:rsid w:val="00D967B9"/>
    <w:rsid w:val="00DA2CAE"/>
    <w:rsid w:val="00DA3572"/>
    <w:rsid w:val="00DA3C28"/>
    <w:rsid w:val="00DA42F8"/>
    <w:rsid w:val="00DA539F"/>
    <w:rsid w:val="00DB0FA4"/>
    <w:rsid w:val="00DB21A3"/>
    <w:rsid w:val="00DB57F9"/>
    <w:rsid w:val="00DC0490"/>
    <w:rsid w:val="00DC1312"/>
    <w:rsid w:val="00DC159F"/>
    <w:rsid w:val="00DC5E6A"/>
    <w:rsid w:val="00DC61E1"/>
    <w:rsid w:val="00DC6549"/>
    <w:rsid w:val="00DD4F88"/>
    <w:rsid w:val="00DD51D1"/>
    <w:rsid w:val="00DE1613"/>
    <w:rsid w:val="00DE49FA"/>
    <w:rsid w:val="00DE5CBB"/>
    <w:rsid w:val="00DE673A"/>
    <w:rsid w:val="00DE7542"/>
    <w:rsid w:val="00DF2E62"/>
    <w:rsid w:val="00DF4F98"/>
    <w:rsid w:val="00DF6738"/>
    <w:rsid w:val="00E01DB2"/>
    <w:rsid w:val="00E046C8"/>
    <w:rsid w:val="00E04B53"/>
    <w:rsid w:val="00E07DB0"/>
    <w:rsid w:val="00E11010"/>
    <w:rsid w:val="00E11445"/>
    <w:rsid w:val="00E135A8"/>
    <w:rsid w:val="00E147FF"/>
    <w:rsid w:val="00E216BC"/>
    <w:rsid w:val="00E22559"/>
    <w:rsid w:val="00E24444"/>
    <w:rsid w:val="00E24A25"/>
    <w:rsid w:val="00E265E9"/>
    <w:rsid w:val="00E2790C"/>
    <w:rsid w:val="00E305EF"/>
    <w:rsid w:val="00E30A12"/>
    <w:rsid w:val="00E34897"/>
    <w:rsid w:val="00E364A3"/>
    <w:rsid w:val="00E40756"/>
    <w:rsid w:val="00E41CF1"/>
    <w:rsid w:val="00E43137"/>
    <w:rsid w:val="00E43B11"/>
    <w:rsid w:val="00E4504F"/>
    <w:rsid w:val="00E46C86"/>
    <w:rsid w:val="00E46F51"/>
    <w:rsid w:val="00E527EC"/>
    <w:rsid w:val="00E5669F"/>
    <w:rsid w:val="00E56714"/>
    <w:rsid w:val="00E56DDF"/>
    <w:rsid w:val="00E601F1"/>
    <w:rsid w:val="00E61F31"/>
    <w:rsid w:val="00E62325"/>
    <w:rsid w:val="00E62BC8"/>
    <w:rsid w:val="00E62E3D"/>
    <w:rsid w:val="00E631E6"/>
    <w:rsid w:val="00E6626B"/>
    <w:rsid w:val="00E6728B"/>
    <w:rsid w:val="00E70B42"/>
    <w:rsid w:val="00E7349B"/>
    <w:rsid w:val="00E81E94"/>
    <w:rsid w:val="00E848F4"/>
    <w:rsid w:val="00E85D6B"/>
    <w:rsid w:val="00E90C20"/>
    <w:rsid w:val="00E91D5A"/>
    <w:rsid w:val="00E94A3E"/>
    <w:rsid w:val="00E9514C"/>
    <w:rsid w:val="00E95E0E"/>
    <w:rsid w:val="00E96596"/>
    <w:rsid w:val="00E96D3B"/>
    <w:rsid w:val="00E970BD"/>
    <w:rsid w:val="00E97143"/>
    <w:rsid w:val="00E9768B"/>
    <w:rsid w:val="00EA1F84"/>
    <w:rsid w:val="00EA718E"/>
    <w:rsid w:val="00EB0C23"/>
    <w:rsid w:val="00EB13B9"/>
    <w:rsid w:val="00EB295F"/>
    <w:rsid w:val="00EB3A28"/>
    <w:rsid w:val="00EB403B"/>
    <w:rsid w:val="00EB5546"/>
    <w:rsid w:val="00EB6A76"/>
    <w:rsid w:val="00EB7AE7"/>
    <w:rsid w:val="00EC0646"/>
    <w:rsid w:val="00EC7D0B"/>
    <w:rsid w:val="00ED1215"/>
    <w:rsid w:val="00ED142E"/>
    <w:rsid w:val="00ED19C2"/>
    <w:rsid w:val="00ED4D5F"/>
    <w:rsid w:val="00ED61D5"/>
    <w:rsid w:val="00ED698F"/>
    <w:rsid w:val="00EE0D12"/>
    <w:rsid w:val="00EF0BEB"/>
    <w:rsid w:val="00EF23E1"/>
    <w:rsid w:val="00EF3710"/>
    <w:rsid w:val="00EF3E4D"/>
    <w:rsid w:val="00EF41F6"/>
    <w:rsid w:val="00EF7657"/>
    <w:rsid w:val="00EF7AB1"/>
    <w:rsid w:val="00F00C67"/>
    <w:rsid w:val="00F029D7"/>
    <w:rsid w:val="00F02E34"/>
    <w:rsid w:val="00F04DC5"/>
    <w:rsid w:val="00F078A8"/>
    <w:rsid w:val="00F1097B"/>
    <w:rsid w:val="00F1781C"/>
    <w:rsid w:val="00F26D8F"/>
    <w:rsid w:val="00F27765"/>
    <w:rsid w:val="00F40FA4"/>
    <w:rsid w:val="00F42696"/>
    <w:rsid w:val="00F43FF8"/>
    <w:rsid w:val="00F46698"/>
    <w:rsid w:val="00F47E49"/>
    <w:rsid w:val="00F50FEE"/>
    <w:rsid w:val="00F527CB"/>
    <w:rsid w:val="00F53B29"/>
    <w:rsid w:val="00F614C4"/>
    <w:rsid w:val="00F61608"/>
    <w:rsid w:val="00F62472"/>
    <w:rsid w:val="00F63CAA"/>
    <w:rsid w:val="00F668D2"/>
    <w:rsid w:val="00F713CF"/>
    <w:rsid w:val="00F71E83"/>
    <w:rsid w:val="00F734A5"/>
    <w:rsid w:val="00F74F55"/>
    <w:rsid w:val="00F76084"/>
    <w:rsid w:val="00F8077C"/>
    <w:rsid w:val="00F80816"/>
    <w:rsid w:val="00F82AC1"/>
    <w:rsid w:val="00F82E97"/>
    <w:rsid w:val="00F91495"/>
    <w:rsid w:val="00F923FD"/>
    <w:rsid w:val="00F948CF"/>
    <w:rsid w:val="00F95182"/>
    <w:rsid w:val="00F95CF0"/>
    <w:rsid w:val="00F97334"/>
    <w:rsid w:val="00FA3069"/>
    <w:rsid w:val="00FA4C05"/>
    <w:rsid w:val="00FA5CDF"/>
    <w:rsid w:val="00FA683F"/>
    <w:rsid w:val="00FA73BC"/>
    <w:rsid w:val="00FB040B"/>
    <w:rsid w:val="00FB1BF5"/>
    <w:rsid w:val="00FB31E5"/>
    <w:rsid w:val="00FB5A2C"/>
    <w:rsid w:val="00FC08E6"/>
    <w:rsid w:val="00FC199C"/>
    <w:rsid w:val="00FC297C"/>
    <w:rsid w:val="00FC337E"/>
    <w:rsid w:val="00FC38BF"/>
    <w:rsid w:val="00FC414A"/>
    <w:rsid w:val="00FC4A57"/>
    <w:rsid w:val="00FC4A85"/>
    <w:rsid w:val="00FC50EF"/>
    <w:rsid w:val="00FC70CE"/>
    <w:rsid w:val="00FD0990"/>
    <w:rsid w:val="00FD19F4"/>
    <w:rsid w:val="00FD2857"/>
    <w:rsid w:val="00FD2A4D"/>
    <w:rsid w:val="00FD48E4"/>
    <w:rsid w:val="00FD59C7"/>
    <w:rsid w:val="00FE2300"/>
    <w:rsid w:val="00FE451E"/>
    <w:rsid w:val="00FE5C6C"/>
    <w:rsid w:val="00FE682E"/>
    <w:rsid w:val="00FE69E2"/>
    <w:rsid w:val="00FF1E39"/>
    <w:rsid w:val="00FF7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0F546D-71AC-4113-B73B-59F5ECD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74D9"/>
    <w:pPr>
      <w:widowControl w:val="0"/>
    </w:pPr>
    <w:rPr>
      <w:rFonts w:ascii="Times New Roman" w:eastAsia="新細明體" w:hAnsi="Times New Roman" w:cs="Times New Roman"/>
      <w:szCs w:val="24"/>
    </w:rPr>
  </w:style>
  <w:style w:type="paragraph" w:styleId="1">
    <w:name w:val="heading 1"/>
    <w:basedOn w:val="a3"/>
    <w:next w:val="a3"/>
    <w:link w:val="10"/>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3"/>
    <w:next w:val="a3"/>
    <w:link w:val="20"/>
    <w:unhideWhenUsed/>
    <w:qFormat/>
    <w:rsid w:val="00A274D9"/>
    <w:pPr>
      <w:keepNext/>
      <w:spacing w:line="720" w:lineRule="atLeast"/>
      <w:outlineLvl w:val="1"/>
    </w:pPr>
    <w:rPr>
      <w:rFonts w:ascii="Cambria" w:hAnsi="Cambria"/>
      <w:b/>
      <w:bCs/>
      <w:sz w:val="48"/>
      <w:szCs w:val="48"/>
    </w:rPr>
  </w:style>
  <w:style w:type="paragraph" w:styleId="30">
    <w:name w:val="heading 3"/>
    <w:basedOn w:val="a3"/>
    <w:next w:val="a3"/>
    <w:link w:val="31"/>
    <w:unhideWhenUsed/>
    <w:qFormat/>
    <w:rsid w:val="00A274D9"/>
    <w:pPr>
      <w:keepNext/>
      <w:spacing w:line="720" w:lineRule="atLeast"/>
      <w:outlineLvl w:val="2"/>
    </w:pPr>
    <w:rPr>
      <w:rFonts w:ascii="Cambria" w:hAnsi="Cambria"/>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A274D9"/>
    <w:pPr>
      <w:tabs>
        <w:tab w:val="center" w:pos="4153"/>
        <w:tab w:val="right" w:pos="8306"/>
      </w:tabs>
      <w:snapToGrid w:val="0"/>
    </w:pPr>
    <w:rPr>
      <w:sz w:val="20"/>
      <w:szCs w:val="20"/>
    </w:rPr>
  </w:style>
  <w:style w:type="character" w:customStyle="1" w:styleId="a8">
    <w:name w:val="頁首 字元"/>
    <w:basedOn w:val="a4"/>
    <w:link w:val="a7"/>
    <w:rsid w:val="00A274D9"/>
    <w:rPr>
      <w:sz w:val="20"/>
      <w:szCs w:val="20"/>
    </w:rPr>
  </w:style>
  <w:style w:type="paragraph" w:styleId="a9">
    <w:name w:val="footer"/>
    <w:basedOn w:val="a3"/>
    <w:link w:val="aa"/>
    <w:uiPriority w:val="99"/>
    <w:unhideWhenUsed/>
    <w:rsid w:val="00A274D9"/>
    <w:pPr>
      <w:tabs>
        <w:tab w:val="center" w:pos="4153"/>
        <w:tab w:val="right" w:pos="8306"/>
      </w:tabs>
      <w:snapToGrid w:val="0"/>
    </w:pPr>
    <w:rPr>
      <w:sz w:val="20"/>
      <w:szCs w:val="20"/>
    </w:rPr>
  </w:style>
  <w:style w:type="character" w:customStyle="1" w:styleId="aa">
    <w:name w:val="頁尾 字元"/>
    <w:basedOn w:val="a4"/>
    <w:link w:val="a9"/>
    <w:uiPriority w:val="99"/>
    <w:rsid w:val="00A274D9"/>
    <w:rPr>
      <w:sz w:val="20"/>
      <w:szCs w:val="20"/>
    </w:rPr>
  </w:style>
  <w:style w:type="character" w:customStyle="1" w:styleId="10">
    <w:name w:val="標題 1 字元"/>
    <w:basedOn w:val="a4"/>
    <w:link w:val="1"/>
    <w:rsid w:val="00A274D9"/>
    <w:rPr>
      <w:rFonts w:ascii="Cambria" w:eastAsia="新細明體" w:hAnsi="Cambria" w:cs="Times New Roman"/>
      <w:b/>
      <w:bCs/>
      <w:kern w:val="52"/>
      <w:sz w:val="52"/>
      <w:szCs w:val="52"/>
    </w:rPr>
  </w:style>
  <w:style w:type="character" w:customStyle="1" w:styleId="20">
    <w:name w:val="標題 2 字元"/>
    <w:basedOn w:val="a4"/>
    <w:link w:val="2"/>
    <w:rsid w:val="00A274D9"/>
    <w:rPr>
      <w:rFonts w:ascii="Cambria" w:eastAsia="新細明體" w:hAnsi="Cambria" w:cs="Times New Roman"/>
      <w:b/>
      <w:bCs/>
      <w:sz w:val="48"/>
      <w:szCs w:val="48"/>
    </w:rPr>
  </w:style>
  <w:style w:type="character" w:customStyle="1" w:styleId="31">
    <w:name w:val="標題 3 字元"/>
    <w:basedOn w:val="a4"/>
    <w:link w:val="30"/>
    <w:rsid w:val="00A274D9"/>
    <w:rPr>
      <w:rFonts w:ascii="Cambria" w:eastAsia="新細明體" w:hAnsi="Cambria" w:cs="Times New Roman"/>
      <w:b/>
      <w:bCs/>
      <w:sz w:val="36"/>
      <w:szCs w:val="36"/>
    </w:rPr>
  </w:style>
  <w:style w:type="paragraph" w:customStyle="1" w:styleId="11">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b">
    <w:name w:val="Body Text Indent"/>
    <w:basedOn w:val="a3"/>
    <w:link w:val="ac"/>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c">
    <w:name w:val="本文縮排 字元"/>
    <w:basedOn w:val="a4"/>
    <w:link w:val="ab"/>
    <w:rsid w:val="00A274D9"/>
    <w:rPr>
      <w:rFonts w:ascii="Times New Roman" w:eastAsia="標楷體" w:hAnsi="Times New Roman" w:cs="Times New Roman"/>
      <w:sz w:val="28"/>
      <w:szCs w:val="24"/>
    </w:rPr>
  </w:style>
  <w:style w:type="character" w:styleId="ad">
    <w:name w:val="page number"/>
    <w:basedOn w:val="a4"/>
    <w:rsid w:val="00A274D9"/>
  </w:style>
  <w:style w:type="paragraph" w:styleId="32">
    <w:name w:val="Body Text Indent 3"/>
    <w:basedOn w:val="a3"/>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4"/>
    <w:link w:val="32"/>
    <w:rsid w:val="00A274D9"/>
    <w:rPr>
      <w:rFonts w:ascii="標楷體" w:eastAsia="標楷體" w:hAnsi="標楷體" w:cs="Times New Roman"/>
      <w:sz w:val="28"/>
      <w:szCs w:val="32"/>
    </w:rPr>
  </w:style>
  <w:style w:type="paragraph" w:styleId="ae">
    <w:name w:val="Body Text"/>
    <w:basedOn w:val="a3"/>
    <w:link w:val="af"/>
    <w:rsid w:val="00A274D9"/>
    <w:pPr>
      <w:spacing w:line="480" w:lineRule="exact"/>
    </w:pPr>
    <w:rPr>
      <w:rFonts w:eastAsia="標楷體"/>
      <w:b/>
      <w:bCs/>
      <w:sz w:val="28"/>
    </w:rPr>
  </w:style>
  <w:style w:type="character" w:customStyle="1" w:styleId="af">
    <w:name w:val="本文 字元"/>
    <w:basedOn w:val="a4"/>
    <w:link w:val="ae"/>
    <w:rsid w:val="00A274D9"/>
    <w:rPr>
      <w:rFonts w:ascii="Times New Roman" w:eastAsia="標楷體" w:hAnsi="Times New Roman" w:cs="Times New Roman"/>
      <w:b/>
      <w:bCs/>
      <w:sz w:val="28"/>
      <w:szCs w:val="24"/>
    </w:rPr>
  </w:style>
  <w:style w:type="paragraph" w:styleId="af0">
    <w:name w:val="Balloon Text"/>
    <w:basedOn w:val="a3"/>
    <w:link w:val="af1"/>
    <w:rsid w:val="00A274D9"/>
    <w:rPr>
      <w:rFonts w:ascii="Arial" w:hAnsi="Arial"/>
      <w:sz w:val="18"/>
      <w:szCs w:val="18"/>
    </w:rPr>
  </w:style>
  <w:style w:type="character" w:customStyle="1" w:styleId="af1">
    <w:name w:val="註解方塊文字 字元"/>
    <w:basedOn w:val="a4"/>
    <w:link w:val="af0"/>
    <w:rsid w:val="00A274D9"/>
    <w:rPr>
      <w:rFonts w:ascii="Arial" w:eastAsia="新細明體" w:hAnsi="Arial" w:cs="Times New Roman"/>
      <w:sz w:val="18"/>
      <w:szCs w:val="18"/>
    </w:rPr>
  </w:style>
  <w:style w:type="paragraph" w:styleId="Web">
    <w:name w:val="Normal (Web)"/>
    <w:basedOn w:val="a3"/>
    <w:uiPriority w:val="99"/>
    <w:qFormat/>
    <w:rsid w:val="00A274D9"/>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5"/>
    <w:uiPriority w:val="39"/>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A274D9"/>
    <w:rPr>
      <w:b/>
      <w:bCs/>
    </w:rPr>
  </w:style>
  <w:style w:type="paragraph" w:customStyle="1" w:styleId="a00">
    <w:name w:val="a0"/>
    <w:basedOn w:val="a3"/>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4">
    <w:name w:val="字元 字元 字元 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5">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6">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3"/>
    <w:rsid w:val="00A274D9"/>
    <w:pPr>
      <w:widowControl/>
      <w:spacing w:before="100" w:beforeAutospacing="1" w:after="100" w:afterAutospacing="1"/>
    </w:pPr>
    <w:rPr>
      <w:rFonts w:ascii="新細明體" w:hAnsi="新細明體" w:cs="新細明體"/>
      <w:kern w:val="0"/>
    </w:rPr>
  </w:style>
  <w:style w:type="paragraph" w:customStyle="1" w:styleId="af7">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8">
    <w:name w:val="annotation text"/>
    <w:basedOn w:val="a3"/>
    <w:link w:val="af9"/>
    <w:rsid w:val="00A274D9"/>
  </w:style>
  <w:style w:type="character" w:customStyle="1" w:styleId="af9">
    <w:name w:val="註解文字 字元"/>
    <w:basedOn w:val="a4"/>
    <w:link w:val="af8"/>
    <w:rsid w:val="00A274D9"/>
    <w:rPr>
      <w:rFonts w:ascii="Times New Roman" w:eastAsia="新細明體" w:hAnsi="Times New Roman" w:cs="Times New Roman"/>
      <w:szCs w:val="24"/>
    </w:rPr>
  </w:style>
  <w:style w:type="paragraph" w:customStyle="1" w:styleId="310">
    <w:name w:val="本文縮排 31"/>
    <w:basedOn w:val="a3"/>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10">
    <w:name w:val="字元11"/>
    <w:basedOn w:val="a3"/>
    <w:autoRedefine/>
    <w:rsid w:val="00A274D9"/>
    <w:pPr>
      <w:widowControl/>
      <w:spacing w:after="160" w:line="240" w:lineRule="exact"/>
    </w:pPr>
    <w:rPr>
      <w:rFonts w:ascii="Verdana" w:hAnsi="Verdana"/>
      <w:color w:val="222288"/>
      <w:kern w:val="0"/>
      <w:sz w:val="20"/>
      <w:szCs w:val="20"/>
      <w:lang w:eastAsia="zh-CN" w:bidi="hi-IN"/>
    </w:rPr>
  </w:style>
  <w:style w:type="character" w:styleId="afa">
    <w:name w:val="annotation reference"/>
    <w:rsid w:val="00A274D9"/>
    <w:rPr>
      <w:sz w:val="18"/>
      <w:szCs w:val="18"/>
    </w:rPr>
  </w:style>
  <w:style w:type="paragraph" w:styleId="afb">
    <w:name w:val="annotation subject"/>
    <w:basedOn w:val="af8"/>
    <w:next w:val="af8"/>
    <w:link w:val="afc"/>
    <w:rsid w:val="00A274D9"/>
    <w:rPr>
      <w:b/>
      <w:bCs/>
    </w:rPr>
  </w:style>
  <w:style w:type="character" w:customStyle="1" w:styleId="afc">
    <w:name w:val="註解主旨 字元"/>
    <w:basedOn w:val="af9"/>
    <w:link w:val="afb"/>
    <w:rsid w:val="00A274D9"/>
    <w:rPr>
      <w:rFonts w:ascii="Times New Roman" w:eastAsia="新細明體" w:hAnsi="Times New Roman" w:cs="Times New Roman"/>
      <w:b/>
      <w:bCs/>
      <w:szCs w:val="24"/>
    </w:rPr>
  </w:style>
  <w:style w:type="character" w:styleId="afd">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34">
    <w:name w:val="字元3"/>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fe">
    <w:name w:val="List Paragraph"/>
    <w:basedOn w:val="a3"/>
    <w:link w:val="aff"/>
    <w:uiPriority w:val="1"/>
    <w:qFormat/>
    <w:rsid w:val="00A274D9"/>
    <w:pPr>
      <w:ind w:leftChars="200" w:left="480"/>
    </w:pPr>
    <w:rPr>
      <w:rFonts w:ascii="Calibri" w:hAnsi="Calibri"/>
      <w:szCs w:val="22"/>
    </w:rPr>
  </w:style>
  <w:style w:type="character" w:styleId="aff0">
    <w:name w:val="FollowedHyperlink"/>
    <w:uiPriority w:val="99"/>
    <w:rsid w:val="00A274D9"/>
    <w:rPr>
      <w:color w:val="800080"/>
      <w:u w:val="single"/>
    </w:rPr>
  </w:style>
  <w:style w:type="paragraph" w:customStyle="1" w:styleId="aff1">
    <w:name w:val="一、"/>
    <w:basedOn w:val="a3"/>
    <w:rsid w:val="00A274D9"/>
    <w:pPr>
      <w:spacing w:beforeLines="50" w:before="180" w:afterLines="50" w:after="180"/>
      <w:ind w:left="567" w:hanging="567"/>
      <w:jc w:val="both"/>
    </w:pPr>
    <w:rPr>
      <w:rFonts w:ascii="Arial" w:eastAsia="標楷體" w:hAnsi="Arial" w:cs="Arial"/>
      <w:sz w:val="27"/>
      <w:szCs w:val="27"/>
    </w:rPr>
  </w:style>
  <w:style w:type="paragraph" w:styleId="aff2">
    <w:name w:val="footnote text"/>
    <w:basedOn w:val="a3"/>
    <w:link w:val="aff3"/>
    <w:unhideWhenUsed/>
    <w:rsid w:val="00A274D9"/>
    <w:pPr>
      <w:snapToGrid w:val="0"/>
    </w:pPr>
    <w:rPr>
      <w:sz w:val="20"/>
      <w:szCs w:val="20"/>
    </w:rPr>
  </w:style>
  <w:style w:type="character" w:customStyle="1" w:styleId="aff3">
    <w:name w:val="註腳文字 字元"/>
    <w:basedOn w:val="a4"/>
    <w:link w:val="aff2"/>
    <w:rsid w:val="00A274D9"/>
    <w:rPr>
      <w:rFonts w:ascii="Times New Roman" w:eastAsia="新細明體" w:hAnsi="Times New Roman" w:cs="Times New Roman"/>
      <w:sz w:val="20"/>
      <w:szCs w:val="20"/>
    </w:rPr>
  </w:style>
  <w:style w:type="character" w:styleId="aff4">
    <w:name w:val="footnote reference"/>
    <w:unhideWhenUsed/>
    <w:rsid w:val="00A274D9"/>
    <w:rPr>
      <w:vertAlign w:val="superscript"/>
    </w:rPr>
  </w:style>
  <w:style w:type="paragraph" w:styleId="aff5">
    <w:name w:val="caption"/>
    <w:basedOn w:val="a3"/>
    <w:next w:val="a3"/>
    <w:qFormat/>
    <w:rsid w:val="00A274D9"/>
    <w:pPr>
      <w:spacing w:before="120" w:after="120"/>
    </w:pPr>
    <w:rPr>
      <w:rFonts w:ascii="標楷體" w:eastAsia="標楷體" w:hAnsi="標楷體"/>
      <w:b/>
      <w:bCs/>
      <w:sz w:val="32"/>
      <w:szCs w:val="20"/>
    </w:rPr>
  </w:style>
  <w:style w:type="character" w:customStyle="1" w:styleId="aff">
    <w:name w:val="清單段落 字元"/>
    <w:link w:val="afe"/>
    <w:uiPriority w:val="34"/>
    <w:rsid w:val="00A274D9"/>
    <w:rPr>
      <w:rFonts w:ascii="Calibri" w:eastAsia="新細明體" w:hAnsi="Calibri" w:cs="Times New Roman"/>
    </w:rPr>
  </w:style>
  <w:style w:type="paragraph" w:customStyle="1" w:styleId="a">
    <w:name w:val="中程層級壹標題"/>
    <w:basedOn w:val="a3"/>
    <w:link w:val="aff6"/>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3"/>
    <w:qFormat/>
    <w:rsid w:val="00A274D9"/>
    <w:pPr>
      <w:numPr>
        <w:ilvl w:val="1"/>
        <w:numId w:val="2"/>
      </w:numPr>
      <w:spacing w:beforeLines="25" w:line="440" w:lineRule="exact"/>
      <w:jc w:val="both"/>
    </w:pPr>
    <w:rPr>
      <w:rFonts w:eastAsia="標楷體"/>
      <w:b/>
      <w:sz w:val="36"/>
      <w:szCs w:val="36"/>
    </w:rPr>
  </w:style>
  <w:style w:type="character" w:customStyle="1" w:styleId="aff6">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2">
    <w:name w:val="中程層級(一)標題"/>
    <w:basedOn w:val="afe"/>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7">
    <w:name w:val="TOC Heading"/>
    <w:basedOn w:val="1"/>
    <w:next w:val="a3"/>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8">
    <w:name w:val="財務規劃報告國字標題"/>
    <w:basedOn w:val="a3"/>
    <w:link w:val="aff9"/>
    <w:qFormat/>
    <w:rsid w:val="00A274D9"/>
    <w:pPr>
      <w:spacing w:line="440" w:lineRule="exact"/>
    </w:pPr>
    <w:rPr>
      <w:rFonts w:eastAsia="標楷體"/>
      <w:sz w:val="28"/>
      <w:szCs w:val="28"/>
    </w:rPr>
  </w:style>
  <w:style w:type="paragraph" w:customStyle="1" w:styleId="affa">
    <w:name w:val="財務規劃報告書大寫標題"/>
    <w:basedOn w:val="a3"/>
    <w:link w:val="affb"/>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9">
    <w:name w:val="財務規劃報告國字標題 字元"/>
    <w:link w:val="aff8"/>
    <w:rsid w:val="00A274D9"/>
    <w:rPr>
      <w:rFonts w:ascii="Times New Roman" w:eastAsia="標楷體" w:hAnsi="Times New Roman" w:cs="Times New Roman"/>
      <w:sz w:val="28"/>
      <w:szCs w:val="28"/>
    </w:rPr>
  </w:style>
  <w:style w:type="paragraph" w:styleId="21">
    <w:name w:val="toc 2"/>
    <w:basedOn w:val="a3"/>
    <w:next w:val="a3"/>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b">
    <w:name w:val="財務規劃報告書大寫標題 字元"/>
    <w:link w:val="affa"/>
    <w:rsid w:val="00A274D9"/>
    <w:rPr>
      <w:rFonts w:ascii="標楷體" w:eastAsia="標楷體" w:hAnsi="標楷體" w:cs="DFKaiShu-SB-Estd-BF"/>
      <w:color w:val="000000"/>
      <w:kern w:val="0"/>
      <w:sz w:val="28"/>
      <w:szCs w:val="28"/>
    </w:rPr>
  </w:style>
  <w:style w:type="paragraph" w:styleId="12">
    <w:name w:val="toc 1"/>
    <w:basedOn w:val="a3"/>
    <w:next w:val="a3"/>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5">
    <w:name w:val="toc 3"/>
    <w:basedOn w:val="a3"/>
    <w:next w:val="a3"/>
    <w:autoRedefine/>
    <w:uiPriority w:val="39"/>
    <w:unhideWhenUsed/>
    <w:rsid w:val="00A274D9"/>
    <w:pPr>
      <w:widowControl/>
      <w:spacing w:after="100" w:line="259" w:lineRule="auto"/>
      <w:ind w:left="440"/>
    </w:pPr>
    <w:rPr>
      <w:rFonts w:ascii="Calibri" w:hAnsi="Calibri"/>
      <w:kern w:val="0"/>
      <w:sz w:val="22"/>
      <w:szCs w:val="22"/>
    </w:rPr>
  </w:style>
  <w:style w:type="table" w:customStyle="1" w:styleId="13">
    <w:name w:val="表格格線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表格格線3"/>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表格格線1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endnote text"/>
    <w:basedOn w:val="a3"/>
    <w:link w:val="affd"/>
    <w:unhideWhenUsed/>
    <w:rsid w:val="00A274D9"/>
    <w:pPr>
      <w:snapToGrid w:val="0"/>
      <w:spacing w:line="480" w:lineRule="exact"/>
    </w:pPr>
    <w:rPr>
      <w:rFonts w:ascii="Calibri" w:hAnsi="Calibri"/>
      <w:szCs w:val="22"/>
    </w:rPr>
  </w:style>
  <w:style w:type="character" w:customStyle="1" w:styleId="affd">
    <w:name w:val="章節附註文字 字元"/>
    <w:basedOn w:val="a4"/>
    <w:link w:val="affc"/>
    <w:rsid w:val="00A274D9"/>
    <w:rPr>
      <w:rFonts w:ascii="Calibri" w:eastAsia="新細明體" w:hAnsi="Calibri" w:cs="Times New Roman"/>
    </w:rPr>
  </w:style>
  <w:style w:type="character" w:styleId="affe">
    <w:name w:val="endnote reference"/>
    <w:unhideWhenUsed/>
    <w:rsid w:val="00A274D9"/>
    <w:rPr>
      <w:vertAlign w:val="superscript"/>
    </w:rPr>
  </w:style>
  <w:style w:type="paragraph" w:styleId="40">
    <w:name w:val="toc 4"/>
    <w:basedOn w:val="a3"/>
    <w:next w:val="a3"/>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
    <w:name w:val="Block Text"/>
    <w:basedOn w:val="a3"/>
    <w:rsid w:val="00A274D9"/>
    <w:pPr>
      <w:ind w:left="113" w:right="113"/>
    </w:pPr>
    <w:rPr>
      <w:rFonts w:eastAsia="標楷體"/>
      <w:szCs w:val="20"/>
    </w:rPr>
  </w:style>
  <w:style w:type="numbering" w:customStyle="1" w:styleId="14">
    <w:name w:val="無清單1"/>
    <w:next w:val="a6"/>
    <w:uiPriority w:val="99"/>
    <w:semiHidden/>
    <w:unhideWhenUsed/>
    <w:rsid w:val="00A274D9"/>
  </w:style>
  <w:style w:type="paragraph" w:styleId="23">
    <w:name w:val="Body Text Indent 2"/>
    <w:basedOn w:val="a3"/>
    <w:link w:val="24"/>
    <w:rsid w:val="00A274D9"/>
    <w:pPr>
      <w:ind w:left="2"/>
    </w:pPr>
    <w:rPr>
      <w:rFonts w:eastAsia="標楷體"/>
    </w:rPr>
  </w:style>
  <w:style w:type="character" w:customStyle="1" w:styleId="24">
    <w:name w:val="本文縮排 2 字元"/>
    <w:basedOn w:val="a4"/>
    <w:link w:val="23"/>
    <w:rsid w:val="00A274D9"/>
    <w:rPr>
      <w:rFonts w:ascii="Times New Roman" w:eastAsia="標楷體" w:hAnsi="Times New Roman" w:cs="Times New Roman"/>
      <w:szCs w:val="24"/>
    </w:rPr>
  </w:style>
  <w:style w:type="paragraph" w:styleId="afff0">
    <w:name w:val="Note Heading"/>
    <w:basedOn w:val="a3"/>
    <w:next w:val="a3"/>
    <w:link w:val="afff1"/>
    <w:rsid w:val="00A274D9"/>
    <w:pPr>
      <w:jc w:val="center"/>
    </w:pPr>
    <w:rPr>
      <w:rFonts w:ascii="標楷體" w:eastAsia="標楷體" w:hAnsi="標楷體"/>
    </w:rPr>
  </w:style>
  <w:style w:type="character" w:customStyle="1" w:styleId="afff1">
    <w:name w:val="註釋標題 字元"/>
    <w:basedOn w:val="a4"/>
    <w:link w:val="afff0"/>
    <w:rsid w:val="00A274D9"/>
    <w:rPr>
      <w:rFonts w:ascii="標楷體" w:eastAsia="標楷體" w:hAnsi="標楷體" w:cs="Times New Roman"/>
      <w:szCs w:val="24"/>
    </w:rPr>
  </w:style>
  <w:style w:type="paragraph" w:styleId="afff2">
    <w:name w:val="Closing"/>
    <w:basedOn w:val="a3"/>
    <w:link w:val="afff3"/>
    <w:rsid w:val="00A274D9"/>
    <w:pPr>
      <w:ind w:leftChars="1800" w:left="100"/>
    </w:pPr>
    <w:rPr>
      <w:rFonts w:ascii="標楷體" w:eastAsia="標楷體" w:hAnsi="標楷體"/>
    </w:rPr>
  </w:style>
  <w:style w:type="character" w:customStyle="1" w:styleId="afff3">
    <w:name w:val="結語 字元"/>
    <w:basedOn w:val="a4"/>
    <w:link w:val="afff2"/>
    <w:rsid w:val="00A274D9"/>
    <w:rPr>
      <w:rFonts w:ascii="標楷體" w:eastAsia="標楷體" w:hAnsi="標楷體" w:cs="Times New Roman"/>
      <w:szCs w:val="24"/>
    </w:rPr>
  </w:style>
  <w:style w:type="paragraph" w:customStyle="1" w:styleId="3">
    <w:name w:val="樣式3"/>
    <w:basedOn w:val="a3"/>
    <w:link w:val="37"/>
    <w:qFormat/>
    <w:rsid w:val="00A274D9"/>
    <w:pPr>
      <w:numPr>
        <w:numId w:val="4"/>
      </w:numPr>
    </w:pPr>
    <w:rPr>
      <w:rFonts w:ascii="標楷體" w:eastAsia="標楷體" w:hAnsi="標楷體" w:cs="標楷體"/>
      <w:b/>
      <w:bCs/>
      <w:sz w:val="32"/>
      <w:szCs w:val="32"/>
    </w:rPr>
  </w:style>
  <w:style w:type="character" w:customStyle="1" w:styleId="37">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3"/>
    <w:qFormat/>
    <w:rsid w:val="00A274D9"/>
    <w:rPr>
      <w:rFonts w:ascii="Calibri" w:hAnsi="Calibri"/>
      <w:kern w:val="0"/>
      <w:sz w:val="22"/>
      <w:szCs w:val="22"/>
      <w:lang w:eastAsia="en-US"/>
    </w:rPr>
  </w:style>
  <w:style w:type="paragraph" w:customStyle="1" w:styleId="15">
    <w:name w:val="清單段落1"/>
    <w:basedOn w:val="a3"/>
    <w:link w:val="ListParagraphChar"/>
    <w:rsid w:val="00A274D9"/>
    <w:pPr>
      <w:ind w:leftChars="200" w:left="480"/>
    </w:pPr>
    <w:rPr>
      <w:rFonts w:ascii="Calibri" w:hAnsi="Calibri"/>
      <w:kern w:val="0"/>
      <w:sz w:val="20"/>
      <w:szCs w:val="20"/>
    </w:rPr>
  </w:style>
  <w:style w:type="character" w:customStyle="1" w:styleId="ListParagraphChar">
    <w:name w:val="List Paragraph Char"/>
    <w:link w:val="15"/>
    <w:locked/>
    <w:rsid w:val="00A274D9"/>
    <w:rPr>
      <w:rFonts w:ascii="Calibri" w:eastAsia="新細明體" w:hAnsi="Calibri" w:cs="Times New Roman"/>
      <w:kern w:val="0"/>
      <w:sz w:val="20"/>
      <w:szCs w:val="20"/>
    </w:rPr>
  </w:style>
  <w:style w:type="paragraph" w:styleId="afff4">
    <w:name w:val="Date"/>
    <w:basedOn w:val="a3"/>
    <w:next w:val="a3"/>
    <w:link w:val="afff5"/>
    <w:uiPriority w:val="99"/>
    <w:semiHidden/>
    <w:unhideWhenUsed/>
    <w:rsid w:val="00C327BB"/>
    <w:pPr>
      <w:jc w:val="right"/>
    </w:pPr>
  </w:style>
  <w:style w:type="character" w:customStyle="1" w:styleId="afff5">
    <w:name w:val="日期 字元"/>
    <w:basedOn w:val="a4"/>
    <w:link w:val="afff4"/>
    <w:uiPriority w:val="99"/>
    <w:semiHidden/>
    <w:rsid w:val="00C327BB"/>
    <w:rPr>
      <w:rFonts w:ascii="Times New Roman" w:eastAsia="新細明體" w:hAnsi="Times New Roman" w:cs="Times New Roman"/>
      <w:szCs w:val="24"/>
    </w:rPr>
  </w:style>
  <w:style w:type="paragraph" w:customStyle="1" w:styleId="25">
    <w:name w:val="字元2"/>
    <w:basedOn w:val="a3"/>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3"/>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3"/>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3"/>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4"/>
    <w:link w:val="HTML"/>
    <w:rsid w:val="007224B9"/>
    <w:rPr>
      <w:rFonts w:ascii="細明體" w:eastAsia="細明體" w:hAnsi="細明體" w:cs="Times New Roman"/>
      <w:kern w:val="0"/>
      <w:sz w:val="22"/>
      <w:szCs w:val="24"/>
    </w:rPr>
  </w:style>
  <w:style w:type="numbering" w:customStyle="1" w:styleId="LFO5">
    <w:name w:val="LFO5"/>
    <w:basedOn w:val="a6"/>
    <w:rsid w:val="00935F22"/>
    <w:pPr>
      <w:numPr>
        <w:numId w:val="5"/>
      </w:numPr>
    </w:pPr>
  </w:style>
  <w:style w:type="numbering" w:customStyle="1" w:styleId="LFO6">
    <w:name w:val="LFO6"/>
    <w:basedOn w:val="a6"/>
    <w:rsid w:val="00935F22"/>
    <w:pPr>
      <w:numPr>
        <w:numId w:val="6"/>
      </w:numPr>
    </w:pPr>
  </w:style>
  <w:style w:type="numbering" w:customStyle="1" w:styleId="LFO191">
    <w:name w:val="LFO191"/>
    <w:basedOn w:val="a6"/>
    <w:rsid w:val="00935F22"/>
    <w:pPr>
      <w:numPr>
        <w:numId w:val="7"/>
      </w:numPr>
    </w:pPr>
  </w:style>
  <w:style w:type="paragraph" w:customStyle="1" w:styleId="a1">
    <w:name w:val="分項段落"/>
    <w:basedOn w:val="a3"/>
    <w:rsid w:val="00CA72DA"/>
    <w:pPr>
      <w:numPr>
        <w:numId w:val="8"/>
      </w:numPr>
      <w:snapToGrid w:val="0"/>
      <w:spacing w:line="720" w:lineRule="exact"/>
      <w:jc w:val="both"/>
      <w:textAlignment w:val="baseline"/>
    </w:pPr>
    <w:rPr>
      <w:rFonts w:eastAsia="標楷體"/>
      <w:noProof/>
      <w:kern w:val="0"/>
      <w:sz w:val="36"/>
    </w:rPr>
  </w:style>
  <w:style w:type="character" w:customStyle="1" w:styleId="dialogtext1">
    <w:name w:val="dialog_text1"/>
    <w:basedOn w:val="a4"/>
    <w:rsid w:val="0013311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358626372">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575167180">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662465387">
      <w:bodyDiv w:val="1"/>
      <w:marLeft w:val="0"/>
      <w:marRight w:val="0"/>
      <w:marTop w:val="0"/>
      <w:marBottom w:val="0"/>
      <w:divBdr>
        <w:top w:val="none" w:sz="0" w:space="0" w:color="auto"/>
        <w:left w:val="none" w:sz="0" w:space="0" w:color="auto"/>
        <w:bottom w:val="none" w:sz="0" w:space="0" w:color="auto"/>
        <w:right w:val="none" w:sz="0" w:space="0" w:color="auto"/>
      </w:divBdr>
    </w:div>
    <w:div w:id="739786193">
      <w:bodyDiv w:val="1"/>
      <w:marLeft w:val="0"/>
      <w:marRight w:val="0"/>
      <w:marTop w:val="0"/>
      <w:marBottom w:val="0"/>
      <w:divBdr>
        <w:top w:val="none" w:sz="0" w:space="0" w:color="auto"/>
        <w:left w:val="none" w:sz="0" w:space="0" w:color="auto"/>
        <w:bottom w:val="none" w:sz="0" w:space="0" w:color="auto"/>
        <w:right w:val="none" w:sz="0" w:space="0" w:color="auto"/>
      </w:divBdr>
    </w:div>
    <w:div w:id="851722692">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876545226">
      <w:bodyDiv w:val="1"/>
      <w:marLeft w:val="0"/>
      <w:marRight w:val="0"/>
      <w:marTop w:val="0"/>
      <w:marBottom w:val="0"/>
      <w:divBdr>
        <w:top w:val="none" w:sz="0" w:space="0" w:color="auto"/>
        <w:left w:val="none" w:sz="0" w:space="0" w:color="auto"/>
        <w:bottom w:val="none" w:sz="0" w:space="0" w:color="auto"/>
        <w:right w:val="none" w:sz="0" w:space="0" w:color="auto"/>
      </w:divBdr>
    </w:div>
    <w:div w:id="876698472">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022391591">
      <w:bodyDiv w:val="1"/>
      <w:marLeft w:val="0"/>
      <w:marRight w:val="0"/>
      <w:marTop w:val="0"/>
      <w:marBottom w:val="0"/>
      <w:divBdr>
        <w:top w:val="none" w:sz="0" w:space="0" w:color="auto"/>
        <w:left w:val="none" w:sz="0" w:space="0" w:color="auto"/>
        <w:bottom w:val="none" w:sz="0" w:space="0" w:color="auto"/>
        <w:right w:val="none" w:sz="0" w:space="0" w:color="auto"/>
      </w:divBdr>
    </w:div>
    <w:div w:id="1131048584">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141002788">
      <w:bodyDiv w:val="1"/>
      <w:marLeft w:val="0"/>
      <w:marRight w:val="0"/>
      <w:marTop w:val="0"/>
      <w:marBottom w:val="0"/>
      <w:divBdr>
        <w:top w:val="none" w:sz="0" w:space="0" w:color="auto"/>
        <w:left w:val="none" w:sz="0" w:space="0" w:color="auto"/>
        <w:bottom w:val="none" w:sz="0" w:space="0" w:color="auto"/>
        <w:right w:val="none" w:sz="0" w:space="0" w:color="auto"/>
      </w:divBdr>
    </w:div>
    <w:div w:id="1296788882">
      <w:bodyDiv w:val="1"/>
      <w:marLeft w:val="0"/>
      <w:marRight w:val="0"/>
      <w:marTop w:val="0"/>
      <w:marBottom w:val="0"/>
      <w:divBdr>
        <w:top w:val="none" w:sz="0" w:space="0" w:color="auto"/>
        <w:left w:val="none" w:sz="0" w:space="0" w:color="auto"/>
        <w:bottom w:val="none" w:sz="0" w:space="0" w:color="auto"/>
        <w:right w:val="none" w:sz="0" w:space="0" w:color="auto"/>
      </w:divBdr>
    </w:div>
    <w:div w:id="1350133185">
      <w:bodyDiv w:val="1"/>
      <w:marLeft w:val="0"/>
      <w:marRight w:val="0"/>
      <w:marTop w:val="0"/>
      <w:marBottom w:val="0"/>
      <w:divBdr>
        <w:top w:val="none" w:sz="0" w:space="0" w:color="auto"/>
        <w:left w:val="none" w:sz="0" w:space="0" w:color="auto"/>
        <w:bottom w:val="none" w:sz="0" w:space="0" w:color="auto"/>
        <w:right w:val="none" w:sz="0" w:space="0" w:color="auto"/>
      </w:divBdr>
    </w:div>
    <w:div w:id="1358502798">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 w:id="1520436021">
      <w:bodyDiv w:val="1"/>
      <w:marLeft w:val="0"/>
      <w:marRight w:val="0"/>
      <w:marTop w:val="0"/>
      <w:marBottom w:val="0"/>
      <w:divBdr>
        <w:top w:val="none" w:sz="0" w:space="0" w:color="auto"/>
        <w:left w:val="none" w:sz="0" w:space="0" w:color="auto"/>
        <w:bottom w:val="none" w:sz="0" w:space="0" w:color="auto"/>
        <w:right w:val="none" w:sz="0" w:space="0" w:color="auto"/>
      </w:divBdr>
    </w:div>
    <w:div w:id="1533957735">
      <w:bodyDiv w:val="1"/>
      <w:marLeft w:val="0"/>
      <w:marRight w:val="0"/>
      <w:marTop w:val="0"/>
      <w:marBottom w:val="0"/>
      <w:divBdr>
        <w:top w:val="none" w:sz="0" w:space="0" w:color="auto"/>
        <w:left w:val="none" w:sz="0" w:space="0" w:color="auto"/>
        <w:bottom w:val="none" w:sz="0" w:space="0" w:color="auto"/>
        <w:right w:val="none" w:sz="0" w:space="0" w:color="auto"/>
      </w:divBdr>
    </w:div>
    <w:div w:id="1551728250">
      <w:bodyDiv w:val="1"/>
      <w:marLeft w:val="0"/>
      <w:marRight w:val="0"/>
      <w:marTop w:val="0"/>
      <w:marBottom w:val="0"/>
      <w:divBdr>
        <w:top w:val="none" w:sz="0" w:space="0" w:color="auto"/>
        <w:left w:val="none" w:sz="0" w:space="0" w:color="auto"/>
        <w:bottom w:val="none" w:sz="0" w:space="0" w:color="auto"/>
        <w:right w:val="none" w:sz="0" w:space="0" w:color="auto"/>
      </w:divBdr>
    </w:div>
    <w:div w:id="1623220195">
      <w:bodyDiv w:val="1"/>
      <w:marLeft w:val="0"/>
      <w:marRight w:val="0"/>
      <w:marTop w:val="0"/>
      <w:marBottom w:val="0"/>
      <w:divBdr>
        <w:top w:val="none" w:sz="0" w:space="0" w:color="auto"/>
        <w:left w:val="none" w:sz="0" w:space="0" w:color="auto"/>
        <w:bottom w:val="none" w:sz="0" w:space="0" w:color="auto"/>
        <w:right w:val="none" w:sz="0" w:space="0" w:color="auto"/>
      </w:divBdr>
    </w:div>
    <w:div w:id="1698581478">
      <w:bodyDiv w:val="1"/>
      <w:marLeft w:val="0"/>
      <w:marRight w:val="0"/>
      <w:marTop w:val="0"/>
      <w:marBottom w:val="0"/>
      <w:divBdr>
        <w:top w:val="none" w:sz="0" w:space="0" w:color="auto"/>
        <w:left w:val="none" w:sz="0" w:space="0" w:color="auto"/>
        <w:bottom w:val="none" w:sz="0" w:space="0" w:color="auto"/>
        <w:right w:val="none" w:sz="0" w:space="0" w:color="auto"/>
      </w:divBdr>
    </w:div>
    <w:div w:id="1821191093">
      <w:bodyDiv w:val="1"/>
      <w:marLeft w:val="0"/>
      <w:marRight w:val="0"/>
      <w:marTop w:val="0"/>
      <w:marBottom w:val="0"/>
      <w:divBdr>
        <w:top w:val="none" w:sz="0" w:space="0" w:color="auto"/>
        <w:left w:val="none" w:sz="0" w:space="0" w:color="auto"/>
        <w:bottom w:val="none" w:sz="0" w:space="0" w:color="auto"/>
        <w:right w:val="none" w:sz="0" w:space="0" w:color="auto"/>
      </w:divBdr>
    </w:div>
    <w:div w:id="1956473363">
      <w:bodyDiv w:val="1"/>
      <w:marLeft w:val="0"/>
      <w:marRight w:val="0"/>
      <w:marTop w:val="0"/>
      <w:marBottom w:val="0"/>
      <w:divBdr>
        <w:top w:val="none" w:sz="0" w:space="0" w:color="auto"/>
        <w:left w:val="none" w:sz="0" w:space="0" w:color="auto"/>
        <w:bottom w:val="none" w:sz="0" w:space="0" w:color="auto"/>
        <w:right w:val="none" w:sz="0" w:space="0" w:color="auto"/>
      </w:divBdr>
    </w:div>
    <w:div w:id="2145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CA49-4DB9-4168-8EE6-2C33E0D4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2</cp:revision>
  <cp:lastPrinted>2022-11-17T01:14:00Z</cp:lastPrinted>
  <dcterms:created xsi:type="dcterms:W3CDTF">2022-11-21T01:03:00Z</dcterms:created>
  <dcterms:modified xsi:type="dcterms:W3CDTF">2022-11-21T01:03:00Z</dcterms:modified>
</cp:coreProperties>
</file>