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5" w:rsidRDefault="0021549E">
      <w:pPr>
        <w:spacing w:line="400" w:lineRule="exact"/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b/>
          <w:sz w:val="36"/>
          <w:szCs w:val="36"/>
        </w:rPr>
        <w:t>國立嘉義大學電子物理系演講廳與教室使用申請表</w:t>
      </w: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本系所留存</w:t>
      </w:r>
      <w:r>
        <w:rPr>
          <w:rFonts w:eastAsia="標楷體"/>
          <w:b/>
          <w:sz w:val="36"/>
          <w:szCs w:val="36"/>
        </w:rPr>
        <w:t>)</w:t>
      </w:r>
    </w:p>
    <w:p w:rsidR="00FF4715" w:rsidRDefault="0021549E">
      <w:pPr>
        <w:wordWrap w:val="0"/>
        <w:jc w:val="right"/>
      </w:pP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日</w:t>
      </w:r>
    </w:p>
    <w:tbl>
      <w:tblPr>
        <w:tblW w:w="95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1025"/>
        <w:gridCol w:w="1030"/>
        <w:gridCol w:w="1139"/>
        <w:gridCol w:w="1554"/>
        <w:gridCol w:w="2765"/>
      </w:tblGrid>
      <w:tr w:rsidR="00FF4715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95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ind w:right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申請資料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申請單位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>E-mail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ind w:right="72"/>
              <w:jc w:val="center"/>
              <w:rPr>
                <w:rFonts w:eastAsia="標楷體"/>
                <w:szCs w:val="24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用途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ind w:right="72"/>
              <w:jc w:val="center"/>
              <w:rPr>
                <w:rFonts w:eastAsia="標楷體"/>
                <w:szCs w:val="24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</w:pPr>
            <w:r>
              <w:rPr>
                <w:rFonts w:eastAsia="標楷體"/>
                <w:szCs w:val="24"/>
              </w:rPr>
              <w:t>演講廳與教室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napToGrid w:val="0"/>
              <w:spacing w:line="360" w:lineRule="auto"/>
            </w:pPr>
            <w:r>
              <w:rPr>
                <w:rFonts w:eastAsia="標楷體"/>
                <w:szCs w:val="24"/>
              </w:rPr>
              <w:t>電物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館</w:t>
            </w:r>
            <w:r>
              <w:rPr>
                <w:rFonts w:eastAsia="標楷體"/>
                <w:szCs w:val="24"/>
              </w:rPr>
              <w:t xml:space="preserve">(A15)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101</w:t>
            </w:r>
            <w:r>
              <w:rPr>
                <w:rFonts w:eastAsia="標楷體"/>
                <w:szCs w:val="24"/>
              </w:rPr>
              <w:t>教室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203</w:t>
            </w:r>
            <w:r>
              <w:rPr>
                <w:rFonts w:eastAsia="標楷體"/>
                <w:szCs w:val="24"/>
              </w:rPr>
              <w:t>教室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307</w:t>
            </w:r>
            <w:r>
              <w:rPr>
                <w:rFonts w:eastAsia="標楷體"/>
                <w:szCs w:val="24"/>
              </w:rPr>
              <w:t>教室</w:t>
            </w:r>
          </w:p>
          <w:p w:rsidR="00FF4715" w:rsidRDefault="0021549E">
            <w:pPr>
              <w:snapToGrid w:val="0"/>
              <w:spacing w:line="360" w:lineRule="auto"/>
            </w:pPr>
            <w:r>
              <w:rPr>
                <w:rFonts w:eastAsia="標楷體"/>
                <w:szCs w:val="24"/>
              </w:rPr>
              <w:t>電物二館</w:t>
            </w:r>
            <w:r>
              <w:rPr>
                <w:rFonts w:eastAsia="標楷體"/>
                <w:szCs w:val="24"/>
              </w:rPr>
              <w:t xml:space="preserve">(A18B)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501</w:t>
            </w:r>
            <w:r>
              <w:rPr>
                <w:rFonts w:eastAsia="標楷體"/>
                <w:szCs w:val="24"/>
              </w:rPr>
              <w:t>演講廳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205</w:t>
            </w:r>
            <w:r>
              <w:rPr>
                <w:rFonts w:eastAsia="標楷體"/>
                <w:szCs w:val="24"/>
              </w:rPr>
              <w:t>教室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使用日期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使用時間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0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用餐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用餐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需投影設備</w:t>
            </w:r>
          </w:p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不須投影設備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章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01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2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715" w:rsidRDefault="00FF4715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rPr>
                <w:rFonts w:eastAsia="標楷體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6737" w:type="dxa"/>
            <w:gridSpan w:val="5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注意事項：</w:t>
            </w:r>
          </w:p>
          <w:p w:rsidR="00FF4715" w:rsidRDefault="0021549E">
            <w:pPr>
              <w:numPr>
                <w:ilvl w:val="0"/>
                <w:numId w:val="3"/>
              </w:numPr>
              <w:spacing w:line="0" w:lineRule="atLeast"/>
              <w:ind w:left="415" w:hanging="34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申請時間以不影響本系學生上課與本系所相關會議為原則</w:t>
            </w:r>
          </w:p>
          <w:p w:rsidR="00FF4715" w:rsidRDefault="0021549E">
            <w:pPr>
              <w:numPr>
                <w:ilvl w:val="0"/>
                <w:numId w:val="3"/>
              </w:numPr>
              <w:spacing w:line="0" w:lineRule="atLeast"/>
              <w:ind w:left="415" w:hanging="349"/>
              <w:jc w:val="both"/>
            </w:pPr>
            <w:r>
              <w:rPr>
                <w:rFonts w:eastAsia="標楷體"/>
                <w:szCs w:val="24"/>
              </w:rPr>
              <w:t>電物二館</w:t>
            </w:r>
            <w:r>
              <w:rPr>
                <w:rFonts w:eastAsia="標楷體"/>
                <w:szCs w:val="24"/>
              </w:rPr>
              <w:t>(A18B)    501</w:t>
            </w:r>
            <w:r>
              <w:rPr>
                <w:rFonts w:eastAsia="標楷體"/>
                <w:szCs w:val="24"/>
              </w:rPr>
              <w:t>演講廳原則上不提供用餐使用</w:t>
            </w:r>
          </w:p>
          <w:p w:rsidR="00FF4715" w:rsidRDefault="0021549E">
            <w:pPr>
              <w:numPr>
                <w:ilvl w:val="0"/>
                <w:numId w:val="3"/>
              </w:numPr>
              <w:spacing w:line="0" w:lineRule="atLeast"/>
              <w:ind w:left="415" w:hanging="34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須請使用單位須負責恢復借用環境</w:t>
            </w:r>
          </w:p>
        </w:tc>
        <w:tc>
          <w:tcPr>
            <w:tcW w:w="276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</w:pPr>
            <w:r>
              <w:rPr>
                <w:rFonts w:eastAsia="標楷體"/>
              </w:rPr>
              <w:t>系主任</w:t>
            </w:r>
            <w:r>
              <w:rPr>
                <w:rFonts w:eastAsia="標楷體"/>
                <w:spacing w:val="240"/>
                <w:kern w:val="0"/>
              </w:rPr>
              <w:t>簽</w:t>
            </w:r>
            <w:r>
              <w:rPr>
                <w:rFonts w:eastAsia="標楷體"/>
                <w:kern w:val="0"/>
              </w:rPr>
              <w:t>章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956"/>
          <w:jc w:val="center"/>
        </w:trPr>
        <w:tc>
          <w:tcPr>
            <w:tcW w:w="6737" w:type="dxa"/>
            <w:gridSpan w:val="5"/>
            <w:vMerge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  <w:shd w:val="clear" w:color="auto" w:fill="FFFFFF"/>
              </w:rPr>
            </w:pPr>
          </w:p>
        </w:tc>
      </w:tr>
    </w:tbl>
    <w:p w:rsidR="00FF4715" w:rsidRDefault="00FF4715">
      <w:pPr>
        <w:spacing w:line="0" w:lineRule="atLeast"/>
      </w:pPr>
    </w:p>
    <w:p w:rsidR="00FF4715" w:rsidRDefault="0021549E">
      <w:pPr>
        <w:spacing w:line="0" w:lineRule="atLeast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-540382</wp:posOffset>
                </wp:positionH>
                <wp:positionV relativeFrom="paragraph">
                  <wp:posOffset>198123</wp:posOffset>
                </wp:positionV>
                <wp:extent cx="7545070" cy="0"/>
                <wp:effectExtent l="0" t="19050" r="17780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070" cy="0"/>
                        </a:xfrm>
                        <a:prstGeom prst="straightConnector1">
                          <a:avLst/>
                        </a:prstGeom>
                        <a:noFill/>
                        <a:ln w="3810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2.55pt;margin-top:15.6pt;width:594.1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" strokeweight="1.0584mm"/>
            </w:pict>
          </mc:Fallback>
        </mc:AlternateContent>
      </w:r>
    </w:p>
    <w:p w:rsidR="00FF4715" w:rsidRDefault="00FF4715">
      <w:pPr>
        <w:spacing w:line="0" w:lineRule="atLeast"/>
        <w:rPr>
          <w:rFonts w:eastAsia="標楷體"/>
          <w:sz w:val="28"/>
          <w:szCs w:val="28"/>
        </w:rPr>
      </w:pPr>
    </w:p>
    <w:p w:rsidR="00FF4715" w:rsidRDefault="0021549E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國立嘉義大學電子物理系演講廳與教室使用申請表</w:t>
      </w: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申請者留存</w:t>
      </w:r>
      <w:r>
        <w:rPr>
          <w:rFonts w:eastAsia="標楷體"/>
          <w:b/>
          <w:sz w:val="36"/>
          <w:szCs w:val="36"/>
        </w:rPr>
        <w:t>)</w:t>
      </w:r>
    </w:p>
    <w:p w:rsidR="00FF4715" w:rsidRDefault="0021549E">
      <w:pPr>
        <w:wordWrap w:val="0"/>
        <w:jc w:val="right"/>
      </w:pP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日</w:t>
      </w:r>
    </w:p>
    <w:tbl>
      <w:tblPr>
        <w:tblW w:w="95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1025"/>
        <w:gridCol w:w="1030"/>
        <w:gridCol w:w="1139"/>
        <w:gridCol w:w="1554"/>
        <w:gridCol w:w="2765"/>
      </w:tblGrid>
      <w:tr w:rsidR="00FF4715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95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ind w:right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申請資料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申請單位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>E-mail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ind w:right="72"/>
              <w:jc w:val="center"/>
              <w:rPr>
                <w:rFonts w:eastAsia="標楷體"/>
                <w:szCs w:val="24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用途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ind w:right="72"/>
              <w:jc w:val="center"/>
              <w:rPr>
                <w:rFonts w:eastAsia="標楷體"/>
                <w:szCs w:val="24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</w:pPr>
            <w:r>
              <w:rPr>
                <w:rFonts w:eastAsia="標楷體"/>
                <w:szCs w:val="24"/>
              </w:rPr>
              <w:t>演講廳與教室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napToGrid w:val="0"/>
              <w:spacing w:line="360" w:lineRule="auto"/>
            </w:pPr>
            <w:r>
              <w:rPr>
                <w:rFonts w:eastAsia="標楷體"/>
                <w:szCs w:val="24"/>
              </w:rPr>
              <w:t>電物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館</w:t>
            </w:r>
            <w:r>
              <w:rPr>
                <w:rFonts w:eastAsia="標楷體"/>
                <w:szCs w:val="24"/>
              </w:rPr>
              <w:t xml:space="preserve">(A15)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101</w:t>
            </w:r>
            <w:r>
              <w:rPr>
                <w:rFonts w:eastAsia="標楷體"/>
                <w:szCs w:val="24"/>
              </w:rPr>
              <w:t>教室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203</w:t>
            </w:r>
            <w:r>
              <w:rPr>
                <w:rFonts w:eastAsia="標楷體"/>
                <w:szCs w:val="24"/>
              </w:rPr>
              <w:t>教室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307</w:t>
            </w:r>
            <w:r>
              <w:rPr>
                <w:rFonts w:eastAsia="標楷體"/>
                <w:szCs w:val="24"/>
              </w:rPr>
              <w:t>教室</w:t>
            </w:r>
          </w:p>
          <w:p w:rsidR="00FF4715" w:rsidRDefault="0021549E">
            <w:pPr>
              <w:snapToGrid w:val="0"/>
              <w:spacing w:line="360" w:lineRule="auto"/>
            </w:pPr>
            <w:r>
              <w:rPr>
                <w:rFonts w:eastAsia="標楷體"/>
                <w:szCs w:val="24"/>
              </w:rPr>
              <w:t>電物二館</w:t>
            </w:r>
            <w:r>
              <w:rPr>
                <w:rFonts w:eastAsia="標楷體"/>
                <w:szCs w:val="24"/>
              </w:rPr>
              <w:t xml:space="preserve">(A18B)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501</w:t>
            </w:r>
            <w:r>
              <w:rPr>
                <w:rFonts w:eastAsia="標楷體"/>
                <w:szCs w:val="24"/>
              </w:rPr>
              <w:t>演講廳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205</w:t>
            </w:r>
            <w:r>
              <w:rPr>
                <w:rFonts w:eastAsia="標楷體"/>
                <w:szCs w:val="24"/>
              </w:rPr>
              <w:t>教室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使用日期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使用時間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0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用餐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用餐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需投影設備</w:t>
            </w:r>
          </w:p>
          <w:p w:rsidR="00FF4715" w:rsidRDefault="0021549E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不須投影設備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章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01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2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715" w:rsidRDefault="00FF4715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rPr>
                <w:rFonts w:eastAsia="標楷體"/>
              </w:rPr>
            </w:pP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6737" w:type="dxa"/>
            <w:gridSpan w:val="5"/>
            <w:vMerge w:val="restart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注意事項：</w:t>
            </w:r>
          </w:p>
          <w:p w:rsidR="00FF4715" w:rsidRDefault="0021549E">
            <w:pPr>
              <w:numPr>
                <w:ilvl w:val="0"/>
                <w:numId w:val="3"/>
              </w:numPr>
              <w:spacing w:line="0" w:lineRule="atLeast"/>
              <w:ind w:left="415" w:hanging="34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申請時間以不影響本系學生上課與本系所相關會議為原則</w:t>
            </w:r>
          </w:p>
          <w:p w:rsidR="00FF4715" w:rsidRDefault="0021549E">
            <w:pPr>
              <w:numPr>
                <w:ilvl w:val="0"/>
                <w:numId w:val="3"/>
              </w:numPr>
              <w:spacing w:line="0" w:lineRule="atLeast"/>
              <w:ind w:left="415" w:hanging="349"/>
              <w:jc w:val="both"/>
            </w:pPr>
            <w:r>
              <w:rPr>
                <w:rFonts w:eastAsia="標楷體"/>
                <w:szCs w:val="24"/>
              </w:rPr>
              <w:t>電物二館</w:t>
            </w:r>
            <w:r>
              <w:rPr>
                <w:rFonts w:eastAsia="標楷體"/>
                <w:szCs w:val="24"/>
              </w:rPr>
              <w:t>(A18B)    501</w:t>
            </w:r>
            <w:r>
              <w:rPr>
                <w:rFonts w:eastAsia="標楷體"/>
                <w:szCs w:val="24"/>
              </w:rPr>
              <w:t>演講廳原則上不提供用餐使用</w:t>
            </w:r>
          </w:p>
          <w:p w:rsidR="00FF4715" w:rsidRDefault="0021549E">
            <w:pPr>
              <w:numPr>
                <w:ilvl w:val="0"/>
                <w:numId w:val="3"/>
              </w:numPr>
              <w:spacing w:line="0" w:lineRule="atLeast"/>
              <w:ind w:left="415" w:hanging="34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須請使用單位須負責恢復借用環境</w:t>
            </w:r>
          </w:p>
        </w:tc>
        <w:tc>
          <w:tcPr>
            <w:tcW w:w="276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21549E">
            <w:pPr>
              <w:spacing w:line="0" w:lineRule="atLeast"/>
            </w:pPr>
            <w:r>
              <w:rPr>
                <w:rFonts w:eastAsia="標楷體"/>
              </w:rPr>
              <w:t>系主任</w:t>
            </w:r>
            <w:r>
              <w:rPr>
                <w:rFonts w:eastAsia="標楷體"/>
                <w:spacing w:val="240"/>
                <w:kern w:val="0"/>
              </w:rPr>
              <w:t>簽</w:t>
            </w:r>
            <w:r>
              <w:rPr>
                <w:rFonts w:eastAsia="標楷體"/>
                <w:kern w:val="0"/>
              </w:rPr>
              <w:t>章</w:t>
            </w:r>
          </w:p>
        </w:tc>
      </w:tr>
      <w:tr w:rsidR="00FF4715">
        <w:tblPrEx>
          <w:tblCellMar>
            <w:top w:w="0" w:type="dxa"/>
            <w:bottom w:w="0" w:type="dxa"/>
          </w:tblCellMar>
        </w:tblPrEx>
        <w:trPr>
          <w:trHeight w:val="956"/>
          <w:jc w:val="center"/>
        </w:trPr>
        <w:tc>
          <w:tcPr>
            <w:tcW w:w="6737" w:type="dxa"/>
            <w:gridSpan w:val="5"/>
            <w:vMerge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4715" w:rsidRDefault="00FF4715">
            <w:pPr>
              <w:spacing w:line="0" w:lineRule="atLeast"/>
              <w:jc w:val="center"/>
              <w:rPr>
                <w:rFonts w:eastAsia="標楷體"/>
                <w:shd w:val="clear" w:color="auto" w:fill="FFFFFF"/>
              </w:rPr>
            </w:pPr>
          </w:p>
        </w:tc>
      </w:tr>
    </w:tbl>
    <w:p w:rsidR="00FF4715" w:rsidRDefault="00FF4715">
      <w:pPr>
        <w:spacing w:line="0" w:lineRule="atLeast"/>
        <w:rPr>
          <w:rFonts w:eastAsia="標楷體"/>
          <w:sz w:val="28"/>
          <w:szCs w:val="28"/>
        </w:rPr>
      </w:pPr>
      <w:bookmarkStart w:id="0" w:name="_GoBack"/>
      <w:bookmarkEnd w:id="0"/>
    </w:p>
    <w:sectPr w:rsidR="00FF4715">
      <w:headerReference w:type="default" r:id="rId8"/>
      <w:pgSz w:w="11906" w:h="16838"/>
      <w:pgMar w:top="838" w:right="851" w:bottom="323" w:left="851" w:header="284" w:footer="164" w:gutter="0"/>
      <w:cols w:space="720"/>
      <w:titlePg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9E" w:rsidRDefault="0021549E">
      <w:r>
        <w:separator/>
      </w:r>
    </w:p>
  </w:endnote>
  <w:endnote w:type="continuationSeparator" w:id="0">
    <w:p w:rsidR="0021549E" w:rsidRDefault="002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9E" w:rsidRDefault="0021549E">
      <w:r>
        <w:rPr>
          <w:color w:val="000000"/>
        </w:rPr>
        <w:separator/>
      </w:r>
    </w:p>
  </w:footnote>
  <w:footnote w:type="continuationSeparator" w:id="0">
    <w:p w:rsidR="0021549E" w:rsidRDefault="0021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6" w:rsidRDefault="0021549E">
    <w:pPr>
      <w:pStyle w:val="a9"/>
      <w:spacing w:line="360" w:lineRule="auto"/>
      <w:ind w:right="-14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2CD"/>
    <w:multiLevelType w:val="multilevel"/>
    <w:tmpl w:val="FB00E7B4"/>
    <w:styleLink w:val="LFO10"/>
    <w:lvl w:ilvl="0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6F2384"/>
    <w:multiLevelType w:val="multilevel"/>
    <w:tmpl w:val="85CE9A8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7EBB20DE"/>
    <w:multiLevelType w:val="multilevel"/>
    <w:tmpl w:val="1DC0ABB4"/>
    <w:styleLink w:val="LFO6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480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02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4715"/>
    <w:rsid w:val="000927F2"/>
    <w:rsid w:val="0021549E"/>
    <w:rsid w:val="007D19B5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細明體" w:eastAsia="細明體" w:hAnsi="細明體"/>
      <w:color w:val="000000"/>
      <w:kern w:val="0"/>
    </w:rPr>
  </w:style>
  <w:style w:type="character" w:customStyle="1" w:styleId="a4">
    <w:name w:val="本文 字元"/>
    <w:basedOn w:val="a0"/>
    <w:rPr>
      <w:rFonts w:ascii="細明體" w:eastAsia="細明體" w:hAnsi="細明體" w:cs="Times New Roman"/>
      <w:color w:val="000000"/>
      <w:kern w:val="0"/>
      <w:szCs w:val="20"/>
    </w:rPr>
  </w:style>
  <w:style w:type="character" w:styleId="a5">
    <w:name w:val="Strong"/>
    <w:basedOn w:val="a0"/>
    <w:rPr>
      <w:b/>
      <w:bCs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customStyle="1" w:styleId="1">
    <w:name w:val="樣式1"/>
    <w:basedOn w:val="a"/>
    <w:pPr>
      <w:numPr>
        <w:numId w:val="1"/>
      </w:numPr>
    </w:pPr>
    <w:rPr>
      <w:rFonts w:ascii="標楷體" w:eastAsia="標楷體" w:hAnsi="標楷體" w:cs="Mangal"/>
      <w:szCs w:val="24"/>
      <w:lang w:bidi="hi-IN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Note Heading"/>
    <w:basedOn w:val="a"/>
    <w:next w:val="a"/>
    <w:pPr>
      <w:jc w:val="center"/>
    </w:pPr>
    <w:rPr>
      <w:rFonts w:eastAsia="標楷體"/>
    </w:rPr>
  </w:style>
  <w:style w:type="paragraph" w:styleId="ab">
    <w:name w:val="Closing"/>
    <w:basedOn w:val="a"/>
    <w:pPr>
      <w:ind w:left="100"/>
    </w:pPr>
    <w:rPr>
      <w:rFonts w:eastAsia="標楷體"/>
    </w:rPr>
  </w:style>
  <w:style w:type="paragraph" w:styleId="ac">
    <w:name w:val="List Paragraph"/>
    <w:basedOn w:val="a"/>
    <w:pPr>
      <w:ind w:left="480"/>
    </w:pPr>
  </w:style>
  <w:style w:type="character" w:customStyle="1" w:styleId="apple-converted-space">
    <w:name w:val="apple-converted-space"/>
    <w:basedOn w:val="a0"/>
  </w:style>
  <w:style w:type="character" w:styleId="ad">
    <w:name w:val="Hyperlink"/>
    <w:basedOn w:val="a0"/>
    <w:rPr>
      <w:color w:val="0000FF"/>
      <w:u w:val="single"/>
    </w:rPr>
  </w:style>
  <w:style w:type="character" w:customStyle="1" w:styleId="style2">
    <w:name w:val="style2"/>
    <w:basedOn w:val="a0"/>
  </w:style>
  <w:style w:type="character" w:customStyle="1" w:styleId="style3">
    <w:name w:val="style3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style4">
    <w:name w:val="style4"/>
    <w:basedOn w:val="a0"/>
  </w:style>
  <w:style w:type="paragraph" w:customStyle="1" w:styleId="2">
    <w:name w:val="樣式2"/>
    <w:basedOn w:val="ac"/>
    <w:pPr>
      <w:widowControl/>
      <w:numPr>
        <w:numId w:val="2"/>
      </w:numPr>
    </w:pPr>
    <w:rPr>
      <w:rFonts w:eastAsia="標楷體"/>
      <w:szCs w:val="24"/>
    </w:rPr>
  </w:style>
  <w:style w:type="character" w:customStyle="1" w:styleId="ae">
    <w:name w:val="清單段落 字元"/>
    <w:basedOn w:val="a0"/>
    <w:rPr>
      <w:rFonts w:ascii="Times New Roman" w:hAnsi="Times New Roman"/>
      <w:kern w:val="3"/>
      <w:sz w:val="24"/>
    </w:rPr>
  </w:style>
  <w:style w:type="character" w:customStyle="1" w:styleId="20">
    <w:name w:val="樣式2 字元"/>
    <w:basedOn w:val="ae"/>
    <w:rPr>
      <w:rFonts w:ascii="Times New Roman" w:eastAsia="標楷體" w:hAnsi="Times New Roman"/>
      <w:kern w:val="3"/>
      <w:sz w:val="24"/>
      <w:szCs w:val="24"/>
    </w:rPr>
  </w:style>
  <w:style w:type="numbering" w:customStyle="1" w:styleId="LFO6">
    <w:name w:val="LFO6"/>
    <w:basedOn w:val="a2"/>
    <w:pPr>
      <w:numPr>
        <w:numId w:val="1"/>
      </w:numPr>
    </w:pPr>
  </w:style>
  <w:style w:type="numbering" w:customStyle="1" w:styleId="LFO10">
    <w:name w:val="LFO10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細明體" w:eastAsia="細明體" w:hAnsi="細明體"/>
      <w:color w:val="000000"/>
      <w:kern w:val="0"/>
    </w:rPr>
  </w:style>
  <w:style w:type="character" w:customStyle="1" w:styleId="a4">
    <w:name w:val="本文 字元"/>
    <w:basedOn w:val="a0"/>
    <w:rPr>
      <w:rFonts w:ascii="細明體" w:eastAsia="細明體" w:hAnsi="細明體" w:cs="Times New Roman"/>
      <w:color w:val="000000"/>
      <w:kern w:val="0"/>
      <w:szCs w:val="20"/>
    </w:rPr>
  </w:style>
  <w:style w:type="character" w:styleId="a5">
    <w:name w:val="Strong"/>
    <w:basedOn w:val="a0"/>
    <w:rPr>
      <w:b/>
      <w:bCs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customStyle="1" w:styleId="1">
    <w:name w:val="樣式1"/>
    <w:basedOn w:val="a"/>
    <w:pPr>
      <w:numPr>
        <w:numId w:val="1"/>
      </w:numPr>
    </w:pPr>
    <w:rPr>
      <w:rFonts w:ascii="標楷體" w:eastAsia="標楷體" w:hAnsi="標楷體" w:cs="Mangal"/>
      <w:szCs w:val="24"/>
      <w:lang w:bidi="hi-IN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Note Heading"/>
    <w:basedOn w:val="a"/>
    <w:next w:val="a"/>
    <w:pPr>
      <w:jc w:val="center"/>
    </w:pPr>
    <w:rPr>
      <w:rFonts w:eastAsia="標楷體"/>
    </w:rPr>
  </w:style>
  <w:style w:type="paragraph" w:styleId="ab">
    <w:name w:val="Closing"/>
    <w:basedOn w:val="a"/>
    <w:pPr>
      <w:ind w:left="100"/>
    </w:pPr>
    <w:rPr>
      <w:rFonts w:eastAsia="標楷體"/>
    </w:rPr>
  </w:style>
  <w:style w:type="paragraph" w:styleId="ac">
    <w:name w:val="List Paragraph"/>
    <w:basedOn w:val="a"/>
    <w:pPr>
      <w:ind w:left="480"/>
    </w:pPr>
  </w:style>
  <w:style w:type="character" w:customStyle="1" w:styleId="apple-converted-space">
    <w:name w:val="apple-converted-space"/>
    <w:basedOn w:val="a0"/>
  </w:style>
  <w:style w:type="character" w:styleId="ad">
    <w:name w:val="Hyperlink"/>
    <w:basedOn w:val="a0"/>
    <w:rPr>
      <w:color w:val="0000FF"/>
      <w:u w:val="single"/>
    </w:rPr>
  </w:style>
  <w:style w:type="character" w:customStyle="1" w:styleId="style2">
    <w:name w:val="style2"/>
    <w:basedOn w:val="a0"/>
  </w:style>
  <w:style w:type="character" w:customStyle="1" w:styleId="style3">
    <w:name w:val="style3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style4">
    <w:name w:val="style4"/>
    <w:basedOn w:val="a0"/>
  </w:style>
  <w:style w:type="paragraph" w:customStyle="1" w:styleId="2">
    <w:name w:val="樣式2"/>
    <w:basedOn w:val="ac"/>
    <w:pPr>
      <w:widowControl/>
      <w:numPr>
        <w:numId w:val="2"/>
      </w:numPr>
    </w:pPr>
    <w:rPr>
      <w:rFonts w:eastAsia="標楷體"/>
      <w:szCs w:val="24"/>
    </w:rPr>
  </w:style>
  <w:style w:type="character" w:customStyle="1" w:styleId="ae">
    <w:name w:val="清單段落 字元"/>
    <w:basedOn w:val="a0"/>
    <w:rPr>
      <w:rFonts w:ascii="Times New Roman" w:hAnsi="Times New Roman"/>
      <w:kern w:val="3"/>
      <w:sz w:val="24"/>
    </w:rPr>
  </w:style>
  <w:style w:type="character" w:customStyle="1" w:styleId="20">
    <w:name w:val="樣式2 字元"/>
    <w:basedOn w:val="ae"/>
    <w:rPr>
      <w:rFonts w:ascii="Times New Roman" w:eastAsia="標楷體" w:hAnsi="Times New Roman"/>
      <w:kern w:val="3"/>
      <w:sz w:val="24"/>
      <w:szCs w:val="24"/>
    </w:rPr>
  </w:style>
  <w:style w:type="numbering" w:customStyle="1" w:styleId="LFO6">
    <w:name w:val="LFO6"/>
    <w:basedOn w:val="a2"/>
    <w:pPr>
      <w:numPr>
        <w:numId w:val="1"/>
      </w:numPr>
    </w:pPr>
  </w:style>
  <w:style w:type="numbering" w:customStyle="1" w:styleId="LFO10">
    <w:name w:val="LFO1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X光繞射儀使用申請表</dc:title>
  <dc:creator>固態電子學實驗室</dc:creator>
  <cp:lastModifiedBy>Windows10</cp:lastModifiedBy>
  <cp:revision>3</cp:revision>
  <cp:lastPrinted>2016-01-20T13:36:00Z</cp:lastPrinted>
  <dcterms:created xsi:type="dcterms:W3CDTF">2019-04-22T12:07:00Z</dcterms:created>
  <dcterms:modified xsi:type="dcterms:W3CDTF">2019-04-22T12:07:00Z</dcterms:modified>
</cp:coreProperties>
</file>