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0" w:rsidRPr="00E44D8D" w:rsidRDefault="00E62BF0" w:rsidP="00E62BF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E44D8D">
        <w:rPr>
          <w:rFonts w:ascii="標楷體" w:eastAsia="標楷體" w:hAnsi="標楷體"/>
          <w:noProof/>
          <w:sz w:val="28"/>
          <w:szCs w:val="28"/>
        </w:rPr>
        <w:t>國立嘉義大學</w:t>
      </w:r>
      <w:r w:rsidRPr="00E44D8D">
        <w:rPr>
          <w:rFonts w:ascii="標楷體" w:eastAsia="標楷體" w:hAnsi="標楷體" w:hint="eastAsia"/>
          <w:sz w:val="28"/>
          <w:szCs w:val="28"/>
        </w:rPr>
        <w:t xml:space="preserve"> 公務人員平時成績考核紀錄表</w:t>
      </w:r>
    </w:p>
    <w:p w:rsidR="00E62BF0" w:rsidRPr="00E44D8D" w:rsidRDefault="00E62BF0" w:rsidP="00E62BF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E44D8D">
        <w:rPr>
          <w:rFonts w:ascii="標楷體" w:eastAsia="標楷體" w:hAnsi="標楷體"/>
          <w:noProof/>
          <w:sz w:val="28"/>
          <w:szCs w:val="28"/>
        </w:rPr>
        <w:t>（考核期間：</w:t>
      </w:r>
      <w:r w:rsidR="007F607B">
        <w:rPr>
          <w:rFonts w:ascii="標楷體" w:eastAsia="標楷體" w:hAnsi="標楷體"/>
          <w:noProof/>
          <w:sz w:val="28"/>
          <w:szCs w:val="28"/>
        </w:rPr>
        <w:t>1</w:t>
      </w:r>
      <w:r w:rsidR="007F607B">
        <w:rPr>
          <w:rFonts w:ascii="標楷體" w:eastAsia="標楷體" w:hAnsi="標楷體" w:hint="eastAsia"/>
          <w:noProof/>
          <w:sz w:val="28"/>
          <w:szCs w:val="28"/>
        </w:rPr>
        <w:t>10</w:t>
      </w:r>
      <w:r w:rsidRPr="00E44D8D">
        <w:rPr>
          <w:rFonts w:ascii="標楷體" w:eastAsia="標楷體" w:hAnsi="標楷體"/>
          <w:noProof/>
          <w:sz w:val="28"/>
          <w:szCs w:val="28"/>
        </w:rPr>
        <w:t>年</w:t>
      </w:r>
      <w:r w:rsidR="007F607B">
        <w:rPr>
          <w:rFonts w:ascii="標楷體" w:eastAsia="標楷體" w:hAnsi="標楷體" w:hint="eastAsia"/>
          <w:noProof/>
          <w:sz w:val="28"/>
          <w:szCs w:val="28"/>
        </w:rPr>
        <w:t>1</w:t>
      </w:r>
      <w:r w:rsidRPr="00E44D8D">
        <w:rPr>
          <w:rFonts w:ascii="標楷體" w:eastAsia="標楷體" w:hAnsi="標楷體"/>
          <w:noProof/>
          <w:sz w:val="28"/>
          <w:szCs w:val="28"/>
        </w:rPr>
        <w:t>月1日至</w:t>
      </w:r>
      <w:r w:rsidR="007F607B">
        <w:rPr>
          <w:rFonts w:ascii="標楷體" w:eastAsia="標楷體" w:hAnsi="標楷體" w:hint="eastAsia"/>
          <w:noProof/>
          <w:sz w:val="28"/>
          <w:szCs w:val="28"/>
        </w:rPr>
        <w:t>4</w:t>
      </w:r>
      <w:r w:rsidRPr="00E44D8D">
        <w:rPr>
          <w:rFonts w:ascii="標楷體" w:eastAsia="標楷體" w:hAnsi="標楷體"/>
          <w:noProof/>
          <w:sz w:val="28"/>
          <w:szCs w:val="28"/>
        </w:rPr>
        <w:t>月</w:t>
      </w:r>
      <w:r w:rsidR="007F607B">
        <w:rPr>
          <w:rFonts w:ascii="標楷體" w:eastAsia="標楷體" w:hAnsi="標楷體" w:hint="eastAsia"/>
          <w:noProof/>
          <w:sz w:val="28"/>
          <w:szCs w:val="28"/>
        </w:rPr>
        <w:t>30</w:t>
      </w:r>
      <w:r w:rsidRPr="00E44D8D">
        <w:rPr>
          <w:rFonts w:ascii="標楷體" w:eastAsia="標楷體" w:hAnsi="標楷體"/>
          <w:noProof/>
          <w:sz w:val="28"/>
          <w:szCs w:val="28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260"/>
        <w:gridCol w:w="216"/>
        <w:gridCol w:w="504"/>
        <w:gridCol w:w="1440"/>
        <w:gridCol w:w="540"/>
        <w:gridCol w:w="468"/>
        <w:gridCol w:w="252"/>
        <w:gridCol w:w="216"/>
        <w:gridCol w:w="468"/>
        <w:gridCol w:w="468"/>
        <w:gridCol w:w="468"/>
      </w:tblGrid>
      <w:tr w:rsidR="00E62BF0" w:rsidRPr="00E44D8D" w:rsidTr="00B07F61">
        <w:trPr>
          <w:trHeight w:hRule="exact" w:val="1146"/>
        </w:trPr>
        <w:tc>
          <w:tcPr>
            <w:tcW w:w="154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2BF0" w:rsidRPr="00E44D8D" w:rsidRDefault="00E62BF0" w:rsidP="00B07F6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:rsidR="00E62BF0" w:rsidRPr="00E44D8D" w:rsidRDefault="00E62BF0" w:rsidP="00B07F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rPr>
          <w:trHeight w:hRule="exact" w:val="794"/>
        </w:trPr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3"/>
            <w:vAlign w:val="center"/>
          </w:tcPr>
          <w:p w:rsidR="00E62BF0" w:rsidRPr="00E44D8D" w:rsidRDefault="00E62BF0" w:rsidP="00B07F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rPr>
          <w:cantSplit/>
          <w:trHeight w:val="351"/>
        </w:trPr>
        <w:tc>
          <w:tcPr>
            <w:tcW w:w="1548" w:type="dxa"/>
            <w:vMerge w:val="restart"/>
          </w:tcPr>
          <w:p w:rsidR="00E62BF0" w:rsidRPr="00E44D8D" w:rsidRDefault="00E62BF0" w:rsidP="00B07F61">
            <w:pPr>
              <w:spacing w:line="500" w:lineRule="exact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7"/>
            <w:vMerge w:val="restart"/>
          </w:tcPr>
          <w:p w:rsidR="00E62BF0" w:rsidRPr="00E44D8D" w:rsidRDefault="00E62BF0" w:rsidP="00B07F61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:rsidR="00E62BF0" w:rsidRPr="00E44D8D" w:rsidRDefault="00E62BF0" w:rsidP="00B07F61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E62BF0" w:rsidRPr="00E44D8D" w:rsidTr="00B07F61">
        <w:trPr>
          <w:cantSplit/>
          <w:trHeight w:val="167"/>
        </w:trPr>
        <w:tc>
          <w:tcPr>
            <w:tcW w:w="1548" w:type="dxa"/>
            <w:vMerge/>
          </w:tcPr>
          <w:p w:rsidR="00E62BF0" w:rsidRPr="00E44D8D" w:rsidRDefault="00E62BF0" w:rsidP="00B07F6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7"/>
            <w:vMerge/>
          </w:tcPr>
          <w:p w:rsidR="00E62BF0" w:rsidRPr="00E44D8D" w:rsidRDefault="00E62BF0" w:rsidP="00B07F61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:rsidR="00E62BF0" w:rsidRPr="00E44D8D" w:rsidRDefault="00E62BF0" w:rsidP="00B07F6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</w:tcPr>
          <w:p w:rsidR="00E62BF0" w:rsidRPr="00E44D8D" w:rsidRDefault="00E62BF0" w:rsidP="00B07F6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</w:p>
        </w:tc>
        <w:tc>
          <w:tcPr>
            <w:tcW w:w="468" w:type="dxa"/>
          </w:tcPr>
          <w:p w:rsidR="00E62BF0" w:rsidRPr="00E44D8D" w:rsidRDefault="00E62BF0" w:rsidP="00B07F6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</w:p>
        </w:tc>
        <w:tc>
          <w:tcPr>
            <w:tcW w:w="468" w:type="dxa"/>
          </w:tcPr>
          <w:p w:rsidR="00E62BF0" w:rsidRPr="00E44D8D" w:rsidRDefault="00E62BF0" w:rsidP="00B07F6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</w:p>
        </w:tc>
        <w:tc>
          <w:tcPr>
            <w:tcW w:w="468" w:type="dxa"/>
          </w:tcPr>
          <w:p w:rsidR="00E62BF0" w:rsidRPr="00E44D8D" w:rsidRDefault="00E62BF0" w:rsidP="00B07F6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4D8D"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</w:p>
        </w:tc>
      </w:tr>
      <w:tr w:rsidR="00E62BF0" w:rsidRPr="00E44D8D" w:rsidTr="00B07F61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1603AE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1603AE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400" w:lineRule="exact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領導協調　能力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</w:t>
            </w:r>
            <w:r w:rsidRPr="00154AB6">
              <w:rPr>
                <w:rFonts w:ascii="標楷體" w:eastAsia="標楷體" w:hAnsi="標楷體" w:hint="eastAsia"/>
              </w:rPr>
              <w:t>（主管職務始填列）</w:t>
            </w:r>
          </w:p>
        </w:tc>
        <w:tc>
          <w:tcPr>
            <w:tcW w:w="468" w:type="dxa"/>
            <w:tcBorders>
              <w:tl2br w:val="nil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tcBorders>
              <w:tl2br w:val="nil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l2br w:val="nil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l2br w:val="nil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l2br w:val="nil"/>
            </w:tcBorders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c>
          <w:tcPr>
            <w:tcW w:w="1548" w:type="dxa"/>
            <w:vAlign w:val="center"/>
          </w:tcPr>
          <w:p w:rsidR="00E62BF0" w:rsidRPr="00E44D8D" w:rsidRDefault="00E62BF0" w:rsidP="00B07F61">
            <w:pPr>
              <w:spacing w:line="400" w:lineRule="exact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年度工作　計畫</w:t>
            </w:r>
          </w:p>
        </w:tc>
        <w:tc>
          <w:tcPr>
            <w:tcW w:w="5760" w:type="dxa"/>
            <w:gridSpan w:val="7"/>
          </w:tcPr>
          <w:p w:rsidR="00E62BF0" w:rsidRPr="00E44D8D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2BF0" w:rsidRPr="00E44D8D" w:rsidTr="00B07F61">
        <w:trPr>
          <w:trHeight w:val="1075"/>
        </w:trPr>
        <w:tc>
          <w:tcPr>
            <w:tcW w:w="1548" w:type="dxa"/>
            <w:vAlign w:val="center"/>
          </w:tcPr>
          <w:p w:rsidR="00E62BF0" w:rsidRPr="00E13CE3" w:rsidRDefault="00E62BF0" w:rsidP="00B07F61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13CE3"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5760" w:type="dxa"/>
            <w:gridSpan w:val="7"/>
          </w:tcPr>
          <w:p w:rsidR="00E62BF0" w:rsidRPr="00E13CE3" w:rsidRDefault="00E62BF0" w:rsidP="00B07F6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13CE3">
              <w:rPr>
                <w:rFonts w:ascii="標楷體" w:eastAsia="標楷體" w:hAnsi="標楷體" w:hint="eastAsia"/>
                <w:b/>
              </w:rPr>
              <w:t>積極學習英語或其他職務上所需之語言，已通過</w:t>
            </w:r>
            <w:r w:rsidRPr="00E13CE3">
              <w:rPr>
                <w:rFonts w:ascii="標楷體" w:eastAsia="標楷體" w:hAnsi="標楷體"/>
                <w:b/>
              </w:rPr>
              <w:t>全民英檢</w:t>
            </w:r>
            <w:r w:rsidRPr="00E13CE3">
              <w:rPr>
                <w:rFonts w:ascii="標楷體" w:eastAsia="標楷體" w:hAnsi="標楷體" w:hint="eastAsia"/>
                <w:b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62BF0" w:rsidRPr="00E44D8D" w:rsidRDefault="00E62BF0" w:rsidP="00B07F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2BF0" w:rsidRPr="00E44D8D" w:rsidTr="00B07F61">
        <w:tc>
          <w:tcPr>
            <w:tcW w:w="9648" w:type="dxa"/>
            <w:gridSpan w:val="14"/>
            <w:vAlign w:val="center"/>
          </w:tcPr>
          <w:p w:rsidR="00E62BF0" w:rsidRPr="00E44D8D" w:rsidRDefault="00E62BF0" w:rsidP="00B07F6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E62BF0" w:rsidRPr="00E44D8D" w:rsidTr="00B07F61">
        <w:trPr>
          <w:trHeight w:val="1021"/>
        </w:trPr>
        <w:tc>
          <w:tcPr>
            <w:tcW w:w="9648" w:type="dxa"/>
            <w:gridSpan w:val="14"/>
          </w:tcPr>
          <w:p w:rsidR="00E62BF0" w:rsidRPr="00E44D8D" w:rsidRDefault="00E62BF0" w:rsidP="00B07F6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c>
          <w:tcPr>
            <w:tcW w:w="9648" w:type="dxa"/>
            <w:gridSpan w:val="14"/>
          </w:tcPr>
          <w:p w:rsidR="00E62BF0" w:rsidRPr="00E44D8D" w:rsidRDefault="00E62BF0" w:rsidP="00B07F6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E62BF0" w:rsidRPr="00E44D8D" w:rsidTr="00B07F61">
        <w:trPr>
          <w:trHeight w:val="907"/>
        </w:trPr>
        <w:tc>
          <w:tcPr>
            <w:tcW w:w="9648" w:type="dxa"/>
            <w:gridSpan w:val="14"/>
          </w:tcPr>
          <w:p w:rsidR="00E62BF0" w:rsidRPr="00E44D8D" w:rsidRDefault="00E62BF0" w:rsidP="00B07F61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62BF0" w:rsidRPr="00E44D8D" w:rsidTr="00B07F61">
        <w:trPr>
          <w:trHeight w:val="503"/>
        </w:trPr>
        <w:tc>
          <w:tcPr>
            <w:tcW w:w="4824" w:type="dxa"/>
            <w:gridSpan w:val="5"/>
            <w:vAlign w:val="center"/>
          </w:tcPr>
          <w:p w:rsidR="00E62BF0" w:rsidRPr="00E44D8D" w:rsidRDefault="00E62BF0" w:rsidP="00B07F6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直屬主管綜合考評及具體建議事項（請簽章）</w:t>
            </w:r>
          </w:p>
        </w:tc>
        <w:tc>
          <w:tcPr>
            <w:tcW w:w="4824" w:type="dxa"/>
            <w:gridSpan w:val="9"/>
            <w:tcMar>
              <w:left w:w="57" w:type="dxa"/>
              <w:right w:w="57" w:type="dxa"/>
            </w:tcMar>
            <w:vAlign w:val="center"/>
          </w:tcPr>
          <w:p w:rsidR="00E62BF0" w:rsidRPr="00E44D8D" w:rsidRDefault="00E62BF0" w:rsidP="00B07F6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44D8D">
              <w:rPr>
                <w:rFonts w:ascii="標楷體" w:eastAsia="標楷體" w:hAnsi="標楷體" w:hint="eastAsia"/>
              </w:rPr>
              <w:t>單位主管綜合考評及具體建議事項（請簽章）</w:t>
            </w:r>
          </w:p>
        </w:tc>
      </w:tr>
      <w:tr w:rsidR="00E62BF0" w:rsidRPr="00E44D8D" w:rsidTr="00B07F61">
        <w:trPr>
          <w:trHeight w:hRule="exact" w:val="1247"/>
        </w:trPr>
        <w:tc>
          <w:tcPr>
            <w:tcW w:w="4824" w:type="dxa"/>
            <w:gridSpan w:val="5"/>
          </w:tcPr>
          <w:p w:rsidR="00E62BF0" w:rsidRPr="00E44D8D" w:rsidRDefault="00E62BF0" w:rsidP="00B07F61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9"/>
          </w:tcPr>
          <w:p w:rsidR="00E62BF0" w:rsidRPr="00E44D8D" w:rsidRDefault="00E62BF0" w:rsidP="00B07F61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E62BF0" w:rsidRDefault="00E62BF0" w:rsidP="00E62BF0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附記：</w:t>
      </w:r>
    </w:p>
    <w:p w:rsidR="00E62BF0" w:rsidRDefault="00E62BF0" w:rsidP="00E62BF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點之規定訂定，但各機關仍得視業務特性及需要自行訂定。</w:t>
      </w:r>
    </w:p>
    <w:p w:rsidR="00E62BF0" w:rsidRDefault="00E62BF0" w:rsidP="00E62BF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平時考核紀錄等級分為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E62BF0" w:rsidRDefault="00E62BF0" w:rsidP="00E62BF0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E62BF0" w:rsidRDefault="00E62BF0" w:rsidP="00E62BF0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E62BF0" w:rsidRDefault="00E62BF0" w:rsidP="00E62BF0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E62BF0" w:rsidRDefault="00E62BF0" w:rsidP="00E62BF0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E62BF0" w:rsidRDefault="00E62BF0" w:rsidP="00E62BF0">
      <w:pPr>
        <w:spacing w:line="400" w:lineRule="exact"/>
        <w:ind w:leftChars="302" w:left="124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:rsidR="00E62BF0" w:rsidRPr="00154AB6" w:rsidRDefault="00E62BF0" w:rsidP="00E62BF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154AB6">
        <w:rPr>
          <w:rFonts w:ascii="標楷體" w:eastAsia="標楷體" w:hAnsi="標楷體" w:hint="eastAsia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:rsidR="00E62BF0" w:rsidRDefault="00E62BF0" w:rsidP="00E62BF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E62BF0" w:rsidRDefault="00E62BF0" w:rsidP="00E62BF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4月、8月應按考評內容評定各考核項目之等級，提出對受考人培訓或調整職務等具體建議。</w:t>
      </w:r>
      <w:r w:rsidRPr="00154AB6">
        <w:rPr>
          <w:rFonts w:ascii="標楷體" w:eastAsia="標楷體" w:hAnsi="標楷體" w:hint="eastAsia"/>
          <w:sz w:val="26"/>
          <w:szCs w:val="26"/>
        </w:rPr>
        <w:t>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</w:t>
      </w:r>
      <w:r>
        <w:rPr>
          <w:rFonts w:ascii="標楷體" w:eastAsia="標楷體" w:hAnsi="標楷體" w:hint="eastAsia"/>
          <w:sz w:val="26"/>
          <w:szCs w:val="26"/>
        </w:rPr>
        <w:t>如受考人考評結果無提醒改進之必要者，則「面談紀錄」欄得不予填列。</w:t>
      </w:r>
    </w:p>
    <w:p w:rsidR="00E62BF0" w:rsidRDefault="00E62BF0" w:rsidP="00E62BF0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</w:t>
      </w:r>
      <w:r w:rsidRPr="00154AB6">
        <w:rPr>
          <w:rFonts w:ascii="標楷體" w:eastAsia="標楷體" w:hAnsi="標楷體" w:hint="eastAsia"/>
          <w:sz w:val="26"/>
          <w:szCs w:val="26"/>
        </w:rPr>
        <w:t>「直屬主管綜合考評及具體建議</w:t>
      </w:r>
      <w:bookmarkStart w:id="0" w:name="_GoBack"/>
      <w:bookmarkEnd w:id="0"/>
      <w:r w:rsidRPr="00154AB6">
        <w:rPr>
          <w:rFonts w:ascii="標楷體" w:eastAsia="標楷體" w:hAnsi="標楷體" w:hint="eastAsia"/>
          <w:sz w:val="26"/>
          <w:szCs w:val="26"/>
        </w:rPr>
        <w:t>」欄由受考人之直屬主管予以考評填列並簽章，「單位主管綜合考評及具體建議」欄則由處室主管等機關內部單位主管予以考評填列並簽章（考評單位主管時，本欄無須填列）。</w:t>
      </w:r>
    </w:p>
    <w:p w:rsidR="000F0DA9" w:rsidRPr="00E62BF0" w:rsidRDefault="000F0DA9"/>
    <w:sectPr w:rsidR="000F0DA9" w:rsidRPr="00E62BF0" w:rsidSect="00E62BF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57" w:rsidRDefault="00D23757" w:rsidP="00FF3038">
      <w:r>
        <w:separator/>
      </w:r>
    </w:p>
  </w:endnote>
  <w:endnote w:type="continuationSeparator" w:id="0">
    <w:p w:rsidR="00D23757" w:rsidRDefault="00D23757" w:rsidP="00F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Microsoft JhengHei UI Light"/>
    <w:panose1 w:val="03000709000000000000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57" w:rsidRDefault="00D23757" w:rsidP="00FF3038">
      <w:r>
        <w:separator/>
      </w:r>
    </w:p>
  </w:footnote>
  <w:footnote w:type="continuationSeparator" w:id="0">
    <w:p w:rsidR="00D23757" w:rsidRDefault="00D23757" w:rsidP="00FF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0"/>
    <w:rsid w:val="000F0DA9"/>
    <w:rsid w:val="00154AB6"/>
    <w:rsid w:val="001603AE"/>
    <w:rsid w:val="00187E91"/>
    <w:rsid w:val="00307E3B"/>
    <w:rsid w:val="00440339"/>
    <w:rsid w:val="004D6DB6"/>
    <w:rsid w:val="00643BF1"/>
    <w:rsid w:val="007A04B0"/>
    <w:rsid w:val="007F607B"/>
    <w:rsid w:val="008154DE"/>
    <w:rsid w:val="008E61CA"/>
    <w:rsid w:val="00985785"/>
    <w:rsid w:val="009B4FA5"/>
    <w:rsid w:val="00CB6431"/>
    <w:rsid w:val="00D23757"/>
    <w:rsid w:val="00DA46E8"/>
    <w:rsid w:val="00E13CE3"/>
    <w:rsid w:val="00E62BF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4AF4BC-ED13-4290-A8A6-6D6EE9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魏碑體" w:eastAsia="華康魏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2021-05-18T08:05:00Z</dcterms:created>
  <dcterms:modified xsi:type="dcterms:W3CDTF">2021-05-18T08:05:00Z</dcterms:modified>
</cp:coreProperties>
</file>