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690"/>
        <w:gridCol w:w="5315"/>
        <w:gridCol w:w="1669"/>
      </w:tblGrid>
      <w:tr w:rsidR="0041376F">
        <w:trPr>
          <w:tblCellSpacing w:w="0" w:type="dxa"/>
          <w:jc w:val="center"/>
        </w:trPr>
        <w:tc>
          <w:tcPr>
            <w:tcW w:w="974" w:type="pct"/>
            <w:vAlign w:val="center"/>
            <w:hideMark/>
          </w:tcPr>
          <w:p w:rsidR="0041376F" w:rsidRDefault="00AB03F3">
            <w:pPr>
              <w:pStyle w:val="Web"/>
              <w:spacing w:before="150" w:beforeAutospacing="0" w:after="150" w:afterAutospacing="0"/>
              <w:jc w:val="center"/>
              <w:rPr>
                <w:rFonts w:ascii="細明體" w:eastAsia="細明體" w:hAnsi="細明體"/>
                <w:sz w:val="20"/>
                <w:szCs w:val="20"/>
              </w:rPr>
            </w:pPr>
            <w:r>
              <w:rPr>
                <w:rFonts w:ascii="細明體" w:eastAsia="細明體" w:hAnsi="細明體"/>
                <w:noProof/>
                <w:sz w:val="20"/>
                <w:szCs w:val="20"/>
              </w:rPr>
              <w:drawing>
                <wp:inline distT="0" distB="0" distL="0" distR="0">
                  <wp:extent cx="966976" cy="972000"/>
                  <wp:effectExtent l="0" t="0" r="0" b="0"/>
                  <wp:docPr id="9" name="圖片 9" descr="C:\Users\user\Pictures\複製 -NCYULogo99032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複製 -NCYULogo990325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976" cy="972000"/>
                          </a:xfrm>
                          <a:prstGeom prst="rect">
                            <a:avLst/>
                          </a:prstGeom>
                          <a:noFill/>
                          <a:ln>
                            <a:noFill/>
                          </a:ln>
                        </pic:spPr>
                      </pic:pic>
                    </a:graphicData>
                  </a:graphic>
                </wp:inline>
              </w:drawing>
            </w:r>
          </w:p>
        </w:tc>
        <w:tc>
          <w:tcPr>
            <w:tcW w:w="3064" w:type="pct"/>
            <w:vAlign w:val="center"/>
            <w:hideMark/>
          </w:tcPr>
          <w:p w:rsidR="0041376F" w:rsidRDefault="00455859">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41376F" w:rsidRDefault="00455859" w:rsidP="00221845">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w:t>
            </w:r>
            <w:r w:rsidR="00697CD5">
              <w:rPr>
                <w:rFonts w:ascii="標楷體" w:eastAsia="標楷體" w:hAnsi="標楷體" w:hint="eastAsia"/>
                <w:b/>
                <w:bCs/>
                <w:sz w:val="27"/>
                <w:szCs w:val="27"/>
              </w:rPr>
              <w:t>5</w:t>
            </w:r>
            <w:r>
              <w:rPr>
                <w:rFonts w:ascii="標楷體" w:eastAsia="標楷體" w:hAnsi="標楷體" w:hint="eastAsia"/>
                <w:b/>
                <w:bCs/>
                <w:sz w:val="27"/>
                <w:szCs w:val="27"/>
              </w:rPr>
              <w:t>年</w:t>
            </w:r>
            <w:r w:rsidR="00221845">
              <w:rPr>
                <w:rFonts w:ascii="標楷體" w:eastAsia="標楷體" w:hAnsi="標楷體" w:hint="eastAsia"/>
                <w:b/>
                <w:bCs/>
                <w:sz w:val="27"/>
                <w:szCs w:val="27"/>
              </w:rPr>
              <w:t>4</w:t>
            </w:r>
            <w:r>
              <w:rPr>
                <w:rFonts w:ascii="標楷體" w:eastAsia="標楷體" w:hAnsi="標楷體" w:hint="eastAsia"/>
                <w:b/>
                <w:bCs/>
                <w:sz w:val="27"/>
                <w:szCs w:val="27"/>
              </w:rPr>
              <w:t>月</w:t>
            </w:r>
          </w:p>
        </w:tc>
      </w:tr>
    </w:tbl>
    <w:p w:rsidR="0041376F" w:rsidRDefault="00455859">
      <w:pPr>
        <w:pStyle w:val="Web"/>
        <w:spacing w:before="150" w:beforeAutospacing="0" w:after="150" w:afterAutospacing="0"/>
        <w:jc w:val="center"/>
        <w:rPr>
          <w:rStyle w:val="a3"/>
          <w:rFonts w:ascii="標楷體" w:eastAsia="標楷體" w:hAnsi="標楷體"/>
        </w:rPr>
      </w:pPr>
      <w:r>
        <w:rPr>
          <w:rFonts w:ascii="標楷體" w:eastAsia="標楷體" w:hAnsi="標楷體" w:hint="eastAsia"/>
        </w:rPr>
        <w:t xml:space="preserve">電話：(05)2717192-3(一組) 　電話：(05)2717196-7(二組)     傳真：(05)2717195 </w:t>
      </w:r>
      <w:r>
        <w:rPr>
          <w:rFonts w:ascii="標楷體" w:eastAsia="標楷體" w:hAnsi="標楷體" w:hint="eastAsia"/>
        </w:rPr>
        <w:br/>
        <w:t> 網址：</w:t>
      </w:r>
      <w:hyperlink r:id="rId10" w:history="1">
        <w:r w:rsidR="00F47B3A">
          <w:rPr>
            <w:rStyle w:val="a3"/>
            <w:rFonts w:ascii="標楷體" w:eastAsia="標楷體" w:hAnsi="標楷體" w:hint="eastAsia"/>
          </w:rPr>
          <w:t>http://www.ncyu.edu.tw/personnel/gradation.aspx?site_content_sn=962</w:t>
        </w:r>
      </w:hyperlink>
    </w:p>
    <w:tbl>
      <w:tblPr>
        <w:tblW w:w="4776" w:type="pct"/>
        <w:jc w:val="center"/>
        <w:tblCellSpacing w:w="96" w:type="dxa"/>
        <w:tblCellMar>
          <w:left w:w="0" w:type="dxa"/>
          <w:right w:w="0" w:type="dxa"/>
        </w:tblCellMar>
        <w:tblLook w:val="04A0" w:firstRow="1" w:lastRow="0" w:firstColumn="1" w:lastColumn="0" w:noHBand="0" w:noVBand="1"/>
      </w:tblPr>
      <w:tblGrid>
        <w:gridCol w:w="9574"/>
      </w:tblGrid>
      <w:tr w:rsidR="0041376F" w:rsidTr="006871BE">
        <w:trPr>
          <w:tblCellSpacing w:w="96" w:type="dxa"/>
          <w:jc w:val="center"/>
        </w:trPr>
        <w:tc>
          <w:tcPr>
            <w:tcW w:w="4799" w:type="pct"/>
            <w:vAlign w:val="center"/>
          </w:tcPr>
          <w:p w:rsidR="0041376F" w:rsidRDefault="00455859">
            <w:pPr>
              <w:pStyle w:val="3"/>
              <w:spacing w:before="150" w:beforeAutospacing="0" w:after="0" w:afterAutospacing="0"/>
              <w:ind w:left="525" w:right="300" w:hanging="525"/>
              <w:jc w:val="both"/>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947CF1" w:rsidRDefault="00947CF1" w:rsidP="00947CF1">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397FCE">
              <w:rPr>
                <w:rFonts w:ascii="標楷體" w:eastAsia="標楷體" w:hAnsi="標楷體" w:hint="eastAsia"/>
                <w:sz w:val="26"/>
                <w:szCs w:val="26"/>
              </w:rPr>
              <w:t>教育部</w:t>
            </w:r>
            <w:r w:rsidRPr="00397FCE">
              <w:rPr>
                <w:rFonts w:ascii="標楷體" w:eastAsia="標楷體" w:hAnsi="標楷體"/>
                <w:sz w:val="26"/>
                <w:szCs w:val="26"/>
              </w:rPr>
              <w:t>10</w:t>
            </w:r>
            <w:r w:rsidRPr="00397FCE">
              <w:rPr>
                <w:rFonts w:ascii="標楷體" w:eastAsia="標楷體" w:hAnsi="標楷體" w:hint="eastAsia"/>
                <w:sz w:val="26"/>
                <w:szCs w:val="26"/>
              </w:rPr>
              <w:t>5</w:t>
            </w:r>
            <w:r w:rsidRPr="00397FCE">
              <w:rPr>
                <w:rFonts w:ascii="標楷體" w:eastAsia="標楷體" w:hAnsi="標楷體"/>
                <w:sz w:val="26"/>
                <w:szCs w:val="26"/>
              </w:rPr>
              <w:t>年</w:t>
            </w:r>
            <w:r>
              <w:rPr>
                <w:rFonts w:ascii="標楷體" w:eastAsia="標楷體" w:hAnsi="標楷體" w:hint="eastAsia"/>
                <w:sz w:val="26"/>
                <w:szCs w:val="26"/>
              </w:rPr>
              <w:t>2</w:t>
            </w:r>
            <w:r w:rsidRPr="00397FCE">
              <w:rPr>
                <w:rFonts w:ascii="標楷體" w:eastAsia="標楷體" w:hAnsi="標楷體"/>
                <w:sz w:val="26"/>
                <w:szCs w:val="26"/>
              </w:rPr>
              <w:t>月</w:t>
            </w:r>
            <w:r w:rsidRPr="00397FCE">
              <w:rPr>
                <w:rFonts w:ascii="標楷體" w:eastAsia="標楷體" w:hAnsi="標楷體" w:hint="eastAsia"/>
                <w:sz w:val="26"/>
                <w:szCs w:val="26"/>
              </w:rPr>
              <w:t>2</w:t>
            </w:r>
            <w:r>
              <w:rPr>
                <w:rFonts w:ascii="標楷體" w:eastAsia="標楷體" w:hAnsi="標楷體" w:hint="eastAsia"/>
                <w:sz w:val="26"/>
                <w:szCs w:val="26"/>
              </w:rPr>
              <w:t>4</w:t>
            </w:r>
            <w:r w:rsidRPr="00397FCE">
              <w:rPr>
                <w:rFonts w:ascii="標楷體" w:eastAsia="標楷體" w:hAnsi="標楷體"/>
                <w:sz w:val="26"/>
                <w:szCs w:val="26"/>
              </w:rPr>
              <w:t>日</w:t>
            </w:r>
            <w:r w:rsidRPr="00397FCE">
              <w:rPr>
                <w:rFonts w:ascii="標楷體" w:eastAsia="標楷體" w:hAnsi="標楷體" w:hint="eastAsia"/>
                <w:sz w:val="26"/>
                <w:szCs w:val="26"/>
              </w:rPr>
              <w:t>臺教人</w:t>
            </w:r>
            <w:r w:rsidRPr="00397FCE">
              <w:rPr>
                <w:rFonts w:ascii="標楷體" w:eastAsia="標楷體" w:hAnsi="標楷體"/>
                <w:sz w:val="26"/>
                <w:szCs w:val="26"/>
              </w:rPr>
              <w:t>(</w:t>
            </w:r>
            <w:r>
              <w:rPr>
                <w:rFonts w:ascii="標楷體" w:eastAsia="標楷體" w:hAnsi="標楷體" w:hint="eastAsia"/>
                <w:sz w:val="26"/>
                <w:szCs w:val="26"/>
              </w:rPr>
              <w:t>一</w:t>
            </w:r>
            <w:r w:rsidRPr="00397FCE">
              <w:rPr>
                <w:rFonts w:ascii="標楷體" w:eastAsia="標楷體" w:hAnsi="標楷體"/>
                <w:sz w:val="26"/>
                <w:szCs w:val="26"/>
              </w:rPr>
              <w:t>)字第</w:t>
            </w:r>
            <w:r>
              <w:rPr>
                <w:rFonts w:ascii="標楷體" w:eastAsia="標楷體" w:hAnsi="標楷體" w:hint="eastAsia"/>
                <w:sz w:val="26"/>
                <w:szCs w:val="26"/>
              </w:rPr>
              <w:t>1050014336</w:t>
            </w:r>
            <w:r w:rsidRPr="00397FCE">
              <w:rPr>
                <w:rFonts w:ascii="標楷體" w:eastAsia="標楷體" w:hAnsi="標楷體"/>
                <w:sz w:val="26"/>
                <w:szCs w:val="26"/>
              </w:rPr>
              <w:t>號</w:t>
            </w:r>
            <w:r w:rsidRPr="00397FCE">
              <w:rPr>
                <w:rFonts w:ascii="標楷體" w:eastAsia="標楷體" w:hAnsi="標楷體" w:hint="eastAsia"/>
                <w:sz w:val="26"/>
                <w:szCs w:val="26"/>
              </w:rPr>
              <w:t>函</w:t>
            </w:r>
            <w:r w:rsidRPr="00397FCE">
              <w:rPr>
                <w:rFonts w:ascii="標楷體" w:eastAsia="標楷體" w:hAnsi="標楷體"/>
                <w:sz w:val="26"/>
                <w:szCs w:val="26"/>
              </w:rPr>
              <w:t>轉知，</w:t>
            </w:r>
            <w:r>
              <w:rPr>
                <w:rFonts w:ascii="標楷體" w:eastAsia="標楷體" w:hAnsi="標楷體" w:hint="eastAsia"/>
                <w:sz w:val="26"/>
                <w:szCs w:val="26"/>
              </w:rPr>
              <w:t>重申各機關臨時人員兼職之處理做法一案，</w:t>
            </w:r>
            <w:r w:rsidRPr="00397FCE">
              <w:rPr>
                <w:rFonts w:ascii="標楷體" w:eastAsia="標楷體" w:hAnsi="標楷體"/>
                <w:sz w:val="26"/>
                <w:szCs w:val="26"/>
              </w:rPr>
              <w:t>相關內容請逕至本校人事室網頁/最新消息項下下載。</w:t>
            </w:r>
          </w:p>
          <w:p w:rsidR="00137B95" w:rsidRPr="00E10C6D" w:rsidRDefault="00137B95" w:rsidP="005A497A">
            <w:pPr>
              <w:pStyle w:val="Web"/>
              <w:numPr>
                <w:ilvl w:val="0"/>
                <w:numId w:val="18"/>
              </w:numPr>
              <w:spacing w:beforeLines="100" w:before="240" w:beforeAutospacing="0" w:afterLines="100" w:after="240" w:afterAutospacing="0"/>
              <w:ind w:right="301"/>
              <w:jc w:val="both"/>
              <w:rPr>
                <w:rFonts w:ascii="標楷體" w:eastAsia="標楷體" w:hAnsi="標楷體"/>
                <w:sz w:val="26"/>
                <w:szCs w:val="26"/>
              </w:rPr>
            </w:pPr>
            <w:r w:rsidRPr="000C461E">
              <w:rPr>
                <w:rFonts w:ascii="標楷體" w:eastAsia="標楷體" w:hAnsi="標楷體" w:hint="eastAsia"/>
                <w:sz w:val="26"/>
                <w:szCs w:val="26"/>
              </w:rPr>
              <w:t>教育部</w:t>
            </w:r>
            <w:r w:rsidRPr="000C461E">
              <w:rPr>
                <w:rFonts w:ascii="標楷體" w:eastAsia="標楷體" w:hAnsi="標楷體"/>
                <w:sz w:val="26"/>
                <w:szCs w:val="26"/>
              </w:rPr>
              <w:t>10</w:t>
            </w:r>
            <w:r w:rsidRPr="000C461E">
              <w:rPr>
                <w:rFonts w:ascii="標楷體" w:eastAsia="標楷體" w:hAnsi="標楷體" w:hint="eastAsia"/>
                <w:sz w:val="26"/>
                <w:szCs w:val="26"/>
              </w:rPr>
              <w:t>5</w:t>
            </w:r>
            <w:r w:rsidRPr="000C461E">
              <w:rPr>
                <w:rFonts w:ascii="標楷體" w:eastAsia="標楷體" w:hAnsi="標楷體"/>
                <w:sz w:val="26"/>
                <w:szCs w:val="26"/>
              </w:rPr>
              <w:t>年</w:t>
            </w:r>
            <w:r w:rsidR="005A497A">
              <w:rPr>
                <w:rFonts w:ascii="標楷體" w:eastAsia="標楷體" w:hAnsi="標楷體" w:hint="eastAsia"/>
                <w:sz w:val="26"/>
                <w:szCs w:val="26"/>
              </w:rPr>
              <w:t>2</w:t>
            </w:r>
            <w:r w:rsidRPr="000C461E">
              <w:rPr>
                <w:rFonts w:ascii="標楷體" w:eastAsia="標楷體" w:hAnsi="標楷體"/>
                <w:sz w:val="26"/>
                <w:szCs w:val="26"/>
              </w:rPr>
              <w:t>月</w:t>
            </w:r>
            <w:r w:rsidRPr="000C461E">
              <w:rPr>
                <w:rFonts w:ascii="標楷體" w:eastAsia="標楷體" w:hAnsi="標楷體" w:hint="eastAsia"/>
                <w:sz w:val="26"/>
                <w:szCs w:val="26"/>
              </w:rPr>
              <w:t>2</w:t>
            </w:r>
            <w:r w:rsidR="005A497A">
              <w:rPr>
                <w:rFonts w:ascii="標楷體" w:eastAsia="標楷體" w:hAnsi="標楷體" w:hint="eastAsia"/>
                <w:sz w:val="26"/>
                <w:szCs w:val="26"/>
              </w:rPr>
              <w:t>5</w:t>
            </w:r>
            <w:r w:rsidRPr="000C461E">
              <w:rPr>
                <w:rFonts w:ascii="標楷體" w:eastAsia="標楷體" w:hAnsi="標楷體"/>
                <w:sz w:val="26"/>
                <w:szCs w:val="26"/>
              </w:rPr>
              <w:t>日</w:t>
            </w:r>
            <w:r w:rsidR="005A497A" w:rsidRPr="005A497A">
              <w:rPr>
                <w:rFonts w:ascii="標楷體" w:eastAsia="標楷體" w:hAnsi="標楷體" w:hint="eastAsia"/>
                <w:sz w:val="26"/>
                <w:szCs w:val="26"/>
              </w:rPr>
              <w:t>臺教人</w:t>
            </w:r>
            <w:r w:rsidR="005A497A" w:rsidRPr="005A497A">
              <w:rPr>
                <w:rFonts w:ascii="標楷體" w:eastAsia="標楷體" w:hAnsi="標楷體"/>
                <w:sz w:val="26"/>
                <w:szCs w:val="26"/>
              </w:rPr>
              <w:t>(四)字第1050023463號</w:t>
            </w:r>
            <w:r w:rsidRPr="000C461E">
              <w:rPr>
                <w:rFonts w:ascii="標楷體" w:eastAsia="標楷體" w:hAnsi="標楷體" w:hint="eastAsia"/>
                <w:sz w:val="26"/>
                <w:szCs w:val="26"/>
              </w:rPr>
              <w:t>函</w:t>
            </w:r>
            <w:r w:rsidRPr="000C461E">
              <w:rPr>
                <w:rFonts w:ascii="標楷體" w:eastAsia="標楷體" w:hAnsi="標楷體"/>
                <w:sz w:val="26"/>
                <w:szCs w:val="26"/>
              </w:rPr>
              <w:t>轉知，</w:t>
            </w:r>
            <w:r w:rsidR="005A497A" w:rsidRPr="005A497A">
              <w:rPr>
                <w:rFonts w:ascii="標楷體" w:eastAsia="標楷體" w:hAnsi="標楷體" w:hint="eastAsia"/>
                <w:sz w:val="26"/>
                <w:szCs w:val="26"/>
              </w:rPr>
              <w:t>有關各機關約聘僱人員、公營事業機構公務員兼具勞工身分人員於聘僱、在職期間自殺死亡，得否辦理撫慰、給卹</w:t>
            </w:r>
            <w:r w:rsidR="005A497A" w:rsidRPr="009A08C4">
              <w:rPr>
                <w:rFonts w:ascii="標楷體" w:eastAsia="標楷體" w:hAnsi="標楷體"/>
                <w:sz w:val="26"/>
                <w:szCs w:val="26"/>
              </w:rPr>
              <w:t>，相關內容請逕至本校人事室網頁/</w:t>
            </w:r>
            <w:r w:rsidR="005A497A" w:rsidRPr="00A14FFF">
              <w:rPr>
                <w:rFonts w:ascii="標楷體" w:eastAsia="標楷體" w:hAnsi="標楷體" w:hint="eastAsia"/>
                <w:sz w:val="26"/>
                <w:szCs w:val="26"/>
              </w:rPr>
              <w:t>法規彙編/人事法規釋例</w:t>
            </w:r>
            <w:r w:rsidR="005A497A" w:rsidRPr="009A08C4">
              <w:rPr>
                <w:rFonts w:ascii="標楷體" w:eastAsia="標楷體" w:hAnsi="標楷體"/>
                <w:sz w:val="26"/>
                <w:szCs w:val="26"/>
              </w:rPr>
              <w:t>項下下載。</w:t>
            </w:r>
          </w:p>
          <w:p w:rsidR="00137B95" w:rsidRDefault="00137B95" w:rsidP="005A497A">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9A08C4">
              <w:rPr>
                <w:rFonts w:ascii="標楷體" w:eastAsia="標楷體" w:hAnsi="標楷體" w:hint="eastAsia"/>
                <w:sz w:val="26"/>
                <w:szCs w:val="26"/>
              </w:rPr>
              <w:t>教育部</w:t>
            </w:r>
            <w:r w:rsidRPr="009A08C4">
              <w:rPr>
                <w:rFonts w:ascii="標楷體" w:eastAsia="標楷體" w:hAnsi="標楷體"/>
                <w:sz w:val="26"/>
                <w:szCs w:val="26"/>
              </w:rPr>
              <w:t>10</w:t>
            </w:r>
            <w:r w:rsidRPr="009A08C4">
              <w:rPr>
                <w:rFonts w:ascii="標楷體" w:eastAsia="標楷體" w:hAnsi="標楷體" w:hint="eastAsia"/>
                <w:sz w:val="26"/>
                <w:szCs w:val="26"/>
              </w:rPr>
              <w:t>5</w:t>
            </w:r>
            <w:r w:rsidRPr="009A08C4">
              <w:rPr>
                <w:rFonts w:ascii="標楷體" w:eastAsia="標楷體" w:hAnsi="標楷體"/>
                <w:sz w:val="26"/>
                <w:szCs w:val="26"/>
              </w:rPr>
              <w:t>年</w:t>
            </w:r>
            <w:r w:rsidR="005A497A">
              <w:rPr>
                <w:rFonts w:ascii="標楷體" w:eastAsia="標楷體" w:hAnsi="標楷體" w:hint="eastAsia"/>
                <w:sz w:val="26"/>
                <w:szCs w:val="26"/>
              </w:rPr>
              <w:t>2</w:t>
            </w:r>
            <w:r w:rsidRPr="009A08C4">
              <w:rPr>
                <w:rFonts w:ascii="標楷體" w:eastAsia="標楷體" w:hAnsi="標楷體"/>
                <w:sz w:val="26"/>
                <w:szCs w:val="26"/>
              </w:rPr>
              <w:t>月</w:t>
            </w:r>
            <w:r w:rsidRPr="009A08C4">
              <w:rPr>
                <w:rFonts w:ascii="標楷體" w:eastAsia="標楷體" w:hAnsi="標楷體" w:hint="eastAsia"/>
                <w:sz w:val="26"/>
                <w:szCs w:val="26"/>
              </w:rPr>
              <w:t>2</w:t>
            </w:r>
            <w:r w:rsidR="005A497A">
              <w:rPr>
                <w:rFonts w:ascii="標楷體" w:eastAsia="標楷體" w:hAnsi="標楷體" w:hint="eastAsia"/>
                <w:sz w:val="26"/>
                <w:szCs w:val="26"/>
              </w:rPr>
              <w:t>5</w:t>
            </w:r>
            <w:r w:rsidRPr="009A08C4">
              <w:rPr>
                <w:rFonts w:ascii="標楷體" w:eastAsia="標楷體" w:hAnsi="標楷體"/>
                <w:sz w:val="26"/>
                <w:szCs w:val="26"/>
              </w:rPr>
              <w:t>日</w:t>
            </w:r>
            <w:r w:rsidR="005A497A" w:rsidRPr="005A497A">
              <w:rPr>
                <w:rFonts w:ascii="標楷體" w:eastAsia="標楷體" w:hAnsi="標楷體" w:hint="eastAsia"/>
                <w:sz w:val="26"/>
                <w:szCs w:val="26"/>
              </w:rPr>
              <w:t>臺教人</w:t>
            </w:r>
            <w:r w:rsidR="005A497A" w:rsidRPr="005A497A">
              <w:rPr>
                <w:rFonts w:ascii="標楷體" w:eastAsia="標楷體" w:hAnsi="標楷體"/>
                <w:sz w:val="26"/>
                <w:szCs w:val="26"/>
              </w:rPr>
              <w:t>(四)字第1050024920號</w:t>
            </w:r>
            <w:r w:rsidRPr="009A08C4">
              <w:rPr>
                <w:rFonts w:ascii="標楷體" w:eastAsia="標楷體" w:hAnsi="標楷體"/>
                <w:sz w:val="26"/>
                <w:szCs w:val="26"/>
              </w:rPr>
              <w:t>函轉知，</w:t>
            </w:r>
            <w:r w:rsidR="005A497A" w:rsidRPr="005A497A">
              <w:rPr>
                <w:rFonts w:ascii="標楷體" w:eastAsia="標楷體" w:hAnsi="標楷體" w:hint="eastAsia"/>
                <w:sz w:val="26"/>
                <w:szCs w:val="26"/>
              </w:rPr>
              <w:t>有關重複發給退休人員三節慰問金之追繳事宜一案</w:t>
            </w:r>
            <w:r w:rsidRPr="009A08C4">
              <w:rPr>
                <w:rFonts w:ascii="標楷體" w:eastAsia="標楷體" w:hAnsi="標楷體"/>
                <w:sz w:val="26"/>
                <w:szCs w:val="26"/>
              </w:rPr>
              <w:t>，相關內容請逕至本校人事室網頁/</w:t>
            </w:r>
            <w:r w:rsidRPr="00A14FFF">
              <w:rPr>
                <w:rFonts w:ascii="標楷體" w:eastAsia="標楷體" w:hAnsi="標楷體" w:hint="eastAsia"/>
                <w:sz w:val="26"/>
                <w:szCs w:val="26"/>
              </w:rPr>
              <w:t>法規彙編/人事法規釋例</w:t>
            </w:r>
            <w:r w:rsidRPr="009A08C4">
              <w:rPr>
                <w:rFonts w:ascii="標楷體" w:eastAsia="標楷體" w:hAnsi="標楷體"/>
                <w:sz w:val="26"/>
                <w:szCs w:val="26"/>
              </w:rPr>
              <w:t>項下下載。</w:t>
            </w:r>
          </w:p>
          <w:p w:rsidR="008E7F59" w:rsidRDefault="008E7F59" w:rsidP="008E7F59">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D1582B">
              <w:rPr>
                <w:rFonts w:ascii="標楷體" w:eastAsia="標楷體" w:hAnsi="標楷體" w:hint="eastAsia"/>
                <w:sz w:val="26"/>
                <w:szCs w:val="26"/>
              </w:rPr>
              <w:t>教育部</w:t>
            </w:r>
            <w:r w:rsidRPr="00D1582B">
              <w:rPr>
                <w:rFonts w:ascii="標楷體" w:eastAsia="標楷體" w:hAnsi="標楷體"/>
                <w:sz w:val="26"/>
                <w:szCs w:val="26"/>
              </w:rPr>
              <w:t>10</w:t>
            </w:r>
            <w:r w:rsidRPr="00D1582B">
              <w:rPr>
                <w:rFonts w:ascii="標楷體" w:eastAsia="標楷體" w:hAnsi="標楷體" w:hint="eastAsia"/>
                <w:sz w:val="26"/>
                <w:szCs w:val="26"/>
              </w:rPr>
              <w:t>5</w:t>
            </w:r>
            <w:r w:rsidRPr="00D1582B">
              <w:rPr>
                <w:rFonts w:ascii="標楷體" w:eastAsia="標楷體" w:hAnsi="標楷體"/>
                <w:sz w:val="26"/>
                <w:szCs w:val="26"/>
              </w:rPr>
              <w:t>年</w:t>
            </w:r>
            <w:r w:rsidRPr="00D1582B">
              <w:rPr>
                <w:rFonts w:ascii="標楷體" w:eastAsia="標楷體" w:hAnsi="標楷體" w:hint="eastAsia"/>
                <w:sz w:val="26"/>
                <w:szCs w:val="26"/>
              </w:rPr>
              <w:t>2</w:t>
            </w:r>
            <w:r w:rsidRPr="00D1582B">
              <w:rPr>
                <w:rFonts w:ascii="標楷體" w:eastAsia="標楷體" w:hAnsi="標楷體"/>
                <w:sz w:val="26"/>
                <w:szCs w:val="26"/>
              </w:rPr>
              <w:t>月</w:t>
            </w:r>
            <w:r w:rsidRPr="00D1582B">
              <w:rPr>
                <w:rFonts w:ascii="標楷體" w:eastAsia="標楷體" w:hAnsi="標楷體" w:hint="eastAsia"/>
                <w:sz w:val="26"/>
                <w:szCs w:val="26"/>
              </w:rPr>
              <w:t>25</w:t>
            </w:r>
            <w:r w:rsidRPr="00D1582B">
              <w:rPr>
                <w:rFonts w:ascii="標楷體" w:eastAsia="標楷體" w:hAnsi="標楷體"/>
                <w:sz w:val="26"/>
                <w:szCs w:val="26"/>
              </w:rPr>
              <w:t>日</w:t>
            </w:r>
            <w:r w:rsidRPr="00D1582B">
              <w:rPr>
                <w:rFonts w:ascii="標楷體" w:eastAsia="標楷體" w:hAnsi="標楷體" w:hint="eastAsia"/>
                <w:sz w:val="26"/>
                <w:szCs w:val="26"/>
              </w:rPr>
              <w:t>臺教人</w:t>
            </w:r>
            <w:r w:rsidRPr="00D1582B">
              <w:rPr>
                <w:rFonts w:ascii="標楷體" w:eastAsia="標楷體" w:hAnsi="標楷體"/>
                <w:sz w:val="26"/>
                <w:szCs w:val="26"/>
              </w:rPr>
              <w:t>(四)字第1050024747號</w:t>
            </w:r>
            <w:r w:rsidRPr="00D1582B">
              <w:rPr>
                <w:rFonts w:ascii="標楷體" w:eastAsia="標楷體" w:hAnsi="標楷體" w:hint="eastAsia"/>
                <w:sz w:val="26"/>
                <w:szCs w:val="26"/>
              </w:rPr>
              <w:t>書函</w:t>
            </w:r>
            <w:r w:rsidRPr="00D1582B">
              <w:rPr>
                <w:rFonts w:ascii="標楷體" w:eastAsia="標楷體" w:hAnsi="標楷體"/>
                <w:sz w:val="26"/>
                <w:szCs w:val="26"/>
              </w:rPr>
              <w:t>轉知，</w:t>
            </w:r>
            <w:r w:rsidRPr="00D1582B">
              <w:rPr>
                <w:rFonts w:ascii="標楷體" w:eastAsia="標楷體" w:hAnsi="標楷體" w:hint="eastAsia"/>
                <w:sz w:val="26"/>
                <w:szCs w:val="26"/>
              </w:rPr>
              <w:t>行政院人事行政總處為提供公教員工及其親屬合適的高齡保險方案，業錄選推介國泰人壽保險股份有限公司所提送之「守護公教團體長期照顧健康保險」及「守護公教長期照顧健康保險」</w:t>
            </w:r>
            <w:r w:rsidRPr="00D1582B">
              <w:rPr>
                <w:rFonts w:ascii="標楷體" w:eastAsia="標楷體" w:hAnsi="標楷體"/>
                <w:sz w:val="26"/>
                <w:szCs w:val="26"/>
              </w:rPr>
              <w:t>2方案</w:t>
            </w:r>
            <w:r>
              <w:rPr>
                <w:rFonts w:ascii="標楷體" w:eastAsia="標楷體" w:hAnsi="標楷體" w:hint="eastAsia"/>
                <w:sz w:val="26"/>
                <w:szCs w:val="26"/>
              </w:rPr>
              <w:t>，</w:t>
            </w:r>
            <w:r w:rsidRPr="00E10C6D">
              <w:rPr>
                <w:rFonts w:ascii="標楷體" w:eastAsia="標楷體" w:hAnsi="標楷體"/>
                <w:sz w:val="26"/>
                <w:szCs w:val="26"/>
              </w:rPr>
              <w:t>相關內容請逕至本校人事室網頁/</w:t>
            </w:r>
            <w:r>
              <w:rPr>
                <w:rFonts w:ascii="標楷體" w:eastAsia="標楷體" w:hAnsi="標楷體" w:hint="eastAsia"/>
                <w:sz w:val="26"/>
                <w:szCs w:val="26"/>
              </w:rPr>
              <w:t>熱門服務/員工生活服務</w:t>
            </w:r>
            <w:r w:rsidRPr="00E10C6D">
              <w:rPr>
                <w:rFonts w:ascii="標楷體" w:eastAsia="標楷體" w:hAnsi="標楷體"/>
                <w:sz w:val="26"/>
                <w:szCs w:val="26"/>
              </w:rPr>
              <w:t>項下下載。</w:t>
            </w:r>
          </w:p>
          <w:p w:rsidR="00FF7DB4" w:rsidRDefault="00FF7DB4" w:rsidP="00FF7DB4">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397FCE">
              <w:rPr>
                <w:rFonts w:ascii="標楷體" w:eastAsia="標楷體" w:hAnsi="標楷體" w:hint="eastAsia"/>
                <w:sz w:val="26"/>
                <w:szCs w:val="26"/>
              </w:rPr>
              <w:t>教育部</w:t>
            </w:r>
            <w:r w:rsidRPr="00397FCE">
              <w:rPr>
                <w:rFonts w:ascii="標楷體" w:eastAsia="標楷體" w:hAnsi="標楷體"/>
                <w:sz w:val="26"/>
                <w:szCs w:val="26"/>
              </w:rPr>
              <w:t>10</w:t>
            </w:r>
            <w:r w:rsidRPr="00397FCE">
              <w:rPr>
                <w:rFonts w:ascii="標楷體" w:eastAsia="標楷體" w:hAnsi="標楷體" w:hint="eastAsia"/>
                <w:sz w:val="26"/>
                <w:szCs w:val="26"/>
              </w:rPr>
              <w:t>5</w:t>
            </w:r>
            <w:r w:rsidRPr="00397FCE">
              <w:rPr>
                <w:rFonts w:ascii="標楷體" w:eastAsia="標楷體" w:hAnsi="標楷體"/>
                <w:sz w:val="26"/>
                <w:szCs w:val="26"/>
              </w:rPr>
              <w:t>年</w:t>
            </w:r>
            <w:r>
              <w:rPr>
                <w:rFonts w:ascii="標楷體" w:eastAsia="標楷體" w:hAnsi="標楷體" w:hint="eastAsia"/>
                <w:sz w:val="26"/>
                <w:szCs w:val="26"/>
              </w:rPr>
              <w:t>3</w:t>
            </w:r>
            <w:r w:rsidRPr="00397FCE">
              <w:rPr>
                <w:rFonts w:ascii="標楷體" w:eastAsia="標楷體" w:hAnsi="標楷體"/>
                <w:sz w:val="26"/>
                <w:szCs w:val="26"/>
              </w:rPr>
              <w:t>月</w:t>
            </w:r>
            <w:r>
              <w:rPr>
                <w:rFonts w:ascii="標楷體" w:eastAsia="標楷體" w:hAnsi="標楷體" w:hint="eastAsia"/>
                <w:sz w:val="26"/>
                <w:szCs w:val="26"/>
              </w:rPr>
              <w:t>1</w:t>
            </w:r>
            <w:r w:rsidRPr="00397FCE">
              <w:rPr>
                <w:rFonts w:ascii="標楷體" w:eastAsia="標楷體" w:hAnsi="標楷體"/>
                <w:sz w:val="26"/>
                <w:szCs w:val="26"/>
              </w:rPr>
              <w:t>日</w:t>
            </w:r>
            <w:r w:rsidRPr="00F71B8F">
              <w:rPr>
                <w:rFonts w:ascii="標楷體" w:eastAsia="標楷體" w:hAnsi="標楷體" w:hint="eastAsia"/>
                <w:sz w:val="26"/>
                <w:szCs w:val="26"/>
              </w:rPr>
              <w:t>臺教人</w:t>
            </w:r>
            <w:r w:rsidRPr="00F71B8F">
              <w:rPr>
                <w:rFonts w:ascii="標楷體" w:eastAsia="標楷體" w:hAnsi="標楷體"/>
                <w:sz w:val="26"/>
                <w:szCs w:val="26"/>
              </w:rPr>
              <w:t>(四)字第1050023660號</w:t>
            </w:r>
            <w:r>
              <w:rPr>
                <w:rFonts w:ascii="標楷體" w:eastAsia="標楷體" w:hAnsi="標楷體" w:hint="eastAsia"/>
                <w:sz w:val="26"/>
                <w:szCs w:val="26"/>
              </w:rPr>
              <w:t>書</w:t>
            </w:r>
            <w:r w:rsidRPr="00397FCE">
              <w:rPr>
                <w:rFonts w:ascii="標楷體" w:eastAsia="標楷體" w:hAnsi="標楷體" w:hint="eastAsia"/>
                <w:sz w:val="26"/>
                <w:szCs w:val="26"/>
              </w:rPr>
              <w:t>函</w:t>
            </w:r>
            <w:r w:rsidRPr="00397FCE">
              <w:rPr>
                <w:rFonts w:ascii="標楷體" w:eastAsia="標楷體" w:hAnsi="標楷體"/>
                <w:sz w:val="26"/>
                <w:szCs w:val="26"/>
              </w:rPr>
              <w:t>轉知，</w:t>
            </w:r>
            <w:r w:rsidRPr="00F71B8F">
              <w:rPr>
                <w:rFonts w:ascii="標楷體" w:eastAsia="標楷體" w:hAnsi="標楷體" w:hint="eastAsia"/>
                <w:sz w:val="26"/>
                <w:szCs w:val="26"/>
              </w:rPr>
              <w:t>「司法官退養金給與辦法」業經司法院會同考試院、行政院於</w:t>
            </w:r>
            <w:r w:rsidRPr="00F71B8F">
              <w:rPr>
                <w:rFonts w:ascii="標楷體" w:eastAsia="標楷體" w:hAnsi="標楷體"/>
                <w:sz w:val="26"/>
                <w:szCs w:val="26"/>
              </w:rPr>
              <w:t>105年1月30日廢止發布</w:t>
            </w:r>
            <w:r w:rsidRPr="00397FCE">
              <w:rPr>
                <w:rFonts w:ascii="標楷體" w:eastAsia="標楷體" w:hAnsi="標楷體"/>
                <w:sz w:val="26"/>
                <w:szCs w:val="26"/>
              </w:rPr>
              <w:t>，相關內容請逕至本校人事室網頁/最新消息項下下載。</w:t>
            </w:r>
          </w:p>
          <w:p w:rsidR="00947CF1" w:rsidRDefault="00947CF1" w:rsidP="00947CF1">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A16E84">
              <w:rPr>
                <w:rFonts w:ascii="標楷體" w:eastAsia="標楷體" w:hAnsi="標楷體" w:hint="eastAsia"/>
                <w:sz w:val="26"/>
                <w:szCs w:val="26"/>
              </w:rPr>
              <w:t>教育部</w:t>
            </w:r>
            <w:r w:rsidRPr="00A16E84">
              <w:rPr>
                <w:rFonts w:ascii="標楷體" w:eastAsia="標楷體" w:hAnsi="標楷體"/>
                <w:sz w:val="26"/>
                <w:szCs w:val="26"/>
              </w:rPr>
              <w:t>10</w:t>
            </w:r>
            <w:r w:rsidRPr="00A16E84">
              <w:rPr>
                <w:rFonts w:ascii="標楷體" w:eastAsia="標楷體" w:hAnsi="標楷體" w:hint="eastAsia"/>
                <w:sz w:val="26"/>
                <w:szCs w:val="26"/>
              </w:rPr>
              <w:t>5</w:t>
            </w:r>
            <w:r w:rsidRPr="00A16E84">
              <w:rPr>
                <w:rFonts w:ascii="標楷體" w:eastAsia="標楷體" w:hAnsi="標楷體"/>
                <w:sz w:val="26"/>
                <w:szCs w:val="26"/>
              </w:rPr>
              <w:t>年</w:t>
            </w:r>
            <w:r w:rsidRPr="00A16E84">
              <w:rPr>
                <w:rFonts w:ascii="標楷體" w:eastAsia="標楷體" w:hAnsi="標楷體" w:hint="eastAsia"/>
                <w:sz w:val="26"/>
                <w:szCs w:val="26"/>
              </w:rPr>
              <w:t>3</w:t>
            </w:r>
            <w:r w:rsidRPr="00A16E84">
              <w:rPr>
                <w:rFonts w:ascii="標楷體" w:eastAsia="標楷體" w:hAnsi="標楷體"/>
                <w:sz w:val="26"/>
                <w:szCs w:val="26"/>
              </w:rPr>
              <w:t>月</w:t>
            </w:r>
            <w:r w:rsidRPr="00A16E84">
              <w:rPr>
                <w:rFonts w:ascii="標楷體" w:eastAsia="標楷體" w:hAnsi="標楷體" w:hint="eastAsia"/>
                <w:sz w:val="26"/>
                <w:szCs w:val="26"/>
              </w:rPr>
              <w:t>1</w:t>
            </w:r>
            <w:r w:rsidRPr="00A16E84">
              <w:rPr>
                <w:rFonts w:ascii="標楷體" w:eastAsia="標楷體" w:hAnsi="標楷體"/>
                <w:sz w:val="26"/>
                <w:szCs w:val="26"/>
              </w:rPr>
              <w:t>日</w:t>
            </w:r>
            <w:r w:rsidRPr="00A16E84">
              <w:rPr>
                <w:rFonts w:ascii="標楷體" w:eastAsia="標楷體" w:hAnsi="標楷體" w:hint="eastAsia"/>
                <w:sz w:val="26"/>
                <w:szCs w:val="26"/>
              </w:rPr>
              <w:t>臺教人</w:t>
            </w:r>
            <w:r w:rsidRPr="00A16E84">
              <w:rPr>
                <w:rFonts w:ascii="標楷體" w:eastAsia="標楷體" w:hAnsi="標楷體"/>
                <w:sz w:val="26"/>
                <w:szCs w:val="26"/>
              </w:rPr>
              <w:t>(</w:t>
            </w:r>
            <w:r w:rsidRPr="00A16E84">
              <w:rPr>
                <w:rFonts w:ascii="標楷體" w:eastAsia="標楷體" w:hAnsi="標楷體" w:hint="eastAsia"/>
                <w:sz w:val="26"/>
                <w:szCs w:val="26"/>
              </w:rPr>
              <w:t>一</w:t>
            </w:r>
            <w:r w:rsidRPr="00A16E84">
              <w:rPr>
                <w:rFonts w:ascii="標楷體" w:eastAsia="標楷體" w:hAnsi="標楷體"/>
                <w:sz w:val="26"/>
                <w:szCs w:val="26"/>
              </w:rPr>
              <w:t>)字第</w:t>
            </w:r>
            <w:r w:rsidRPr="00A16E84">
              <w:rPr>
                <w:rFonts w:ascii="標楷體" w:eastAsia="標楷體" w:hAnsi="標楷體" w:hint="eastAsia"/>
                <w:sz w:val="26"/>
                <w:szCs w:val="26"/>
              </w:rPr>
              <w:t>1050013729</w:t>
            </w:r>
            <w:r w:rsidRPr="00A16E84">
              <w:rPr>
                <w:rFonts w:ascii="標楷體" w:eastAsia="標楷體" w:hAnsi="標楷體"/>
                <w:sz w:val="26"/>
                <w:szCs w:val="26"/>
              </w:rPr>
              <w:t>號</w:t>
            </w:r>
            <w:r w:rsidRPr="00A16E84">
              <w:rPr>
                <w:rFonts w:ascii="標楷體" w:eastAsia="標楷體" w:hAnsi="標楷體" w:hint="eastAsia"/>
                <w:sz w:val="26"/>
                <w:szCs w:val="26"/>
              </w:rPr>
              <w:t>函</w:t>
            </w:r>
            <w:r w:rsidRPr="00A16E84">
              <w:rPr>
                <w:rFonts w:ascii="標楷體" w:eastAsia="標楷體" w:hAnsi="標楷體"/>
                <w:sz w:val="26"/>
                <w:szCs w:val="26"/>
              </w:rPr>
              <w:t>轉知</w:t>
            </w:r>
            <w:r w:rsidRPr="00A16E84">
              <w:rPr>
                <w:rFonts w:ascii="標楷體" w:eastAsia="標楷體" w:hAnsi="標楷體" w:hint="eastAsia"/>
                <w:sz w:val="26"/>
                <w:szCs w:val="26"/>
              </w:rPr>
              <w:t>「行政院所屬機關及地方機關公務人員學習地圖」，</w:t>
            </w:r>
            <w:r w:rsidRPr="00A16E84">
              <w:rPr>
                <w:rFonts w:ascii="標楷體" w:eastAsia="標楷體" w:hAnsi="標楷體"/>
                <w:sz w:val="26"/>
                <w:szCs w:val="26"/>
              </w:rPr>
              <w:t>相關內容請逕至本校人事室網頁/最新消息項下下載。</w:t>
            </w:r>
          </w:p>
          <w:p w:rsidR="00947CF1" w:rsidRPr="00BD1CCD" w:rsidRDefault="00947CF1" w:rsidP="00947CF1">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BD1CCD">
              <w:rPr>
                <w:rFonts w:ascii="標楷體" w:eastAsia="標楷體" w:hAnsi="標楷體" w:hint="eastAsia"/>
                <w:sz w:val="26"/>
                <w:szCs w:val="26"/>
              </w:rPr>
              <w:t>教育部</w:t>
            </w:r>
            <w:r w:rsidRPr="00BD1CCD">
              <w:rPr>
                <w:rFonts w:ascii="標楷體" w:eastAsia="標楷體" w:hAnsi="標楷體"/>
                <w:sz w:val="26"/>
                <w:szCs w:val="26"/>
              </w:rPr>
              <w:t>10</w:t>
            </w:r>
            <w:r w:rsidRPr="00BD1CCD">
              <w:rPr>
                <w:rFonts w:ascii="標楷體" w:eastAsia="標楷體" w:hAnsi="標楷體" w:hint="eastAsia"/>
                <w:sz w:val="26"/>
                <w:szCs w:val="26"/>
              </w:rPr>
              <w:t>5</w:t>
            </w:r>
            <w:r w:rsidRPr="00BD1CCD">
              <w:rPr>
                <w:rFonts w:ascii="標楷體" w:eastAsia="標楷體" w:hAnsi="標楷體"/>
                <w:sz w:val="26"/>
                <w:szCs w:val="26"/>
              </w:rPr>
              <w:t>年</w:t>
            </w:r>
            <w:r w:rsidRPr="00BD1CCD">
              <w:rPr>
                <w:rFonts w:ascii="標楷體" w:eastAsia="標楷體" w:hAnsi="標楷體" w:hint="eastAsia"/>
                <w:sz w:val="26"/>
                <w:szCs w:val="26"/>
              </w:rPr>
              <w:t>3</w:t>
            </w:r>
            <w:r w:rsidRPr="00BD1CCD">
              <w:rPr>
                <w:rFonts w:ascii="標楷體" w:eastAsia="標楷體" w:hAnsi="標楷體"/>
                <w:sz w:val="26"/>
                <w:szCs w:val="26"/>
              </w:rPr>
              <w:t>月</w:t>
            </w:r>
            <w:r>
              <w:rPr>
                <w:rFonts w:ascii="標楷體" w:eastAsia="標楷體" w:hAnsi="標楷體" w:hint="eastAsia"/>
                <w:sz w:val="26"/>
                <w:szCs w:val="26"/>
              </w:rPr>
              <w:t>3</w:t>
            </w:r>
            <w:r w:rsidRPr="00BD1CCD">
              <w:rPr>
                <w:rFonts w:ascii="標楷體" w:eastAsia="標楷體" w:hAnsi="標楷體"/>
                <w:sz w:val="26"/>
                <w:szCs w:val="26"/>
              </w:rPr>
              <w:t>日</w:t>
            </w:r>
            <w:r w:rsidRPr="00BD1CCD">
              <w:rPr>
                <w:rFonts w:ascii="標楷體" w:eastAsia="標楷體" w:hAnsi="標楷體" w:hint="eastAsia"/>
                <w:sz w:val="26"/>
                <w:szCs w:val="26"/>
              </w:rPr>
              <w:t>臺教人</w:t>
            </w:r>
            <w:r w:rsidRPr="00BD1CCD">
              <w:rPr>
                <w:rFonts w:ascii="標楷體" w:eastAsia="標楷體" w:hAnsi="標楷體"/>
                <w:sz w:val="26"/>
                <w:szCs w:val="26"/>
              </w:rPr>
              <w:t>(三)字第1050027494號</w:t>
            </w:r>
            <w:r w:rsidRPr="00BD1CCD">
              <w:rPr>
                <w:rFonts w:ascii="標楷體" w:eastAsia="標楷體" w:hAnsi="標楷體" w:hint="eastAsia"/>
                <w:sz w:val="26"/>
                <w:szCs w:val="26"/>
              </w:rPr>
              <w:t>書函</w:t>
            </w:r>
            <w:r w:rsidRPr="00BD1CCD">
              <w:rPr>
                <w:rFonts w:ascii="標楷體" w:eastAsia="標楷體" w:hAnsi="標楷體"/>
                <w:sz w:val="26"/>
                <w:szCs w:val="26"/>
              </w:rPr>
              <w:t>轉知，</w:t>
            </w:r>
            <w:r w:rsidRPr="00BD1CCD">
              <w:rPr>
                <w:rFonts w:ascii="標楷體" w:eastAsia="標楷體" w:hAnsi="標楷體" w:hint="eastAsia"/>
                <w:sz w:val="26"/>
                <w:szCs w:val="26"/>
              </w:rPr>
              <w:t>有關行政院人事行政總處函為，公務人員出外聚餐應注意自身行為並維護政府形象，</w:t>
            </w:r>
            <w:r w:rsidRPr="00BD1CCD">
              <w:rPr>
                <w:rFonts w:ascii="標楷體" w:eastAsia="標楷體" w:hAnsi="標楷體"/>
                <w:sz w:val="26"/>
                <w:szCs w:val="26"/>
              </w:rPr>
              <w:t>相關內容請逕至本校人事室網頁/最新消息項下下載。</w:t>
            </w:r>
          </w:p>
          <w:p w:rsidR="008E7F59" w:rsidRPr="00204AA3" w:rsidRDefault="008E7F59" w:rsidP="008E7F59">
            <w:pPr>
              <w:pStyle w:val="ab"/>
              <w:numPr>
                <w:ilvl w:val="0"/>
                <w:numId w:val="18"/>
              </w:numPr>
              <w:rPr>
                <w:rFonts w:ascii="標楷體" w:eastAsia="標楷體" w:hAnsi="標楷體"/>
                <w:sz w:val="26"/>
                <w:szCs w:val="26"/>
              </w:rPr>
            </w:pPr>
            <w:r w:rsidRPr="00204AA3">
              <w:rPr>
                <w:rFonts w:ascii="標楷體" w:eastAsia="標楷體" w:hAnsi="標楷體" w:hint="eastAsia"/>
                <w:sz w:val="26"/>
                <w:szCs w:val="26"/>
              </w:rPr>
              <w:t>教育部</w:t>
            </w:r>
            <w:r w:rsidRPr="00204AA3">
              <w:rPr>
                <w:rFonts w:ascii="標楷體" w:eastAsia="標楷體" w:hAnsi="標楷體"/>
                <w:sz w:val="26"/>
                <w:szCs w:val="26"/>
              </w:rPr>
              <w:t>105年3月9日臺教人(三)字第1050027933號函轉知</w:t>
            </w:r>
            <w:r>
              <w:rPr>
                <w:rFonts w:ascii="標楷體" w:eastAsia="標楷體" w:hAnsi="標楷體" w:hint="eastAsia"/>
                <w:sz w:val="26"/>
                <w:szCs w:val="26"/>
              </w:rPr>
              <w:t>，</w:t>
            </w:r>
            <w:r w:rsidRPr="00204AA3">
              <w:rPr>
                <w:rFonts w:ascii="標楷體" w:eastAsia="標楷體" w:hAnsi="標楷體"/>
                <w:sz w:val="26"/>
                <w:szCs w:val="26"/>
              </w:rPr>
              <w:t>為要求公務人員勿重複請領</w:t>
            </w:r>
            <w:r>
              <w:rPr>
                <w:rFonts w:ascii="標楷體" w:eastAsia="標楷體" w:hAnsi="標楷體" w:hint="eastAsia"/>
                <w:sz w:val="26"/>
                <w:szCs w:val="26"/>
              </w:rPr>
              <w:t>，</w:t>
            </w:r>
            <w:r w:rsidRPr="00204AA3">
              <w:rPr>
                <w:rFonts w:ascii="標楷體" w:eastAsia="標楷體" w:hAnsi="標楷體"/>
                <w:sz w:val="26"/>
                <w:szCs w:val="26"/>
              </w:rPr>
              <w:t>強制休假補助費申請表之備註說明將增列「休假人員之消</w:t>
            </w:r>
            <w:r w:rsidRPr="00204AA3">
              <w:rPr>
                <w:rFonts w:ascii="標楷體" w:eastAsia="標楷體" w:hAnsi="標楷體"/>
                <w:sz w:val="26"/>
                <w:szCs w:val="26"/>
              </w:rPr>
              <w:lastRenderedPageBreak/>
              <w:t>費已申請休假補助費者</w:t>
            </w:r>
            <w:r>
              <w:rPr>
                <w:rFonts w:ascii="標楷體" w:eastAsia="標楷體" w:hAnsi="標楷體" w:hint="eastAsia"/>
                <w:sz w:val="26"/>
                <w:szCs w:val="26"/>
              </w:rPr>
              <w:t>，</w:t>
            </w:r>
            <w:r w:rsidRPr="00204AA3">
              <w:rPr>
                <w:rFonts w:ascii="標楷體" w:eastAsia="標楷體" w:hAnsi="標楷體"/>
                <w:sz w:val="26"/>
                <w:szCs w:val="26"/>
              </w:rPr>
              <w:t>不得重複請領差旅費、辦公費、業務費或其他公款</w:t>
            </w:r>
            <w:r>
              <w:rPr>
                <w:rFonts w:ascii="標楷體" w:eastAsia="標楷體" w:hAnsi="標楷體" w:hint="eastAsia"/>
                <w:sz w:val="26"/>
                <w:szCs w:val="26"/>
              </w:rPr>
              <w:t>，</w:t>
            </w:r>
            <w:r w:rsidRPr="00204AA3">
              <w:rPr>
                <w:rFonts w:ascii="標楷體" w:eastAsia="標楷體" w:hAnsi="標楷體"/>
                <w:sz w:val="26"/>
                <w:szCs w:val="26"/>
              </w:rPr>
              <w:t>以免觸犯貪污治罪條例。」</w:t>
            </w:r>
            <w:r>
              <w:rPr>
                <w:rFonts w:ascii="標楷體" w:eastAsia="標楷體" w:hAnsi="標楷體" w:hint="eastAsia"/>
                <w:sz w:val="26"/>
                <w:szCs w:val="26"/>
              </w:rPr>
              <w:t>，</w:t>
            </w:r>
            <w:r w:rsidRPr="00204AA3">
              <w:rPr>
                <w:rFonts w:ascii="標楷體" w:eastAsia="標楷體" w:hAnsi="標楷體"/>
                <w:sz w:val="26"/>
                <w:szCs w:val="26"/>
              </w:rPr>
              <w:t>相關內容請逕至本校人事室網頁/最新消息項下查閱。</w:t>
            </w:r>
          </w:p>
          <w:p w:rsidR="008E7F59" w:rsidRPr="009A08C4" w:rsidRDefault="008E7F59" w:rsidP="008E7F59">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BC2A7F">
              <w:rPr>
                <w:rFonts w:ascii="標楷體" w:eastAsia="標楷體" w:hAnsi="標楷體" w:hint="eastAsia"/>
                <w:sz w:val="26"/>
                <w:szCs w:val="26"/>
              </w:rPr>
              <w:t>教育部</w:t>
            </w:r>
            <w:r>
              <w:rPr>
                <w:rFonts w:ascii="標楷體" w:eastAsia="標楷體" w:hAnsi="標楷體" w:hint="eastAsia"/>
                <w:sz w:val="26"/>
                <w:szCs w:val="26"/>
              </w:rPr>
              <w:t>105年3月10日臺教人(一)字第1050028095號函轉知，</w:t>
            </w:r>
            <w:r w:rsidRPr="00BC2A7F">
              <w:rPr>
                <w:rFonts w:ascii="標楷體" w:eastAsia="標楷體" w:hAnsi="標楷體" w:hint="eastAsia"/>
                <w:sz w:val="26"/>
                <w:szCs w:val="26"/>
              </w:rPr>
              <w:t>函轉勞動部研訂</w:t>
            </w:r>
            <w:r>
              <w:rPr>
                <w:rFonts w:ascii="標楷體" w:eastAsia="標楷體" w:hAnsi="標楷體" w:hint="eastAsia"/>
                <w:sz w:val="26"/>
                <w:szCs w:val="26"/>
              </w:rPr>
              <w:t>「</w:t>
            </w:r>
            <w:r w:rsidRPr="00BC2A7F">
              <w:rPr>
                <w:rFonts w:ascii="標楷體" w:eastAsia="標楷體" w:hAnsi="標楷體" w:hint="eastAsia"/>
                <w:sz w:val="26"/>
                <w:szCs w:val="26"/>
              </w:rPr>
              <w:t>政府機關</w:t>
            </w:r>
            <w:r w:rsidRPr="00BC2A7F">
              <w:rPr>
                <w:rFonts w:ascii="標楷體" w:eastAsia="標楷體" w:hAnsi="標楷體"/>
                <w:sz w:val="26"/>
                <w:szCs w:val="26"/>
              </w:rPr>
              <w:t>(構)勞動派遣期間勞動契約書範本</w:t>
            </w:r>
            <w:r>
              <w:rPr>
                <w:rFonts w:ascii="標楷體" w:eastAsia="標楷體" w:hAnsi="標楷體" w:hint="eastAsia"/>
                <w:sz w:val="26"/>
                <w:szCs w:val="26"/>
              </w:rPr>
              <w:t>」</w:t>
            </w:r>
            <w:r w:rsidRPr="009A08C4">
              <w:rPr>
                <w:rFonts w:ascii="標楷體" w:eastAsia="標楷體" w:hAnsi="標楷體"/>
                <w:sz w:val="26"/>
                <w:szCs w:val="26"/>
              </w:rPr>
              <w:t>，相關內容請逕至本校人事室網頁/最新消息項下下載。</w:t>
            </w:r>
          </w:p>
          <w:p w:rsidR="00A339BF" w:rsidRDefault="00A339BF" w:rsidP="00A339BF">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9A08C4">
              <w:rPr>
                <w:rFonts w:ascii="標楷體" w:eastAsia="標楷體" w:hAnsi="標楷體" w:hint="eastAsia"/>
                <w:sz w:val="26"/>
                <w:szCs w:val="26"/>
              </w:rPr>
              <w:t>教育部</w:t>
            </w:r>
            <w:r w:rsidRPr="009A08C4">
              <w:rPr>
                <w:rFonts w:ascii="標楷體" w:eastAsia="標楷體" w:hAnsi="標楷體"/>
                <w:sz w:val="26"/>
                <w:szCs w:val="26"/>
              </w:rPr>
              <w:t>10</w:t>
            </w:r>
            <w:r w:rsidRPr="009A08C4">
              <w:rPr>
                <w:rFonts w:ascii="標楷體" w:eastAsia="標楷體" w:hAnsi="標楷體" w:hint="eastAsia"/>
                <w:sz w:val="26"/>
                <w:szCs w:val="26"/>
              </w:rPr>
              <w:t>5</w:t>
            </w:r>
            <w:r w:rsidRPr="009A08C4">
              <w:rPr>
                <w:rFonts w:ascii="標楷體" w:eastAsia="標楷體" w:hAnsi="標楷體"/>
                <w:sz w:val="26"/>
                <w:szCs w:val="26"/>
              </w:rPr>
              <w:t>年</w:t>
            </w:r>
            <w:r>
              <w:rPr>
                <w:rFonts w:ascii="標楷體" w:eastAsia="標楷體" w:hAnsi="標楷體" w:hint="eastAsia"/>
                <w:sz w:val="26"/>
                <w:szCs w:val="26"/>
              </w:rPr>
              <w:t>3</w:t>
            </w:r>
            <w:r w:rsidRPr="009A08C4">
              <w:rPr>
                <w:rFonts w:ascii="標楷體" w:eastAsia="標楷體" w:hAnsi="標楷體"/>
                <w:sz w:val="26"/>
                <w:szCs w:val="26"/>
              </w:rPr>
              <w:t>月</w:t>
            </w:r>
            <w:r>
              <w:rPr>
                <w:rFonts w:ascii="標楷體" w:eastAsia="標楷體" w:hAnsi="標楷體" w:hint="eastAsia"/>
                <w:sz w:val="26"/>
                <w:szCs w:val="26"/>
              </w:rPr>
              <w:t>14</w:t>
            </w:r>
            <w:r w:rsidRPr="009A08C4">
              <w:rPr>
                <w:rFonts w:ascii="標楷體" w:eastAsia="標楷體" w:hAnsi="標楷體"/>
                <w:sz w:val="26"/>
                <w:szCs w:val="26"/>
              </w:rPr>
              <w:t>日</w:t>
            </w:r>
            <w:r w:rsidRPr="00A339BF">
              <w:rPr>
                <w:rFonts w:ascii="標楷體" w:eastAsia="標楷體" w:hAnsi="標楷體" w:hint="eastAsia"/>
                <w:sz w:val="26"/>
                <w:szCs w:val="26"/>
              </w:rPr>
              <w:t>臺教師</w:t>
            </w:r>
            <w:r w:rsidRPr="00A339BF">
              <w:rPr>
                <w:rFonts w:ascii="標楷體" w:eastAsia="標楷體" w:hAnsi="標楷體"/>
                <w:sz w:val="26"/>
                <w:szCs w:val="26"/>
              </w:rPr>
              <w:t>(一)字第1050032933號</w:t>
            </w:r>
            <w:r w:rsidRPr="009A08C4">
              <w:rPr>
                <w:rFonts w:ascii="標楷體" w:eastAsia="標楷體" w:hAnsi="標楷體"/>
                <w:sz w:val="26"/>
                <w:szCs w:val="26"/>
              </w:rPr>
              <w:t>函轉知，</w:t>
            </w:r>
            <w:r w:rsidRPr="005A497A">
              <w:rPr>
                <w:rFonts w:ascii="標楷體" w:eastAsia="標楷體" w:hAnsi="標楷體" w:hint="eastAsia"/>
                <w:sz w:val="26"/>
                <w:szCs w:val="26"/>
              </w:rPr>
              <w:t>有關</w:t>
            </w:r>
            <w:r w:rsidRPr="00A339BF">
              <w:rPr>
                <w:rFonts w:ascii="標楷體" w:eastAsia="標楷體" w:hAnsi="標楷體" w:hint="eastAsia"/>
                <w:sz w:val="26"/>
                <w:szCs w:val="26"/>
              </w:rPr>
              <w:t>護理教師轉任健康與護理科教師，其折抵教育實習之服務年資可否採計為資深優良教師年資</w:t>
            </w:r>
            <w:r w:rsidRPr="009A08C4">
              <w:rPr>
                <w:rFonts w:ascii="標楷體" w:eastAsia="標楷體" w:hAnsi="標楷體"/>
                <w:sz w:val="26"/>
                <w:szCs w:val="26"/>
              </w:rPr>
              <w:t>，相關內容請逕至本校人事室網頁/</w:t>
            </w:r>
            <w:r w:rsidRPr="00A14FFF">
              <w:rPr>
                <w:rFonts w:ascii="標楷體" w:eastAsia="標楷體" w:hAnsi="標楷體" w:hint="eastAsia"/>
                <w:sz w:val="26"/>
                <w:szCs w:val="26"/>
              </w:rPr>
              <w:t>法規彙編/人事法規釋例</w:t>
            </w:r>
            <w:r w:rsidRPr="009A08C4">
              <w:rPr>
                <w:rFonts w:ascii="標楷體" w:eastAsia="標楷體" w:hAnsi="標楷體"/>
                <w:sz w:val="26"/>
                <w:szCs w:val="26"/>
              </w:rPr>
              <w:t>項下下載。</w:t>
            </w:r>
          </w:p>
          <w:p w:rsidR="00947CF1" w:rsidRPr="00BD1CCD" w:rsidRDefault="00947CF1" w:rsidP="00947CF1">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752554">
              <w:rPr>
                <w:rFonts w:ascii="標楷體" w:eastAsia="標楷體" w:hAnsi="標楷體" w:hint="eastAsia"/>
                <w:sz w:val="26"/>
                <w:szCs w:val="26"/>
              </w:rPr>
              <w:t>教育部</w:t>
            </w:r>
            <w:r w:rsidRPr="00752554">
              <w:rPr>
                <w:rFonts w:ascii="標楷體" w:eastAsia="標楷體" w:hAnsi="標楷體"/>
                <w:sz w:val="26"/>
                <w:szCs w:val="26"/>
              </w:rPr>
              <w:t>10</w:t>
            </w:r>
            <w:r w:rsidRPr="00752554">
              <w:rPr>
                <w:rFonts w:ascii="標楷體" w:eastAsia="標楷體" w:hAnsi="標楷體" w:hint="eastAsia"/>
                <w:sz w:val="26"/>
                <w:szCs w:val="26"/>
              </w:rPr>
              <w:t>5</w:t>
            </w:r>
            <w:r w:rsidRPr="00752554">
              <w:rPr>
                <w:rFonts w:ascii="標楷體" w:eastAsia="標楷體" w:hAnsi="標楷體"/>
                <w:sz w:val="26"/>
                <w:szCs w:val="26"/>
              </w:rPr>
              <w:t>年</w:t>
            </w:r>
            <w:r w:rsidRPr="00752554">
              <w:rPr>
                <w:rFonts w:ascii="標楷體" w:eastAsia="標楷體" w:hAnsi="標楷體" w:hint="eastAsia"/>
                <w:sz w:val="26"/>
                <w:szCs w:val="26"/>
              </w:rPr>
              <w:t>3</w:t>
            </w:r>
            <w:r w:rsidRPr="00752554">
              <w:rPr>
                <w:rFonts w:ascii="標楷體" w:eastAsia="標楷體" w:hAnsi="標楷體"/>
                <w:sz w:val="26"/>
                <w:szCs w:val="26"/>
              </w:rPr>
              <w:t>月</w:t>
            </w:r>
            <w:r w:rsidRPr="00752554">
              <w:rPr>
                <w:rFonts w:ascii="標楷體" w:eastAsia="標楷體" w:hAnsi="標楷體" w:hint="eastAsia"/>
                <w:sz w:val="26"/>
                <w:szCs w:val="26"/>
              </w:rPr>
              <w:t>17</w:t>
            </w:r>
            <w:r w:rsidRPr="00752554">
              <w:rPr>
                <w:rFonts w:ascii="標楷體" w:eastAsia="標楷體" w:hAnsi="標楷體"/>
                <w:sz w:val="26"/>
                <w:szCs w:val="26"/>
              </w:rPr>
              <w:t>日</w:t>
            </w:r>
            <w:r w:rsidRPr="00752554">
              <w:rPr>
                <w:rFonts w:ascii="標楷體" w:eastAsia="標楷體" w:hAnsi="標楷體" w:hint="eastAsia"/>
                <w:sz w:val="26"/>
                <w:szCs w:val="26"/>
              </w:rPr>
              <w:t>臺教人</w:t>
            </w:r>
            <w:r w:rsidRPr="00752554">
              <w:rPr>
                <w:rFonts w:ascii="標楷體" w:eastAsia="標楷體" w:hAnsi="標楷體"/>
                <w:sz w:val="26"/>
                <w:szCs w:val="26"/>
              </w:rPr>
              <w:t>(</w:t>
            </w:r>
            <w:r w:rsidRPr="00752554">
              <w:rPr>
                <w:rFonts w:ascii="標楷體" w:eastAsia="標楷體" w:hAnsi="標楷體" w:hint="eastAsia"/>
                <w:sz w:val="26"/>
                <w:szCs w:val="26"/>
              </w:rPr>
              <w:t>二</w:t>
            </w:r>
            <w:r w:rsidRPr="00752554">
              <w:rPr>
                <w:rFonts w:ascii="標楷體" w:eastAsia="標楷體" w:hAnsi="標楷體"/>
                <w:sz w:val="26"/>
                <w:szCs w:val="26"/>
              </w:rPr>
              <w:t>)字第</w:t>
            </w:r>
            <w:r w:rsidRPr="00752554">
              <w:rPr>
                <w:rFonts w:ascii="標楷體" w:eastAsia="標楷體" w:hAnsi="標楷體" w:hint="eastAsia"/>
                <w:sz w:val="26"/>
                <w:szCs w:val="26"/>
              </w:rPr>
              <w:t>1050032830</w:t>
            </w:r>
            <w:r w:rsidRPr="00752554">
              <w:rPr>
                <w:rFonts w:ascii="標楷體" w:eastAsia="標楷體" w:hAnsi="標楷體"/>
                <w:sz w:val="26"/>
                <w:szCs w:val="26"/>
              </w:rPr>
              <w:t>號</w:t>
            </w:r>
            <w:r w:rsidRPr="00752554">
              <w:rPr>
                <w:rFonts w:ascii="標楷體" w:eastAsia="標楷體" w:hAnsi="標楷體" w:hint="eastAsia"/>
                <w:sz w:val="26"/>
                <w:szCs w:val="26"/>
              </w:rPr>
              <w:t>函</w:t>
            </w:r>
            <w:r w:rsidRPr="00752554">
              <w:rPr>
                <w:rFonts w:ascii="標楷體" w:eastAsia="標楷體" w:hAnsi="標楷體"/>
                <w:sz w:val="26"/>
                <w:szCs w:val="26"/>
              </w:rPr>
              <w:t>轉知，</w:t>
            </w:r>
            <w:r w:rsidRPr="00752554">
              <w:rPr>
                <w:rFonts w:ascii="標楷體" w:eastAsia="標楷體" w:hAnsi="標楷體" w:hint="eastAsia"/>
                <w:sz w:val="26"/>
                <w:szCs w:val="26"/>
              </w:rPr>
              <w:t>有關考試院於</w:t>
            </w:r>
            <w:r w:rsidRPr="00752554">
              <w:rPr>
                <w:rFonts w:ascii="標楷體" w:eastAsia="標楷體" w:hAnsi="標楷體"/>
                <w:sz w:val="26"/>
                <w:szCs w:val="26"/>
              </w:rPr>
              <w:t>105年2月26日修正發布之公務人員任用法施行細則部分條文、總說明及條文對照表</w:t>
            </w:r>
            <w:r>
              <w:rPr>
                <w:rFonts w:ascii="標楷體" w:eastAsia="標楷體" w:hAnsi="標楷體" w:hint="eastAsia"/>
                <w:sz w:val="26"/>
                <w:szCs w:val="26"/>
              </w:rPr>
              <w:t>，</w:t>
            </w:r>
            <w:r w:rsidRPr="00BD1CCD">
              <w:rPr>
                <w:rFonts w:ascii="標楷體" w:eastAsia="標楷體" w:hAnsi="標楷體"/>
                <w:sz w:val="26"/>
                <w:szCs w:val="26"/>
              </w:rPr>
              <w:t>相關內容請逕至本校人事室網頁/最新消息項下下載。</w:t>
            </w:r>
          </w:p>
          <w:p w:rsidR="00947CF1" w:rsidRDefault="00947CF1" w:rsidP="00947CF1">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204AA3">
              <w:rPr>
                <w:rFonts w:ascii="標楷體" w:eastAsia="標楷體" w:hAnsi="標楷體" w:hint="eastAsia"/>
                <w:sz w:val="26"/>
                <w:szCs w:val="26"/>
              </w:rPr>
              <w:t>教育部</w:t>
            </w:r>
            <w:r w:rsidRPr="00204AA3">
              <w:rPr>
                <w:rFonts w:ascii="標楷體" w:eastAsia="標楷體" w:hAnsi="標楷體"/>
                <w:sz w:val="26"/>
                <w:szCs w:val="26"/>
              </w:rPr>
              <w:t>105年3月17日臺教政(一)字第1050037149號函轉知，「獎勵保護檢舉貪污瀆職辦法」業經行政院於105年3月16日以院臺法字第1050156012號令修正發布施行，相關內容請逕至本校人事室網頁/最新消息項下下載。</w:t>
            </w:r>
          </w:p>
          <w:p w:rsidR="00947CF1" w:rsidRPr="00BD1CCD" w:rsidRDefault="00947CF1" w:rsidP="00947CF1">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BD1CCD">
              <w:rPr>
                <w:rFonts w:ascii="標楷體" w:eastAsia="標楷體" w:hAnsi="標楷體" w:hint="eastAsia"/>
                <w:sz w:val="26"/>
                <w:szCs w:val="26"/>
              </w:rPr>
              <w:t>教育部</w:t>
            </w:r>
            <w:r w:rsidRPr="00BD1CCD">
              <w:rPr>
                <w:rFonts w:ascii="標楷體" w:eastAsia="標楷體" w:hAnsi="標楷體"/>
                <w:sz w:val="26"/>
                <w:szCs w:val="26"/>
              </w:rPr>
              <w:t>10</w:t>
            </w:r>
            <w:r w:rsidRPr="00BD1CCD">
              <w:rPr>
                <w:rFonts w:ascii="標楷體" w:eastAsia="標楷體" w:hAnsi="標楷體" w:hint="eastAsia"/>
                <w:sz w:val="26"/>
                <w:szCs w:val="26"/>
              </w:rPr>
              <w:t>5</w:t>
            </w:r>
            <w:r w:rsidRPr="00BD1CCD">
              <w:rPr>
                <w:rFonts w:ascii="標楷體" w:eastAsia="標楷體" w:hAnsi="標楷體"/>
                <w:sz w:val="26"/>
                <w:szCs w:val="26"/>
              </w:rPr>
              <w:t>年</w:t>
            </w:r>
            <w:r w:rsidRPr="00BD1CCD">
              <w:rPr>
                <w:rFonts w:ascii="標楷體" w:eastAsia="標楷體" w:hAnsi="標楷體" w:hint="eastAsia"/>
                <w:sz w:val="26"/>
                <w:szCs w:val="26"/>
              </w:rPr>
              <w:t>3</w:t>
            </w:r>
            <w:r w:rsidRPr="00BD1CCD">
              <w:rPr>
                <w:rFonts w:ascii="標楷體" w:eastAsia="標楷體" w:hAnsi="標楷體"/>
                <w:sz w:val="26"/>
                <w:szCs w:val="26"/>
              </w:rPr>
              <w:t>月</w:t>
            </w:r>
            <w:r>
              <w:rPr>
                <w:rFonts w:ascii="標楷體" w:eastAsia="標楷體" w:hAnsi="標楷體" w:hint="eastAsia"/>
                <w:sz w:val="26"/>
                <w:szCs w:val="26"/>
              </w:rPr>
              <w:t>18</w:t>
            </w:r>
            <w:r w:rsidRPr="00BD1CCD">
              <w:rPr>
                <w:rFonts w:ascii="標楷體" w:eastAsia="標楷體" w:hAnsi="標楷體"/>
                <w:sz w:val="26"/>
                <w:szCs w:val="26"/>
              </w:rPr>
              <w:t>日</w:t>
            </w:r>
            <w:r w:rsidRPr="00BD1CCD">
              <w:rPr>
                <w:rFonts w:ascii="標楷體" w:eastAsia="標楷體" w:hAnsi="標楷體" w:hint="eastAsia"/>
                <w:sz w:val="26"/>
                <w:szCs w:val="26"/>
              </w:rPr>
              <w:t>臺教人</w:t>
            </w:r>
            <w:r w:rsidRPr="00BD1CCD">
              <w:rPr>
                <w:rFonts w:ascii="標楷體" w:eastAsia="標楷體" w:hAnsi="標楷體"/>
                <w:sz w:val="26"/>
                <w:szCs w:val="26"/>
              </w:rPr>
              <w:t>(</w:t>
            </w:r>
            <w:r>
              <w:rPr>
                <w:rFonts w:ascii="標楷體" w:eastAsia="標楷體" w:hAnsi="標楷體" w:hint="eastAsia"/>
                <w:sz w:val="26"/>
                <w:szCs w:val="26"/>
              </w:rPr>
              <w:t>三</w:t>
            </w:r>
            <w:r w:rsidRPr="00BD1CCD">
              <w:rPr>
                <w:rFonts w:ascii="標楷體" w:eastAsia="標楷體" w:hAnsi="標楷體"/>
                <w:sz w:val="26"/>
                <w:szCs w:val="26"/>
              </w:rPr>
              <w:t>)字第</w:t>
            </w:r>
            <w:r>
              <w:rPr>
                <w:rFonts w:ascii="標楷體" w:eastAsia="標楷體" w:hAnsi="標楷體" w:hint="eastAsia"/>
                <w:sz w:val="26"/>
                <w:szCs w:val="26"/>
              </w:rPr>
              <w:t>1050034384</w:t>
            </w:r>
            <w:r w:rsidRPr="00BD1CCD">
              <w:rPr>
                <w:rFonts w:ascii="標楷體" w:eastAsia="標楷體" w:hAnsi="標楷體"/>
                <w:sz w:val="26"/>
                <w:szCs w:val="26"/>
              </w:rPr>
              <w:t>號</w:t>
            </w:r>
            <w:r>
              <w:rPr>
                <w:rFonts w:ascii="標楷體" w:eastAsia="標楷體" w:hAnsi="標楷體" w:hint="eastAsia"/>
                <w:sz w:val="26"/>
                <w:szCs w:val="26"/>
              </w:rPr>
              <w:t>書</w:t>
            </w:r>
            <w:r w:rsidRPr="00BD1CCD">
              <w:rPr>
                <w:rFonts w:ascii="標楷體" w:eastAsia="標楷體" w:hAnsi="標楷體" w:hint="eastAsia"/>
                <w:sz w:val="26"/>
                <w:szCs w:val="26"/>
              </w:rPr>
              <w:t>函</w:t>
            </w:r>
            <w:r w:rsidRPr="00BD1CCD">
              <w:rPr>
                <w:rFonts w:ascii="標楷體" w:eastAsia="標楷體" w:hAnsi="標楷體"/>
                <w:sz w:val="26"/>
                <w:szCs w:val="26"/>
              </w:rPr>
              <w:t>轉知，</w:t>
            </w:r>
            <w:r w:rsidRPr="00BD1CCD">
              <w:rPr>
                <w:rFonts w:ascii="標楷體" w:eastAsia="標楷體" w:hAnsi="標楷體" w:hint="eastAsia"/>
                <w:sz w:val="26"/>
                <w:szCs w:val="26"/>
              </w:rPr>
              <w:t>有關</w:t>
            </w:r>
            <w:r>
              <w:rPr>
                <w:rFonts w:ascii="標楷體" w:eastAsia="標楷體" w:hAnsi="標楷體" w:hint="eastAsia"/>
                <w:sz w:val="26"/>
                <w:szCs w:val="26"/>
              </w:rPr>
              <w:t>公務人員保障暨培訓委員會函釋機關因組織調整，部分業務移撥他機關，惟人員並未隨同移撥之因公涉訟輔助申請疑義</w:t>
            </w:r>
            <w:r w:rsidRPr="00EB4D55">
              <w:rPr>
                <w:rFonts w:ascii="標楷體" w:eastAsia="標楷體" w:hAnsi="標楷體" w:hint="eastAsia"/>
                <w:sz w:val="26"/>
                <w:szCs w:val="26"/>
              </w:rPr>
              <w:t>，</w:t>
            </w:r>
            <w:r w:rsidRPr="00BD1CCD">
              <w:rPr>
                <w:rFonts w:ascii="標楷體" w:eastAsia="標楷體" w:hAnsi="標楷體"/>
                <w:sz w:val="26"/>
                <w:szCs w:val="26"/>
              </w:rPr>
              <w:t>相關內容請逕至本校人事室網頁/最新消息項下下載。</w:t>
            </w:r>
          </w:p>
          <w:p w:rsidR="00FF13DD" w:rsidRPr="00E10C6D" w:rsidRDefault="00FF13DD" w:rsidP="00FF13DD">
            <w:pPr>
              <w:pStyle w:val="Web"/>
              <w:numPr>
                <w:ilvl w:val="0"/>
                <w:numId w:val="18"/>
              </w:numPr>
              <w:spacing w:beforeLines="100" w:before="240" w:beforeAutospacing="0" w:afterLines="100" w:after="240" w:afterAutospacing="0"/>
              <w:ind w:right="301"/>
              <w:jc w:val="both"/>
              <w:rPr>
                <w:rFonts w:ascii="標楷體" w:eastAsia="標楷體" w:hAnsi="標楷體"/>
                <w:sz w:val="26"/>
                <w:szCs w:val="26"/>
              </w:rPr>
            </w:pPr>
            <w:r w:rsidRPr="00FF13DD">
              <w:rPr>
                <w:rFonts w:ascii="標楷體" w:eastAsia="標楷體" w:hAnsi="標楷體" w:hint="eastAsia"/>
                <w:sz w:val="26"/>
                <w:szCs w:val="26"/>
              </w:rPr>
              <w:t>教育部</w:t>
            </w:r>
            <w:r w:rsidRPr="00FF13DD">
              <w:rPr>
                <w:rFonts w:ascii="標楷體" w:eastAsia="標楷體" w:hAnsi="標楷體"/>
                <w:sz w:val="26"/>
                <w:szCs w:val="26"/>
              </w:rPr>
              <w:t>10</w:t>
            </w:r>
            <w:r w:rsidRPr="00FF13DD">
              <w:rPr>
                <w:rFonts w:ascii="標楷體" w:eastAsia="標楷體" w:hAnsi="標楷體" w:hint="eastAsia"/>
                <w:sz w:val="26"/>
                <w:szCs w:val="26"/>
              </w:rPr>
              <w:t>5</w:t>
            </w:r>
            <w:r w:rsidRPr="00FF13DD">
              <w:rPr>
                <w:rFonts w:ascii="標楷體" w:eastAsia="標楷體" w:hAnsi="標楷體"/>
                <w:sz w:val="26"/>
                <w:szCs w:val="26"/>
              </w:rPr>
              <w:t>年</w:t>
            </w:r>
            <w:r w:rsidRPr="00FF13DD">
              <w:rPr>
                <w:rFonts w:ascii="標楷體" w:eastAsia="標楷體" w:hAnsi="標楷體" w:hint="eastAsia"/>
                <w:sz w:val="26"/>
                <w:szCs w:val="26"/>
              </w:rPr>
              <w:t>3</w:t>
            </w:r>
            <w:r w:rsidRPr="00FF13DD">
              <w:rPr>
                <w:rFonts w:ascii="標楷體" w:eastAsia="標楷體" w:hAnsi="標楷體"/>
                <w:sz w:val="26"/>
                <w:szCs w:val="26"/>
              </w:rPr>
              <w:t>月</w:t>
            </w:r>
            <w:r w:rsidRPr="00FF13DD">
              <w:rPr>
                <w:rFonts w:ascii="標楷體" w:eastAsia="標楷體" w:hAnsi="標楷體" w:hint="eastAsia"/>
                <w:sz w:val="26"/>
                <w:szCs w:val="26"/>
              </w:rPr>
              <w:t>18</w:t>
            </w:r>
            <w:r w:rsidRPr="00FF13DD">
              <w:rPr>
                <w:rFonts w:ascii="標楷體" w:eastAsia="標楷體" w:hAnsi="標楷體"/>
                <w:sz w:val="26"/>
                <w:szCs w:val="26"/>
              </w:rPr>
              <w:t>日</w:t>
            </w:r>
            <w:r w:rsidRPr="00FF13DD">
              <w:rPr>
                <w:rFonts w:ascii="標楷體" w:eastAsia="標楷體" w:hAnsi="標楷體" w:hint="eastAsia"/>
                <w:sz w:val="26"/>
                <w:szCs w:val="26"/>
              </w:rPr>
              <w:t>臺教人</w:t>
            </w:r>
            <w:r w:rsidRPr="00FF13DD">
              <w:rPr>
                <w:rFonts w:ascii="標楷體" w:eastAsia="標楷體" w:hAnsi="標楷體"/>
                <w:sz w:val="26"/>
                <w:szCs w:val="26"/>
              </w:rPr>
              <w:t>(三)字第1050036371號</w:t>
            </w:r>
            <w:r w:rsidRPr="00FF13DD">
              <w:rPr>
                <w:rFonts w:ascii="標楷體" w:eastAsia="標楷體" w:hAnsi="標楷體" w:hint="eastAsia"/>
                <w:sz w:val="26"/>
                <w:szCs w:val="26"/>
              </w:rPr>
              <w:t>函</w:t>
            </w:r>
            <w:r w:rsidRPr="00FF13DD">
              <w:rPr>
                <w:rFonts w:ascii="標楷體" w:eastAsia="標楷體" w:hAnsi="標楷體"/>
                <w:sz w:val="26"/>
                <w:szCs w:val="26"/>
              </w:rPr>
              <w:t>轉知，104年5月20日修正公布之公務員懲戒法，司法院</w:t>
            </w:r>
            <w:r w:rsidRPr="00FF13DD">
              <w:rPr>
                <w:rFonts w:ascii="標楷體" w:eastAsia="標楷體" w:hAnsi="標楷體" w:hint="eastAsia"/>
                <w:sz w:val="26"/>
                <w:szCs w:val="26"/>
              </w:rPr>
              <w:t>定自</w:t>
            </w:r>
            <w:r w:rsidRPr="00FF13DD">
              <w:rPr>
                <w:rFonts w:ascii="標楷體" w:eastAsia="標楷體" w:hAnsi="標楷體"/>
                <w:sz w:val="26"/>
                <w:szCs w:val="26"/>
              </w:rPr>
              <w:t>105年5月2日施行</w:t>
            </w:r>
            <w:r>
              <w:rPr>
                <w:rFonts w:ascii="標楷體" w:eastAsia="標楷體" w:hAnsi="標楷體" w:hint="eastAsia"/>
                <w:sz w:val="26"/>
                <w:szCs w:val="26"/>
              </w:rPr>
              <w:t>，</w:t>
            </w:r>
            <w:r w:rsidRPr="00E10C6D">
              <w:rPr>
                <w:rFonts w:ascii="標楷體" w:eastAsia="標楷體" w:hAnsi="標楷體"/>
                <w:sz w:val="26"/>
                <w:szCs w:val="26"/>
              </w:rPr>
              <w:t>相關內容請逕至本校人事室網頁/最新消息項下下載。</w:t>
            </w:r>
          </w:p>
          <w:p w:rsidR="00EB4D55" w:rsidRDefault="00EB4D55" w:rsidP="005B0D28">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BD1CCD">
              <w:rPr>
                <w:rFonts w:ascii="標楷體" w:eastAsia="標楷體" w:hAnsi="標楷體" w:hint="eastAsia"/>
                <w:sz w:val="26"/>
                <w:szCs w:val="26"/>
              </w:rPr>
              <w:t>教育部</w:t>
            </w:r>
            <w:r w:rsidRPr="00BD1CCD">
              <w:rPr>
                <w:rFonts w:ascii="標楷體" w:eastAsia="標楷體" w:hAnsi="標楷體"/>
                <w:sz w:val="26"/>
                <w:szCs w:val="26"/>
              </w:rPr>
              <w:t>10</w:t>
            </w:r>
            <w:r w:rsidRPr="00BD1CCD">
              <w:rPr>
                <w:rFonts w:ascii="標楷體" w:eastAsia="標楷體" w:hAnsi="標楷體" w:hint="eastAsia"/>
                <w:sz w:val="26"/>
                <w:szCs w:val="26"/>
              </w:rPr>
              <w:t>5</w:t>
            </w:r>
            <w:r w:rsidRPr="00BD1CCD">
              <w:rPr>
                <w:rFonts w:ascii="標楷體" w:eastAsia="標楷體" w:hAnsi="標楷體"/>
                <w:sz w:val="26"/>
                <w:szCs w:val="26"/>
              </w:rPr>
              <w:t>年</w:t>
            </w:r>
            <w:r w:rsidRPr="00BD1CCD">
              <w:rPr>
                <w:rFonts w:ascii="標楷體" w:eastAsia="標楷體" w:hAnsi="標楷體" w:hint="eastAsia"/>
                <w:sz w:val="26"/>
                <w:szCs w:val="26"/>
              </w:rPr>
              <w:t>3</w:t>
            </w:r>
            <w:r w:rsidRPr="00BD1CCD">
              <w:rPr>
                <w:rFonts w:ascii="標楷體" w:eastAsia="標楷體" w:hAnsi="標楷體"/>
                <w:sz w:val="26"/>
                <w:szCs w:val="26"/>
              </w:rPr>
              <w:t>月</w:t>
            </w:r>
            <w:r>
              <w:rPr>
                <w:rFonts w:ascii="標楷體" w:eastAsia="標楷體" w:hAnsi="標楷體" w:hint="eastAsia"/>
                <w:sz w:val="26"/>
                <w:szCs w:val="26"/>
              </w:rPr>
              <w:t>21</w:t>
            </w:r>
            <w:r w:rsidRPr="00BD1CCD">
              <w:rPr>
                <w:rFonts w:ascii="標楷體" w:eastAsia="標楷體" w:hAnsi="標楷體"/>
                <w:sz w:val="26"/>
                <w:szCs w:val="26"/>
              </w:rPr>
              <w:t>日</w:t>
            </w:r>
            <w:r w:rsidRPr="00BD1CCD">
              <w:rPr>
                <w:rFonts w:ascii="標楷體" w:eastAsia="標楷體" w:hAnsi="標楷體" w:hint="eastAsia"/>
                <w:sz w:val="26"/>
                <w:szCs w:val="26"/>
              </w:rPr>
              <w:t>臺教人</w:t>
            </w:r>
            <w:r w:rsidRPr="00BD1CCD">
              <w:rPr>
                <w:rFonts w:ascii="標楷體" w:eastAsia="標楷體" w:hAnsi="標楷體"/>
                <w:sz w:val="26"/>
                <w:szCs w:val="26"/>
              </w:rPr>
              <w:t>(</w:t>
            </w:r>
            <w:r>
              <w:rPr>
                <w:rFonts w:ascii="標楷體" w:eastAsia="標楷體" w:hAnsi="標楷體" w:hint="eastAsia"/>
                <w:sz w:val="26"/>
                <w:szCs w:val="26"/>
              </w:rPr>
              <w:t>二</w:t>
            </w:r>
            <w:r w:rsidRPr="00BD1CCD">
              <w:rPr>
                <w:rFonts w:ascii="標楷體" w:eastAsia="標楷體" w:hAnsi="標楷體"/>
                <w:sz w:val="26"/>
                <w:szCs w:val="26"/>
              </w:rPr>
              <w:t>)字第10500</w:t>
            </w:r>
            <w:r>
              <w:rPr>
                <w:rFonts w:ascii="標楷體" w:eastAsia="標楷體" w:hAnsi="標楷體" w:hint="eastAsia"/>
                <w:sz w:val="26"/>
                <w:szCs w:val="26"/>
              </w:rPr>
              <w:t>38436</w:t>
            </w:r>
            <w:r w:rsidRPr="00BD1CCD">
              <w:rPr>
                <w:rFonts w:ascii="標楷體" w:eastAsia="標楷體" w:hAnsi="標楷體"/>
                <w:sz w:val="26"/>
                <w:szCs w:val="26"/>
              </w:rPr>
              <w:t>號</w:t>
            </w:r>
            <w:r w:rsidRPr="00BD1CCD">
              <w:rPr>
                <w:rFonts w:ascii="標楷體" w:eastAsia="標楷體" w:hAnsi="標楷體" w:hint="eastAsia"/>
                <w:sz w:val="26"/>
                <w:szCs w:val="26"/>
              </w:rPr>
              <w:t>函</w:t>
            </w:r>
            <w:r w:rsidRPr="00BD1CCD">
              <w:rPr>
                <w:rFonts w:ascii="標楷體" w:eastAsia="標楷體" w:hAnsi="標楷體"/>
                <w:sz w:val="26"/>
                <w:szCs w:val="26"/>
              </w:rPr>
              <w:t>轉知，</w:t>
            </w:r>
            <w:r w:rsidR="005B0D28" w:rsidRPr="005B0D28">
              <w:rPr>
                <w:rFonts w:ascii="標楷體" w:eastAsia="標楷體" w:hAnsi="標楷體"/>
                <w:sz w:val="26"/>
                <w:szCs w:val="26"/>
              </w:rPr>
              <w:t>為響應政府消費提振措施</w:t>
            </w:r>
            <w:r w:rsidR="005B0D28">
              <w:rPr>
                <w:rFonts w:ascii="標楷體" w:eastAsia="標楷體" w:hAnsi="標楷體" w:hint="eastAsia"/>
                <w:sz w:val="26"/>
                <w:szCs w:val="26"/>
              </w:rPr>
              <w:t>，</w:t>
            </w:r>
            <w:r w:rsidR="005B0D28" w:rsidRPr="005B0D28">
              <w:rPr>
                <w:rFonts w:ascii="標楷體" w:eastAsia="標楷體" w:hAnsi="標楷體"/>
                <w:sz w:val="26"/>
                <w:szCs w:val="26"/>
              </w:rPr>
              <w:t>請同仁儘量提前完成請領105年度強制休假補助費</w:t>
            </w:r>
            <w:r w:rsidRPr="00EB4D55">
              <w:rPr>
                <w:rFonts w:ascii="標楷體" w:eastAsia="標楷體" w:hAnsi="標楷體" w:hint="eastAsia"/>
                <w:sz w:val="26"/>
                <w:szCs w:val="26"/>
              </w:rPr>
              <w:t>，</w:t>
            </w:r>
            <w:r w:rsidRPr="00BD1CCD">
              <w:rPr>
                <w:rFonts w:ascii="標楷體" w:eastAsia="標楷體" w:hAnsi="標楷體"/>
                <w:sz w:val="26"/>
                <w:szCs w:val="26"/>
              </w:rPr>
              <w:t>相關內容請逕至本校人事室網頁/最新消息項下下載。</w:t>
            </w:r>
          </w:p>
          <w:p w:rsidR="005B0D28" w:rsidRPr="00BD1CCD" w:rsidRDefault="005B0D28" w:rsidP="005B0D28">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BD1CCD">
              <w:rPr>
                <w:rFonts w:ascii="標楷體" w:eastAsia="標楷體" w:hAnsi="標楷體" w:hint="eastAsia"/>
                <w:sz w:val="26"/>
                <w:szCs w:val="26"/>
              </w:rPr>
              <w:t>教育部</w:t>
            </w:r>
            <w:r w:rsidRPr="00BD1CCD">
              <w:rPr>
                <w:rFonts w:ascii="標楷體" w:eastAsia="標楷體" w:hAnsi="標楷體"/>
                <w:sz w:val="26"/>
                <w:szCs w:val="26"/>
              </w:rPr>
              <w:t>10</w:t>
            </w:r>
            <w:r w:rsidRPr="00BD1CCD">
              <w:rPr>
                <w:rFonts w:ascii="標楷體" w:eastAsia="標楷體" w:hAnsi="標楷體" w:hint="eastAsia"/>
                <w:sz w:val="26"/>
                <w:szCs w:val="26"/>
              </w:rPr>
              <w:t>5</w:t>
            </w:r>
            <w:r w:rsidRPr="00BD1CCD">
              <w:rPr>
                <w:rFonts w:ascii="標楷體" w:eastAsia="標楷體" w:hAnsi="標楷體"/>
                <w:sz w:val="26"/>
                <w:szCs w:val="26"/>
              </w:rPr>
              <w:t>年</w:t>
            </w:r>
            <w:r w:rsidRPr="00BD1CCD">
              <w:rPr>
                <w:rFonts w:ascii="標楷體" w:eastAsia="標楷體" w:hAnsi="標楷體" w:hint="eastAsia"/>
                <w:sz w:val="26"/>
                <w:szCs w:val="26"/>
              </w:rPr>
              <w:t>3</w:t>
            </w:r>
            <w:r w:rsidRPr="00BD1CCD">
              <w:rPr>
                <w:rFonts w:ascii="標楷體" w:eastAsia="標楷體" w:hAnsi="標楷體"/>
                <w:sz w:val="26"/>
                <w:szCs w:val="26"/>
              </w:rPr>
              <w:t>月</w:t>
            </w:r>
            <w:r>
              <w:rPr>
                <w:rFonts w:ascii="標楷體" w:eastAsia="標楷體" w:hAnsi="標楷體" w:hint="eastAsia"/>
                <w:sz w:val="26"/>
                <w:szCs w:val="26"/>
              </w:rPr>
              <w:t>21</w:t>
            </w:r>
            <w:r w:rsidRPr="00BD1CCD">
              <w:rPr>
                <w:rFonts w:ascii="標楷體" w:eastAsia="標楷體" w:hAnsi="標楷體"/>
                <w:sz w:val="26"/>
                <w:szCs w:val="26"/>
              </w:rPr>
              <w:t>日</w:t>
            </w:r>
            <w:r w:rsidRPr="00BD1CCD">
              <w:rPr>
                <w:rFonts w:ascii="標楷體" w:eastAsia="標楷體" w:hAnsi="標楷體" w:hint="eastAsia"/>
                <w:sz w:val="26"/>
                <w:szCs w:val="26"/>
              </w:rPr>
              <w:t>臺教人</w:t>
            </w:r>
            <w:r w:rsidRPr="00BD1CCD">
              <w:rPr>
                <w:rFonts w:ascii="標楷體" w:eastAsia="標楷體" w:hAnsi="標楷體"/>
                <w:sz w:val="26"/>
                <w:szCs w:val="26"/>
              </w:rPr>
              <w:t>(</w:t>
            </w:r>
            <w:r>
              <w:rPr>
                <w:rFonts w:ascii="標楷體" w:eastAsia="標楷體" w:hAnsi="標楷體" w:hint="eastAsia"/>
                <w:sz w:val="26"/>
                <w:szCs w:val="26"/>
              </w:rPr>
              <w:t>三</w:t>
            </w:r>
            <w:r w:rsidRPr="00BD1CCD">
              <w:rPr>
                <w:rFonts w:ascii="標楷體" w:eastAsia="標楷體" w:hAnsi="標楷體"/>
                <w:sz w:val="26"/>
                <w:szCs w:val="26"/>
              </w:rPr>
              <w:t>)字第</w:t>
            </w:r>
            <w:r>
              <w:rPr>
                <w:rFonts w:ascii="標楷體" w:eastAsia="標楷體" w:hAnsi="標楷體" w:hint="eastAsia"/>
                <w:sz w:val="26"/>
                <w:szCs w:val="26"/>
              </w:rPr>
              <w:t>1050032351</w:t>
            </w:r>
            <w:r w:rsidRPr="00BD1CCD">
              <w:rPr>
                <w:rFonts w:ascii="標楷體" w:eastAsia="標楷體" w:hAnsi="標楷體"/>
                <w:sz w:val="26"/>
                <w:szCs w:val="26"/>
              </w:rPr>
              <w:t>號</w:t>
            </w:r>
            <w:r w:rsidRPr="00BD1CCD">
              <w:rPr>
                <w:rFonts w:ascii="標楷體" w:eastAsia="標楷體" w:hAnsi="標楷體" w:hint="eastAsia"/>
                <w:sz w:val="26"/>
                <w:szCs w:val="26"/>
              </w:rPr>
              <w:t>函</w:t>
            </w:r>
            <w:r w:rsidRPr="00BD1CCD">
              <w:rPr>
                <w:rFonts w:ascii="標楷體" w:eastAsia="標楷體" w:hAnsi="標楷體"/>
                <w:sz w:val="26"/>
                <w:szCs w:val="26"/>
              </w:rPr>
              <w:t>轉知，</w:t>
            </w:r>
            <w:r w:rsidRPr="00BD1CCD">
              <w:rPr>
                <w:rFonts w:ascii="標楷體" w:eastAsia="標楷體" w:hAnsi="標楷體" w:hint="eastAsia"/>
                <w:sz w:val="26"/>
                <w:szCs w:val="26"/>
              </w:rPr>
              <w:t>有關</w:t>
            </w:r>
            <w:r w:rsidRPr="00EB4D55">
              <w:rPr>
                <w:rFonts w:ascii="標楷體" w:eastAsia="標楷體" w:hAnsi="標楷體" w:hint="eastAsia"/>
                <w:sz w:val="26"/>
                <w:szCs w:val="26"/>
              </w:rPr>
              <w:t>重申公立各級學校專任教師兼職申請程序準則一案，</w:t>
            </w:r>
            <w:r w:rsidRPr="00BD1CCD">
              <w:rPr>
                <w:rFonts w:ascii="標楷體" w:eastAsia="標楷體" w:hAnsi="標楷體"/>
                <w:sz w:val="26"/>
                <w:szCs w:val="26"/>
              </w:rPr>
              <w:t>相關內容請逕至本校人事室網頁/最新消息項下下載。</w:t>
            </w:r>
          </w:p>
          <w:p w:rsidR="0041376F" w:rsidRDefault="00455859">
            <w:pPr>
              <w:snapToGrid w:val="0"/>
              <w:spacing w:before="150"/>
              <w:ind w:left="525" w:right="300" w:hanging="525"/>
              <w:jc w:val="both"/>
            </w:pPr>
            <w:r>
              <w:rPr>
                <w:rFonts w:ascii="標楷體" w:eastAsia="標楷體" w:hAnsi="標楷體" w:hint="eastAsia"/>
                <w:b/>
                <w:bCs/>
                <w:color w:val="FFFFFF"/>
                <w:sz w:val="30"/>
                <w:szCs w:val="30"/>
                <w:u w:val="single"/>
                <w:shd w:val="clear" w:color="auto" w:fill="000080"/>
              </w:rPr>
              <w:t>人事業務--工作報告</w:t>
            </w:r>
          </w:p>
          <w:p w:rsidR="00EE72D3" w:rsidRDefault="008745A1" w:rsidP="00B76B16">
            <w:pPr>
              <w:snapToGrid w:val="0"/>
              <w:spacing w:before="150"/>
              <w:ind w:left="560" w:right="301" w:hangingChars="200" w:hanging="560"/>
              <w:rPr>
                <w:rFonts w:ascii="標楷體" w:eastAsia="標楷體" w:hAnsi="標楷體"/>
                <w:sz w:val="28"/>
                <w:szCs w:val="28"/>
              </w:rPr>
            </w:pPr>
            <w:r>
              <w:rPr>
                <w:rFonts w:ascii="標楷體" w:eastAsia="標楷體" w:hAnsi="標楷體" w:hint="eastAsia"/>
                <w:sz w:val="28"/>
                <w:szCs w:val="28"/>
              </w:rPr>
              <w:t>一、</w:t>
            </w:r>
            <w:r w:rsidR="00AA01B0" w:rsidRPr="00AC302B">
              <w:rPr>
                <w:rFonts w:ascii="標楷體" w:eastAsia="標楷體" w:hAnsi="標楷體"/>
                <w:sz w:val="28"/>
                <w:szCs w:val="28"/>
              </w:rPr>
              <w:t>105年3月15日104學年度第2學期第1次校務會議修正通過</w:t>
            </w:r>
            <w:hyperlink r:id="rId11" w:history="1">
              <w:r w:rsidR="00AA01B0" w:rsidRPr="005F3203">
                <w:rPr>
                  <w:rStyle w:val="a3"/>
                  <w:rFonts w:ascii="標楷體" w:eastAsia="標楷體" w:hAnsi="標楷體"/>
                  <w:sz w:val="28"/>
                  <w:szCs w:val="28"/>
                </w:rPr>
                <w:t>本校</w:t>
              </w:r>
              <w:r w:rsidR="00AA01B0" w:rsidRPr="005F3203">
                <w:rPr>
                  <w:rStyle w:val="a3"/>
                  <w:rFonts w:ascii="標楷體" w:eastAsia="標楷體" w:hAnsi="標楷體" w:hint="eastAsia"/>
                  <w:sz w:val="28"/>
                  <w:szCs w:val="28"/>
                </w:rPr>
                <w:t>特聘教授設置要點</w:t>
              </w:r>
            </w:hyperlink>
            <w:r w:rsidR="005E51B5">
              <w:rPr>
                <w:rFonts w:ascii="標楷體" w:eastAsia="標楷體" w:hAnsi="標楷體" w:hint="eastAsia"/>
                <w:sz w:val="28"/>
                <w:szCs w:val="28"/>
              </w:rPr>
              <w:t>。</w:t>
            </w:r>
          </w:p>
          <w:p w:rsidR="006E047B" w:rsidRDefault="008745A1" w:rsidP="006E047B">
            <w:pPr>
              <w:snapToGrid w:val="0"/>
              <w:spacing w:before="150"/>
              <w:ind w:left="560" w:right="301" w:hangingChars="200" w:hanging="560"/>
              <w:rPr>
                <w:rFonts w:ascii="標楷體" w:eastAsia="標楷體" w:hAnsi="標楷體"/>
                <w:sz w:val="28"/>
                <w:szCs w:val="28"/>
              </w:rPr>
            </w:pPr>
            <w:r>
              <w:rPr>
                <w:rFonts w:ascii="標楷體" w:eastAsia="標楷體" w:hAnsi="標楷體" w:hint="eastAsia"/>
                <w:sz w:val="28"/>
                <w:szCs w:val="28"/>
              </w:rPr>
              <w:lastRenderedPageBreak/>
              <w:t>二、</w:t>
            </w:r>
            <w:r w:rsidR="006E047B" w:rsidRPr="00AC302B">
              <w:rPr>
                <w:rFonts w:ascii="標楷體" w:eastAsia="標楷體" w:hAnsi="標楷體"/>
                <w:sz w:val="28"/>
                <w:szCs w:val="28"/>
              </w:rPr>
              <w:t>105年3月15日104學年度第2學期第1次校務會議修正通過本校</w:t>
            </w:r>
            <w:r w:rsidR="006E047B" w:rsidRPr="006E047B">
              <w:rPr>
                <w:rFonts w:ascii="標楷體" w:eastAsia="標楷體" w:hAnsi="標楷體" w:hint="eastAsia"/>
                <w:sz w:val="28"/>
                <w:szCs w:val="28"/>
              </w:rPr>
              <w:t>教師聘任及升等審查原則附表</w:t>
            </w:r>
            <w:r w:rsidR="006E047B">
              <w:rPr>
                <w:rFonts w:ascii="標楷體" w:eastAsia="標楷體" w:hAnsi="標楷體" w:hint="eastAsia"/>
                <w:sz w:val="28"/>
                <w:szCs w:val="28"/>
              </w:rPr>
              <w:t>、</w:t>
            </w:r>
            <w:r w:rsidR="006E047B" w:rsidRPr="006E047B">
              <w:rPr>
                <w:rFonts w:ascii="標楷體" w:eastAsia="標楷體" w:hAnsi="標楷體" w:hint="eastAsia"/>
                <w:sz w:val="28"/>
                <w:szCs w:val="28"/>
              </w:rPr>
              <w:t>本校教師聘任及升等審查辦法相關表件</w:t>
            </w:r>
            <w:r w:rsidR="006E047B">
              <w:rPr>
                <w:rFonts w:ascii="標楷體" w:eastAsia="標楷體" w:hAnsi="標楷體" w:hint="eastAsia"/>
                <w:sz w:val="28"/>
                <w:szCs w:val="28"/>
              </w:rPr>
              <w:t>、</w:t>
            </w:r>
            <w:r w:rsidR="006E047B" w:rsidRPr="006E047B">
              <w:rPr>
                <w:rFonts w:ascii="標楷體" w:eastAsia="標楷體" w:hAnsi="標楷體" w:hint="eastAsia"/>
                <w:sz w:val="28"/>
                <w:szCs w:val="28"/>
              </w:rPr>
              <w:t>本校教學服務成績考核辦法及附表</w:t>
            </w:r>
            <w:r w:rsidR="006E047B">
              <w:rPr>
                <w:rFonts w:ascii="標楷體" w:eastAsia="標楷體" w:hAnsi="標楷體" w:hint="eastAsia"/>
                <w:sz w:val="28"/>
                <w:szCs w:val="28"/>
              </w:rPr>
              <w:t>，</w:t>
            </w:r>
            <w:r w:rsidR="006E047B" w:rsidRPr="006E047B">
              <w:rPr>
                <w:rFonts w:ascii="標楷體" w:eastAsia="標楷體" w:hAnsi="標楷體" w:hint="eastAsia"/>
                <w:sz w:val="28"/>
                <w:szCs w:val="28"/>
              </w:rPr>
              <w:t>相關內容請逕至本校人事室網頁</w:t>
            </w:r>
            <w:r w:rsidR="006E047B" w:rsidRPr="006E047B">
              <w:rPr>
                <w:rFonts w:ascii="標楷體" w:eastAsia="標楷體" w:hAnsi="標楷體"/>
                <w:sz w:val="28"/>
                <w:szCs w:val="28"/>
              </w:rPr>
              <w:t>/</w:t>
            </w:r>
            <w:hyperlink r:id="rId12" w:history="1">
              <w:r w:rsidR="006E047B" w:rsidRPr="005F3203">
                <w:rPr>
                  <w:rStyle w:val="a3"/>
                  <w:rFonts w:ascii="標楷體" w:eastAsia="標楷體" w:hAnsi="標楷體"/>
                  <w:sz w:val="28"/>
                  <w:szCs w:val="28"/>
                </w:rPr>
                <w:t>最新消息</w:t>
              </w:r>
            </w:hyperlink>
            <w:r w:rsidR="006E047B" w:rsidRPr="006E047B">
              <w:rPr>
                <w:rFonts w:ascii="標楷體" w:eastAsia="標楷體" w:hAnsi="標楷體"/>
                <w:sz w:val="28"/>
                <w:szCs w:val="28"/>
              </w:rPr>
              <w:t>項下下載。</w:t>
            </w:r>
          </w:p>
          <w:p w:rsidR="008745A1" w:rsidRDefault="008745A1" w:rsidP="008745A1">
            <w:pPr>
              <w:snapToGrid w:val="0"/>
              <w:spacing w:before="150"/>
              <w:ind w:left="560" w:right="301" w:hangingChars="200" w:hanging="560"/>
              <w:rPr>
                <w:rFonts w:ascii="標楷體" w:eastAsia="標楷體" w:hAnsi="標楷體"/>
                <w:sz w:val="28"/>
                <w:szCs w:val="28"/>
              </w:rPr>
            </w:pPr>
            <w:r>
              <w:rPr>
                <w:rFonts w:ascii="標楷體" w:eastAsia="標楷體" w:hAnsi="標楷體" w:hint="eastAsia"/>
                <w:sz w:val="28"/>
                <w:szCs w:val="28"/>
              </w:rPr>
              <w:t>三、</w:t>
            </w:r>
            <w:r w:rsidRPr="00AC302B">
              <w:rPr>
                <w:rFonts w:ascii="標楷體" w:eastAsia="標楷體" w:hAnsi="標楷體" w:hint="eastAsia"/>
                <w:sz w:val="28"/>
                <w:szCs w:val="28"/>
              </w:rPr>
              <w:t>本校謹訂於</w:t>
            </w:r>
            <w:r w:rsidRPr="00AC302B">
              <w:rPr>
                <w:rFonts w:ascii="標楷體" w:eastAsia="標楷體" w:hAnsi="標楷體"/>
                <w:sz w:val="28"/>
                <w:szCs w:val="28"/>
              </w:rPr>
              <w:t>105年4月20日（星期三）</w:t>
            </w:r>
            <w:r w:rsidR="00D75B4F">
              <w:rPr>
                <w:rFonts w:ascii="標楷體" w:eastAsia="標楷體" w:hAnsi="標楷體" w:hint="eastAsia"/>
                <w:sz w:val="28"/>
                <w:szCs w:val="28"/>
              </w:rPr>
              <w:t>上午9時至12時於蘭潭校區行政大樓4樓瑞穗廳</w:t>
            </w:r>
            <w:r w:rsidRPr="00AC302B">
              <w:rPr>
                <w:rFonts w:ascii="標楷體" w:eastAsia="標楷體" w:hAnsi="標楷體"/>
                <w:sz w:val="28"/>
                <w:szCs w:val="28"/>
              </w:rPr>
              <w:t>辦理「推動教師多元升等制度—教學著作升等經驗分享研討會」，請踴躍</w:t>
            </w:r>
            <w:hyperlink r:id="rId13" w:history="1">
              <w:r w:rsidRPr="00FF7CEC">
                <w:rPr>
                  <w:rStyle w:val="a3"/>
                  <w:rFonts w:ascii="標楷體" w:eastAsia="標楷體" w:hAnsi="標楷體"/>
                  <w:sz w:val="28"/>
                  <w:szCs w:val="28"/>
                </w:rPr>
                <w:t>報名</w:t>
              </w:r>
            </w:hyperlink>
            <w:r w:rsidRPr="00AC302B">
              <w:rPr>
                <w:rFonts w:ascii="標楷體" w:eastAsia="標楷體" w:hAnsi="標楷體"/>
                <w:sz w:val="28"/>
                <w:szCs w:val="28"/>
              </w:rPr>
              <w:t>參加。</w:t>
            </w:r>
          </w:p>
          <w:p w:rsidR="005E51B5" w:rsidRPr="00BF4D79" w:rsidRDefault="005E51B5" w:rsidP="00B76B16">
            <w:pPr>
              <w:snapToGrid w:val="0"/>
              <w:spacing w:before="150"/>
              <w:ind w:left="560" w:right="301" w:hangingChars="200" w:hanging="560"/>
              <w:rPr>
                <w:rFonts w:ascii="標楷體" w:eastAsia="標楷體" w:hAnsi="標楷體"/>
                <w:sz w:val="28"/>
                <w:szCs w:val="28"/>
              </w:rPr>
            </w:pPr>
          </w:p>
          <w:tbl>
            <w:tblPr>
              <w:tblW w:w="5000" w:type="pct"/>
              <w:tblLook w:val="04A0" w:firstRow="1" w:lastRow="0" w:firstColumn="1" w:lastColumn="0" w:noHBand="0" w:noVBand="1"/>
            </w:tblPr>
            <w:tblGrid>
              <w:gridCol w:w="9190"/>
            </w:tblGrid>
            <w:tr w:rsidR="0041376F" w:rsidTr="00073C6A">
              <w:tc>
                <w:tcPr>
                  <w:tcW w:w="0" w:type="auto"/>
                  <w:tcMar>
                    <w:top w:w="90" w:type="dxa"/>
                    <w:left w:w="150" w:type="dxa"/>
                    <w:bottom w:w="90" w:type="dxa"/>
                    <w:right w:w="150" w:type="dxa"/>
                  </w:tcMar>
                </w:tcPr>
                <w:p w:rsidR="002B16BD" w:rsidRPr="008D375C" w:rsidRDefault="002B16BD" w:rsidP="002B16BD">
                  <w:pPr>
                    <w:pStyle w:val="ab"/>
                    <w:numPr>
                      <w:ilvl w:val="0"/>
                      <w:numId w:val="14"/>
                    </w:numPr>
                    <w:tabs>
                      <w:tab w:val="left" w:pos="24"/>
                    </w:tabs>
                    <w:snapToGrid w:val="0"/>
                    <w:ind w:right="301"/>
                    <w:jc w:val="both"/>
                    <w:rPr>
                      <w:rFonts w:ascii="標楷體" w:eastAsia="標楷體" w:hAnsi="標楷體"/>
                      <w:b/>
                      <w:color w:val="FF0000"/>
                      <w:sz w:val="28"/>
                      <w:szCs w:val="28"/>
                    </w:rPr>
                  </w:pPr>
                  <w:r w:rsidRPr="00C230AB">
                    <w:rPr>
                      <w:rFonts w:hint="eastAsia"/>
                      <w:color w:val="FF0000"/>
                      <w:sz w:val="26"/>
                      <w:szCs w:val="26"/>
                    </w:rPr>
                    <w:t>  </w:t>
                  </w:r>
                  <w:r w:rsidRPr="008D375C">
                    <w:rPr>
                      <w:rFonts w:ascii="標楷體" w:eastAsia="標楷體" w:hAnsi="標楷體" w:hint="eastAsia"/>
                      <w:b/>
                      <w:color w:val="FF0000"/>
                      <w:sz w:val="28"/>
                      <w:szCs w:val="28"/>
                    </w:rPr>
                    <w:t>消費者保護新知</w:t>
                  </w:r>
                </w:p>
                <w:p w:rsidR="002B16BD" w:rsidRPr="00D1572E" w:rsidRDefault="005B1B24" w:rsidP="00417E86">
                  <w:pPr>
                    <w:spacing w:before="150" w:line="320" w:lineRule="exact"/>
                    <w:ind w:right="301"/>
                    <w:jc w:val="both"/>
                    <w:rPr>
                      <w:rFonts w:ascii="標楷體" w:eastAsia="標楷體" w:hAnsi="標楷體"/>
                      <w:b/>
                      <w:color w:val="0070C0"/>
                      <w:sz w:val="28"/>
                      <w:szCs w:val="28"/>
                    </w:rPr>
                  </w:pPr>
                  <w:r w:rsidRPr="005B1B24">
                    <w:rPr>
                      <w:rFonts w:ascii="標楷體" w:eastAsia="標楷體" w:hAnsi="標楷體" w:hint="eastAsia"/>
                      <w:b/>
                      <w:color w:val="0070C0"/>
                      <w:sz w:val="28"/>
                      <w:szCs w:val="28"/>
                    </w:rPr>
                    <w:t>行政院通過「高齡者消費生活保護政策綱領」</w:t>
                  </w:r>
                </w:p>
                <w:p w:rsidR="00617BC8" w:rsidRPr="00A423BF" w:rsidRDefault="00617BC8" w:rsidP="00617BC8">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4" w:history="1">
                    <w:r w:rsidR="005B1B24">
                      <w:rPr>
                        <w:rStyle w:val="a3"/>
                        <w:rFonts w:ascii="標楷體" w:eastAsia="標楷體" w:hAnsi="標楷體" w:cs="Times New Roman" w:hint="eastAsia"/>
                        <w:color w:val="000000" w:themeColor="text1"/>
                        <w:kern w:val="2"/>
                        <w:szCs w:val="22"/>
                      </w:rPr>
                      <w:t>行政院消費者保護會網站</w:t>
                    </w:r>
                  </w:hyperlink>
                  <w:r w:rsidRPr="00A423BF">
                    <w:rPr>
                      <w:rFonts w:ascii="標楷體" w:eastAsia="標楷體" w:hAnsi="標楷體" w:cs="Times New Roman" w:hint="eastAsia"/>
                      <w:color w:val="000000" w:themeColor="text1"/>
                      <w:kern w:val="2"/>
                      <w:szCs w:val="22"/>
                    </w:rPr>
                    <w:t>】</w:t>
                  </w:r>
                </w:p>
                <w:p w:rsidR="005B1B24" w:rsidRPr="005B1B24" w:rsidRDefault="005B1B24" w:rsidP="005B1B24">
                  <w:pPr>
                    <w:snapToGrid w:val="0"/>
                    <w:spacing w:before="240"/>
                    <w:ind w:right="301"/>
                    <w:jc w:val="both"/>
                    <w:rPr>
                      <w:rFonts w:ascii="標楷體" w:eastAsia="標楷體" w:hAnsi="標楷體"/>
                      <w:sz w:val="26"/>
                      <w:szCs w:val="26"/>
                    </w:rPr>
                  </w:pPr>
                  <w:r w:rsidRPr="005B1B24">
                    <w:rPr>
                      <w:rFonts w:ascii="標楷體" w:eastAsia="標楷體" w:hAnsi="標楷體" w:hint="eastAsia"/>
                      <w:sz w:val="26"/>
                      <w:szCs w:val="26"/>
                    </w:rPr>
                    <w:t>「高齡者消費生活保護政策綱領」業經行政院保護會審議通過。該項綱領著眼於高齡者消費生活相關議題，設定四大政策目標並提出</w:t>
                  </w:r>
                  <w:r w:rsidRPr="005B1B24">
                    <w:rPr>
                      <w:rFonts w:ascii="標楷體" w:eastAsia="標楷體" w:hAnsi="標楷體"/>
                      <w:sz w:val="26"/>
                      <w:szCs w:val="26"/>
                    </w:rPr>
                    <w:t>13項推動策略，將引導中央及地方主管機關有效推動高齡者消費者保護工作，提升高齡者消費生活品質。</w:t>
                  </w:r>
                </w:p>
                <w:p w:rsidR="005B1B24" w:rsidRPr="005B1B24" w:rsidRDefault="005B1B24" w:rsidP="005B1B24">
                  <w:pPr>
                    <w:snapToGrid w:val="0"/>
                    <w:spacing w:before="240"/>
                    <w:ind w:right="301"/>
                    <w:jc w:val="both"/>
                    <w:rPr>
                      <w:rFonts w:ascii="標楷體" w:eastAsia="標楷體" w:hAnsi="標楷體"/>
                      <w:sz w:val="26"/>
                      <w:szCs w:val="26"/>
                    </w:rPr>
                  </w:pPr>
                  <w:r w:rsidRPr="005B1B24">
                    <w:rPr>
                      <w:rFonts w:ascii="標楷體" w:eastAsia="標楷體" w:hAnsi="標楷體" w:hint="eastAsia"/>
                      <w:sz w:val="26"/>
                      <w:szCs w:val="26"/>
                    </w:rPr>
                    <w:t>行政院消費者保護處（簡稱行政院消保處）表示，隨著我國高齡化社會的到來，考量高齡者在消費生活上屬於相對弱勢族群，需要加強維護高齡者的消費權益及滿足未來的消費需要，而有鑑於以往相關政策多已不合時宜，乃配合國內外高齡者消保議題發展趨勢，著手研訂本綱領。</w:t>
                  </w:r>
                </w:p>
                <w:p w:rsidR="005B1B24" w:rsidRPr="005B1B24" w:rsidRDefault="005B1B24" w:rsidP="005B1B24">
                  <w:pPr>
                    <w:snapToGrid w:val="0"/>
                    <w:spacing w:before="240"/>
                    <w:ind w:right="301"/>
                    <w:jc w:val="both"/>
                    <w:rPr>
                      <w:rFonts w:ascii="標楷體" w:eastAsia="標楷體" w:hAnsi="標楷體"/>
                      <w:sz w:val="26"/>
                      <w:szCs w:val="26"/>
                    </w:rPr>
                  </w:pPr>
                  <w:r w:rsidRPr="005B1B24">
                    <w:rPr>
                      <w:rFonts w:ascii="標楷體" w:eastAsia="標楷體" w:hAnsi="標楷體" w:hint="eastAsia"/>
                      <w:sz w:val="26"/>
                      <w:szCs w:val="26"/>
                    </w:rPr>
                    <w:t>為研訂本綱領，行政院消保處除舉辦相關調查研究及研討會議，以瞭解高齡者消費問題、需求及蒐集學者專家建議外，參考「聯合國老人綱領」、「美國老人法」、「日本消費者安心行動計畫」等相關文獻，於</w:t>
                  </w:r>
                  <w:r w:rsidRPr="005B1B24">
                    <w:rPr>
                      <w:rFonts w:ascii="標楷體" w:eastAsia="標楷體" w:hAnsi="標楷體"/>
                      <w:sz w:val="26"/>
                      <w:szCs w:val="26"/>
                    </w:rPr>
                    <w:t>104年2月起開始進行綱領初稿的起草工作；完成初稿後，再函請學者專家、中央及地方政府機關與民間團體提供修正意見並召開會議研商後，於104年11月間研修完成綱領草案；最後經提報本(105)年1月21日行政院消費者保護會第44次會議決議通過。</w:t>
                  </w:r>
                </w:p>
                <w:p w:rsidR="005B1B24" w:rsidRPr="005B1B24" w:rsidRDefault="005B1B24" w:rsidP="005B1B24">
                  <w:pPr>
                    <w:snapToGrid w:val="0"/>
                    <w:spacing w:before="240"/>
                    <w:ind w:right="301"/>
                    <w:jc w:val="both"/>
                    <w:rPr>
                      <w:rFonts w:ascii="標楷體" w:eastAsia="標楷體" w:hAnsi="標楷體"/>
                      <w:sz w:val="26"/>
                      <w:szCs w:val="26"/>
                    </w:rPr>
                  </w:pPr>
                  <w:r w:rsidRPr="005B1B24">
                    <w:rPr>
                      <w:rFonts w:ascii="標楷體" w:eastAsia="標楷體" w:hAnsi="標楷體" w:hint="eastAsia"/>
                      <w:sz w:val="26"/>
                      <w:szCs w:val="26"/>
                    </w:rPr>
                    <w:t>本綱領設定四大政策目標及對應研提共計</w:t>
                  </w:r>
                  <w:r w:rsidRPr="005B1B24">
                    <w:rPr>
                      <w:rFonts w:ascii="標楷體" w:eastAsia="標楷體" w:hAnsi="標楷體"/>
                      <w:sz w:val="26"/>
                      <w:szCs w:val="26"/>
                    </w:rPr>
                    <w:t>13項具體推動策略(並於各項策略下再分別列出子策略)，如下：</w:t>
                  </w:r>
                </w:p>
                <w:p w:rsidR="005B1B24" w:rsidRPr="005B1B24" w:rsidRDefault="005B1B24" w:rsidP="005B1B24">
                  <w:pPr>
                    <w:snapToGrid w:val="0"/>
                    <w:spacing w:before="240"/>
                    <w:ind w:right="301"/>
                    <w:jc w:val="both"/>
                    <w:rPr>
                      <w:rFonts w:ascii="標楷體" w:eastAsia="標楷體" w:hAnsi="標楷體"/>
                      <w:sz w:val="26"/>
                      <w:szCs w:val="26"/>
                    </w:rPr>
                  </w:pPr>
                  <w:r w:rsidRPr="005B1B24">
                    <w:rPr>
                      <w:rFonts w:ascii="標楷體" w:eastAsia="標楷體" w:hAnsi="標楷體"/>
                      <w:sz w:val="26"/>
                      <w:szCs w:val="26"/>
                    </w:rPr>
                    <w:t>1、滿足高齡者消費生活需求，促進其生活便利及尊嚴：包括「鼓勵企業經營者開發與提供適合高齡者之安全、便利、環保且價格合理的商品與服務」等4項策略。</w:t>
                  </w:r>
                </w:p>
                <w:p w:rsidR="005B1B24" w:rsidRPr="005B1B24" w:rsidRDefault="005B1B24" w:rsidP="005B1B24">
                  <w:pPr>
                    <w:snapToGrid w:val="0"/>
                    <w:spacing w:before="240"/>
                    <w:ind w:right="301"/>
                    <w:jc w:val="both"/>
                    <w:rPr>
                      <w:rFonts w:ascii="標楷體" w:eastAsia="標楷體" w:hAnsi="標楷體"/>
                      <w:sz w:val="26"/>
                      <w:szCs w:val="26"/>
                    </w:rPr>
                  </w:pPr>
                  <w:r w:rsidRPr="005B1B24">
                    <w:rPr>
                      <w:rFonts w:ascii="標楷體" w:eastAsia="標楷體" w:hAnsi="標楷體"/>
                      <w:sz w:val="26"/>
                      <w:szCs w:val="26"/>
                    </w:rPr>
                    <w:t>2、避免高齡者消費受害，維護其消費權益及消費生活環境品質：包括「提升高齡者正確消費意識」、「防制消費詐欺及不法行為」等3項策略。</w:t>
                  </w:r>
                </w:p>
                <w:p w:rsidR="005B1B24" w:rsidRPr="005B1B24" w:rsidRDefault="005B1B24" w:rsidP="005B1B24">
                  <w:pPr>
                    <w:snapToGrid w:val="0"/>
                    <w:spacing w:before="240"/>
                    <w:ind w:right="301"/>
                    <w:jc w:val="both"/>
                    <w:rPr>
                      <w:rFonts w:ascii="標楷體" w:eastAsia="標楷體" w:hAnsi="標楷體"/>
                      <w:sz w:val="26"/>
                      <w:szCs w:val="26"/>
                    </w:rPr>
                  </w:pPr>
                  <w:r w:rsidRPr="005B1B24">
                    <w:rPr>
                      <w:rFonts w:ascii="標楷體" w:eastAsia="標楷體" w:hAnsi="標楷體"/>
                      <w:sz w:val="26"/>
                      <w:szCs w:val="26"/>
                    </w:rPr>
                    <w:lastRenderedPageBreak/>
                    <w:t>3、提供高齡者友善的消費諮詢及救濟服務，提升其運用意願：包括「強化主管機關及企業經營者對高齡者友善的消費諮詢及救濟服務」等2項策略。</w:t>
                  </w:r>
                </w:p>
                <w:p w:rsidR="005B1B24" w:rsidRPr="005B1B24" w:rsidRDefault="005B1B24" w:rsidP="005B1B24">
                  <w:pPr>
                    <w:snapToGrid w:val="0"/>
                    <w:spacing w:before="240"/>
                    <w:ind w:right="301"/>
                    <w:jc w:val="both"/>
                    <w:rPr>
                      <w:rFonts w:ascii="標楷體" w:eastAsia="標楷體" w:hAnsi="標楷體"/>
                      <w:sz w:val="26"/>
                      <w:szCs w:val="26"/>
                    </w:rPr>
                  </w:pPr>
                  <w:r w:rsidRPr="005B1B24">
                    <w:rPr>
                      <w:rFonts w:ascii="標楷體" w:eastAsia="標楷體" w:hAnsi="標楷體"/>
                      <w:sz w:val="26"/>
                      <w:szCs w:val="26"/>
                    </w:rPr>
                    <w:t>4、強化高齡者消保行政效能，落實其消費權益之保護：包括「蒐集高齡者消費受害案例資訊，究明事件原因並研擬防處策略，避免類似事件之再度發生」等4項策略。</w:t>
                  </w:r>
                </w:p>
                <w:p w:rsidR="00417E86" w:rsidRDefault="005B1B24" w:rsidP="005B1B24">
                  <w:pPr>
                    <w:snapToGrid w:val="0"/>
                    <w:spacing w:before="240"/>
                    <w:ind w:right="301"/>
                    <w:jc w:val="both"/>
                    <w:rPr>
                      <w:rFonts w:ascii="標楷體" w:eastAsia="標楷體" w:hAnsi="標楷體"/>
                      <w:sz w:val="26"/>
                      <w:szCs w:val="26"/>
                    </w:rPr>
                  </w:pPr>
                  <w:r w:rsidRPr="005B1B24">
                    <w:rPr>
                      <w:rFonts w:ascii="標楷體" w:eastAsia="標楷體" w:hAnsi="標楷體" w:hint="eastAsia"/>
                      <w:sz w:val="26"/>
                      <w:szCs w:val="26"/>
                    </w:rPr>
                    <w:t>行政院消保處表示，該處已將本綱領函請各主管機關依據本綱領的目標及策略，研訂具體措施及落實執行，並將於後續修訂「</w:t>
                  </w:r>
                  <w:r w:rsidRPr="005B1B24">
                    <w:rPr>
                      <w:rFonts w:ascii="標楷體" w:eastAsia="標楷體" w:hAnsi="標楷體"/>
                      <w:sz w:val="26"/>
                      <w:szCs w:val="26"/>
                    </w:rPr>
                    <w:t>106-107年度消費者保護計畫」時，納入本綱領的相關內容，以落實本綱領的政策理念，確實保障高齡者的消費權益、提升高齡者消費生活品質。</w:t>
                  </w:r>
                </w:p>
                <w:p w:rsidR="005B1B24" w:rsidRPr="0001474D" w:rsidRDefault="005B1B24" w:rsidP="005B1B24">
                  <w:pPr>
                    <w:pStyle w:val="ab"/>
                    <w:numPr>
                      <w:ilvl w:val="0"/>
                      <w:numId w:val="15"/>
                    </w:numPr>
                    <w:tabs>
                      <w:tab w:val="left" w:pos="24"/>
                    </w:tabs>
                    <w:snapToGrid w:val="0"/>
                    <w:ind w:right="301"/>
                    <w:jc w:val="both"/>
                    <w:rPr>
                      <w:rFonts w:ascii="標楷體" w:eastAsia="標楷體" w:hAnsi="標楷體"/>
                      <w:b/>
                      <w:color w:val="002060"/>
                      <w:sz w:val="28"/>
                      <w:szCs w:val="28"/>
                    </w:rPr>
                  </w:pPr>
                  <w:r w:rsidRPr="0001474D">
                    <w:rPr>
                      <w:rFonts w:ascii="標楷體" w:eastAsia="標楷體" w:hAnsi="標楷體" w:hint="eastAsia"/>
                      <w:b/>
                      <w:color w:val="002060"/>
                      <w:sz w:val="28"/>
                      <w:szCs w:val="28"/>
                    </w:rPr>
                    <w:t>個人資料保護法實例問答</w:t>
                  </w:r>
                </w:p>
                <w:p w:rsidR="005B1B24" w:rsidRPr="00A423BF" w:rsidRDefault="005B1B24" w:rsidP="005B1B24">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5" w:history="1">
                    <w:r>
                      <w:rPr>
                        <w:rStyle w:val="a3"/>
                        <w:rFonts w:ascii="標楷體" w:eastAsia="標楷體" w:hAnsi="標楷體" w:cs="Times New Roman" w:hint="eastAsia"/>
                        <w:color w:val="000000" w:themeColor="text1"/>
                        <w:kern w:val="2"/>
                        <w:szCs w:val="22"/>
                      </w:rPr>
                      <w:t>法務部個人資料保護專區網站</w:t>
                    </w:r>
                  </w:hyperlink>
                  <w:r w:rsidRPr="00A423BF">
                    <w:rPr>
                      <w:rFonts w:ascii="標楷體" w:eastAsia="標楷體" w:hAnsi="標楷體" w:cs="Times New Roman" w:hint="eastAsia"/>
                      <w:color w:val="000000" w:themeColor="text1"/>
                      <w:kern w:val="2"/>
                      <w:szCs w:val="22"/>
                    </w:rPr>
                    <w:t>】</w:t>
                  </w:r>
                </w:p>
                <w:p w:rsidR="005B1B24" w:rsidRDefault="005B1B24" w:rsidP="005B1B24">
                  <w:pPr>
                    <w:snapToGrid w:val="0"/>
                    <w:spacing w:before="240"/>
                    <w:ind w:right="301"/>
                    <w:jc w:val="both"/>
                    <w:rPr>
                      <w:rFonts w:ascii="標楷體" w:eastAsia="標楷體" w:hAnsi="標楷體"/>
                      <w:sz w:val="26"/>
                      <w:szCs w:val="26"/>
                    </w:rPr>
                  </w:pPr>
                  <w:r w:rsidRPr="007317DE">
                    <w:rPr>
                      <w:rFonts w:ascii="標楷體" w:eastAsia="標楷體" w:hAnsi="標楷體" w:hint="eastAsia"/>
                      <w:sz w:val="26"/>
                      <w:szCs w:val="26"/>
                    </w:rPr>
                    <w:t>問：</w:t>
                  </w:r>
                  <w:r w:rsidR="009C11DB" w:rsidRPr="009C11DB">
                    <w:rPr>
                      <w:rFonts w:ascii="標楷體" w:eastAsia="標楷體" w:hAnsi="標楷體" w:hint="eastAsia"/>
                      <w:sz w:val="26"/>
                      <w:szCs w:val="26"/>
                    </w:rPr>
                    <w:t>人民團體為辦理選舉相關事宜，審定會員資格，若採主動公告陳列方式，供會員自由查閱全部會籍名冊內容，是否符合個資法？</w:t>
                  </w:r>
                  <w:r w:rsidR="009C11DB">
                    <w:rPr>
                      <w:rFonts w:ascii="標楷體" w:eastAsia="標楷體" w:hAnsi="標楷體"/>
                      <w:sz w:val="26"/>
                      <w:szCs w:val="26"/>
                    </w:rPr>
                    <w:t xml:space="preserve"> </w:t>
                  </w:r>
                </w:p>
                <w:p w:rsidR="009C11DB" w:rsidRDefault="009C11DB" w:rsidP="009C11DB">
                  <w:pPr>
                    <w:snapToGrid w:val="0"/>
                    <w:ind w:right="301"/>
                    <w:jc w:val="both"/>
                    <w:rPr>
                      <w:rFonts w:ascii="標楷體" w:eastAsia="標楷體" w:hAnsi="標楷體"/>
                      <w:sz w:val="26"/>
                      <w:szCs w:val="26"/>
                    </w:rPr>
                  </w:pPr>
                </w:p>
                <w:p w:rsidR="009C11DB" w:rsidRPr="009C11DB" w:rsidRDefault="005B1B24" w:rsidP="009C11DB">
                  <w:pPr>
                    <w:snapToGrid w:val="0"/>
                    <w:ind w:right="301"/>
                    <w:jc w:val="both"/>
                    <w:rPr>
                      <w:rFonts w:ascii="標楷體" w:eastAsia="標楷體" w:hAnsi="標楷體"/>
                      <w:sz w:val="26"/>
                      <w:szCs w:val="26"/>
                    </w:rPr>
                  </w:pPr>
                  <w:r>
                    <w:rPr>
                      <w:rFonts w:ascii="標楷體" w:eastAsia="標楷體" w:hAnsi="標楷體" w:hint="eastAsia"/>
                      <w:sz w:val="26"/>
                      <w:szCs w:val="26"/>
                    </w:rPr>
                    <w:t>答：</w:t>
                  </w:r>
                  <w:r w:rsidR="009C11DB" w:rsidRPr="009C11DB">
                    <w:rPr>
                      <w:rFonts w:ascii="標楷體" w:eastAsia="標楷體" w:hAnsi="標楷體" w:hint="eastAsia"/>
                      <w:sz w:val="26"/>
                      <w:szCs w:val="26"/>
                    </w:rPr>
                    <w:t>按人民團體選舉罷免辦法第</w:t>
                  </w:r>
                  <w:r w:rsidR="009C11DB" w:rsidRPr="009C11DB">
                    <w:rPr>
                      <w:rFonts w:ascii="標楷體" w:eastAsia="標楷體" w:hAnsi="標楷體"/>
                      <w:sz w:val="26"/>
                      <w:szCs w:val="26"/>
                    </w:rPr>
                    <w:t>5條規定：「人民團體理事、監事及會員代表之選舉或罷免，應由理事會在召開會議15日前，審定會員（會員代表）之資格，造具名冊，報請主管機關備查，更換時亦同（第1項）。前項會員（會員代表）名冊所列之會員（會員代表）如無選舉權，被選舉權或罷免權者，應在其姓名下端註明（第2項）。」屬個人資料保護法（簡稱個資法）特別規定。因此，人民團體審定會員資格，造具名冊，以辦理相關選舉事宜，固屬原蒐集之特定目的內利用；惟依個資法第5條規定：「個人資料之蒐集、處理或利用，應尊重當事人之權益，依誠實及信用方法為</w:t>
                  </w:r>
                  <w:r w:rsidR="009C11DB" w:rsidRPr="009C11DB">
                    <w:rPr>
                      <w:rFonts w:ascii="標楷體" w:eastAsia="標楷體" w:hAnsi="標楷體" w:hint="eastAsia"/>
                      <w:sz w:val="26"/>
                      <w:szCs w:val="26"/>
                    </w:rPr>
                    <w:t>之，不得逾越特定目的之必要範圍，並應與蒐集之目的具有正當合理之關聯。」依上開辦法所述「審定會員（會員代表）之資格」，若無其他特別規定，應屬個資法第</w:t>
                  </w:r>
                  <w:r w:rsidR="009C11DB" w:rsidRPr="009C11DB">
                    <w:rPr>
                      <w:rFonts w:ascii="標楷體" w:eastAsia="標楷體" w:hAnsi="標楷體"/>
                      <w:sz w:val="26"/>
                      <w:szCs w:val="26"/>
                    </w:rPr>
                    <w:t>11條第1項所定個人資料正確之維護，惟審定會員（會員代表）採主動公告陳列方式，供會員自由查閱全部會籍名冊內容等情，並非個資法第10條所稱當事人請求查閱其個人資料的態樣，是否屬於選舉作業特定目的「必要範圍內」之利用？得否採取對會員權益影響較小之方式亦可達到相同目的？倘若不公告陳列該會籍名冊供會員查閱，亦不至於影響會籍清查或選舉作業之目的達成，如仍為之，則屬逾越選舉作</w:t>
                  </w:r>
                  <w:r w:rsidR="009C11DB" w:rsidRPr="009C11DB">
                    <w:rPr>
                      <w:rFonts w:ascii="標楷體" w:eastAsia="標楷體" w:hAnsi="標楷體" w:hint="eastAsia"/>
                      <w:sz w:val="26"/>
                      <w:szCs w:val="26"/>
                    </w:rPr>
                    <w:t>業之特定目的必要範圍，而與蒐集之目的欠缺正當合理之關聯，與比例原則未符，亦可能違反個資法第</w:t>
                  </w:r>
                  <w:r w:rsidR="009C11DB" w:rsidRPr="009C11DB">
                    <w:rPr>
                      <w:rFonts w:ascii="標楷體" w:eastAsia="標楷體" w:hAnsi="標楷體"/>
                      <w:sz w:val="26"/>
                      <w:szCs w:val="26"/>
                    </w:rPr>
                    <w:t>27條第1項規定。</w:t>
                  </w:r>
                </w:p>
                <w:p w:rsidR="005B1B24" w:rsidRDefault="009C11DB" w:rsidP="009C11DB">
                  <w:pPr>
                    <w:snapToGrid w:val="0"/>
                    <w:ind w:right="301"/>
                    <w:jc w:val="both"/>
                    <w:rPr>
                      <w:rFonts w:ascii="標楷體" w:eastAsia="標楷體" w:hAnsi="標楷體"/>
                      <w:sz w:val="26"/>
                      <w:szCs w:val="26"/>
                    </w:rPr>
                  </w:pPr>
                  <w:r w:rsidRPr="009C11DB">
                    <w:rPr>
                      <w:rFonts w:ascii="標楷體" w:eastAsia="標楷體" w:hAnsi="標楷體"/>
                      <w:sz w:val="26"/>
                      <w:szCs w:val="26"/>
                    </w:rPr>
                    <w:t>(摘自「法務部104年12月2日法律決字第10403515240號書函」-本函全文可於本部全球資訊網點選「法務部主管法規查詢系統」查詢）</w:t>
                  </w:r>
                </w:p>
                <w:p w:rsidR="005B1B24" w:rsidRPr="005B1B24" w:rsidRDefault="005B1B24" w:rsidP="00617BC8">
                  <w:pPr>
                    <w:snapToGrid w:val="0"/>
                    <w:spacing w:before="240"/>
                    <w:ind w:right="301"/>
                    <w:jc w:val="both"/>
                    <w:rPr>
                      <w:rFonts w:ascii="標楷體" w:eastAsia="標楷體" w:hAnsi="標楷體"/>
                      <w:sz w:val="26"/>
                      <w:szCs w:val="26"/>
                    </w:rPr>
                  </w:pPr>
                </w:p>
                <w:p w:rsidR="002B16BD" w:rsidRPr="007D2819" w:rsidRDefault="002B16BD" w:rsidP="002B16BD">
                  <w:pPr>
                    <w:pStyle w:val="ab"/>
                    <w:numPr>
                      <w:ilvl w:val="0"/>
                      <w:numId w:val="14"/>
                    </w:numPr>
                    <w:tabs>
                      <w:tab w:val="left" w:pos="24"/>
                    </w:tabs>
                    <w:snapToGrid w:val="0"/>
                    <w:ind w:right="301"/>
                    <w:jc w:val="both"/>
                    <w:rPr>
                      <w:rFonts w:ascii="標楷體" w:eastAsia="標楷體" w:hAnsi="標楷體"/>
                      <w:b/>
                      <w:color w:val="7030A0"/>
                      <w:sz w:val="28"/>
                      <w:szCs w:val="28"/>
                    </w:rPr>
                  </w:pPr>
                  <w:r w:rsidRPr="001D7113">
                    <w:rPr>
                      <w:rFonts w:hint="eastAsia"/>
                      <w:color w:val="0000FF"/>
                      <w:sz w:val="26"/>
                      <w:szCs w:val="26"/>
                    </w:rPr>
                    <w:lastRenderedPageBreak/>
                    <w:t>  </w:t>
                  </w:r>
                  <w:r>
                    <w:rPr>
                      <w:rFonts w:ascii="標楷體" w:eastAsia="標楷體" w:hAnsi="標楷體" w:hint="eastAsia"/>
                      <w:b/>
                      <w:color w:val="7030A0"/>
                      <w:sz w:val="28"/>
                      <w:szCs w:val="28"/>
                    </w:rPr>
                    <w:t>瞭解智</w:t>
                  </w:r>
                  <w:r w:rsidRPr="007D2819">
                    <w:rPr>
                      <w:rFonts w:ascii="標楷體" w:eastAsia="標楷體" w:hAnsi="標楷體" w:hint="eastAsia"/>
                      <w:b/>
                      <w:color w:val="7030A0"/>
                      <w:sz w:val="28"/>
                      <w:szCs w:val="28"/>
                    </w:rPr>
                    <w:t>慧財產權</w:t>
                  </w:r>
                  <w:r w:rsidR="002A56F1">
                    <w:rPr>
                      <w:rFonts w:ascii="標楷體" w:eastAsia="標楷體" w:hAnsi="標楷體" w:hint="eastAsia"/>
                      <w:b/>
                      <w:color w:val="7030A0"/>
                      <w:sz w:val="28"/>
                      <w:szCs w:val="28"/>
                    </w:rPr>
                    <w:t>專欄</w:t>
                  </w:r>
                </w:p>
                <w:p w:rsidR="00300425" w:rsidRPr="00300425" w:rsidRDefault="00300425" w:rsidP="00300425">
                  <w:pPr>
                    <w:snapToGrid w:val="0"/>
                    <w:spacing w:before="240"/>
                    <w:ind w:right="301"/>
                    <w:jc w:val="both"/>
                    <w:rPr>
                      <w:rFonts w:ascii="標楷體" w:eastAsia="標楷體" w:hAnsi="標楷體"/>
                      <w:color w:val="002060"/>
                      <w:sz w:val="26"/>
                      <w:szCs w:val="26"/>
                    </w:rPr>
                  </w:pPr>
                  <w:r w:rsidRPr="00300425">
                    <w:rPr>
                      <w:rFonts w:ascii="標楷體" w:eastAsia="標楷體" w:hAnsi="標楷體" w:hint="eastAsia"/>
                      <w:color w:val="002060"/>
                      <w:sz w:val="26"/>
                      <w:szCs w:val="26"/>
                    </w:rPr>
                    <w:t>問題：</w:t>
                  </w:r>
                  <w:r w:rsidRPr="00300425">
                    <w:rPr>
                      <w:rFonts w:ascii="標楷體" w:eastAsia="標楷體" w:hAnsi="標楷體"/>
                      <w:color w:val="002060"/>
                      <w:sz w:val="26"/>
                      <w:szCs w:val="26"/>
                    </w:rPr>
                    <w:t>路邊架設的攝影監視器所拍到的畫面，是否受著作權保護？</w:t>
                  </w:r>
                </w:p>
                <w:p w:rsidR="00300425" w:rsidRPr="00300425" w:rsidRDefault="00300425" w:rsidP="00300425">
                  <w:pPr>
                    <w:snapToGrid w:val="0"/>
                    <w:spacing w:before="240"/>
                    <w:ind w:right="301"/>
                    <w:jc w:val="both"/>
                    <w:rPr>
                      <w:rFonts w:ascii="標楷體" w:eastAsia="標楷體" w:hAnsi="標楷體"/>
                      <w:sz w:val="26"/>
                      <w:szCs w:val="26"/>
                    </w:rPr>
                  </w:pPr>
                  <w:r w:rsidRPr="00300425">
                    <w:rPr>
                      <w:rFonts w:ascii="標楷體" w:eastAsia="標楷體" w:hAnsi="標楷體" w:hint="eastAsia"/>
                      <w:sz w:val="26"/>
                      <w:szCs w:val="26"/>
                    </w:rPr>
                    <w:t>目前許多社區為了維護社區的安全、避免宵小入侵，都紛紛裝上攝影監視器（</w:t>
                  </w:r>
                  <w:r w:rsidRPr="00300425">
                    <w:rPr>
                      <w:rFonts w:ascii="標楷體" w:eastAsia="標楷體" w:hAnsi="標楷體"/>
                      <w:sz w:val="26"/>
                      <w:szCs w:val="26"/>
                    </w:rPr>
                    <w:t>CCTV）。某著名女藝人夜訪居住於某社區之男友人時，被該社區所裝攝的錄影監視器拍得兩人狀似親密的畫面。請問：該社區管理委員會能否主張擁有錄影畫面的著作權？</w:t>
                  </w:r>
                </w:p>
                <w:p w:rsidR="00300425" w:rsidRPr="00300425" w:rsidRDefault="00300425" w:rsidP="00300425">
                  <w:pPr>
                    <w:snapToGrid w:val="0"/>
                    <w:spacing w:before="240"/>
                    <w:ind w:right="301"/>
                    <w:jc w:val="both"/>
                    <w:rPr>
                      <w:rFonts w:ascii="標楷體" w:eastAsia="標楷體" w:hAnsi="標楷體"/>
                      <w:sz w:val="26"/>
                      <w:szCs w:val="26"/>
                    </w:rPr>
                  </w:pPr>
                  <w:r w:rsidRPr="00300425">
                    <w:rPr>
                      <w:rFonts w:ascii="標楷體" w:eastAsia="標楷體" w:hAnsi="標楷體" w:hint="eastAsia"/>
                      <w:sz w:val="26"/>
                      <w:szCs w:val="26"/>
                    </w:rPr>
                    <w:t>解答與分析：</w:t>
                  </w:r>
                </w:p>
                <w:p w:rsidR="00300425" w:rsidRPr="00300425" w:rsidRDefault="00300425" w:rsidP="00300425">
                  <w:pPr>
                    <w:snapToGrid w:val="0"/>
                    <w:spacing w:before="240"/>
                    <w:ind w:right="301"/>
                    <w:jc w:val="both"/>
                    <w:rPr>
                      <w:rFonts w:ascii="標楷體" w:eastAsia="標楷體" w:hAnsi="標楷體"/>
                      <w:sz w:val="26"/>
                      <w:szCs w:val="26"/>
                    </w:rPr>
                  </w:pPr>
                  <w:r w:rsidRPr="00300425">
                    <w:rPr>
                      <w:rFonts w:ascii="標楷體" w:eastAsia="標楷體" w:hAnsi="標楷體" w:hint="eastAsia"/>
                      <w:sz w:val="26"/>
                      <w:szCs w:val="26"/>
                    </w:rPr>
                    <w:t>在本題中，社區管理委員會於架設錄影監視器時，並不能預想到出現在鏡頭前的會是什麼人，而對於這些人物的肢體表達、對話內容等，也沒有任何事先的參與和貢獻；這和一般電視劇及電影的拍攝過程中、由導演或導播指導演員的表情對白、從而表現出導演或導播最低限度的情感，顯有不同。</w:t>
                  </w:r>
                </w:p>
                <w:p w:rsidR="00300425" w:rsidRPr="00300425" w:rsidRDefault="00300425" w:rsidP="00300425">
                  <w:pPr>
                    <w:snapToGrid w:val="0"/>
                    <w:spacing w:before="240"/>
                    <w:ind w:right="301"/>
                    <w:jc w:val="both"/>
                    <w:rPr>
                      <w:rFonts w:ascii="標楷體" w:eastAsia="標楷體" w:hAnsi="標楷體"/>
                      <w:sz w:val="26"/>
                      <w:szCs w:val="26"/>
                    </w:rPr>
                  </w:pPr>
                  <w:r w:rsidRPr="00300425">
                    <w:rPr>
                      <w:rFonts w:ascii="標楷體" w:eastAsia="標楷體" w:hAnsi="標楷體" w:hint="eastAsia"/>
                      <w:sz w:val="26"/>
                      <w:szCs w:val="26"/>
                    </w:rPr>
                    <w:t>因此，錄影監視器鏡頭前的人物對話及表情動作，並未表達出社區管理委員會（或任何實際架設設備的人）任何情感或思想，而只是在隨機情況下、由錄影機錄下經過人物的影像罷了。所以，這些無意識之下所</w:t>
                  </w:r>
                  <w:bookmarkStart w:id="0" w:name="_GoBack"/>
                  <w:bookmarkEnd w:id="0"/>
                  <w:r w:rsidRPr="00300425">
                    <w:rPr>
                      <w:rFonts w:ascii="標楷體" w:eastAsia="標楷體" w:hAnsi="標楷體" w:hint="eastAsia"/>
                      <w:sz w:val="26"/>
                      <w:szCs w:val="26"/>
                    </w:rPr>
                    <w:t>拍到的畫面，並稱不上是一種著作；因此，社區管理委員會也無法取得任何著作權。</w:t>
                  </w:r>
                </w:p>
                <w:p w:rsidR="00300425" w:rsidRDefault="00300425" w:rsidP="00300425">
                  <w:pPr>
                    <w:snapToGrid w:val="0"/>
                    <w:spacing w:before="240"/>
                    <w:ind w:right="301"/>
                    <w:jc w:val="both"/>
                    <w:rPr>
                      <w:rFonts w:ascii="標楷體" w:eastAsia="標楷體" w:hAnsi="標楷體"/>
                      <w:sz w:val="26"/>
                      <w:szCs w:val="26"/>
                    </w:rPr>
                  </w:pPr>
                  <w:r w:rsidRPr="00300425">
                    <w:rPr>
                      <w:rFonts w:ascii="標楷體" w:eastAsia="標楷體" w:hAnsi="標楷體" w:hint="eastAsia"/>
                      <w:sz w:val="26"/>
                      <w:szCs w:val="26"/>
                    </w:rPr>
                    <w:t>另外，值得一提的是，由於錄影設備愈見精緻與小巧，近來常發生男女交往時、一方藉由操作針孔攝影機或具錄影功能之手機、而偷拍對方或雙方親密表情之情形。由於這種「偷拍」而得的系列影像，也欠缺個人思想情感的表達，因此，也不能算是一種著作；從而，並無法取得任何著作權。</w:t>
                  </w:r>
                </w:p>
                <w:p w:rsidR="00AD1F05" w:rsidRDefault="00AD1F05" w:rsidP="000C0B0D">
                  <w:pPr>
                    <w:spacing w:before="150" w:line="320" w:lineRule="exact"/>
                    <w:ind w:right="301"/>
                    <w:jc w:val="both"/>
                    <w:rPr>
                      <w:rFonts w:ascii="標楷體" w:eastAsia="標楷體" w:hAnsi="標楷體"/>
                      <w:sz w:val="26"/>
                      <w:szCs w:val="26"/>
                    </w:rPr>
                  </w:pPr>
                </w:p>
                <w:p w:rsidR="00685093" w:rsidRPr="009F1660" w:rsidRDefault="00685093" w:rsidP="00685093">
                  <w:pPr>
                    <w:pStyle w:val="ab"/>
                    <w:numPr>
                      <w:ilvl w:val="0"/>
                      <w:numId w:val="12"/>
                    </w:numPr>
                    <w:tabs>
                      <w:tab w:val="left" w:pos="24"/>
                    </w:tabs>
                    <w:ind w:leftChars="50" w:left="120" w:firstLine="0"/>
                    <w:jc w:val="both"/>
                    <w:rPr>
                      <w:rFonts w:ascii="標楷體" w:eastAsia="標楷體" w:hAnsi="標楷體"/>
                      <w:color w:val="000000" w:themeColor="text1"/>
                      <w:sz w:val="28"/>
                      <w:szCs w:val="28"/>
                    </w:rPr>
                  </w:pPr>
                  <w:r w:rsidRPr="009F1660">
                    <w:rPr>
                      <w:rFonts w:ascii="標楷體" w:eastAsia="標楷體" w:hAnsi="標楷體" w:hint="eastAsia"/>
                      <w:b/>
                      <w:bCs/>
                      <w:color w:val="C00000"/>
                      <w:sz w:val="28"/>
                      <w:szCs w:val="28"/>
                    </w:rPr>
                    <w:t>『</w:t>
                  </w:r>
                  <w:r>
                    <w:rPr>
                      <w:rFonts w:ascii="標楷體" w:eastAsia="標楷體" w:hAnsi="標楷體" w:hint="eastAsia"/>
                      <w:b/>
                      <w:bCs/>
                      <w:color w:val="C00000"/>
                      <w:sz w:val="28"/>
                      <w:szCs w:val="28"/>
                    </w:rPr>
                    <w:t>健康生活</w:t>
                  </w:r>
                  <w:hyperlink r:id="rId16" w:history="1">
                    <w:r w:rsidRPr="009F1660">
                      <w:rPr>
                        <w:rStyle w:val="a3"/>
                        <w:rFonts w:ascii="標楷體" w:eastAsia="標楷體" w:hAnsi="標楷體" w:hint="eastAsia"/>
                        <w:b/>
                        <w:bCs/>
                        <w:color w:val="C00000"/>
                        <w:sz w:val="28"/>
                        <w:szCs w:val="28"/>
                        <w:u w:val="none"/>
                      </w:rPr>
                      <w:t>專區</w:t>
                    </w:r>
                  </w:hyperlink>
                  <w:r w:rsidRPr="009F1660">
                    <w:rPr>
                      <w:rFonts w:ascii="標楷體" w:eastAsia="標楷體" w:hAnsi="標楷體" w:hint="eastAsia"/>
                      <w:b/>
                      <w:bCs/>
                      <w:color w:val="C00000"/>
                      <w:sz w:val="28"/>
                      <w:szCs w:val="28"/>
                    </w:rPr>
                    <w:t>』</w:t>
                  </w:r>
                </w:p>
                <w:p w:rsidR="0095678B" w:rsidRPr="00D1572E" w:rsidRDefault="00320448" w:rsidP="0095678B">
                  <w:pPr>
                    <w:spacing w:before="150" w:line="320" w:lineRule="exact"/>
                    <w:ind w:right="301"/>
                    <w:jc w:val="both"/>
                    <w:rPr>
                      <w:rFonts w:ascii="標楷體" w:eastAsia="標楷體" w:hAnsi="標楷體"/>
                      <w:b/>
                      <w:color w:val="0070C0"/>
                      <w:sz w:val="28"/>
                      <w:szCs w:val="28"/>
                    </w:rPr>
                  </w:pPr>
                  <w:r w:rsidRPr="00320448">
                    <w:rPr>
                      <w:rFonts w:ascii="標楷體" w:eastAsia="標楷體" w:hAnsi="標楷體" w:hint="eastAsia"/>
                      <w:b/>
                      <w:color w:val="0070C0"/>
                      <w:sz w:val="28"/>
                      <w:szCs w:val="28"/>
                    </w:rPr>
                    <w:t>年後轉職潮　職場適應障礙增</w:t>
                  </w:r>
                  <w:r w:rsidRPr="00320448">
                    <w:rPr>
                      <w:rFonts w:ascii="標楷體" w:eastAsia="標楷體" w:hAnsi="標楷體"/>
                      <w:b/>
                      <w:color w:val="0070C0"/>
                      <w:sz w:val="28"/>
                      <w:szCs w:val="28"/>
                    </w:rPr>
                    <w:t>2倍</w:t>
                  </w:r>
                </w:p>
                <w:p w:rsidR="0095678B" w:rsidRPr="00A423BF" w:rsidRDefault="0095678B" w:rsidP="0095678B">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7" w:history="1">
                    <w:r>
                      <w:rPr>
                        <w:rStyle w:val="a3"/>
                        <w:rFonts w:ascii="標楷體" w:eastAsia="標楷體" w:hAnsi="標楷體" w:cs="Times New Roman" w:hint="eastAsia"/>
                        <w:color w:val="000000" w:themeColor="text1"/>
                        <w:kern w:val="2"/>
                        <w:szCs w:val="22"/>
                      </w:rPr>
                      <w:t>健康</w:t>
                    </w:r>
                    <w:r w:rsidR="00320448">
                      <w:rPr>
                        <w:rStyle w:val="a3"/>
                        <w:rFonts w:ascii="標楷體" w:eastAsia="標楷體" w:hAnsi="標楷體" w:cs="Times New Roman" w:hint="eastAsia"/>
                        <w:color w:val="000000" w:themeColor="text1"/>
                        <w:kern w:val="2"/>
                        <w:szCs w:val="22"/>
                      </w:rPr>
                      <w:t>醫療</w:t>
                    </w:r>
                    <w:r>
                      <w:rPr>
                        <w:rStyle w:val="a3"/>
                        <w:rFonts w:ascii="標楷體" w:eastAsia="標楷體" w:hAnsi="標楷體" w:cs="Times New Roman" w:hint="eastAsia"/>
                        <w:color w:val="000000" w:themeColor="text1"/>
                        <w:kern w:val="2"/>
                        <w:szCs w:val="22"/>
                      </w:rPr>
                      <w:t>網</w:t>
                    </w:r>
                  </w:hyperlink>
                  <w:r w:rsidRPr="00A423BF">
                    <w:rPr>
                      <w:rFonts w:ascii="標楷體" w:eastAsia="標楷體" w:hAnsi="標楷體" w:cs="Times New Roman" w:hint="eastAsia"/>
                      <w:color w:val="000000" w:themeColor="text1"/>
                      <w:kern w:val="2"/>
                      <w:szCs w:val="22"/>
                    </w:rPr>
                    <w:t>】</w:t>
                  </w:r>
                </w:p>
                <w:p w:rsidR="00AD2318" w:rsidRPr="00AD2318" w:rsidRDefault="00AD2318" w:rsidP="00AD2318">
                  <w:pPr>
                    <w:spacing w:before="150" w:line="320" w:lineRule="exact"/>
                    <w:ind w:right="301"/>
                    <w:jc w:val="both"/>
                    <w:rPr>
                      <w:rFonts w:ascii="標楷體" w:eastAsia="標楷體" w:hAnsi="標楷體"/>
                      <w:sz w:val="26"/>
                      <w:szCs w:val="26"/>
                    </w:rPr>
                  </w:pPr>
                  <w:r w:rsidRPr="00AD2318">
                    <w:rPr>
                      <w:rFonts w:ascii="標楷體" w:eastAsia="標楷體" w:hAnsi="標楷體" w:hint="eastAsia"/>
                      <w:sz w:val="26"/>
                      <w:szCs w:val="26"/>
                    </w:rPr>
                    <w:t>一名</w:t>
                  </w:r>
                  <w:r w:rsidRPr="00AD2318">
                    <w:rPr>
                      <w:rFonts w:ascii="標楷體" w:eastAsia="標楷體" w:hAnsi="標楷體"/>
                      <w:sz w:val="26"/>
                      <w:szCs w:val="26"/>
                    </w:rPr>
                    <w:t>46歲已婚男性，在大科技公司擔任研發工作近10年，但高壓工作出現嚴重職業倦怠，年後轉職到小公司擔任專案主管；沒想到龐大業績壓力，加上家人不諒解，讓他快喘不過氣，晚上經常失眠，白天又腹瀉、便祕交替，到醫院檢查卻查不出病因，最後尋求精神科醫師協助。</w:t>
                  </w:r>
                </w:p>
                <w:p w:rsidR="00AD2318" w:rsidRPr="0033513C" w:rsidRDefault="00AD2318" w:rsidP="00AD2318">
                  <w:pPr>
                    <w:spacing w:before="150" w:line="320" w:lineRule="exact"/>
                    <w:ind w:right="301"/>
                    <w:jc w:val="both"/>
                    <w:rPr>
                      <w:rFonts w:ascii="標楷體" w:eastAsia="標楷體" w:hAnsi="標楷體"/>
                      <w:color w:val="7030A0"/>
                      <w:sz w:val="26"/>
                      <w:szCs w:val="26"/>
                    </w:rPr>
                  </w:pPr>
                  <w:r w:rsidRPr="0033513C">
                    <w:rPr>
                      <w:rFonts w:ascii="標楷體" w:eastAsia="標楷體" w:hAnsi="標楷體" w:hint="eastAsia"/>
                      <w:color w:val="7030A0"/>
                      <w:sz w:val="26"/>
                      <w:szCs w:val="26"/>
                    </w:rPr>
                    <w:t>職場適應障礙　患者暴增</w:t>
                  </w:r>
                </w:p>
                <w:p w:rsidR="00AD2318" w:rsidRPr="00AD2318" w:rsidRDefault="00AD2318" w:rsidP="00AD2318">
                  <w:pPr>
                    <w:spacing w:before="150" w:line="320" w:lineRule="exact"/>
                    <w:ind w:right="301"/>
                    <w:jc w:val="both"/>
                    <w:rPr>
                      <w:rFonts w:ascii="標楷體" w:eastAsia="標楷體" w:hAnsi="標楷體"/>
                      <w:sz w:val="26"/>
                      <w:szCs w:val="26"/>
                    </w:rPr>
                  </w:pPr>
                  <w:r w:rsidRPr="00AD2318">
                    <w:rPr>
                      <w:rFonts w:ascii="標楷體" w:eastAsia="標楷體" w:hAnsi="標楷體" w:hint="eastAsia"/>
                      <w:sz w:val="26"/>
                      <w:szCs w:val="26"/>
                    </w:rPr>
                    <w:t>開業身心科診所精神科醫師劉誠崇指出，根據門診觀察發現，年後轉職潮後遺症大爆發，職場適應障礙患者增加</w:t>
                  </w:r>
                  <w:r w:rsidRPr="00AD2318">
                    <w:rPr>
                      <w:rFonts w:ascii="標楷體" w:eastAsia="標楷體" w:hAnsi="標楷體"/>
                      <w:sz w:val="26"/>
                      <w:szCs w:val="26"/>
                    </w:rPr>
                    <w:t>2倍。據統計，約有1成患者會出現心悸、肌肉無力、腸胃不適及失眠等生理症狀，到醫院檢查卻查不出原因；另外超過5成合併焦慮、煩躁、心情低落，甚至憂鬱或出現攻擊行為等情緒失</w:t>
                  </w:r>
                  <w:r w:rsidRPr="00AD2318">
                    <w:rPr>
                      <w:rFonts w:ascii="標楷體" w:eastAsia="標楷體" w:hAnsi="標楷體"/>
                      <w:sz w:val="26"/>
                      <w:szCs w:val="26"/>
                    </w:rPr>
                    <w:lastRenderedPageBreak/>
                    <w:t>調問題，影響正常生活。</w:t>
                  </w:r>
                </w:p>
                <w:p w:rsidR="00AD2318" w:rsidRPr="0033513C" w:rsidRDefault="00AD2318" w:rsidP="00AD2318">
                  <w:pPr>
                    <w:spacing w:before="150" w:line="320" w:lineRule="exact"/>
                    <w:ind w:right="301"/>
                    <w:jc w:val="both"/>
                    <w:rPr>
                      <w:rFonts w:ascii="標楷體" w:eastAsia="標楷體" w:hAnsi="標楷體"/>
                      <w:color w:val="7030A0"/>
                      <w:sz w:val="26"/>
                      <w:szCs w:val="26"/>
                    </w:rPr>
                  </w:pPr>
                  <w:r w:rsidRPr="0033513C">
                    <w:rPr>
                      <w:rFonts w:ascii="標楷體" w:eastAsia="標楷體" w:hAnsi="標楷體" w:hint="eastAsia"/>
                      <w:color w:val="7030A0"/>
                      <w:sz w:val="26"/>
                      <w:szCs w:val="26"/>
                    </w:rPr>
                    <w:t>換職</w:t>
                  </w:r>
                  <w:r w:rsidRPr="0033513C">
                    <w:rPr>
                      <w:rFonts w:ascii="標楷體" w:eastAsia="標楷體" w:hAnsi="標楷體"/>
                      <w:color w:val="7030A0"/>
                      <w:sz w:val="26"/>
                      <w:szCs w:val="26"/>
                    </w:rPr>
                    <w:t>3個月內常發生</w:t>
                  </w:r>
                </w:p>
                <w:p w:rsidR="00AD2318" w:rsidRPr="00AD2318" w:rsidRDefault="00AD2318" w:rsidP="00AD2318">
                  <w:pPr>
                    <w:spacing w:before="150" w:line="320" w:lineRule="exact"/>
                    <w:ind w:right="301"/>
                    <w:jc w:val="both"/>
                    <w:rPr>
                      <w:rFonts w:ascii="標楷體" w:eastAsia="標楷體" w:hAnsi="標楷體"/>
                      <w:sz w:val="26"/>
                      <w:szCs w:val="26"/>
                    </w:rPr>
                  </w:pPr>
                  <w:r w:rsidRPr="00AD2318">
                    <w:rPr>
                      <w:rFonts w:ascii="標楷體" w:eastAsia="標楷體" w:hAnsi="標楷體" w:hint="eastAsia"/>
                      <w:sz w:val="26"/>
                      <w:szCs w:val="26"/>
                    </w:rPr>
                    <w:t>身心科醫師劉誠崇表示，職場適應障礙是指上班族離開原本熟悉的工作環境，因為內外壓力而出現短期、輕度的適應問題，通常發生於任職新工作</w:t>
                  </w:r>
                  <w:r w:rsidRPr="00AD2318">
                    <w:rPr>
                      <w:rFonts w:ascii="標楷體" w:eastAsia="標楷體" w:hAnsi="標楷體"/>
                      <w:sz w:val="26"/>
                      <w:szCs w:val="26"/>
                    </w:rPr>
                    <w:t>1至3個月期間，可能出現持續性的焦慮、煩躁、心情低落、身體不適、失眠等問題；若不積極治療，容易併發如廣泛性焦躁症，或心臟病、高血壓等心血管疾病。</w:t>
                  </w:r>
                </w:p>
                <w:p w:rsidR="00AD2318" w:rsidRPr="0033513C" w:rsidRDefault="00AD2318" w:rsidP="00AD2318">
                  <w:pPr>
                    <w:spacing w:before="150" w:line="320" w:lineRule="exact"/>
                    <w:ind w:right="301"/>
                    <w:jc w:val="both"/>
                    <w:rPr>
                      <w:rFonts w:ascii="標楷體" w:eastAsia="標楷體" w:hAnsi="標楷體"/>
                      <w:color w:val="7030A0"/>
                      <w:sz w:val="26"/>
                      <w:szCs w:val="26"/>
                    </w:rPr>
                  </w:pPr>
                  <w:r w:rsidRPr="0033513C">
                    <w:rPr>
                      <w:rFonts w:ascii="標楷體" w:eastAsia="標楷體" w:hAnsi="標楷體" w:hint="eastAsia"/>
                      <w:color w:val="7030A0"/>
                      <w:sz w:val="26"/>
                      <w:szCs w:val="26"/>
                    </w:rPr>
                    <w:t>藥物搭配運動　治療效果更佳</w:t>
                  </w:r>
                </w:p>
                <w:p w:rsidR="00AD2318" w:rsidRDefault="00AD2318" w:rsidP="00AD2318">
                  <w:pPr>
                    <w:spacing w:before="150" w:line="320" w:lineRule="exact"/>
                    <w:ind w:right="301"/>
                    <w:jc w:val="both"/>
                    <w:rPr>
                      <w:rFonts w:ascii="標楷體" w:eastAsia="標楷體" w:hAnsi="標楷體"/>
                      <w:sz w:val="26"/>
                      <w:szCs w:val="26"/>
                    </w:rPr>
                  </w:pPr>
                  <w:r w:rsidRPr="00AD2318">
                    <w:rPr>
                      <w:rFonts w:ascii="標楷體" w:eastAsia="標楷體" w:hAnsi="標楷體" w:hint="eastAsia"/>
                      <w:sz w:val="26"/>
                      <w:szCs w:val="26"/>
                    </w:rPr>
                    <w:t>身心科診所院長楊聰財表示，針對職場適應障礙患者，臨床上會開立藥物來治療，也會鼓勵患者學習放鬆技巧，例如瑜伽、深呼吸、冥想、打太極拳等舒緩運動，雙重搭配治療效果更佳，也建議家人給予支持鼓勵。</w:t>
                  </w:r>
                </w:p>
                <w:p w:rsidR="00685093" w:rsidRDefault="00685093" w:rsidP="000C0B0D">
                  <w:pPr>
                    <w:spacing w:before="150" w:line="320" w:lineRule="exact"/>
                    <w:ind w:right="301"/>
                    <w:jc w:val="both"/>
                    <w:rPr>
                      <w:rFonts w:ascii="標楷體" w:eastAsia="標楷體" w:hAnsi="標楷體"/>
                      <w:sz w:val="26"/>
                      <w:szCs w:val="26"/>
                    </w:rPr>
                  </w:pPr>
                </w:p>
                <w:p w:rsidR="00B16D97" w:rsidRDefault="00B16D97" w:rsidP="00B16D97">
                  <w:pPr>
                    <w:pStyle w:val="ab"/>
                    <w:numPr>
                      <w:ilvl w:val="0"/>
                      <w:numId w:val="11"/>
                    </w:numPr>
                    <w:spacing w:beforeLines="50" w:before="120" w:beforeAutospacing="0" w:after="0" w:afterAutospacing="0" w:line="320" w:lineRule="exact"/>
                    <w:ind w:leftChars="50" w:left="120" w:firstLine="0"/>
                    <w:jc w:val="both"/>
                    <w:rPr>
                      <w:rFonts w:ascii="標楷體" w:eastAsia="標楷體" w:hAnsi="標楷體"/>
                      <w:b/>
                      <w:color w:val="C00000"/>
                      <w:sz w:val="28"/>
                      <w:szCs w:val="28"/>
                    </w:rPr>
                  </w:pPr>
                  <w:r>
                    <w:rPr>
                      <w:rFonts w:ascii="標楷體" w:eastAsia="標楷體" w:hAnsi="標楷體" w:hint="eastAsia"/>
                      <w:b/>
                      <w:color w:val="C00000"/>
                      <w:sz w:val="28"/>
                      <w:szCs w:val="28"/>
                    </w:rPr>
                    <w:t>員工協助方案---</w:t>
                  </w:r>
                  <w:r w:rsidRPr="009F1660">
                    <w:rPr>
                      <w:rFonts w:ascii="標楷體" w:eastAsia="標楷體" w:hAnsi="標楷體" w:hint="eastAsia"/>
                      <w:b/>
                      <w:color w:val="C00000"/>
                      <w:sz w:val="28"/>
                      <w:szCs w:val="28"/>
                    </w:rPr>
                    <w:t>好文欣賞</w:t>
                  </w:r>
                </w:p>
                <w:p w:rsidR="006C00EA" w:rsidRPr="006C00EA" w:rsidRDefault="006C00EA" w:rsidP="006C00EA">
                  <w:pPr>
                    <w:rPr>
                      <w:rFonts w:ascii="標楷體" w:eastAsia="標楷體" w:hAnsi="標楷體"/>
                      <w:b/>
                      <w:color w:val="0070C0"/>
                      <w:sz w:val="28"/>
                      <w:szCs w:val="28"/>
                    </w:rPr>
                  </w:pPr>
                  <w:r w:rsidRPr="006C00EA">
                    <w:rPr>
                      <w:rFonts w:ascii="標楷體" w:eastAsia="標楷體" w:hAnsi="標楷體" w:hint="eastAsia"/>
                      <w:b/>
                      <w:color w:val="0070C0"/>
                      <w:sz w:val="28"/>
                      <w:szCs w:val="28"/>
                    </w:rPr>
                    <w:t>成功最大的敵人通常是自己，阻礙你邁向成功的</w:t>
                  </w:r>
                  <w:r w:rsidRPr="006C00EA">
                    <w:rPr>
                      <w:rFonts w:ascii="標楷體" w:eastAsia="標楷體" w:hAnsi="標楷體"/>
                      <w:b/>
                      <w:color w:val="0070C0"/>
                      <w:sz w:val="28"/>
                      <w:szCs w:val="28"/>
                    </w:rPr>
                    <w:t>12個糟糕想法！</w:t>
                  </w:r>
                </w:p>
                <w:p w:rsidR="005E52C9" w:rsidRPr="00A423BF" w:rsidRDefault="005E52C9" w:rsidP="005E52C9">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8" w:history="1">
                    <w:r w:rsidR="009E5409">
                      <w:rPr>
                        <w:rStyle w:val="a3"/>
                        <w:rFonts w:ascii="標楷體" w:eastAsia="標楷體" w:hAnsi="標楷體" w:cs="Times New Roman" w:hint="eastAsia"/>
                        <w:color w:val="000000" w:themeColor="text1"/>
                        <w:kern w:val="2"/>
                        <w:szCs w:val="22"/>
                      </w:rPr>
                      <w:t>知識家</w:t>
                    </w:r>
                    <w:r>
                      <w:rPr>
                        <w:rStyle w:val="a3"/>
                        <w:rFonts w:ascii="標楷體" w:eastAsia="標楷體" w:hAnsi="標楷體" w:cs="Times New Roman" w:hint="eastAsia"/>
                        <w:color w:val="000000" w:themeColor="text1"/>
                        <w:kern w:val="2"/>
                        <w:szCs w:val="22"/>
                      </w:rPr>
                      <w:t>網站</w:t>
                    </w:r>
                  </w:hyperlink>
                  <w:r w:rsidRPr="00A423BF">
                    <w:rPr>
                      <w:rFonts w:ascii="標楷體" w:eastAsia="標楷體" w:hAnsi="標楷體" w:cs="Times New Roman" w:hint="eastAsia"/>
                      <w:color w:val="000000" w:themeColor="text1"/>
                      <w:kern w:val="2"/>
                      <w:szCs w:val="22"/>
                    </w:rPr>
                    <w:t>】</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愛因斯坦曾說：「這個世界就是我們所想的那樣，一切都不會改變，直到你改變你的想法為止。」</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是我們的想法塑造了我們的人生，我們所採取的每一個行動，皆是根據自我的想法，因此，若無法先改變想法，我們的人生就不會有任何改變。</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sz w:val="26"/>
                      <w:szCs w:val="26"/>
                    </w:rPr>
                    <w:t>Lead From Within的總裁暨執行長LOLLY DASKAL在《Inc.》雜誌網站上列出了12條阻礙人們邁向成功的有害想法，供我們參考。</w:t>
                  </w:r>
                </w:p>
                <w:p w:rsidR="009E5409" w:rsidRPr="00F009D2" w:rsidRDefault="009E5409" w:rsidP="009E5409">
                  <w:pPr>
                    <w:spacing w:before="150" w:line="320" w:lineRule="exact"/>
                    <w:ind w:right="301"/>
                    <w:jc w:val="both"/>
                    <w:rPr>
                      <w:rFonts w:ascii="標楷體" w:eastAsia="標楷體" w:hAnsi="標楷體"/>
                      <w:b/>
                      <w:color w:val="C00000"/>
                      <w:sz w:val="26"/>
                      <w:szCs w:val="26"/>
                    </w:rPr>
                  </w:pPr>
                  <w:r w:rsidRPr="00F009D2">
                    <w:rPr>
                      <w:rFonts w:ascii="標楷體" w:eastAsia="標楷體" w:hAnsi="標楷體"/>
                      <w:b/>
                      <w:color w:val="C00000"/>
                      <w:sz w:val="26"/>
                      <w:szCs w:val="26"/>
                    </w:rPr>
                    <w:t>1.喜歡跟別人比較</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永遠都會有比你更優秀的人，一旦你陷入了比較的迷思裡，你永遠不會得勝，因為一山永遠比一山高。人們最大的敵人通常是自己和時間，克服不了自己的壞習慣與態度，卻又浪費了太多時間，沒有好好努力。</w:t>
                  </w:r>
                </w:p>
                <w:p w:rsidR="009E5409" w:rsidRPr="00F009D2" w:rsidRDefault="009E5409" w:rsidP="009E5409">
                  <w:pPr>
                    <w:spacing w:before="150" w:line="320" w:lineRule="exact"/>
                    <w:ind w:right="301"/>
                    <w:jc w:val="both"/>
                    <w:rPr>
                      <w:rFonts w:ascii="標楷體" w:eastAsia="標楷體" w:hAnsi="標楷體"/>
                      <w:b/>
                      <w:color w:val="C00000"/>
                      <w:sz w:val="26"/>
                      <w:szCs w:val="26"/>
                    </w:rPr>
                  </w:pPr>
                  <w:r w:rsidRPr="00F009D2">
                    <w:rPr>
                      <w:rFonts w:ascii="標楷體" w:eastAsia="標楷體" w:hAnsi="標楷體"/>
                      <w:b/>
                      <w:color w:val="C00000"/>
                      <w:sz w:val="26"/>
                      <w:szCs w:val="26"/>
                    </w:rPr>
                    <w:t>2.不相信其他人</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有些人不相信其他人，更甚者，不相信自己。不相信自己會成功、不相信自己有足夠的能力，不相信自己可以達成目標，正是這些不相信，阻礙了自己的成功。</w:t>
                  </w:r>
                </w:p>
                <w:p w:rsidR="009E5409" w:rsidRPr="00F009D2" w:rsidRDefault="009E5409" w:rsidP="009E5409">
                  <w:pPr>
                    <w:spacing w:before="150" w:line="320" w:lineRule="exact"/>
                    <w:ind w:right="301"/>
                    <w:jc w:val="both"/>
                    <w:rPr>
                      <w:rFonts w:ascii="標楷體" w:eastAsia="標楷體" w:hAnsi="標楷體"/>
                      <w:b/>
                      <w:color w:val="C00000"/>
                      <w:sz w:val="26"/>
                      <w:szCs w:val="26"/>
                    </w:rPr>
                  </w:pPr>
                  <w:r w:rsidRPr="00F009D2">
                    <w:rPr>
                      <w:rFonts w:ascii="標楷體" w:eastAsia="標楷體" w:hAnsi="標楷體"/>
                      <w:b/>
                      <w:color w:val="C00000"/>
                      <w:sz w:val="26"/>
                      <w:szCs w:val="26"/>
                    </w:rPr>
                    <w:t>3.太過在意別人的想法</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許多人都常犯這個錯誤，那就是太擔心別人對自己的看法，一旦你陷入了這個陷阱裡，你就會活在別人的世界裡，而不是自己想要過的世界。</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太過在意別人的想法，通常會阻礙我們做出正確的事情，它讓我們裹足不前，卻又無法好好做自己。</w:t>
                  </w:r>
                </w:p>
                <w:p w:rsidR="009E5409" w:rsidRPr="00F009D2" w:rsidRDefault="009E5409" w:rsidP="009E5409">
                  <w:pPr>
                    <w:spacing w:before="150" w:line="320" w:lineRule="exact"/>
                    <w:ind w:right="301"/>
                    <w:jc w:val="both"/>
                    <w:rPr>
                      <w:rFonts w:ascii="標楷體" w:eastAsia="標楷體" w:hAnsi="標楷體"/>
                      <w:b/>
                      <w:color w:val="C00000"/>
                      <w:sz w:val="26"/>
                      <w:szCs w:val="26"/>
                    </w:rPr>
                  </w:pPr>
                  <w:r w:rsidRPr="00F009D2">
                    <w:rPr>
                      <w:rFonts w:ascii="標楷體" w:eastAsia="標楷體" w:hAnsi="標楷體"/>
                      <w:b/>
                      <w:color w:val="C00000"/>
                      <w:sz w:val="26"/>
                      <w:szCs w:val="26"/>
                    </w:rPr>
                    <w:lastRenderedPageBreak/>
                    <w:t>4.沒有克服問題的勇氣</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問題之所以無法克服，通常來自於自己的不足，能力不足、經驗不足，所以不是問題大，而是我們還不夠強大，還不夠強大到足以克服問題。</w:t>
                  </w:r>
                </w:p>
                <w:p w:rsidR="009E5409" w:rsidRPr="00F009D2" w:rsidRDefault="009E5409" w:rsidP="009E5409">
                  <w:pPr>
                    <w:spacing w:before="150" w:line="320" w:lineRule="exact"/>
                    <w:ind w:right="301"/>
                    <w:jc w:val="both"/>
                    <w:rPr>
                      <w:rFonts w:ascii="標楷體" w:eastAsia="標楷體" w:hAnsi="標楷體"/>
                      <w:b/>
                      <w:color w:val="C00000"/>
                      <w:sz w:val="26"/>
                      <w:szCs w:val="26"/>
                    </w:rPr>
                  </w:pPr>
                  <w:r w:rsidRPr="00F009D2">
                    <w:rPr>
                      <w:rFonts w:ascii="標楷體" w:eastAsia="標楷體" w:hAnsi="標楷體"/>
                      <w:b/>
                      <w:color w:val="C00000"/>
                      <w:sz w:val="26"/>
                      <w:szCs w:val="26"/>
                    </w:rPr>
                    <w:t>5.以為自己可以掌控一切</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許多人有個壞毛病，那就是想掌控周遭的一切，但實情是，很多事情我們無法掌控，我們唯一能好好掌控的，就是自己的想法與行動。</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當我們想改變周遭的一切時，我們第一個先該改變的就是改變自己。</w:t>
                  </w:r>
                </w:p>
                <w:p w:rsidR="009E5409" w:rsidRPr="00F009D2" w:rsidRDefault="009E5409" w:rsidP="009E5409">
                  <w:pPr>
                    <w:spacing w:before="150" w:line="320" w:lineRule="exact"/>
                    <w:ind w:right="301"/>
                    <w:jc w:val="both"/>
                    <w:rPr>
                      <w:rFonts w:ascii="標楷體" w:eastAsia="標楷體" w:hAnsi="標楷體"/>
                      <w:b/>
                      <w:color w:val="C00000"/>
                      <w:sz w:val="26"/>
                      <w:szCs w:val="26"/>
                    </w:rPr>
                  </w:pPr>
                  <w:r w:rsidRPr="00F009D2">
                    <w:rPr>
                      <w:rFonts w:ascii="標楷體" w:eastAsia="標楷體" w:hAnsi="標楷體"/>
                      <w:b/>
                      <w:color w:val="C00000"/>
                      <w:sz w:val="26"/>
                      <w:szCs w:val="26"/>
                    </w:rPr>
                    <w:t>6.沒有足夠的信心</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信心讓人裹足不前，《優秀，從你忽略的小事開始》的作者何權峰認為：「不是因為事情難以做到，我們才失去信心；而是因為我們失去信心，有些事情才顯得難以做到。」</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有些事情要成功，你必須先相信自己，當你相信了，才會想辦法達成。</w:t>
                  </w:r>
                </w:p>
                <w:p w:rsidR="009E5409" w:rsidRPr="00F009D2" w:rsidRDefault="009E5409" w:rsidP="009E5409">
                  <w:pPr>
                    <w:spacing w:before="150" w:line="320" w:lineRule="exact"/>
                    <w:ind w:right="301"/>
                    <w:jc w:val="both"/>
                    <w:rPr>
                      <w:rFonts w:ascii="標楷體" w:eastAsia="標楷體" w:hAnsi="標楷體"/>
                      <w:b/>
                      <w:color w:val="C00000"/>
                      <w:sz w:val="26"/>
                      <w:szCs w:val="26"/>
                    </w:rPr>
                  </w:pPr>
                  <w:r w:rsidRPr="00F009D2">
                    <w:rPr>
                      <w:rFonts w:ascii="標楷體" w:eastAsia="標楷體" w:hAnsi="標楷體"/>
                      <w:b/>
                      <w:color w:val="C00000"/>
                      <w:sz w:val="26"/>
                      <w:szCs w:val="26"/>
                    </w:rPr>
                    <w:t>7.太多負面想法</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「當你的想法都是負面想法時，你的正向力就會受到影響。」</w:t>
                  </w:r>
                  <w:r w:rsidRPr="009E5409">
                    <w:rPr>
                      <w:rFonts w:ascii="標楷體" w:eastAsia="標楷體" w:hAnsi="標楷體"/>
                      <w:sz w:val="26"/>
                      <w:szCs w:val="26"/>
                    </w:rPr>
                    <w:t>LOLLY DASKAL建議，我們應該多往好的一面看，正向態度是一種選擇，而要成功則有賴於我們的想法。</w:t>
                  </w:r>
                </w:p>
                <w:p w:rsidR="009E5409" w:rsidRPr="00F009D2" w:rsidRDefault="009E5409" w:rsidP="009E5409">
                  <w:pPr>
                    <w:spacing w:before="150" w:line="320" w:lineRule="exact"/>
                    <w:ind w:right="301"/>
                    <w:jc w:val="both"/>
                    <w:rPr>
                      <w:rFonts w:ascii="標楷體" w:eastAsia="標楷體" w:hAnsi="標楷體"/>
                      <w:b/>
                      <w:color w:val="C00000"/>
                      <w:sz w:val="26"/>
                      <w:szCs w:val="26"/>
                    </w:rPr>
                  </w:pPr>
                  <w:r w:rsidRPr="00F009D2">
                    <w:rPr>
                      <w:rFonts w:ascii="標楷體" w:eastAsia="標楷體" w:hAnsi="標楷體"/>
                      <w:b/>
                      <w:color w:val="C00000"/>
                      <w:sz w:val="26"/>
                      <w:szCs w:val="26"/>
                    </w:rPr>
                    <w:t>8.拘泥於過去，耿耿於懷</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有種東西你絕對無法改變，那就是過去，因此，拘泥於過去一點用也沒有，我們唯一能把握住的只有現在。</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無論你犯了什麼錯、有過什麼樣的失敗，都已無法改變，我們唯一能創造改變的時刻，就是此刻。</w:t>
                  </w:r>
                </w:p>
                <w:p w:rsidR="009E5409" w:rsidRPr="00F009D2" w:rsidRDefault="009E5409" w:rsidP="009E5409">
                  <w:pPr>
                    <w:spacing w:before="150" w:line="320" w:lineRule="exact"/>
                    <w:ind w:right="301"/>
                    <w:jc w:val="both"/>
                    <w:rPr>
                      <w:rFonts w:ascii="標楷體" w:eastAsia="標楷體" w:hAnsi="標楷體"/>
                      <w:b/>
                      <w:color w:val="C00000"/>
                      <w:sz w:val="26"/>
                      <w:szCs w:val="26"/>
                    </w:rPr>
                  </w:pPr>
                  <w:r w:rsidRPr="00F009D2">
                    <w:rPr>
                      <w:rFonts w:ascii="標楷體" w:eastAsia="標楷體" w:hAnsi="標楷體"/>
                      <w:b/>
                      <w:color w:val="C00000"/>
                      <w:sz w:val="26"/>
                      <w:szCs w:val="26"/>
                    </w:rPr>
                    <w:t>9.被挫折擊倒</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sz w:val="26"/>
                      <w:szCs w:val="26"/>
                    </w:rPr>
                    <w:t>LOLLY DASKAL認為，任何的挫折都是為了使我們更聰明、更強大，因此，不要被任何挫折給擊倒，但要讓挫折使我們成為一個更好的人。</w:t>
                  </w:r>
                </w:p>
                <w:p w:rsidR="009E5409" w:rsidRPr="00F009D2" w:rsidRDefault="009E5409" w:rsidP="009E5409">
                  <w:pPr>
                    <w:spacing w:before="150" w:line="320" w:lineRule="exact"/>
                    <w:ind w:right="301"/>
                    <w:jc w:val="both"/>
                    <w:rPr>
                      <w:rFonts w:ascii="標楷體" w:eastAsia="標楷體" w:hAnsi="標楷體"/>
                      <w:b/>
                      <w:color w:val="C00000"/>
                      <w:sz w:val="26"/>
                      <w:szCs w:val="26"/>
                    </w:rPr>
                  </w:pPr>
                  <w:r w:rsidRPr="00F009D2">
                    <w:rPr>
                      <w:rFonts w:ascii="標楷體" w:eastAsia="標楷體" w:hAnsi="標楷體"/>
                      <w:b/>
                      <w:color w:val="C00000"/>
                      <w:sz w:val="26"/>
                      <w:szCs w:val="26"/>
                    </w:rPr>
                    <w:t>10.給自己一點時間思考</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也許你認為沒好好把握住機會很不應該，錯誤則是一種失敗，如果你這樣認為，不妨停下腳步好好思考一番，你一定可以從中學到一些經驗，而那些你學到的，就是最寶貴的。</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任何失敗都是一種教訓，只有從中學習，我們下次才不會再犯。</w:t>
                  </w:r>
                </w:p>
                <w:p w:rsidR="009E5409" w:rsidRPr="00F009D2" w:rsidRDefault="009E5409" w:rsidP="009E5409">
                  <w:pPr>
                    <w:spacing w:before="150" w:line="320" w:lineRule="exact"/>
                    <w:ind w:right="301"/>
                    <w:jc w:val="both"/>
                    <w:rPr>
                      <w:rFonts w:ascii="標楷體" w:eastAsia="標楷體" w:hAnsi="標楷體"/>
                      <w:b/>
                      <w:color w:val="C00000"/>
                      <w:sz w:val="26"/>
                      <w:szCs w:val="26"/>
                    </w:rPr>
                  </w:pPr>
                  <w:r w:rsidRPr="00F009D2">
                    <w:rPr>
                      <w:rFonts w:ascii="標楷體" w:eastAsia="標楷體" w:hAnsi="標楷體"/>
                      <w:b/>
                      <w:color w:val="C00000"/>
                      <w:sz w:val="26"/>
                      <w:szCs w:val="26"/>
                    </w:rPr>
                    <w:t>11.太過在意自己沒有的</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人們總是太容易不滿意自己、不滿足現況，我們在乎自己不夠好、不夠漂亮，我們在乎別人擁有我們沒有的東西，一旦我們陷入這種想法，就容易產生負面思考。</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sz w:val="26"/>
                      <w:szCs w:val="26"/>
                    </w:rPr>
                    <w:lastRenderedPageBreak/>
                    <w:t>LOLLY DASKAL建議，如果你這麼想，不妨想想，這世界上有很多人無法擁有你現在擁有的東西。</w:t>
                  </w:r>
                </w:p>
                <w:p w:rsidR="009E5409" w:rsidRPr="00F009D2" w:rsidRDefault="009E5409" w:rsidP="009E5409">
                  <w:pPr>
                    <w:spacing w:before="150" w:line="320" w:lineRule="exact"/>
                    <w:ind w:right="301"/>
                    <w:jc w:val="both"/>
                    <w:rPr>
                      <w:rFonts w:ascii="標楷體" w:eastAsia="標楷體" w:hAnsi="標楷體"/>
                      <w:b/>
                      <w:color w:val="C00000"/>
                      <w:sz w:val="26"/>
                      <w:szCs w:val="26"/>
                    </w:rPr>
                  </w:pPr>
                  <w:r w:rsidRPr="00F009D2">
                    <w:rPr>
                      <w:rFonts w:ascii="標楷體" w:eastAsia="標楷體" w:hAnsi="標楷體"/>
                      <w:b/>
                      <w:color w:val="C00000"/>
                      <w:sz w:val="26"/>
                      <w:szCs w:val="26"/>
                    </w:rPr>
                    <w:t>12.常感到失落，找不到自我</w:t>
                  </w:r>
                </w:p>
                <w:p w:rsidR="009E5409" w:rsidRPr="009E5409"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也許你曾經陷入一種困惑，那就是不知道自己想做什麼、喜歡做什麼、能做什麼。</w:t>
                  </w:r>
                  <w:r w:rsidRPr="009E5409">
                    <w:rPr>
                      <w:rFonts w:ascii="標楷體" w:eastAsia="標楷體" w:hAnsi="標楷體"/>
                      <w:sz w:val="26"/>
                      <w:szCs w:val="26"/>
                    </w:rPr>
                    <w:t>LOLLY DASKAL認為，人們多少都曾經這樣過，但這能夠幫助我們找到自己真正想要的。</w:t>
                  </w:r>
                </w:p>
                <w:p w:rsidR="0008161B" w:rsidRPr="0008161B" w:rsidRDefault="009E5409" w:rsidP="009E5409">
                  <w:pPr>
                    <w:spacing w:before="150" w:line="320" w:lineRule="exact"/>
                    <w:ind w:right="301"/>
                    <w:jc w:val="both"/>
                    <w:rPr>
                      <w:rFonts w:ascii="標楷體" w:eastAsia="標楷體" w:hAnsi="標楷體"/>
                      <w:sz w:val="26"/>
                      <w:szCs w:val="26"/>
                    </w:rPr>
                  </w:pPr>
                  <w:r w:rsidRPr="009E5409">
                    <w:rPr>
                      <w:rFonts w:ascii="標楷體" w:eastAsia="標楷體" w:hAnsi="標楷體" w:hint="eastAsia"/>
                      <w:sz w:val="26"/>
                      <w:szCs w:val="26"/>
                    </w:rPr>
                    <w:t>上述這些有害的想法，常常阻礙著人們成功，不是環境阻礙了我們，而是我們阻礙了自己，想成功，就先從告別這些糟糕想法開始。</w:t>
                  </w:r>
                </w:p>
                <w:p w:rsidR="00ED4552" w:rsidRPr="00B16D97" w:rsidRDefault="00ED4552" w:rsidP="005E52C9">
                  <w:pPr>
                    <w:spacing w:before="150" w:line="320" w:lineRule="exact"/>
                    <w:ind w:right="301"/>
                    <w:jc w:val="both"/>
                    <w:rPr>
                      <w:rFonts w:ascii="標楷體" w:eastAsia="標楷體" w:hAnsi="標楷體"/>
                      <w:sz w:val="26"/>
                      <w:szCs w:val="26"/>
                    </w:rPr>
                  </w:pPr>
                </w:p>
              </w:tc>
            </w:tr>
          </w:tbl>
          <w:p w:rsidR="0041376F" w:rsidRDefault="00455859" w:rsidP="00420681">
            <w:pPr>
              <w:spacing w:line="360" w:lineRule="exact"/>
              <w:jc w:val="both"/>
              <w:rPr>
                <w:rFonts w:ascii="標楷體" w:eastAsia="標楷體" w:hAnsi="標楷體"/>
                <w:sz w:val="26"/>
                <w:szCs w:val="26"/>
              </w:rPr>
            </w:pPr>
            <w:r>
              <w:rPr>
                <w:rFonts w:ascii="標楷體" w:eastAsia="標楷體" w:hAnsi="標楷體" w:hint="eastAsia"/>
                <w:b/>
                <w:bCs/>
                <w:color w:val="0000FF"/>
                <w:sz w:val="30"/>
                <w:szCs w:val="30"/>
              </w:rPr>
              <w:lastRenderedPageBreak/>
              <w:t>※請多使用本校高鐵企業會員編號：66019206※</w:t>
            </w:r>
          </w:p>
          <w:p w:rsidR="006D30A3" w:rsidRDefault="00455859" w:rsidP="00420681">
            <w:pPr>
              <w:spacing w:before="150" w:after="100" w:afterAutospacing="1" w:line="360" w:lineRule="exact"/>
              <w:ind w:left="525" w:right="300" w:hanging="525"/>
              <w:jc w:val="both"/>
              <w:rPr>
                <w:rFonts w:ascii="標楷體" w:eastAsia="標楷體" w:hAnsi="標楷體"/>
                <w:b/>
                <w:bCs/>
                <w:color w:val="0000FF"/>
                <w:sz w:val="30"/>
                <w:szCs w:val="30"/>
              </w:rPr>
            </w:pPr>
            <w:r>
              <w:rPr>
                <w:rFonts w:ascii="標楷體" w:eastAsia="標楷體" w:hAnsi="標楷體" w:hint="eastAsia"/>
                <w:b/>
                <w:bCs/>
                <w:color w:val="0000FF"/>
                <w:sz w:val="30"/>
                <w:szCs w:val="30"/>
              </w:rPr>
              <w:t>～人事室關心您～</w:t>
            </w:r>
          </w:p>
          <w:tbl>
            <w:tblPr>
              <w:tblW w:w="3350" w:type="pct"/>
              <w:jc w:val="center"/>
              <w:tblCellSpacing w:w="15" w:type="dxa"/>
              <w:tblLook w:val="04A0" w:firstRow="1" w:lastRow="0" w:firstColumn="1" w:lastColumn="0" w:noHBand="0" w:noVBand="1"/>
            </w:tblPr>
            <w:tblGrid>
              <w:gridCol w:w="3077"/>
              <w:gridCol w:w="3080"/>
            </w:tblGrid>
            <w:tr w:rsidR="0041376F" w:rsidTr="007771B3">
              <w:trPr>
                <w:tblCellSpacing w:w="15" w:type="dxa"/>
                <w:jc w:val="center"/>
              </w:trPr>
              <w:tc>
                <w:tcPr>
                  <w:tcW w:w="2463" w:type="pct"/>
                  <w:tcMar>
                    <w:top w:w="15" w:type="dxa"/>
                    <w:left w:w="15" w:type="dxa"/>
                    <w:bottom w:w="15" w:type="dxa"/>
                    <w:right w:w="15" w:type="dxa"/>
                  </w:tcMar>
                  <w:vAlign w:val="center"/>
                  <w:hideMark/>
                </w:tcPr>
                <w:p w:rsidR="0041376F" w:rsidRDefault="00455859">
                  <w:pPr>
                    <w:pStyle w:val="3"/>
                    <w:spacing w:before="150" w:beforeAutospacing="0" w:after="150" w:afterAutospacing="0" w:line="360" w:lineRule="auto"/>
                    <w:ind w:right="300"/>
                    <w:jc w:val="both"/>
                    <w:rPr>
                      <w:rFonts w:ascii="細明體" w:eastAsia="細明體" w:hAnsi="細明體"/>
                    </w:rPr>
                  </w:pPr>
                  <w:r>
                    <w:rPr>
                      <w:rFonts w:ascii="標楷體" w:eastAsia="標楷體" w:hAnsi="標楷體" w:hint="eastAsia"/>
                      <w:color w:val="FFFFFF"/>
                      <w:sz w:val="30"/>
                      <w:szCs w:val="30"/>
                      <w:u w:val="single"/>
                      <w:shd w:val="clear" w:color="auto" w:fill="000080"/>
                    </w:rPr>
                    <w:t>人事動態</w:t>
                  </w:r>
                </w:p>
              </w:tc>
              <w:tc>
                <w:tcPr>
                  <w:tcW w:w="2464" w:type="pct"/>
                  <w:tcMar>
                    <w:top w:w="15" w:type="dxa"/>
                    <w:left w:w="15" w:type="dxa"/>
                    <w:bottom w:w="15" w:type="dxa"/>
                    <w:right w:w="15" w:type="dxa"/>
                  </w:tcMar>
                  <w:vAlign w:val="center"/>
                  <w:hideMark/>
                </w:tcPr>
                <w:p w:rsidR="0041376F" w:rsidRDefault="00455859">
                  <w:pPr>
                    <w:pStyle w:val="Web"/>
                    <w:jc w:val="both"/>
                    <w:rPr>
                      <w:rFonts w:ascii="細明體" w:eastAsia="細明體" w:hAnsi="細明體"/>
                      <w:sz w:val="20"/>
                      <w:szCs w:val="20"/>
                    </w:rPr>
                  </w:pPr>
                  <w:r>
                    <w:rPr>
                      <w:rFonts w:ascii="細明體" w:eastAsia="細明體" w:hAnsi="細明體"/>
                      <w:noProof/>
                      <w:sz w:val="20"/>
                      <w:szCs w:val="20"/>
                    </w:rPr>
                    <w:drawing>
                      <wp:inline distT="0" distB="0" distL="0" distR="0" wp14:anchorId="70B0EA59" wp14:editId="4E1B413B">
                        <wp:extent cx="295484" cy="636069"/>
                        <wp:effectExtent l="0" t="0" r="0" b="0"/>
                        <wp:docPr id="3" name="圖片 3" descr="描述: 描述: 描述: 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描述: 描述: 描述: D:\奕嘉檔案\03.人事簡訊\97年\gentle.gif"/>
                                <pic:cNvPicPr>
                                  <a:picLocks noChangeAspect="1" noChangeArrowheads="1"/>
                                </pic:cNvPicPr>
                              </pic:nvPicPr>
                              <pic:blipFill>
                                <a:blip r:link="rId19" cstate="print"/>
                                <a:srcRect/>
                                <a:stretch>
                                  <a:fillRect/>
                                </a:stretch>
                              </pic:blipFill>
                              <pic:spPr bwMode="auto">
                                <a:xfrm>
                                  <a:off x="0" y="0"/>
                                  <a:ext cx="300044" cy="645885"/>
                                </a:xfrm>
                                <a:prstGeom prst="rect">
                                  <a:avLst/>
                                </a:prstGeom>
                                <a:noFill/>
                                <a:ln w="9525">
                                  <a:noFill/>
                                  <a:miter lim="800000"/>
                                  <a:headEnd/>
                                  <a:tailEnd/>
                                </a:ln>
                              </pic:spPr>
                            </pic:pic>
                          </a:graphicData>
                        </a:graphic>
                      </wp:inline>
                    </w:drawing>
                  </w:r>
                  <w:r>
                    <w:rPr>
                      <w:rFonts w:ascii="細明體" w:eastAsia="細明體" w:hAnsi="細明體"/>
                      <w:noProof/>
                      <w:sz w:val="20"/>
                      <w:szCs w:val="20"/>
                    </w:rPr>
                    <w:drawing>
                      <wp:inline distT="0" distB="0" distL="0" distR="0" wp14:anchorId="06A259AA" wp14:editId="1D569172">
                        <wp:extent cx="342751" cy="649005"/>
                        <wp:effectExtent l="0" t="0" r="0" b="0"/>
                        <wp:docPr id="2" name="圖片 2" descr="描述: 描述: 描述: 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描述: 描述: 描述: D:\奕嘉檔案\03.人事簡訊\97年\lady.gif"/>
                                <pic:cNvPicPr>
                                  <a:picLocks noChangeAspect="1" noChangeArrowheads="1"/>
                                </pic:cNvPicPr>
                              </pic:nvPicPr>
                              <pic:blipFill>
                                <a:blip r:link="rId20" cstate="print"/>
                                <a:srcRect/>
                                <a:stretch>
                                  <a:fillRect/>
                                </a:stretch>
                              </pic:blipFill>
                              <pic:spPr bwMode="auto">
                                <a:xfrm>
                                  <a:off x="0" y="0"/>
                                  <a:ext cx="347700" cy="658375"/>
                                </a:xfrm>
                                <a:prstGeom prst="rect">
                                  <a:avLst/>
                                </a:prstGeom>
                                <a:noFill/>
                                <a:ln w="9525">
                                  <a:noFill/>
                                  <a:miter lim="800000"/>
                                  <a:headEnd/>
                                  <a:tailEnd/>
                                </a:ln>
                              </pic:spPr>
                            </pic:pic>
                          </a:graphicData>
                        </a:graphic>
                      </wp:inline>
                    </w:drawing>
                  </w:r>
                </w:p>
              </w:tc>
            </w:tr>
          </w:tbl>
          <w:p w:rsidR="0041376F" w:rsidRDefault="00455859">
            <w:pPr>
              <w:pStyle w:val="Web"/>
              <w:jc w:val="both"/>
              <w:rPr>
                <w:rFonts w:ascii="標楷體" w:eastAsia="標楷體" w:hAnsi="標楷體"/>
                <w:b/>
                <w:color w:val="C00000"/>
                <w:sz w:val="28"/>
                <w:szCs w:val="28"/>
              </w:rPr>
            </w:pPr>
            <w:r>
              <w:rPr>
                <w:rFonts w:ascii="標楷體" w:eastAsia="標楷體" w:hAnsi="標楷體" w:hint="eastAsia"/>
                <w:b/>
                <w:color w:val="C00000"/>
                <w:sz w:val="28"/>
                <w:szCs w:val="28"/>
              </w:rPr>
              <w:t>人員異動名單：</w:t>
            </w:r>
          </w:p>
          <w:tbl>
            <w:tblPr>
              <w:tblW w:w="9174" w:type="dxa"/>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170"/>
              <w:gridCol w:w="1843"/>
              <w:gridCol w:w="1134"/>
              <w:gridCol w:w="1843"/>
              <w:gridCol w:w="1184"/>
            </w:tblGrid>
            <w:tr w:rsidR="00371F63" w:rsidRPr="00086FD2" w:rsidTr="005465DE">
              <w:trPr>
                <w:tblHeade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pPr>
                    <w:jc w:val="center"/>
                    <w:rPr>
                      <w:rFonts w:ascii="標楷體" w:eastAsia="標楷體" w:hAnsi="標楷體"/>
                      <w:b/>
                      <w:color w:val="000000" w:themeColor="text1"/>
                      <w:sz w:val="20"/>
                      <w:szCs w:val="20"/>
                    </w:rPr>
                  </w:pPr>
                  <w:bookmarkStart w:id="1" w:name="_Hlk428430492"/>
                  <w:r w:rsidRPr="00F5477C">
                    <w:rPr>
                      <w:rFonts w:ascii="標楷體" w:eastAsia="標楷體" w:hAnsi="標楷體" w:hint="eastAsia"/>
                      <w:b/>
                      <w:bCs/>
                      <w:color w:val="000000" w:themeColor="text1"/>
                      <w:sz w:val="26"/>
                      <w:szCs w:val="26"/>
                    </w:rPr>
                    <w:t>單位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職稱</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pPr>
                    <w:jc w:val="center"/>
                    <w:rPr>
                      <w:rFonts w:ascii="標楷體" w:eastAsia="標楷體" w:hAnsi="標楷體"/>
                      <w:b/>
                      <w:color w:val="000000" w:themeColor="text1"/>
                      <w:sz w:val="28"/>
                      <w:szCs w:val="28"/>
                    </w:rPr>
                  </w:pPr>
                  <w:r w:rsidRPr="00F5477C">
                    <w:rPr>
                      <w:rFonts w:ascii="標楷體" w:eastAsia="標楷體" w:hAnsi="標楷體" w:hint="eastAsia"/>
                      <w:b/>
                      <w:bCs/>
                      <w:color w:val="000000" w:themeColor="text1"/>
                      <w:sz w:val="28"/>
                      <w:szCs w:val="28"/>
                    </w:rPr>
                    <w:t>姓名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rsidP="0053155F">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異動情形</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F5477C" w:rsidRDefault="00371F63" w:rsidP="0053155F">
                  <w:pPr>
                    <w:jc w:val="center"/>
                    <w:rPr>
                      <w:rFonts w:ascii="標楷體" w:eastAsia="標楷體" w:hAnsi="標楷體"/>
                      <w:b/>
                      <w:color w:val="000000" w:themeColor="text1"/>
                      <w:sz w:val="20"/>
                      <w:szCs w:val="20"/>
                    </w:rPr>
                  </w:pPr>
                  <w:r w:rsidRPr="00F5477C">
                    <w:rPr>
                      <w:rFonts w:ascii="標楷體" w:eastAsia="標楷體" w:hAnsi="標楷體" w:hint="eastAsia"/>
                      <w:b/>
                      <w:bCs/>
                      <w:color w:val="000000" w:themeColor="text1"/>
                      <w:sz w:val="26"/>
                      <w:szCs w:val="26"/>
                    </w:rPr>
                    <w:t>生效日期</w:t>
                  </w:r>
                </w:p>
              </w:tc>
            </w:tr>
            <w:tr w:rsidR="00877AC1" w:rsidRPr="00BA4193" w:rsidTr="005465D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5465DE" w:rsidP="008B5B97">
                  <w:pPr>
                    <w:rPr>
                      <w:rFonts w:ascii="標楷體" w:eastAsia="標楷體" w:hAnsi="標楷體"/>
                    </w:rPr>
                  </w:pPr>
                  <w:r w:rsidRPr="005465DE">
                    <w:rPr>
                      <w:rFonts w:ascii="標楷體" w:eastAsia="標楷體" w:hAnsi="標楷體" w:hint="eastAsia"/>
                    </w:rPr>
                    <w:t>資訊工程學系</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5465DE" w:rsidP="008B5B97">
                  <w:pPr>
                    <w:rPr>
                      <w:rFonts w:ascii="標楷體" w:eastAsia="標楷體" w:hAnsi="標楷體"/>
                    </w:rPr>
                  </w:pPr>
                  <w:r w:rsidRPr="005465DE">
                    <w:rPr>
                      <w:rFonts w:ascii="標楷體" w:eastAsia="標楷體" w:hAnsi="標楷體" w:hint="eastAsia"/>
                    </w:rPr>
                    <w:t>專案辦事員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417C87" w:rsidP="008B5B97">
                  <w:pPr>
                    <w:rPr>
                      <w:rFonts w:ascii="標楷體" w:eastAsia="標楷體" w:hAnsi="標楷體"/>
                    </w:rPr>
                  </w:pPr>
                  <w:r w:rsidRPr="00417C87">
                    <w:rPr>
                      <w:rFonts w:ascii="標楷體" w:eastAsia="標楷體" w:hAnsi="標楷體" w:hint="eastAsia"/>
                    </w:rPr>
                    <w:t>李菽豐</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417C87" w:rsidP="008B5B97">
                  <w:pPr>
                    <w:rPr>
                      <w:rFonts w:ascii="標楷體" w:eastAsia="標楷體" w:hAnsi="標楷體"/>
                    </w:rPr>
                  </w:pPr>
                  <w:r>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417C87" w:rsidP="008B5B97">
                  <w:pPr>
                    <w:rPr>
                      <w:rFonts w:ascii="標楷體" w:eastAsia="標楷體" w:hAnsi="標楷體"/>
                    </w:rPr>
                  </w:pPr>
                  <w:r>
                    <w:rPr>
                      <w:rFonts w:ascii="標楷體" w:eastAsia="標楷體" w:hAnsi="標楷體" w:hint="eastAsia"/>
                    </w:rPr>
                    <w:t>1050311</w:t>
                  </w:r>
                </w:p>
              </w:tc>
            </w:tr>
            <w:tr w:rsidR="00877AC1" w:rsidRPr="00BA4193" w:rsidTr="005465D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5465DE" w:rsidP="005465DE">
                  <w:pPr>
                    <w:rPr>
                      <w:rFonts w:ascii="標楷體" w:eastAsia="標楷體" w:hAnsi="標楷體"/>
                    </w:rPr>
                  </w:pPr>
                  <w:r w:rsidRPr="005465DE">
                    <w:rPr>
                      <w:rFonts w:ascii="標楷體" w:eastAsia="標楷體" w:hAnsi="標楷體" w:hint="eastAsia"/>
                    </w:rPr>
                    <w:t>學生事務處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5465DE" w:rsidP="008B5B97">
                  <w:pPr>
                    <w:rPr>
                      <w:rFonts w:ascii="標楷體" w:eastAsia="標楷體" w:hAnsi="標楷體"/>
                    </w:rPr>
                  </w:pPr>
                  <w:r w:rsidRPr="005465DE">
                    <w:rPr>
                      <w:rFonts w:ascii="標楷體" w:eastAsia="標楷體" w:hAnsi="標楷體" w:hint="eastAsia"/>
                    </w:rPr>
                    <w:t>專案諮商心理師</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417C87" w:rsidP="008B5B97">
                  <w:pPr>
                    <w:rPr>
                      <w:rFonts w:ascii="標楷體" w:eastAsia="標楷體" w:hAnsi="標楷體"/>
                    </w:rPr>
                  </w:pPr>
                  <w:r w:rsidRPr="00417C87">
                    <w:rPr>
                      <w:rFonts w:ascii="標楷體" w:eastAsia="標楷體" w:hAnsi="標楷體" w:hint="eastAsia"/>
                    </w:rPr>
                    <w:t>崔詠欣</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417C87" w:rsidP="008B5B97">
                  <w:pPr>
                    <w:rPr>
                      <w:rFonts w:ascii="標楷體" w:eastAsia="標楷體" w:hAnsi="標楷體"/>
                    </w:rPr>
                  </w:pPr>
                  <w:r>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877AC1" w:rsidRDefault="00417C87" w:rsidP="008B5B97">
                  <w:pPr>
                    <w:rPr>
                      <w:rFonts w:ascii="標楷體" w:eastAsia="標楷體" w:hAnsi="標楷體"/>
                    </w:rPr>
                  </w:pPr>
                  <w:r>
                    <w:rPr>
                      <w:rFonts w:ascii="標楷體" w:eastAsia="標楷體" w:hAnsi="標楷體" w:hint="eastAsia"/>
                    </w:rPr>
                    <w:t>1050314</w:t>
                  </w:r>
                </w:p>
              </w:tc>
            </w:tr>
            <w:bookmarkEnd w:id="1"/>
            <w:tr w:rsidR="00934358" w:rsidRPr="00BA4193" w:rsidTr="005465D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34358" w:rsidRPr="00F5477C" w:rsidRDefault="005465DE" w:rsidP="00B05AA0">
                  <w:pPr>
                    <w:rPr>
                      <w:rFonts w:ascii="標楷體" w:eastAsia="標楷體" w:hAnsi="標楷體"/>
                    </w:rPr>
                  </w:pPr>
                  <w:r>
                    <w:rPr>
                      <w:rFonts w:ascii="標楷體" w:eastAsia="標楷體" w:hAnsi="標楷體" w:hint="eastAsia"/>
                    </w:rPr>
                    <w:t>師範學院</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34358" w:rsidRPr="00934358" w:rsidRDefault="005465DE" w:rsidP="00B05AA0">
                  <w:pPr>
                    <w:rPr>
                      <w:rFonts w:ascii="標楷體" w:eastAsia="標楷體" w:hAnsi="標楷體"/>
                      <w:spacing w:val="-16"/>
                      <w:sz w:val="22"/>
                      <w:szCs w:val="22"/>
                    </w:rPr>
                  </w:pPr>
                  <w:r>
                    <w:rPr>
                      <w:rFonts w:ascii="標楷體" w:eastAsia="標楷體" w:hAnsi="標楷體" w:hint="eastAsia"/>
                    </w:rPr>
                    <w:t>專案臨時書記</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34358" w:rsidRPr="00F5477C" w:rsidRDefault="00417C87" w:rsidP="00B05AA0">
                  <w:pPr>
                    <w:rPr>
                      <w:rFonts w:ascii="標楷體" w:eastAsia="標楷體" w:hAnsi="標楷體"/>
                    </w:rPr>
                  </w:pPr>
                  <w:r>
                    <w:rPr>
                      <w:rFonts w:ascii="標楷體" w:eastAsia="標楷體" w:hAnsi="標楷體" w:hint="eastAsia"/>
                    </w:rPr>
                    <w:t>朱慶忠</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34358" w:rsidRPr="00F5477C" w:rsidRDefault="00417C87" w:rsidP="00B05AA0">
                  <w:pPr>
                    <w:rPr>
                      <w:rFonts w:ascii="標楷體" w:eastAsia="標楷體" w:hAnsi="標楷體"/>
                    </w:rPr>
                  </w:pPr>
                  <w:r>
                    <w:rPr>
                      <w:rFonts w:ascii="標楷體" w:eastAsia="標楷體" w:hAnsi="標楷體" w:hint="eastAsia"/>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34358" w:rsidRPr="00F5477C" w:rsidRDefault="00417C87" w:rsidP="00B05AA0">
                  <w:pPr>
                    <w:rPr>
                      <w:rFonts w:ascii="標楷體" w:eastAsia="標楷體" w:hAnsi="標楷體"/>
                    </w:rPr>
                  </w:pPr>
                  <w:r>
                    <w:rPr>
                      <w:rFonts w:ascii="標楷體" w:eastAsia="標楷體" w:hAnsi="標楷體" w:hint="eastAsia"/>
                    </w:rPr>
                    <w:t>1050321</w:t>
                  </w:r>
                </w:p>
              </w:tc>
            </w:tr>
            <w:tr w:rsidR="00417C87" w:rsidRPr="00BA4193" w:rsidTr="005465D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17C87" w:rsidRPr="00F5477C" w:rsidRDefault="00417C87" w:rsidP="00A628A4">
                  <w:pPr>
                    <w:rPr>
                      <w:rFonts w:ascii="標楷體" w:eastAsia="標楷體" w:hAnsi="標楷體"/>
                    </w:rPr>
                  </w:pPr>
                  <w:r>
                    <w:rPr>
                      <w:rFonts w:ascii="標楷體" w:eastAsia="標楷體" w:hAnsi="標楷體" w:hint="eastAsia"/>
                    </w:rPr>
                    <w:t>圖書館</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17C87" w:rsidRPr="00934358" w:rsidRDefault="00417C87" w:rsidP="00A628A4">
                  <w:pPr>
                    <w:rPr>
                      <w:rFonts w:ascii="標楷體" w:eastAsia="標楷體" w:hAnsi="標楷體"/>
                      <w:spacing w:val="-16"/>
                      <w:sz w:val="22"/>
                      <w:szCs w:val="22"/>
                    </w:rPr>
                  </w:pPr>
                  <w:r>
                    <w:rPr>
                      <w:rFonts w:ascii="標楷體" w:eastAsia="標楷體" w:hAnsi="標楷體" w:hint="eastAsia"/>
                      <w:spacing w:val="-16"/>
                      <w:sz w:val="22"/>
                      <w:szCs w:val="22"/>
                    </w:rPr>
                    <w:t>專員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17C87" w:rsidRPr="00F5477C" w:rsidRDefault="00417C87" w:rsidP="00A628A4">
                  <w:pPr>
                    <w:rPr>
                      <w:rFonts w:ascii="標楷體" w:eastAsia="標楷體" w:hAnsi="標楷體"/>
                    </w:rPr>
                  </w:pPr>
                  <w:r>
                    <w:rPr>
                      <w:rFonts w:ascii="標楷體" w:eastAsia="標楷體" w:hAnsi="標楷體" w:hint="eastAsia"/>
                    </w:rPr>
                    <w:t>孫玉華</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17C87" w:rsidRPr="00F5477C" w:rsidRDefault="00417C87" w:rsidP="00A628A4">
                  <w:pPr>
                    <w:rPr>
                      <w:rFonts w:ascii="標楷體" w:eastAsia="標楷體" w:hAnsi="標楷體"/>
                    </w:rPr>
                  </w:pPr>
                  <w:r>
                    <w:rPr>
                      <w:rFonts w:ascii="標楷體" w:eastAsia="標楷體" w:hAnsi="標楷體" w:hint="eastAsia"/>
                    </w:rPr>
                    <w:t>退休</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417C87" w:rsidRPr="00F5477C" w:rsidRDefault="00417C87" w:rsidP="00A628A4">
                  <w:pPr>
                    <w:rPr>
                      <w:rFonts w:ascii="標楷體" w:eastAsia="標楷體" w:hAnsi="標楷體"/>
                    </w:rPr>
                  </w:pPr>
                  <w:r>
                    <w:rPr>
                      <w:rFonts w:ascii="標楷體" w:eastAsia="標楷體" w:hAnsi="標楷體" w:hint="eastAsia"/>
                    </w:rPr>
                    <w:t>1050402</w:t>
                  </w:r>
                </w:p>
              </w:tc>
            </w:tr>
            <w:tr w:rsidR="00214947" w:rsidRPr="00BA4193" w:rsidTr="005465DE">
              <w:trPr>
                <w:tblCellSpacing w:w="15" w:type="dxa"/>
              </w:trPr>
              <w:tc>
                <w:tcPr>
                  <w:tcW w:w="3125"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14947" w:rsidRDefault="00214947" w:rsidP="00A628A4">
                  <w:pPr>
                    <w:rPr>
                      <w:rFonts w:ascii="標楷體" w:eastAsia="標楷體" w:hAnsi="標楷體"/>
                    </w:rPr>
                  </w:pPr>
                  <w:r>
                    <w:rPr>
                      <w:rFonts w:ascii="標楷體" w:eastAsia="標楷體" w:hAnsi="標楷體" w:hint="eastAsia"/>
                    </w:rPr>
                    <w:t>總務處</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14947" w:rsidRDefault="00214947" w:rsidP="00A628A4">
                  <w:pPr>
                    <w:rPr>
                      <w:rFonts w:ascii="標楷體" w:eastAsia="標楷體" w:hAnsi="標楷體"/>
                      <w:spacing w:val="-16"/>
                      <w:sz w:val="22"/>
                      <w:szCs w:val="22"/>
                    </w:rPr>
                  </w:pPr>
                  <w:r>
                    <w:rPr>
                      <w:rFonts w:ascii="標楷體" w:eastAsia="標楷體" w:hAnsi="標楷體" w:hint="eastAsia"/>
                      <w:spacing w:val="-16"/>
                      <w:sz w:val="22"/>
                      <w:szCs w:val="22"/>
                    </w:rPr>
                    <w:t>辦事員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14947" w:rsidRDefault="00214947" w:rsidP="00A628A4">
                  <w:pPr>
                    <w:rPr>
                      <w:rFonts w:ascii="標楷體" w:eastAsia="標楷體" w:hAnsi="標楷體"/>
                    </w:rPr>
                  </w:pPr>
                  <w:r>
                    <w:rPr>
                      <w:rFonts w:ascii="標楷體" w:eastAsia="標楷體" w:hAnsi="標楷體" w:hint="eastAsia"/>
                    </w:rPr>
                    <w:t>鄧琇云</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14947" w:rsidRDefault="00214947" w:rsidP="00A628A4">
                  <w:pPr>
                    <w:rPr>
                      <w:rFonts w:ascii="標楷體" w:eastAsia="標楷體" w:hAnsi="標楷體"/>
                    </w:rPr>
                  </w:pPr>
                  <w:r>
                    <w:rPr>
                      <w:rFonts w:ascii="標楷體" w:eastAsia="標楷體" w:hAnsi="標楷體" w:hint="eastAsia"/>
                    </w:rPr>
                    <w:t>留職停薪</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214947" w:rsidRDefault="00214947" w:rsidP="00A628A4">
                  <w:pPr>
                    <w:rPr>
                      <w:rFonts w:ascii="標楷體" w:eastAsia="標楷體" w:hAnsi="標楷體"/>
                    </w:rPr>
                  </w:pPr>
                  <w:r>
                    <w:rPr>
                      <w:rFonts w:ascii="標楷體" w:eastAsia="標楷體" w:hAnsi="標楷體" w:hint="eastAsia"/>
                    </w:rPr>
                    <w:t>1050413</w:t>
                  </w:r>
                </w:p>
              </w:tc>
            </w:tr>
          </w:tbl>
          <w:p w:rsidR="00650EF3" w:rsidRDefault="00650EF3">
            <w:pPr>
              <w:autoSpaceDE w:val="0"/>
              <w:autoSpaceDN w:val="0"/>
              <w:ind w:left="525" w:right="300" w:hanging="525"/>
              <w:jc w:val="both"/>
            </w:pPr>
          </w:p>
          <w:p w:rsidR="00C31F55" w:rsidRDefault="00C31F55">
            <w:pPr>
              <w:autoSpaceDE w:val="0"/>
              <w:autoSpaceDN w:val="0"/>
              <w:ind w:left="525" w:right="300" w:hanging="525"/>
              <w:jc w:val="both"/>
            </w:pPr>
          </w:p>
          <w:p w:rsidR="0041376F" w:rsidRDefault="00755432" w:rsidP="00595B25">
            <w:pPr>
              <w:autoSpaceDE w:val="0"/>
              <w:autoSpaceDN w:val="0"/>
              <w:spacing w:afterLines="200" w:after="480"/>
              <w:ind w:left="661" w:right="301" w:hangingChars="220" w:hanging="661"/>
              <w:jc w:val="both"/>
            </w:pPr>
            <w:r>
              <w:rPr>
                <w:rFonts w:ascii="標楷體" w:eastAsia="標楷體" w:hAnsi="標楷體" w:hint="eastAsia"/>
                <w:b/>
                <w:bCs/>
                <w:color w:val="FFFFFF"/>
                <w:sz w:val="30"/>
                <w:szCs w:val="30"/>
                <w:u w:val="single"/>
                <w:shd w:val="clear" w:color="auto" w:fill="000080"/>
              </w:rPr>
              <w:t>4</w:t>
            </w:r>
            <w:r w:rsidR="00455859">
              <w:rPr>
                <w:rFonts w:ascii="標楷體" w:eastAsia="標楷體" w:hAnsi="標楷體" w:hint="eastAsia"/>
                <w:b/>
                <w:bCs/>
                <w:color w:val="FFFFFF"/>
                <w:sz w:val="30"/>
                <w:szCs w:val="30"/>
                <w:u w:val="single"/>
                <w:shd w:val="clear" w:color="auto" w:fill="000080"/>
              </w:rPr>
              <w:t>月份壽星</w:t>
            </w:r>
            <w:r w:rsidR="00455859">
              <w:rPr>
                <w:rFonts w:ascii="標楷體" w:eastAsia="標楷體" w:hAnsi="標楷體" w:hint="eastAsia"/>
                <w:b/>
                <w:bCs/>
                <w:sz w:val="26"/>
                <w:szCs w:val="26"/>
              </w:rPr>
              <w:t> </w:t>
            </w:r>
            <w:r w:rsidR="00A51759">
              <w:rPr>
                <w:rFonts w:ascii="標楷體" w:eastAsia="標楷體" w:hAnsi="標楷體" w:hint="eastAsia"/>
                <w:b/>
                <w:bCs/>
                <w:sz w:val="26"/>
                <w:szCs w:val="26"/>
              </w:rPr>
              <w:t xml:space="preserve"> </w:t>
            </w:r>
            <w:r w:rsidR="00A51759">
              <w:rPr>
                <w:noProof/>
              </w:rPr>
              <w:drawing>
                <wp:inline distT="0" distB="0" distL="0" distR="0" wp14:anchorId="1D168F38" wp14:editId="058111CB">
                  <wp:extent cx="1432800" cy="7380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ColorfulWording.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2800" cy="738000"/>
                          </a:xfrm>
                          <a:prstGeom prst="rect">
                            <a:avLst/>
                          </a:prstGeom>
                        </pic:spPr>
                      </pic:pic>
                    </a:graphicData>
                  </a:graphic>
                </wp:inline>
              </w:drawing>
            </w:r>
            <w:r w:rsidR="00701AFB">
              <w:rPr>
                <w:rFonts w:ascii="標楷體" w:eastAsia="標楷體" w:hAnsi="標楷體"/>
                <w:noProof/>
                <w:sz w:val="26"/>
                <w:szCs w:val="26"/>
              </w:rPr>
              <w:drawing>
                <wp:inline distT="0" distB="0" distL="0" distR="0" wp14:anchorId="43943FEF" wp14:editId="29658D97">
                  <wp:extent cx="899160" cy="524774"/>
                  <wp:effectExtent l="0" t="0" r="0" b="0"/>
                  <wp:docPr id="1" name="圖片 1" descr="描述: 描述: 描述: 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描述: 描述: 描述: D:\奕嘉檔案\03.人事簡訊\97年\cake.gif"/>
                          <pic:cNvPicPr>
                            <a:picLocks noChangeAspect="1" noChangeArrowheads="1"/>
                          </pic:cNvPicPr>
                        </pic:nvPicPr>
                        <pic:blipFill>
                          <a:blip r:link="rId22" cstate="print"/>
                          <a:srcRect/>
                          <a:stretch>
                            <a:fillRect/>
                          </a:stretch>
                        </pic:blipFill>
                        <pic:spPr bwMode="auto">
                          <a:xfrm>
                            <a:off x="0" y="0"/>
                            <a:ext cx="911540" cy="531999"/>
                          </a:xfrm>
                          <a:prstGeom prst="rect">
                            <a:avLst/>
                          </a:prstGeom>
                          <a:noFill/>
                          <a:ln w="9525">
                            <a:noFill/>
                            <a:miter lim="800000"/>
                            <a:headEnd/>
                            <a:tailEnd/>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293"/>
              <w:gridCol w:w="2294"/>
              <w:gridCol w:w="2294"/>
              <w:gridCol w:w="2293"/>
            </w:tblGrid>
            <w:tr w:rsidR="00B10BC0"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教授丁志權</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教授李俊彥</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副教授沈德欽</w:t>
                  </w:r>
                </w:p>
              </w:tc>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副教授郭娟玉</w:t>
                  </w:r>
                </w:p>
              </w:tc>
            </w:tr>
            <w:tr w:rsidR="00B10BC0"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助理教授吳建昇</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專案助理教授鍾暳陵</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組員李采珠</w:t>
                  </w:r>
                </w:p>
              </w:tc>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rsidP="00053A65">
                  <w:pPr>
                    <w:rPr>
                      <w:rFonts w:ascii="標楷體" w:eastAsia="標楷體" w:hAnsi="標楷體"/>
                      <w:b/>
                      <w:color w:val="000000"/>
                      <w:sz w:val="22"/>
                      <w:szCs w:val="22"/>
                    </w:rPr>
                  </w:pPr>
                  <w:r w:rsidRPr="00B10BC0">
                    <w:rPr>
                      <w:rFonts w:ascii="標楷體" w:eastAsia="標楷體" w:hAnsi="標楷體" w:hint="eastAsia"/>
                      <w:b/>
                      <w:color w:val="000000"/>
                      <w:sz w:val="22"/>
                      <w:szCs w:val="22"/>
                    </w:rPr>
                    <w:t>主任蘇耀期</w:t>
                  </w:r>
                </w:p>
              </w:tc>
            </w:tr>
            <w:tr w:rsidR="00B10BC0"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rsidP="00053A65">
                  <w:pPr>
                    <w:rPr>
                      <w:rFonts w:ascii="標楷體" w:eastAsia="標楷體" w:hAnsi="標楷體"/>
                      <w:b/>
                      <w:color w:val="000000"/>
                      <w:sz w:val="22"/>
                      <w:szCs w:val="22"/>
                    </w:rPr>
                  </w:pPr>
                  <w:r w:rsidRPr="00B10BC0">
                    <w:rPr>
                      <w:rFonts w:ascii="標楷體" w:eastAsia="標楷體" w:hAnsi="標楷體" w:hint="eastAsia"/>
                      <w:b/>
                      <w:color w:val="000000"/>
                      <w:sz w:val="22"/>
                      <w:szCs w:val="22"/>
                    </w:rPr>
                    <w:t>主任洪進雄</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副教授周良勳</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助理教授方引平</w:t>
                  </w:r>
                </w:p>
              </w:tc>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講師張山蔚</w:t>
                  </w:r>
                </w:p>
              </w:tc>
            </w:tr>
            <w:tr w:rsidR="00B10BC0"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專案組員邱瓊儀</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助理教授何祥如</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專任臨時組員劉麗雲</w:t>
                  </w:r>
                </w:p>
              </w:tc>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rsidP="00053A65">
                  <w:pPr>
                    <w:rPr>
                      <w:rFonts w:ascii="標楷體" w:eastAsia="標楷體" w:hAnsi="標楷體"/>
                      <w:b/>
                      <w:color w:val="000000"/>
                      <w:sz w:val="22"/>
                      <w:szCs w:val="22"/>
                    </w:rPr>
                  </w:pPr>
                  <w:r w:rsidRPr="00B10BC0">
                    <w:rPr>
                      <w:rFonts w:ascii="標楷體" w:eastAsia="標楷體" w:hAnsi="標楷體" w:hint="eastAsia"/>
                      <w:b/>
                      <w:color w:val="000000"/>
                      <w:sz w:val="22"/>
                      <w:szCs w:val="22"/>
                    </w:rPr>
                    <w:t>組長陳希宜</w:t>
                  </w:r>
                </w:p>
              </w:tc>
            </w:tr>
            <w:tr w:rsidR="00B10BC0"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lastRenderedPageBreak/>
                    <w:t>副教授蔡進發</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副教授翁頂升</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專員凃凱珍</w:t>
                  </w:r>
                </w:p>
              </w:tc>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副教授王玫珍</w:t>
                  </w:r>
                </w:p>
              </w:tc>
            </w:tr>
            <w:tr w:rsidR="00B10BC0"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副教授顏玉雲</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助理教授謝欣潔</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助理教授沈永祺</w:t>
                  </w:r>
                </w:p>
              </w:tc>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教授陳國隆</w:t>
                  </w:r>
                </w:p>
              </w:tc>
            </w:tr>
            <w:tr w:rsidR="00B10BC0"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組長沈意清</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工友翁川欽</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副教授汪天成</w:t>
                  </w:r>
                </w:p>
              </w:tc>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專案組員史雅芳</w:t>
                  </w:r>
                </w:p>
              </w:tc>
            </w:tr>
            <w:tr w:rsidR="00B10BC0"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副教授李世豪</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專案辦事員盧泳聰</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副教授林若慧</w:t>
                  </w:r>
                </w:p>
              </w:tc>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專案辦事員李姿青</w:t>
                  </w:r>
                </w:p>
              </w:tc>
            </w:tr>
            <w:tr w:rsidR="00B10BC0"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助教林昭慧</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教授張立言</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工友黃獻宗</w:t>
                  </w:r>
                </w:p>
              </w:tc>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專案組員呂乃迪</w:t>
                  </w:r>
                </w:p>
              </w:tc>
            </w:tr>
            <w:tr w:rsidR="00B10BC0"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rsidP="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研發長陳榮洪</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專案辦事員吳宛儒</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助理教授陳俊汕</w:t>
                  </w:r>
                </w:p>
              </w:tc>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7930DF" w:rsidRDefault="00B10BC0" w:rsidP="00B10BC0">
                  <w:pPr>
                    <w:rPr>
                      <w:rFonts w:ascii="標楷體" w:eastAsia="標楷體" w:hAnsi="標楷體"/>
                      <w:b/>
                      <w:color w:val="000000"/>
                      <w:spacing w:val="-20"/>
                      <w:sz w:val="20"/>
                      <w:szCs w:val="20"/>
                    </w:rPr>
                  </w:pPr>
                  <w:r w:rsidRPr="007930DF">
                    <w:rPr>
                      <w:rFonts w:ascii="標楷體" w:eastAsia="標楷體" w:hAnsi="標楷體" w:hint="eastAsia"/>
                      <w:b/>
                      <w:color w:val="000000"/>
                      <w:spacing w:val="-20"/>
                      <w:sz w:val="20"/>
                      <w:szCs w:val="20"/>
                    </w:rPr>
                    <w:t>專案辦事員羽希‧哈魯斯</w:t>
                  </w:r>
                </w:p>
              </w:tc>
            </w:tr>
            <w:tr w:rsidR="00B10BC0"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教授何宣甫</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教授陳秋麟</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助理教授陳智明</w:t>
                  </w:r>
                </w:p>
              </w:tc>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助理教授沈玉培</w:t>
                  </w:r>
                </w:p>
              </w:tc>
            </w:tr>
            <w:tr w:rsidR="00B10BC0"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助理教授劉建男</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助理教授林明瑩</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技工張麗明</w:t>
                  </w:r>
                </w:p>
              </w:tc>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副教授曾信嘉</w:t>
                  </w:r>
                </w:p>
              </w:tc>
            </w:tr>
            <w:tr w:rsidR="00B10BC0"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教授吳樎椒</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副教授朱興中</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副教授林志鴻</w:t>
                  </w:r>
                </w:p>
              </w:tc>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專案辦事員陳靜昶</w:t>
                  </w:r>
                </w:p>
              </w:tc>
            </w:tr>
            <w:tr w:rsidR="00B10BC0"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rsidP="00053A65">
                  <w:pPr>
                    <w:rPr>
                      <w:rFonts w:ascii="標楷體" w:eastAsia="標楷體" w:hAnsi="標楷體"/>
                      <w:b/>
                      <w:color w:val="000000"/>
                      <w:sz w:val="22"/>
                      <w:szCs w:val="22"/>
                    </w:rPr>
                  </w:pPr>
                  <w:r w:rsidRPr="00B10BC0">
                    <w:rPr>
                      <w:rFonts w:ascii="標楷體" w:eastAsia="標楷體" w:hAnsi="標楷體" w:hint="eastAsia"/>
                      <w:b/>
                      <w:color w:val="000000"/>
                      <w:sz w:val="22"/>
                      <w:szCs w:val="22"/>
                    </w:rPr>
                    <w:t>副教授張淑儀</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教授陳嘉文</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組員張淑珍</w:t>
                  </w:r>
                </w:p>
              </w:tc>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教授黃芳銘</w:t>
                  </w:r>
                </w:p>
              </w:tc>
            </w:tr>
            <w:tr w:rsidR="00B10BC0"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rsidP="00053A65">
                  <w:pPr>
                    <w:rPr>
                      <w:rFonts w:ascii="標楷體" w:eastAsia="標楷體" w:hAnsi="標楷體"/>
                      <w:b/>
                      <w:color w:val="000000"/>
                      <w:sz w:val="22"/>
                      <w:szCs w:val="22"/>
                    </w:rPr>
                  </w:pPr>
                  <w:r w:rsidRPr="00B10BC0">
                    <w:rPr>
                      <w:rFonts w:ascii="標楷體" w:eastAsia="標楷體" w:hAnsi="標楷體" w:hint="eastAsia"/>
                      <w:b/>
                      <w:color w:val="000000"/>
                      <w:sz w:val="22"/>
                      <w:szCs w:val="22"/>
                    </w:rPr>
                    <w:t>主任陳本源</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技工黃存澤</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專案組員蔡浟錡</w:t>
                  </w:r>
                </w:p>
              </w:tc>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組員賴昱辰</w:t>
                  </w:r>
                </w:p>
              </w:tc>
            </w:tr>
            <w:tr w:rsidR="00B10BC0"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教授楊鐘松</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助理教授張高雯</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講師王久泰</w:t>
                  </w:r>
                </w:p>
              </w:tc>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教授廖宇賡</w:t>
                  </w:r>
                </w:p>
              </w:tc>
            </w:tr>
            <w:tr w:rsidR="00B10BC0" w:rsidRPr="00EA7888" w:rsidTr="00261C09">
              <w:trPr>
                <w:trHeight w:val="397"/>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助理教授劉耀中</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技工呂月發</w:t>
                  </w:r>
                </w:p>
              </w:tc>
              <w:tc>
                <w:tcPr>
                  <w:tcW w:w="1244"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講師陳錦嫣</w:t>
                  </w:r>
                </w:p>
              </w:tc>
              <w:tc>
                <w:tcPr>
                  <w:tcW w:w="1240" w:type="pct"/>
                  <w:tcBorders>
                    <w:top w:val="outset" w:sz="6" w:space="0" w:color="000000"/>
                    <w:left w:val="outset" w:sz="6" w:space="0" w:color="000000"/>
                    <w:bottom w:val="outset" w:sz="6" w:space="0" w:color="000000"/>
                    <w:right w:val="outset" w:sz="6" w:space="0" w:color="000000"/>
                  </w:tcBorders>
                  <w:vAlign w:val="center"/>
                </w:tcPr>
                <w:p w:rsidR="00B10BC0" w:rsidRPr="00B10BC0" w:rsidRDefault="00B10BC0">
                  <w:pPr>
                    <w:rPr>
                      <w:rFonts w:ascii="標楷體" w:eastAsia="標楷體" w:hAnsi="標楷體"/>
                      <w:b/>
                      <w:color w:val="000000"/>
                      <w:sz w:val="22"/>
                      <w:szCs w:val="22"/>
                    </w:rPr>
                  </w:pPr>
                  <w:r w:rsidRPr="00B10BC0">
                    <w:rPr>
                      <w:rFonts w:ascii="標楷體" w:eastAsia="標楷體" w:hAnsi="標楷體" w:hint="eastAsia"/>
                      <w:b/>
                      <w:color w:val="000000"/>
                      <w:sz w:val="22"/>
                      <w:szCs w:val="22"/>
                    </w:rPr>
                    <w:t>教授張高賓</w:t>
                  </w:r>
                </w:p>
              </w:tc>
            </w:tr>
          </w:tbl>
          <w:p w:rsidR="0041376F" w:rsidRDefault="00455859" w:rsidP="006D0245">
            <w:pPr>
              <w:spacing w:beforeLines="50" w:before="120" w:line="340" w:lineRule="exact"/>
              <w:jc w:val="both"/>
            </w:pPr>
            <w:r>
              <w:rPr>
                <w:rFonts w:ascii="標楷體" w:eastAsia="標楷體" w:hAnsi="標楷體" w:hint="eastAsia"/>
                <w:b/>
                <w:bCs/>
                <w:snapToGrid w:val="0"/>
                <w:color w:val="FF0000"/>
                <w:sz w:val="26"/>
                <w:szCs w:val="26"/>
              </w:rPr>
              <w:t>附註：</w:t>
            </w:r>
            <w:r>
              <w:rPr>
                <w:rFonts w:hint="eastAsia"/>
              </w:rPr>
              <w:t xml:space="preserve"> </w:t>
            </w:r>
          </w:p>
          <w:p w:rsidR="0041376F" w:rsidRDefault="00455859" w:rsidP="00595B25">
            <w:pPr>
              <w:spacing w:line="340" w:lineRule="exact"/>
              <w:ind w:left="481" w:hangingChars="200" w:hanging="481"/>
              <w:jc w:val="both"/>
              <w:rPr>
                <w:rFonts w:ascii="標楷體" w:eastAsia="標楷體" w:hAnsi="標楷體"/>
                <w:b/>
                <w:bCs/>
                <w:color w:val="FF0000"/>
                <w:spacing w:val="-20"/>
                <w:sz w:val="26"/>
                <w:szCs w:val="26"/>
              </w:rPr>
            </w:pPr>
            <w:r>
              <w:rPr>
                <w:rFonts w:ascii="標楷體" w:eastAsia="標楷體" w:hAnsi="標楷體" w:hint="eastAsia"/>
                <w:b/>
                <w:bCs/>
                <w:color w:val="FF0000"/>
                <w:spacing w:val="-20"/>
                <w:sz w:val="26"/>
                <w:szCs w:val="26"/>
              </w:rPr>
              <w:t>一、</w:t>
            </w:r>
            <w:r w:rsidR="008F143A" w:rsidRPr="008F143A">
              <w:rPr>
                <w:rFonts w:ascii="標楷體" w:eastAsia="標楷體" w:hAnsi="標楷體" w:hint="eastAsia"/>
                <w:b/>
                <w:bCs/>
                <w:color w:val="FF0000"/>
                <w:spacing w:val="-20"/>
                <w:sz w:val="26"/>
                <w:szCs w:val="26"/>
              </w:rPr>
              <w:t>本校</w:t>
            </w:r>
            <w:r w:rsidR="008F143A" w:rsidRPr="008F143A">
              <w:rPr>
                <w:rFonts w:ascii="標楷體" w:eastAsia="標楷體" w:hAnsi="標楷體"/>
                <w:b/>
                <w:bCs/>
                <w:color w:val="FF0000"/>
                <w:spacing w:val="-20"/>
                <w:sz w:val="26"/>
                <w:szCs w:val="26"/>
              </w:rPr>
              <w:t>105年度員工生日禮券金額為1200元，廠商為來來(ＯＫ)超商股份有限公司。</w:t>
            </w:r>
          </w:p>
          <w:p w:rsidR="0041376F" w:rsidRDefault="00455859" w:rsidP="00EC3F42">
            <w:pPr>
              <w:spacing w:line="340" w:lineRule="exact"/>
              <w:ind w:left="481" w:hangingChars="200" w:hanging="481"/>
              <w:jc w:val="both"/>
            </w:pPr>
            <w:r>
              <w:rPr>
                <w:rFonts w:ascii="標楷體" w:eastAsia="標楷體" w:hAnsi="標楷體" w:hint="eastAsia"/>
                <w:b/>
                <w:bCs/>
                <w:color w:val="FF0000"/>
                <w:spacing w:val="-20"/>
                <w:sz w:val="26"/>
                <w:szCs w:val="26"/>
              </w:rPr>
              <w:t>二、以上所列</w:t>
            </w:r>
            <w:r w:rsidR="00EC3F42">
              <w:rPr>
                <w:rFonts w:ascii="標楷體" w:eastAsia="標楷體" w:hAnsi="標楷體" w:hint="eastAsia"/>
                <w:b/>
                <w:bCs/>
                <w:color w:val="FF0000"/>
                <w:spacing w:val="-20"/>
                <w:sz w:val="26"/>
                <w:szCs w:val="26"/>
              </w:rPr>
              <w:t>4</w:t>
            </w:r>
            <w:r>
              <w:rPr>
                <w:rFonts w:ascii="標楷體" w:eastAsia="標楷體" w:hAnsi="標楷體" w:hint="eastAsia"/>
                <w:b/>
                <w:bCs/>
                <w:color w:val="FF0000"/>
                <w:spacing w:val="-20"/>
                <w:sz w:val="26"/>
                <w:szCs w:val="26"/>
              </w:rPr>
              <w:t>月份壽星名單，請各單位一週內務必派員至各校區負責之同仁處將單位所屬人員之生日禮券領回，並請轉致當月份壽星。</w:t>
            </w:r>
            <w:r>
              <w:rPr>
                <w:rFonts w:hint="eastAsia"/>
                <w:sz w:val="26"/>
                <w:szCs w:val="26"/>
              </w:rPr>
              <w:t xml:space="preserve">　</w:t>
            </w:r>
          </w:p>
        </w:tc>
      </w:tr>
    </w:tbl>
    <w:p w:rsidR="00911130" w:rsidRDefault="00911130" w:rsidP="003901E9">
      <w:pPr>
        <w:pStyle w:val="Web"/>
      </w:pPr>
    </w:p>
    <w:sectPr w:rsidR="00911130" w:rsidSect="00D10E8E">
      <w:footerReference w:type="default" r:id="rId23"/>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093" w:rsidRDefault="00573093">
      <w:r>
        <w:separator/>
      </w:r>
    </w:p>
  </w:endnote>
  <w:endnote w:type="continuationSeparator" w:id="0">
    <w:p w:rsidR="00573093" w:rsidRDefault="0057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06990"/>
      <w:docPartObj>
        <w:docPartGallery w:val="Page Numbers (Bottom of Page)"/>
        <w:docPartUnique/>
      </w:docPartObj>
    </w:sdtPr>
    <w:sdtEndPr/>
    <w:sdtContent>
      <w:p w:rsidR="003B0713" w:rsidRDefault="00573093">
        <w:pPr>
          <w:pStyle w:val="a7"/>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2049" type="#_x0000_t5" style="position:absolute;margin-left:7714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3B0713" w:rsidRPr="005D0421" w:rsidRDefault="003B0713">
                    <w:pPr>
                      <w:jc w:val="center"/>
                      <w:rPr>
                        <w:rFonts w:ascii="標楷體" w:eastAsia="標楷體" w:hAnsi="標楷體"/>
                        <w:sz w:val="28"/>
                        <w:szCs w:val="28"/>
                      </w:rPr>
                    </w:pPr>
                    <w:r w:rsidRPr="005D0421">
                      <w:rPr>
                        <w:rFonts w:ascii="標楷體" w:eastAsia="標楷體" w:hAnsi="標楷體" w:cstheme="minorBidi"/>
                        <w:sz w:val="28"/>
                        <w:szCs w:val="28"/>
                      </w:rPr>
                      <w:fldChar w:fldCharType="begin"/>
                    </w:r>
                    <w:r w:rsidRPr="005D0421">
                      <w:rPr>
                        <w:rFonts w:ascii="標楷體" w:eastAsia="標楷體" w:hAnsi="標楷體"/>
                        <w:sz w:val="28"/>
                        <w:szCs w:val="28"/>
                      </w:rPr>
                      <w:instrText>PAGE    \* MERGEFORMAT</w:instrText>
                    </w:r>
                    <w:r w:rsidRPr="005D0421">
                      <w:rPr>
                        <w:rFonts w:ascii="標楷體" w:eastAsia="標楷體" w:hAnsi="標楷體" w:cstheme="minorBidi"/>
                        <w:sz w:val="28"/>
                        <w:szCs w:val="28"/>
                      </w:rPr>
                      <w:fldChar w:fldCharType="separate"/>
                    </w:r>
                    <w:r w:rsidR="0033513C" w:rsidRPr="0033513C">
                      <w:rPr>
                        <w:rFonts w:ascii="標楷體" w:eastAsia="標楷體" w:hAnsi="標楷體" w:cstheme="majorBidi"/>
                        <w:noProof/>
                        <w:sz w:val="28"/>
                        <w:szCs w:val="28"/>
                        <w:lang w:val="zh-TW"/>
                      </w:rPr>
                      <w:t>6</w:t>
                    </w:r>
                    <w:r w:rsidRPr="005D0421">
                      <w:rPr>
                        <w:rFonts w:ascii="標楷體" w:eastAsia="標楷體" w:hAnsi="標楷體" w:cstheme="majorBidi"/>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093" w:rsidRDefault="00573093">
      <w:r>
        <w:separator/>
      </w:r>
    </w:p>
  </w:footnote>
  <w:footnote w:type="continuationSeparator" w:id="0">
    <w:p w:rsidR="00573093" w:rsidRDefault="005730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55pt;height:12.55pt" o:bullet="t">
        <v:imagedata r:id="rId1" o:title="image001"/>
        <o:lock v:ext="edit" cropping="t"/>
      </v:shape>
    </w:pict>
  </w:numPicBullet>
  <w:numPicBullet w:numPicBulletId="1">
    <w:pict>
      <v:shape id="_x0000_i1067" type="#_x0000_t75" style="width:9.2pt;height:9.2pt" o:bullet="t">
        <v:imagedata r:id="rId2" o:title="BD14792_"/>
      </v:shape>
    </w:pict>
  </w:numPicBullet>
  <w:numPicBullet w:numPicBulletId="2">
    <w:pict>
      <v:shape id="_x0000_i1068" type="#_x0000_t75" style="width:9.2pt;height:9.2pt" o:bullet="t">
        <v:imagedata r:id="rId3" o:title="BD14756_"/>
      </v:shape>
    </w:pict>
  </w:numPicBullet>
  <w:numPicBullet w:numPicBulletId="3">
    <w:pict>
      <v:shape id="_x0000_i1069" type="#_x0000_t75" style="width:12.55pt;height:12.55pt" o:bullet="t">
        <v:imagedata r:id="rId4" o:title="BD14790_"/>
      </v:shape>
    </w:pict>
  </w:numPicBullet>
  <w:numPicBullet w:numPicBulletId="4">
    <w:pict>
      <v:shape id="_x0000_i1070" type="#_x0000_t75" style="width:12.55pt;height:12.55pt" o:bullet="t">
        <v:imagedata r:id="rId5" o:title="mso8BC7"/>
      </v:shape>
    </w:pict>
  </w:numPicBullet>
  <w:abstractNum w:abstractNumId="0">
    <w:nsid w:val="0B7E0BFC"/>
    <w:multiLevelType w:val="hybridMultilevel"/>
    <w:tmpl w:val="F3825A66"/>
    <w:lvl w:ilvl="0" w:tplc="255818CC">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0263DE1"/>
    <w:multiLevelType w:val="hybridMultilevel"/>
    <w:tmpl w:val="62A009DA"/>
    <w:lvl w:ilvl="0" w:tplc="000C43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110265"/>
    <w:multiLevelType w:val="multilevel"/>
    <w:tmpl w:val="0A8A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D6979"/>
    <w:multiLevelType w:val="hybridMultilevel"/>
    <w:tmpl w:val="30080D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F18227F"/>
    <w:multiLevelType w:val="hybridMultilevel"/>
    <w:tmpl w:val="2C58A496"/>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nsid w:val="29DB6F61"/>
    <w:multiLevelType w:val="hybridMultilevel"/>
    <w:tmpl w:val="737AB3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A11DD2"/>
    <w:multiLevelType w:val="hybridMultilevel"/>
    <w:tmpl w:val="91CA7D7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7">
    <w:nsid w:val="38F603C6"/>
    <w:multiLevelType w:val="multilevel"/>
    <w:tmpl w:val="C56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D7105C"/>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9">
    <w:nsid w:val="40245836"/>
    <w:multiLevelType w:val="hybridMultilevel"/>
    <w:tmpl w:val="997A48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3D17E24"/>
    <w:multiLevelType w:val="multilevel"/>
    <w:tmpl w:val="138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0E08D8"/>
    <w:multiLevelType w:val="hybridMultilevel"/>
    <w:tmpl w:val="2CC6FA1C"/>
    <w:lvl w:ilvl="0" w:tplc="F21A56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57902B7"/>
    <w:multiLevelType w:val="multilevel"/>
    <w:tmpl w:val="9528BD44"/>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252ADA"/>
    <w:multiLevelType w:val="hybridMultilevel"/>
    <w:tmpl w:val="4F5297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EFB3B91"/>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5">
    <w:nsid w:val="5A7B74AF"/>
    <w:multiLevelType w:val="hybridMultilevel"/>
    <w:tmpl w:val="6834048A"/>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B220017"/>
    <w:multiLevelType w:val="hybridMultilevel"/>
    <w:tmpl w:val="6152FEC2"/>
    <w:lvl w:ilvl="0" w:tplc="04090007">
      <w:start w:val="1"/>
      <w:numFmt w:val="bullet"/>
      <w:lvlText w:val=""/>
      <w:lvlPicBulletId w:val="4"/>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E022F32"/>
    <w:multiLevelType w:val="hybridMultilevel"/>
    <w:tmpl w:val="A1DA93B4"/>
    <w:lvl w:ilvl="0" w:tplc="F4085B28">
      <w:start w:val="1"/>
      <w:numFmt w:val="bullet"/>
      <w:lvlText w:val=""/>
      <w:lvlPicBulletId w:val="0"/>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041769E"/>
    <w:multiLevelType w:val="hybridMultilevel"/>
    <w:tmpl w:val="AA12E2B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9">
    <w:nsid w:val="61344413"/>
    <w:multiLevelType w:val="hybridMultilevel"/>
    <w:tmpl w:val="82B6E288"/>
    <w:lvl w:ilvl="0" w:tplc="BDD2D686">
      <w:start w:val="1"/>
      <w:numFmt w:val="bullet"/>
      <w:lvlText w:val=""/>
      <w:lvlPicBulletId w:val="3"/>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5E421B5"/>
    <w:multiLevelType w:val="hybridMultilevel"/>
    <w:tmpl w:val="A948B2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FB1774"/>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22">
    <w:nsid w:val="66483383"/>
    <w:multiLevelType w:val="hybridMultilevel"/>
    <w:tmpl w:val="C9B23714"/>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DED6116"/>
    <w:multiLevelType w:val="hybridMultilevel"/>
    <w:tmpl w:val="94A29DC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4">
    <w:nsid w:val="776D5F68"/>
    <w:multiLevelType w:val="hybridMultilevel"/>
    <w:tmpl w:val="AAE8121C"/>
    <w:lvl w:ilvl="0" w:tplc="10B8E24E">
      <w:start w:val="1"/>
      <w:numFmt w:val="taiwaneseCountingThousand"/>
      <w:lvlText w:val="%1、"/>
      <w:lvlJc w:val="left"/>
      <w:pPr>
        <w:ind w:left="539" w:hanging="539"/>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BB929A2"/>
    <w:multiLevelType w:val="hybridMultilevel"/>
    <w:tmpl w:val="CB9EF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3"/>
  </w:num>
  <w:num w:numId="6">
    <w:abstractNumId w:val="18"/>
  </w:num>
  <w:num w:numId="7">
    <w:abstractNumId w:val="10"/>
  </w:num>
  <w:num w:numId="8">
    <w:abstractNumId w:val="12"/>
  </w:num>
  <w:num w:numId="9">
    <w:abstractNumId w:val="7"/>
  </w:num>
  <w:num w:numId="10">
    <w:abstractNumId w:val="2"/>
  </w:num>
  <w:num w:numId="11">
    <w:abstractNumId w:val="19"/>
  </w:num>
  <w:num w:numId="12">
    <w:abstractNumId w:val="0"/>
  </w:num>
  <w:num w:numId="13">
    <w:abstractNumId w:val="15"/>
  </w:num>
  <w:num w:numId="14">
    <w:abstractNumId w:val="22"/>
  </w:num>
  <w:num w:numId="15">
    <w:abstractNumId w:val="16"/>
  </w:num>
  <w:num w:numId="16">
    <w:abstractNumId w:val="8"/>
  </w:num>
  <w:num w:numId="17">
    <w:abstractNumId w:val="21"/>
  </w:num>
  <w:num w:numId="18">
    <w:abstractNumId w:val="24"/>
  </w:num>
  <w:num w:numId="19">
    <w:abstractNumId w:val="1"/>
  </w:num>
  <w:num w:numId="20">
    <w:abstractNumId w:val="14"/>
  </w:num>
  <w:num w:numId="21">
    <w:abstractNumId w:val="3"/>
  </w:num>
  <w:num w:numId="22">
    <w:abstractNumId w:val="11"/>
  </w:num>
  <w:num w:numId="23">
    <w:abstractNumId w:val="25"/>
  </w:num>
  <w:num w:numId="24">
    <w:abstractNumId w:val="9"/>
  </w:num>
  <w:num w:numId="25">
    <w:abstractNumId w:val="13"/>
  </w:num>
  <w:num w:numId="26">
    <w:abstractNumId w:val="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5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17B80"/>
    <w:rsid w:val="000005F8"/>
    <w:rsid w:val="000015B2"/>
    <w:rsid w:val="00001C3C"/>
    <w:rsid w:val="000075F0"/>
    <w:rsid w:val="0001077A"/>
    <w:rsid w:val="0001474D"/>
    <w:rsid w:val="00021A76"/>
    <w:rsid w:val="00024241"/>
    <w:rsid w:val="00026B3C"/>
    <w:rsid w:val="000303E5"/>
    <w:rsid w:val="00031123"/>
    <w:rsid w:val="00032C8E"/>
    <w:rsid w:val="00033B8D"/>
    <w:rsid w:val="0003468A"/>
    <w:rsid w:val="00036582"/>
    <w:rsid w:val="000402D7"/>
    <w:rsid w:val="00041805"/>
    <w:rsid w:val="00041CE4"/>
    <w:rsid w:val="00042DD8"/>
    <w:rsid w:val="00043C74"/>
    <w:rsid w:val="00044E6F"/>
    <w:rsid w:val="000479F6"/>
    <w:rsid w:val="00047B74"/>
    <w:rsid w:val="00051993"/>
    <w:rsid w:val="00053A65"/>
    <w:rsid w:val="00054E5D"/>
    <w:rsid w:val="00055D20"/>
    <w:rsid w:val="00055D69"/>
    <w:rsid w:val="00063902"/>
    <w:rsid w:val="00065D69"/>
    <w:rsid w:val="00066083"/>
    <w:rsid w:val="00073C6A"/>
    <w:rsid w:val="00073EF5"/>
    <w:rsid w:val="000756C7"/>
    <w:rsid w:val="0007636D"/>
    <w:rsid w:val="00077394"/>
    <w:rsid w:val="0008161B"/>
    <w:rsid w:val="00081F73"/>
    <w:rsid w:val="000853D6"/>
    <w:rsid w:val="000869DA"/>
    <w:rsid w:val="00086FD2"/>
    <w:rsid w:val="00090953"/>
    <w:rsid w:val="00091AE1"/>
    <w:rsid w:val="00097D5F"/>
    <w:rsid w:val="000A1616"/>
    <w:rsid w:val="000A207E"/>
    <w:rsid w:val="000A439E"/>
    <w:rsid w:val="000A6C12"/>
    <w:rsid w:val="000A7795"/>
    <w:rsid w:val="000A7CAA"/>
    <w:rsid w:val="000B1AC3"/>
    <w:rsid w:val="000B1F3F"/>
    <w:rsid w:val="000B3799"/>
    <w:rsid w:val="000B542E"/>
    <w:rsid w:val="000B6116"/>
    <w:rsid w:val="000C0B0D"/>
    <w:rsid w:val="000C409C"/>
    <w:rsid w:val="000C461E"/>
    <w:rsid w:val="000C53E7"/>
    <w:rsid w:val="000C654E"/>
    <w:rsid w:val="000D0ACE"/>
    <w:rsid w:val="000D5D7E"/>
    <w:rsid w:val="000D6F4D"/>
    <w:rsid w:val="000E305E"/>
    <w:rsid w:val="000E3634"/>
    <w:rsid w:val="000F1141"/>
    <w:rsid w:val="000F473B"/>
    <w:rsid w:val="000F7AA5"/>
    <w:rsid w:val="00103F46"/>
    <w:rsid w:val="00104110"/>
    <w:rsid w:val="00105903"/>
    <w:rsid w:val="00110552"/>
    <w:rsid w:val="00111E94"/>
    <w:rsid w:val="00124949"/>
    <w:rsid w:val="0012632C"/>
    <w:rsid w:val="00127C2B"/>
    <w:rsid w:val="00130BCA"/>
    <w:rsid w:val="00130D19"/>
    <w:rsid w:val="001334EC"/>
    <w:rsid w:val="00133657"/>
    <w:rsid w:val="0013453E"/>
    <w:rsid w:val="00135E5C"/>
    <w:rsid w:val="00137B95"/>
    <w:rsid w:val="0014010D"/>
    <w:rsid w:val="001435AB"/>
    <w:rsid w:val="0014399F"/>
    <w:rsid w:val="00145C98"/>
    <w:rsid w:val="00145D86"/>
    <w:rsid w:val="00147036"/>
    <w:rsid w:val="001507C9"/>
    <w:rsid w:val="00152310"/>
    <w:rsid w:val="00153167"/>
    <w:rsid w:val="001543F5"/>
    <w:rsid w:val="00155249"/>
    <w:rsid w:val="0016002E"/>
    <w:rsid w:val="00163E53"/>
    <w:rsid w:val="00165353"/>
    <w:rsid w:val="00165B8C"/>
    <w:rsid w:val="0016680E"/>
    <w:rsid w:val="001675C8"/>
    <w:rsid w:val="0017251C"/>
    <w:rsid w:val="00173409"/>
    <w:rsid w:val="001750E5"/>
    <w:rsid w:val="00181D65"/>
    <w:rsid w:val="00182B98"/>
    <w:rsid w:val="0018311F"/>
    <w:rsid w:val="00184B63"/>
    <w:rsid w:val="001901DC"/>
    <w:rsid w:val="00191DFB"/>
    <w:rsid w:val="001B0337"/>
    <w:rsid w:val="001B39E7"/>
    <w:rsid w:val="001B3CAA"/>
    <w:rsid w:val="001B409A"/>
    <w:rsid w:val="001B4C94"/>
    <w:rsid w:val="001B4F9A"/>
    <w:rsid w:val="001B6DEF"/>
    <w:rsid w:val="001B78B8"/>
    <w:rsid w:val="001C14F3"/>
    <w:rsid w:val="001C1D23"/>
    <w:rsid w:val="001C340B"/>
    <w:rsid w:val="001D060B"/>
    <w:rsid w:val="001D2424"/>
    <w:rsid w:val="001D29B8"/>
    <w:rsid w:val="001D31FE"/>
    <w:rsid w:val="001D3711"/>
    <w:rsid w:val="001D3A09"/>
    <w:rsid w:val="001D4ECD"/>
    <w:rsid w:val="001D5EBA"/>
    <w:rsid w:val="001D7113"/>
    <w:rsid w:val="001E1E62"/>
    <w:rsid w:val="001E3DDC"/>
    <w:rsid w:val="001E440E"/>
    <w:rsid w:val="001E57D0"/>
    <w:rsid w:val="001E5C8D"/>
    <w:rsid w:val="001E5D3D"/>
    <w:rsid w:val="001F07FB"/>
    <w:rsid w:val="001F2107"/>
    <w:rsid w:val="001F4DB4"/>
    <w:rsid w:val="0020018A"/>
    <w:rsid w:val="00201295"/>
    <w:rsid w:val="00204AA3"/>
    <w:rsid w:val="00210ECD"/>
    <w:rsid w:val="002126C2"/>
    <w:rsid w:val="00214947"/>
    <w:rsid w:val="00214DA9"/>
    <w:rsid w:val="00215A2C"/>
    <w:rsid w:val="00215F59"/>
    <w:rsid w:val="002163DF"/>
    <w:rsid w:val="0021652E"/>
    <w:rsid w:val="0021766A"/>
    <w:rsid w:val="00221845"/>
    <w:rsid w:val="0022275F"/>
    <w:rsid w:val="00231E3E"/>
    <w:rsid w:val="002332CF"/>
    <w:rsid w:val="002378C0"/>
    <w:rsid w:val="00247F07"/>
    <w:rsid w:val="00251A58"/>
    <w:rsid w:val="0025743E"/>
    <w:rsid w:val="002610E8"/>
    <w:rsid w:val="002612BE"/>
    <w:rsid w:val="00261C09"/>
    <w:rsid w:val="00262269"/>
    <w:rsid w:val="0026345E"/>
    <w:rsid w:val="00272674"/>
    <w:rsid w:val="00276168"/>
    <w:rsid w:val="00277D30"/>
    <w:rsid w:val="002855B1"/>
    <w:rsid w:val="002859D1"/>
    <w:rsid w:val="00292E68"/>
    <w:rsid w:val="002A2B47"/>
    <w:rsid w:val="002A3159"/>
    <w:rsid w:val="002A316E"/>
    <w:rsid w:val="002A39D7"/>
    <w:rsid w:val="002A4729"/>
    <w:rsid w:val="002A53DD"/>
    <w:rsid w:val="002A56F1"/>
    <w:rsid w:val="002B03CA"/>
    <w:rsid w:val="002B16BD"/>
    <w:rsid w:val="002B18F0"/>
    <w:rsid w:val="002B4B25"/>
    <w:rsid w:val="002B6477"/>
    <w:rsid w:val="002B7B42"/>
    <w:rsid w:val="002C0688"/>
    <w:rsid w:val="002C18BC"/>
    <w:rsid w:val="002C3FE7"/>
    <w:rsid w:val="002C7EBA"/>
    <w:rsid w:val="002D1D03"/>
    <w:rsid w:val="002D33AE"/>
    <w:rsid w:val="002D6BA0"/>
    <w:rsid w:val="002D7BF8"/>
    <w:rsid w:val="002E01AB"/>
    <w:rsid w:val="002E155C"/>
    <w:rsid w:val="002E22D5"/>
    <w:rsid w:val="002E2ED6"/>
    <w:rsid w:val="002E3D4D"/>
    <w:rsid w:val="002E4A68"/>
    <w:rsid w:val="002E5455"/>
    <w:rsid w:val="002E6715"/>
    <w:rsid w:val="002F0B37"/>
    <w:rsid w:val="002F2040"/>
    <w:rsid w:val="002F3246"/>
    <w:rsid w:val="002F553B"/>
    <w:rsid w:val="002F641B"/>
    <w:rsid w:val="002F7F7D"/>
    <w:rsid w:val="00300425"/>
    <w:rsid w:val="00300D13"/>
    <w:rsid w:val="0030155D"/>
    <w:rsid w:val="00303298"/>
    <w:rsid w:val="003037EC"/>
    <w:rsid w:val="00305C11"/>
    <w:rsid w:val="003122E5"/>
    <w:rsid w:val="00312900"/>
    <w:rsid w:val="00314FD3"/>
    <w:rsid w:val="00317BD3"/>
    <w:rsid w:val="00317ED3"/>
    <w:rsid w:val="00320448"/>
    <w:rsid w:val="00321237"/>
    <w:rsid w:val="00321298"/>
    <w:rsid w:val="00322481"/>
    <w:rsid w:val="00322E46"/>
    <w:rsid w:val="00323375"/>
    <w:rsid w:val="00325343"/>
    <w:rsid w:val="00326EAB"/>
    <w:rsid w:val="00327481"/>
    <w:rsid w:val="00327B15"/>
    <w:rsid w:val="0033191B"/>
    <w:rsid w:val="00334611"/>
    <w:rsid w:val="00334E2F"/>
    <w:rsid w:val="0033513C"/>
    <w:rsid w:val="00335EBA"/>
    <w:rsid w:val="00336212"/>
    <w:rsid w:val="0033640D"/>
    <w:rsid w:val="003409EE"/>
    <w:rsid w:val="00342FDD"/>
    <w:rsid w:val="003430C3"/>
    <w:rsid w:val="0035707D"/>
    <w:rsid w:val="0035713A"/>
    <w:rsid w:val="00360573"/>
    <w:rsid w:val="00360A32"/>
    <w:rsid w:val="00360CC6"/>
    <w:rsid w:val="00370B80"/>
    <w:rsid w:val="00371F63"/>
    <w:rsid w:val="00373B5B"/>
    <w:rsid w:val="00374F4B"/>
    <w:rsid w:val="00375640"/>
    <w:rsid w:val="0037713E"/>
    <w:rsid w:val="00381396"/>
    <w:rsid w:val="00384509"/>
    <w:rsid w:val="003901E9"/>
    <w:rsid w:val="0039387B"/>
    <w:rsid w:val="00394966"/>
    <w:rsid w:val="00397FCE"/>
    <w:rsid w:val="003A340A"/>
    <w:rsid w:val="003B04EF"/>
    <w:rsid w:val="003B0713"/>
    <w:rsid w:val="003B5C5B"/>
    <w:rsid w:val="003B7069"/>
    <w:rsid w:val="003C21E4"/>
    <w:rsid w:val="003C38AE"/>
    <w:rsid w:val="003C3C6B"/>
    <w:rsid w:val="003C464C"/>
    <w:rsid w:val="003C4A0F"/>
    <w:rsid w:val="003D0779"/>
    <w:rsid w:val="003D1FC9"/>
    <w:rsid w:val="003D2868"/>
    <w:rsid w:val="003D31F1"/>
    <w:rsid w:val="003D373E"/>
    <w:rsid w:val="003D4232"/>
    <w:rsid w:val="003D5865"/>
    <w:rsid w:val="003D5CE7"/>
    <w:rsid w:val="003D619A"/>
    <w:rsid w:val="003E23EA"/>
    <w:rsid w:val="003E25EB"/>
    <w:rsid w:val="003E5B71"/>
    <w:rsid w:val="003E6BE4"/>
    <w:rsid w:val="003F181F"/>
    <w:rsid w:val="003F1B34"/>
    <w:rsid w:val="003F40F7"/>
    <w:rsid w:val="003F47B4"/>
    <w:rsid w:val="003F4ABE"/>
    <w:rsid w:val="003F6401"/>
    <w:rsid w:val="003F6CE8"/>
    <w:rsid w:val="0040076A"/>
    <w:rsid w:val="004013FA"/>
    <w:rsid w:val="004014C4"/>
    <w:rsid w:val="0040175E"/>
    <w:rsid w:val="00405ECD"/>
    <w:rsid w:val="00410B6C"/>
    <w:rsid w:val="0041376F"/>
    <w:rsid w:val="00413937"/>
    <w:rsid w:val="00416714"/>
    <w:rsid w:val="00416D22"/>
    <w:rsid w:val="00417C87"/>
    <w:rsid w:val="00417E86"/>
    <w:rsid w:val="00420681"/>
    <w:rsid w:val="00421036"/>
    <w:rsid w:val="00425773"/>
    <w:rsid w:val="004277D2"/>
    <w:rsid w:val="0043124A"/>
    <w:rsid w:val="00431788"/>
    <w:rsid w:val="00431CC6"/>
    <w:rsid w:val="00433163"/>
    <w:rsid w:val="0043789E"/>
    <w:rsid w:val="00440B7C"/>
    <w:rsid w:val="00443852"/>
    <w:rsid w:val="00443FAC"/>
    <w:rsid w:val="004453ED"/>
    <w:rsid w:val="004473E7"/>
    <w:rsid w:val="0045045B"/>
    <w:rsid w:val="00452BBC"/>
    <w:rsid w:val="004556CE"/>
    <w:rsid w:val="00455859"/>
    <w:rsid w:val="0045597C"/>
    <w:rsid w:val="00456169"/>
    <w:rsid w:val="004571F9"/>
    <w:rsid w:val="00461BCF"/>
    <w:rsid w:val="00461FB7"/>
    <w:rsid w:val="00462AAD"/>
    <w:rsid w:val="00466D62"/>
    <w:rsid w:val="00470174"/>
    <w:rsid w:val="00472F99"/>
    <w:rsid w:val="004755F2"/>
    <w:rsid w:val="004770E3"/>
    <w:rsid w:val="00480CCF"/>
    <w:rsid w:val="00484B79"/>
    <w:rsid w:val="00485020"/>
    <w:rsid w:val="00485C10"/>
    <w:rsid w:val="00485E57"/>
    <w:rsid w:val="004869C7"/>
    <w:rsid w:val="00487671"/>
    <w:rsid w:val="00490330"/>
    <w:rsid w:val="0049072C"/>
    <w:rsid w:val="004A1516"/>
    <w:rsid w:val="004A171A"/>
    <w:rsid w:val="004A1C02"/>
    <w:rsid w:val="004A446A"/>
    <w:rsid w:val="004A5DA8"/>
    <w:rsid w:val="004A5FDC"/>
    <w:rsid w:val="004A6E9F"/>
    <w:rsid w:val="004A7D7C"/>
    <w:rsid w:val="004B0E8D"/>
    <w:rsid w:val="004B425F"/>
    <w:rsid w:val="004B4B0D"/>
    <w:rsid w:val="004B4E3F"/>
    <w:rsid w:val="004B5D5F"/>
    <w:rsid w:val="004C0FCC"/>
    <w:rsid w:val="004C456E"/>
    <w:rsid w:val="004C6400"/>
    <w:rsid w:val="004C743C"/>
    <w:rsid w:val="004C75C2"/>
    <w:rsid w:val="004D614D"/>
    <w:rsid w:val="004D7CFF"/>
    <w:rsid w:val="004E1DEB"/>
    <w:rsid w:val="004E4071"/>
    <w:rsid w:val="004E4405"/>
    <w:rsid w:val="004E504B"/>
    <w:rsid w:val="004E50CA"/>
    <w:rsid w:val="004E58E9"/>
    <w:rsid w:val="004E5EF7"/>
    <w:rsid w:val="004E6A30"/>
    <w:rsid w:val="004F0B12"/>
    <w:rsid w:val="004F1502"/>
    <w:rsid w:val="004F37D5"/>
    <w:rsid w:val="004F65B8"/>
    <w:rsid w:val="004F6A4D"/>
    <w:rsid w:val="0050065A"/>
    <w:rsid w:val="005037F7"/>
    <w:rsid w:val="00504F4D"/>
    <w:rsid w:val="005068C5"/>
    <w:rsid w:val="00511088"/>
    <w:rsid w:val="005126BF"/>
    <w:rsid w:val="00516B13"/>
    <w:rsid w:val="0051731A"/>
    <w:rsid w:val="00522FB4"/>
    <w:rsid w:val="0053155F"/>
    <w:rsid w:val="00535BE4"/>
    <w:rsid w:val="005465DE"/>
    <w:rsid w:val="0055082E"/>
    <w:rsid w:val="00553215"/>
    <w:rsid w:val="00553EB7"/>
    <w:rsid w:val="005557D6"/>
    <w:rsid w:val="005571CD"/>
    <w:rsid w:val="005607AC"/>
    <w:rsid w:val="005614EE"/>
    <w:rsid w:val="00573093"/>
    <w:rsid w:val="00573961"/>
    <w:rsid w:val="00575818"/>
    <w:rsid w:val="00581DEF"/>
    <w:rsid w:val="005845F4"/>
    <w:rsid w:val="00584F4D"/>
    <w:rsid w:val="00586FA6"/>
    <w:rsid w:val="0058757D"/>
    <w:rsid w:val="00591AC9"/>
    <w:rsid w:val="0059379E"/>
    <w:rsid w:val="0059505D"/>
    <w:rsid w:val="00595B25"/>
    <w:rsid w:val="005A07C1"/>
    <w:rsid w:val="005A311C"/>
    <w:rsid w:val="005A46E9"/>
    <w:rsid w:val="005A497A"/>
    <w:rsid w:val="005A4D6F"/>
    <w:rsid w:val="005A4F47"/>
    <w:rsid w:val="005A571C"/>
    <w:rsid w:val="005A611E"/>
    <w:rsid w:val="005B0C3B"/>
    <w:rsid w:val="005B0D28"/>
    <w:rsid w:val="005B1B24"/>
    <w:rsid w:val="005B2D28"/>
    <w:rsid w:val="005B4697"/>
    <w:rsid w:val="005B4AA3"/>
    <w:rsid w:val="005B5963"/>
    <w:rsid w:val="005C234F"/>
    <w:rsid w:val="005C5A8E"/>
    <w:rsid w:val="005C5D35"/>
    <w:rsid w:val="005C5E57"/>
    <w:rsid w:val="005C65DE"/>
    <w:rsid w:val="005C7536"/>
    <w:rsid w:val="005D0421"/>
    <w:rsid w:val="005D157F"/>
    <w:rsid w:val="005D359E"/>
    <w:rsid w:val="005D4ED5"/>
    <w:rsid w:val="005D5A68"/>
    <w:rsid w:val="005D69B0"/>
    <w:rsid w:val="005D7F18"/>
    <w:rsid w:val="005E0318"/>
    <w:rsid w:val="005E51B5"/>
    <w:rsid w:val="005E52C9"/>
    <w:rsid w:val="005E60F4"/>
    <w:rsid w:val="005F063C"/>
    <w:rsid w:val="005F0AFA"/>
    <w:rsid w:val="005F3203"/>
    <w:rsid w:val="006014D6"/>
    <w:rsid w:val="0060213C"/>
    <w:rsid w:val="00603DFC"/>
    <w:rsid w:val="00606571"/>
    <w:rsid w:val="00607E26"/>
    <w:rsid w:val="006101B7"/>
    <w:rsid w:val="006123F7"/>
    <w:rsid w:val="00614A2C"/>
    <w:rsid w:val="006150D4"/>
    <w:rsid w:val="00616B7E"/>
    <w:rsid w:val="00617BC8"/>
    <w:rsid w:val="00623BB5"/>
    <w:rsid w:val="0062558B"/>
    <w:rsid w:val="00626F5C"/>
    <w:rsid w:val="006307E5"/>
    <w:rsid w:val="00631800"/>
    <w:rsid w:val="00634002"/>
    <w:rsid w:val="00634856"/>
    <w:rsid w:val="00634E87"/>
    <w:rsid w:val="006422F9"/>
    <w:rsid w:val="006454BE"/>
    <w:rsid w:val="0064637B"/>
    <w:rsid w:val="00650EF3"/>
    <w:rsid w:val="00653B6F"/>
    <w:rsid w:val="00656A13"/>
    <w:rsid w:val="00656F5C"/>
    <w:rsid w:val="00657F5E"/>
    <w:rsid w:val="00660EF9"/>
    <w:rsid w:val="0066301A"/>
    <w:rsid w:val="00663B29"/>
    <w:rsid w:val="00663B70"/>
    <w:rsid w:val="0067124A"/>
    <w:rsid w:val="0067222F"/>
    <w:rsid w:val="00672BA1"/>
    <w:rsid w:val="006741AA"/>
    <w:rsid w:val="006757C6"/>
    <w:rsid w:val="00675B33"/>
    <w:rsid w:val="00681AF4"/>
    <w:rsid w:val="00685093"/>
    <w:rsid w:val="00685DEB"/>
    <w:rsid w:val="006871BE"/>
    <w:rsid w:val="006878D7"/>
    <w:rsid w:val="00697CD5"/>
    <w:rsid w:val="006A26D8"/>
    <w:rsid w:val="006A5EA2"/>
    <w:rsid w:val="006B3F94"/>
    <w:rsid w:val="006B5D1F"/>
    <w:rsid w:val="006B5D98"/>
    <w:rsid w:val="006C00EA"/>
    <w:rsid w:val="006C1DC6"/>
    <w:rsid w:val="006C33B9"/>
    <w:rsid w:val="006D0245"/>
    <w:rsid w:val="006D2AE8"/>
    <w:rsid w:val="006D30A3"/>
    <w:rsid w:val="006D4548"/>
    <w:rsid w:val="006D62B0"/>
    <w:rsid w:val="006E047B"/>
    <w:rsid w:val="006E0840"/>
    <w:rsid w:val="006E4010"/>
    <w:rsid w:val="006E4F74"/>
    <w:rsid w:val="006F39D4"/>
    <w:rsid w:val="006F50E9"/>
    <w:rsid w:val="006F51F9"/>
    <w:rsid w:val="007004B0"/>
    <w:rsid w:val="0070190B"/>
    <w:rsid w:val="00701AFB"/>
    <w:rsid w:val="00705186"/>
    <w:rsid w:val="00705903"/>
    <w:rsid w:val="00706963"/>
    <w:rsid w:val="00707055"/>
    <w:rsid w:val="00713616"/>
    <w:rsid w:val="007136F1"/>
    <w:rsid w:val="007146CC"/>
    <w:rsid w:val="00717616"/>
    <w:rsid w:val="00721461"/>
    <w:rsid w:val="00724DE0"/>
    <w:rsid w:val="00724E01"/>
    <w:rsid w:val="007250AE"/>
    <w:rsid w:val="007317DE"/>
    <w:rsid w:val="0073366B"/>
    <w:rsid w:val="0073498B"/>
    <w:rsid w:val="00736781"/>
    <w:rsid w:val="00743215"/>
    <w:rsid w:val="0074325C"/>
    <w:rsid w:val="00745AF3"/>
    <w:rsid w:val="00750922"/>
    <w:rsid w:val="007522F2"/>
    <w:rsid w:val="00752554"/>
    <w:rsid w:val="00753133"/>
    <w:rsid w:val="00754B7F"/>
    <w:rsid w:val="00755432"/>
    <w:rsid w:val="0075684B"/>
    <w:rsid w:val="00756EB8"/>
    <w:rsid w:val="007627EC"/>
    <w:rsid w:val="00762C87"/>
    <w:rsid w:val="0076399F"/>
    <w:rsid w:val="00766614"/>
    <w:rsid w:val="00771E35"/>
    <w:rsid w:val="00772F8F"/>
    <w:rsid w:val="0077305E"/>
    <w:rsid w:val="00774CFA"/>
    <w:rsid w:val="007766CB"/>
    <w:rsid w:val="00776FEB"/>
    <w:rsid w:val="007771B3"/>
    <w:rsid w:val="00781D4B"/>
    <w:rsid w:val="00783EC5"/>
    <w:rsid w:val="007845AB"/>
    <w:rsid w:val="007901F8"/>
    <w:rsid w:val="007917BE"/>
    <w:rsid w:val="007923C2"/>
    <w:rsid w:val="007930DF"/>
    <w:rsid w:val="007933D2"/>
    <w:rsid w:val="00793EDF"/>
    <w:rsid w:val="00794BF0"/>
    <w:rsid w:val="0079602F"/>
    <w:rsid w:val="007A320A"/>
    <w:rsid w:val="007A65F5"/>
    <w:rsid w:val="007A705B"/>
    <w:rsid w:val="007A7211"/>
    <w:rsid w:val="007A731D"/>
    <w:rsid w:val="007B1863"/>
    <w:rsid w:val="007B1EF3"/>
    <w:rsid w:val="007B2D9E"/>
    <w:rsid w:val="007B6144"/>
    <w:rsid w:val="007B78C7"/>
    <w:rsid w:val="007C42CA"/>
    <w:rsid w:val="007C4A23"/>
    <w:rsid w:val="007C66F1"/>
    <w:rsid w:val="007C6AF5"/>
    <w:rsid w:val="007C79E7"/>
    <w:rsid w:val="007D0D74"/>
    <w:rsid w:val="007D1004"/>
    <w:rsid w:val="007D104F"/>
    <w:rsid w:val="007D1A01"/>
    <w:rsid w:val="007D1EF3"/>
    <w:rsid w:val="007D1FB1"/>
    <w:rsid w:val="007D2819"/>
    <w:rsid w:val="007D3A5A"/>
    <w:rsid w:val="007E4D50"/>
    <w:rsid w:val="007E59F9"/>
    <w:rsid w:val="007E5E06"/>
    <w:rsid w:val="007E64BE"/>
    <w:rsid w:val="007F3393"/>
    <w:rsid w:val="008025C8"/>
    <w:rsid w:val="00803EB8"/>
    <w:rsid w:val="00806512"/>
    <w:rsid w:val="0081288B"/>
    <w:rsid w:val="00812C3B"/>
    <w:rsid w:val="00814092"/>
    <w:rsid w:val="0081423C"/>
    <w:rsid w:val="00815496"/>
    <w:rsid w:val="008205B4"/>
    <w:rsid w:val="00822C7F"/>
    <w:rsid w:val="008233E0"/>
    <w:rsid w:val="00823565"/>
    <w:rsid w:val="00823669"/>
    <w:rsid w:val="008248F2"/>
    <w:rsid w:val="00825BCC"/>
    <w:rsid w:val="00831C8B"/>
    <w:rsid w:val="008320FE"/>
    <w:rsid w:val="008329BE"/>
    <w:rsid w:val="00832B29"/>
    <w:rsid w:val="008378E5"/>
    <w:rsid w:val="0084262A"/>
    <w:rsid w:val="00842B5D"/>
    <w:rsid w:val="00845277"/>
    <w:rsid w:val="00846B6B"/>
    <w:rsid w:val="00846DE3"/>
    <w:rsid w:val="00852E7D"/>
    <w:rsid w:val="00860480"/>
    <w:rsid w:val="00861885"/>
    <w:rsid w:val="00861AAD"/>
    <w:rsid w:val="00862BB7"/>
    <w:rsid w:val="0086337B"/>
    <w:rsid w:val="00870113"/>
    <w:rsid w:val="00871153"/>
    <w:rsid w:val="008715B4"/>
    <w:rsid w:val="00871D8A"/>
    <w:rsid w:val="008745A1"/>
    <w:rsid w:val="00875386"/>
    <w:rsid w:val="00877AC1"/>
    <w:rsid w:val="008802B9"/>
    <w:rsid w:val="00880944"/>
    <w:rsid w:val="008812EA"/>
    <w:rsid w:val="00881323"/>
    <w:rsid w:val="00882470"/>
    <w:rsid w:val="008845D7"/>
    <w:rsid w:val="00886A61"/>
    <w:rsid w:val="00887868"/>
    <w:rsid w:val="0089633A"/>
    <w:rsid w:val="008979D6"/>
    <w:rsid w:val="008A533C"/>
    <w:rsid w:val="008A5A56"/>
    <w:rsid w:val="008A5C32"/>
    <w:rsid w:val="008A6705"/>
    <w:rsid w:val="008B0829"/>
    <w:rsid w:val="008B2F6B"/>
    <w:rsid w:val="008B33A0"/>
    <w:rsid w:val="008B460B"/>
    <w:rsid w:val="008C09A9"/>
    <w:rsid w:val="008C2BBE"/>
    <w:rsid w:val="008C6DE1"/>
    <w:rsid w:val="008D375C"/>
    <w:rsid w:val="008D3813"/>
    <w:rsid w:val="008D48C0"/>
    <w:rsid w:val="008D49E6"/>
    <w:rsid w:val="008D5D45"/>
    <w:rsid w:val="008D79F5"/>
    <w:rsid w:val="008E10EB"/>
    <w:rsid w:val="008E4ABE"/>
    <w:rsid w:val="008E5544"/>
    <w:rsid w:val="008E7F59"/>
    <w:rsid w:val="008F0199"/>
    <w:rsid w:val="008F0A24"/>
    <w:rsid w:val="008F143A"/>
    <w:rsid w:val="008F312C"/>
    <w:rsid w:val="008F530F"/>
    <w:rsid w:val="009011C2"/>
    <w:rsid w:val="00903AA2"/>
    <w:rsid w:val="009041B7"/>
    <w:rsid w:val="009064F7"/>
    <w:rsid w:val="00911130"/>
    <w:rsid w:val="00911B15"/>
    <w:rsid w:val="00911DE4"/>
    <w:rsid w:val="009139F5"/>
    <w:rsid w:val="0091612F"/>
    <w:rsid w:val="00916367"/>
    <w:rsid w:val="00920610"/>
    <w:rsid w:val="0092403D"/>
    <w:rsid w:val="00925D44"/>
    <w:rsid w:val="00934358"/>
    <w:rsid w:val="0093457A"/>
    <w:rsid w:val="0093551B"/>
    <w:rsid w:val="00937631"/>
    <w:rsid w:val="00940B87"/>
    <w:rsid w:val="00942F36"/>
    <w:rsid w:val="0094578D"/>
    <w:rsid w:val="00946E87"/>
    <w:rsid w:val="00947CF1"/>
    <w:rsid w:val="00950395"/>
    <w:rsid w:val="00954110"/>
    <w:rsid w:val="0095678B"/>
    <w:rsid w:val="00961497"/>
    <w:rsid w:val="00961968"/>
    <w:rsid w:val="00965ACB"/>
    <w:rsid w:val="00966C77"/>
    <w:rsid w:val="0096710B"/>
    <w:rsid w:val="00974001"/>
    <w:rsid w:val="009741C7"/>
    <w:rsid w:val="009747E4"/>
    <w:rsid w:val="00975DB3"/>
    <w:rsid w:val="0098024C"/>
    <w:rsid w:val="00980393"/>
    <w:rsid w:val="00985184"/>
    <w:rsid w:val="00991997"/>
    <w:rsid w:val="009940EE"/>
    <w:rsid w:val="00994EA6"/>
    <w:rsid w:val="0099637D"/>
    <w:rsid w:val="009A08C4"/>
    <w:rsid w:val="009A5983"/>
    <w:rsid w:val="009A5C3D"/>
    <w:rsid w:val="009C0958"/>
    <w:rsid w:val="009C11DB"/>
    <w:rsid w:val="009C129C"/>
    <w:rsid w:val="009C36A5"/>
    <w:rsid w:val="009C3A6D"/>
    <w:rsid w:val="009C3F42"/>
    <w:rsid w:val="009C5DB8"/>
    <w:rsid w:val="009C6D6A"/>
    <w:rsid w:val="009D0B9A"/>
    <w:rsid w:val="009D366C"/>
    <w:rsid w:val="009D7202"/>
    <w:rsid w:val="009D7E23"/>
    <w:rsid w:val="009E5409"/>
    <w:rsid w:val="009E7338"/>
    <w:rsid w:val="009E7E7D"/>
    <w:rsid w:val="009F03E0"/>
    <w:rsid w:val="009F09F7"/>
    <w:rsid w:val="009F1660"/>
    <w:rsid w:val="009F3EB9"/>
    <w:rsid w:val="009F7697"/>
    <w:rsid w:val="009F7A87"/>
    <w:rsid w:val="00A0163E"/>
    <w:rsid w:val="00A03DB3"/>
    <w:rsid w:val="00A047DA"/>
    <w:rsid w:val="00A05AA4"/>
    <w:rsid w:val="00A06060"/>
    <w:rsid w:val="00A07D10"/>
    <w:rsid w:val="00A10ED9"/>
    <w:rsid w:val="00A11F6C"/>
    <w:rsid w:val="00A121BB"/>
    <w:rsid w:val="00A12317"/>
    <w:rsid w:val="00A1445B"/>
    <w:rsid w:val="00A14FFF"/>
    <w:rsid w:val="00A15D05"/>
    <w:rsid w:val="00A16E84"/>
    <w:rsid w:val="00A17396"/>
    <w:rsid w:val="00A22E6D"/>
    <w:rsid w:val="00A24397"/>
    <w:rsid w:val="00A250AA"/>
    <w:rsid w:val="00A30230"/>
    <w:rsid w:val="00A308D1"/>
    <w:rsid w:val="00A339BF"/>
    <w:rsid w:val="00A3566E"/>
    <w:rsid w:val="00A3607B"/>
    <w:rsid w:val="00A41618"/>
    <w:rsid w:val="00A41755"/>
    <w:rsid w:val="00A423BF"/>
    <w:rsid w:val="00A43AF1"/>
    <w:rsid w:val="00A4676E"/>
    <w:rsid w:val="00A46C8C"/>
    <w:rsid w:val="00A46D8B"/>
    <w:rsid w:val="00A4723C"/>
    <w:rsid w:val="00A51759"/>
    <w:rsid w:val="00A541D7"/>
    <w:rsid w:val="00A55D55"/>
    <w:rsid w:val="00A55DA4"/>
    <w:rsid w:val="00A56AA5"/>
    <w:rsid w:val="00A60E0A"/>
    <w:rsid w:val="00A620CE"/>
    <w:rsid w:val="00A622DB"/>
    <w:rsid w:val="00A62EAD"/>
    <w:rsid w:val="00A66A6B"/>
    <w:rsid w:val="00A6760F"/>
    <w:rsid w:val="00A71D93"/>
    <w:rsid w:val="00A732D8"/>
    <w:rsid w:val="00A737DC"/>
    <w:rsid w:val="00A761D9"/>
    <w:rsid w:val="00A80238"/>
    <w:rsid w:val="00A81E4F"/>
    <w:rsid w:val="00A82630"/>
    <w:rsid w:val="00A84BDC"/>
    <w:rsid w:val="00A85696"/>
    <w:rsid w:val="00A86909"/>
    <w:rsid w:val="00A91472"/>
    <w:rsid w:val="00A93E2B"/>
    <w:rsid w:val="00A944A1"/>
    <w:rsid w:val="00A956A2"/>
    <w:rsid w:val="00AA01B0"/>
    <w:rsid w:val="00AA0462"/>
    <w:rsid w:val="00AA0B8D"/>
    <w:rsid w:val="00AA1DA6"/>
    <w:rsid w:val="00AA5162"/>
    <w:rsid w:val="00AA69A4"/>
    <w:rsid w:val="00AA6D48"/>
    <w:rsid w:val="00AB03F3"/>
    <w:rsid w:val="00AB3AAC"/>
    <w:rsid w:val="00AB4A2D"/>
    <w:rsid w:val="00AC2E79"/>
    <w:rsid w:val="00AC2F8D"/>
    <w:rsid w:val="00AC302B"/>
    <w:rsid w:val="00AC644B"/>
    <w:rsid w:val="00AC7501"/>
    <w:rsid w:val="00AD1F05"/>
    <w:rsid w:val="00AD2318"/>
    <w:rsid w:val="00AD2EBF"/>
    <w:rsid w:val="00AD3643"/>
    <w:rsid w:val="00AD3B42"/>
    <w:rsid w:val="00AD4BD1"/>
    <w:rsid w:val="00AD567D"/>
    <w:rsid w:val="00AE05FC"/>
    <w:rsid w:val="00AE399A"/>
    <w:rsid w:val="00AE4886"/>
    <w:rsid w:val="00AE5F04"/>
    <w:rsid w:val="00AE65CD"/>
    <w:rsid w:val="00AF0793"/>
    <w:rsid w:val="00AF0960"/>
    <w:rsid w:val="00AF1687"/>
    <w:rsid w:val="00AF22CE"/>
    <w:rsid w:val="00AF35FD"/>
    <w:rsid w:val="00AF3627"/>
    <w:rsid w:val="00AF5088"/>
    <w:rsid w:val="00AF58AE"/>
    <w:rsid w:val="00AF699F"/>
    <w:rsid w:val="00B01A00"/>
    <w:rsid w:val="00B02DD8"/>
    <w:rsid w:val="00B10BC0"/>
    <w:rsid w:val="00B11592"/>
    <w:rsid w:val="00B157A1"/>
    <w:rsid w:val="00B16D97"/>
    <w:rsid w:val="00B203B9"/>
    <w:rsid w:val="00B22199"/>
    <w:rsid w:val="00B226D6"/>
    <w:rsid w:val="00B227E6"/>
    <w:rsid w:val="00B23758"/>
    <w:rsid w:val="00B2420E"/>
    <w:rsid w:val="00B24BEF"/>
    <w:rsid w:val="00B27BE3"/>
    <w:rsid w:val="00B316F8"/>
    <w:rsid w:val="00B33974"/>
    <w:rsid w:val="00B343BE"/>
    <w:rsid w:val="00B35B19"/>
    <w:rsid w:val="00B36F0B"/>
    <w:rsid w:val="00B4102F"/>
    <w:rsid w:val="00B41E82"/>
    <w:rsid w:val="00B458AD"/>
    <w:rsid w:val="00B45EB5"/>
    <w:rsid w:val="00B51A8D"/>
    <w:rsid w:val="00B52FE8"/>
    <w:rsid w:val="00B5374E"/>
    <w:rsid w:val="00B53AC9"/>
    <w:rsid w:val="00B542EC"/>
    <w:rsid w:val="00B562C9"/>
    <w:rsid w:val="00B569FD"/>
    <w:rsid w:val="00B6035F"/>
    <w:rsid w:val="00B6384E"/>
    <w:rsid w:val="00B64027"/>
    <w:rsid w:val="00B65864"/>
    <w:rsid w:val="00B67366"/>
    <w:rsid w:val="00B7133D"/>
    <w:rsid w:val="00B75717"/>
    <w:rsid w:val="00B75DCD"/>
    <w:rsid w:val="00B76A8A"/>
    <w:rsid w:val="00B76B16"/>
    <w:rsid w:val="00B828E6"/>
    <w:rsid w:val="00B849BC"/>
    <w:rsid w:val="00B930CD"/>
    <w:rsid w:val="00B9385F"/>
    <w:rsid w:val="00B9489D"/>
    <w:rsid w:val="00B9518F"/>
    <w:rsid w:val="00B95BE5"/>
    <w:rsid w:val="00B95EF5"/>
    <w:rsid w:val="00B9675D"/>
    <w:rsid w:val="00B97336"/>
    <w:rsid w:val="00BA0450"/>
    <w:rsid w:val="00BA0F88"/>
    <w:rsid w:val="00BA1FDE"/>
    <w:rsid w:val="00BA4193"/>
    <w:rsid w:val="00BB2A8D"/>
    <w:rsid w:val="00BC1C25"/>
    <w:rsid w:val="00BC29A9"/>
    <w:rsid w:val="00BC2A7F"/>
    <w:rsid w:val="00BC401C"/>
    <w:rsid w:val="00BC490C"/>
    <w:rsid w:val="00BC56BE"/>
    <w:rsid w:val="00BC5AE2"/>
    <w:rsid w:val="00BC5C20"/>
    <w:rsid w:val="00BD16E5"/>
    <w:rsid w:val="00BD1CCD"/>
    <w:rsid w:val="00BD3045"/>
    <w:rsid w:val="00BD45A1"/>
    <w:rsid w:val="00BE2314"/>
    <w:rsid w:val="00BE5D98"/>
    <w:rsid w:val="00BF1A5F"/>
    <w:rsid w:val="00BF3192"/>
    <w:rsid w:val="00BF44FE"/>
    <w:rsid w:val="00BF46BB"/>
    <w:rsid w:val="00BF4D06"/>
    <w:rsid w:val="00BF4D79"/>
    <w:rsid w:val="00BF6864"/>
    <w:rsid w:val="00C02D39"/>
    <w:rsid w:val="00C070EE"/>
    <w:rsid w:val="00C14755"/>
    <w:rsid w:val="00C230AB"/>
    <w:rsid w:val="00C23449"/>
    <w:rsid w:val="00C2402C"/>
    <w:rsid w:val="00C2600A"/>
    <w:rsid w:val="00C26197"/>
    <w:rsid w:val="00C267D3"/>
    <w:rsid w:val="00C270FA"/>
    <w:rsid w:val="00C31F55"/>
    <w:rsid w:val="00C33BE6"/>
    <w:rsid w:val="00C34147"/>
    <w:rsid w:val="00C351E6"/>
    <w:rsid w:val="00C419A0"/>
    <w:rsid w:val="00C42628"/>
    <w:rsid w:val="00C42C5B"/>
    <w:rsid w:val="00C43CB2"/>
    <w:rsid w:val="00C43FB0"/>
    <w:rsid w:val="00C472AF"/>
    <w:rsid w:val="00C508A9"/>
    <w:rsid w:val="00C51105"/>
    <w:rsid w:val="00C51919"/>
    <w:rsid w:val="00C5421F"/>
    <w:rsid w:val="00C56389"/>
    <w:rsid w:val="00C610BE"/>
    <w:rsid w:val="00C62A37"/>
    <w:rsid w:val="00C64B7F"/>
    <w:rsid w:val="00C73A2F"/>
    <w:rsid w:val="00C755C2"/>
    <w:rsid w:val="00C76483"/>
    <w:rsid w:val="00C768B2"/>
    <w:rsid w:val="00C77213"/>
    <w:rsid w:val="00C7769C"/>
    <w:rsid w:val="00C8255B"/>
    <w:rsid w:val="00C82E2A"/>
    <w:rsid w:val="00C8377D"/>
    <w:rsid w:val="00C83C08"/>
    <w:rsid w:val="00C83E06"/>
    <w:rsid w:val="00C8479A"/>
    <w:rsid w:val="00C93C64"/>
    <w:rsid w:val="00C943DF"/>
    <w:rsid w:val="00C94644"/>
    <w:rsid w:val="00C9688E"/>
    <w:rsid w:val="00C97C7C"/>
    <w:rsid w:val="00CA72A8"/>
    <w:rsid w:val="00CB2EEB"/>
    <w:rsid w:val="00CB2FF5"/>
    <w:rsid w:val="00CB30AA"/>
    <w:rsid w:val="00CB5DB4"/>
    <w:rsid w:val="00CB7048"/>
    <w:rsid w:val="00CC2313"/>
    <w:rsid w:val="00CC4298"/>
    <w:rsid w:val="00CC6553"/>
    <w:rsid w:val="00CD07C1"/>
    <w:rsid w:val="00CD0F1D"/>
    <w:rsid w:val="00CD1D7C"/>
    <w:rsid w:val="00CD38B2"/>
    <w:rsid w:val="00CD3C25"/>
    <w:rsid w:val="00CD3F5D"/>
    <w:rsid w:val="00CD5A44"/>
    <w:rsid w:val="00CD64AE"/>
    <w:rsid w:val="00CE0A7D"/>
    <w:rsid w:val="00CE2829"/>
    <w:rsid w:val="00CE66FF"/>
    <w:rsid w:val="00CE6B2D"/>
    <w:rsid w:val="00CE73C2"/>
    <w:rsid w:val="00CF07C9"/>
    <w:rsid w:val="00CF15E7"/>
    <w:rsid w:val="00CF3AD6"/>
    <w:rsid w:val="00CF5EE6"/>
    <w:rsid w:val="00CF61E2"/>
    <w:rsid w:val="00CF652C"/>
    <w:rsid w:val="00CF6861"/>
    <w:rsid w:val="00D00770"/>
    <w:rsid w:val="00D023C6"/>
    <w:rsid w:val="00D030CA"/>
    <w:rsid w:val="00D03E6F"/>
    <w:rsid w:val="00D07084"/>
    <w:rsid w:val="00D10E8E"/>
    <w:rsid w:val="00D11638"/>
    <w:rsid w:val="00D140A0"/>
    <w:rsid w:val="00D1572E"/>
    <w:rsid w:val="00D1582B"/>
    <w:rsid w:val="00D177AF"/>
    <w:rsid w:val="00D17A64"/>
    <w:rsid w:val="00D17FA7"/>
    <w:rsid w:val="00D201BD"/>
    <w:rsid w:val="00D20201"/>
    <w:rsid w:val="00D2047A"/>
    <w:rsid w:val="00D2080D"/>
    <w:rsid w:val="00D23CB0"/>
    <w:rsid w:val="00D24640"/>
    <w:rsid w:val="00D24E5C"/>
    <w:rsid w:val="00D2754B"/>
    <w:rsid w:val="00D277A3"/>
    <w:rsid w:val="00D32045"/>
    <w:rsid w:val="00D334C4"/>
    <w:rsid w:val="00D33D14"/>
    <w:rsid w:val="00D4187D"/>
    <w:rsid w:val="00D42FF6"/>
    <w:rsid w:val="00D47A99"/>
    <w:rsid w:val="00D47B30"/>
    <w:rsid w:val="00D53EAC"/>
    <w:rsid w:val="00D55CE9"/>
    <w:rsid w:val="00D623D7"/>
    <w:rsid w:val="00D6269F"/>
    <w:rsid w:val="00D73C05"/>
    <w:rsid w:val="00D75B4F"/>
    <w:rsid w:val="00D7639F"/>
    <w:rsid w:val="00D76A8B"/>
    <w:rsid w:val="00D77BFE"/>
    <w:rsid w:val="00D77CDE"/>
    <w:rsid w:val="00D8283E"/>
    <w:rsid w:val="00D838A7"/>
    <w:rsid w:val="00D8416F"/>
    <w:rsid w:val="00D841F5"/>
    <w:rsid w:val="00D90FF1"/>
    <w:rsid w:val="00D91122"/>
    <w:rsid w:val="00D954C7"/>
    <w:rsid w:val="00D954FC"/>
    <w:rsid w:val="00DA0D59"/>
    <w:rsid w:val="00DA2E64"/>
    <w:rsid w:val="00DA5105"/>
    <w:rsid w:val="00DB11FD"/>
    <w:rsid w:val="00DB25BF"/>
    <w:rsid w:val="00DB3EB3"/>
    <w:rsid w:val="00DB5335"/>
    <w:rsid w:val="00DB5C58"/>
    <w:rsid w:val="00DC0F31"/>
    <w:rsid w:val="00DC21F9"/>
    <w:rsid w:val="00DC5DF9"/>
    <w:rsid w:val="00DC6758"/>
    <w:rsid w:val="00DC6A68"/>
    <w:rsid w:val="00DC7F39"/>
    <w:rsid w:val="00DD1120"/>
    <w:rsid w:val="00DD1670"/>
    <w:rsid w:val="00DD4239"/>
    <w:rsid w:val="00DD5054"/>
    <w:rsid w:val="00DD673E"/>
    <w:rsid w:val="00DE29B1"/>
    <w:rsid w:val="00DE6E8F"/>
    <w:rsid w:val="00DF22C8"/>
    <w:rsid w:val="00E03CFD"/>
    <w:rsid w:val="00E0504E"/>
    <w:rsid w:val="00E10ABD"/>
    <w:rsid w:val="00E10C6D"/>
    <w:rsid w:val="00E13342"/>
    <w:rsid w:val="00E17B80"/>
    <w:rsid w:val="00E22A07"/>
    <w:rsid w:val="00E24B0B"/>
    <w:rsid w:val="00E24DEE"/>
    <w:rsid w:val="00E25A47"/>
    <w:rsid w:val="00E25D23"/>
    <w:rsid w:val="00E31F19"/>
    <w:rsid w:val="00E34950"/>
    <w:rsid w:val="00E378CD"/>
    <w:rsid w:val="00E4049F"/>
    <w:rsid w:val="00E42C8E"/>
    <w:rsid w:val="00E42DBF"/>
    <w:rsid w:val="00E4360C"/>
    <w:rsid w:val="00E44329"/>
    <w:rsid w:val="00E4556F"/>
    <w:rsid w:val="00E54609"/>
    <w:rsid w:val="00E54BB9"/>
    <w:rsid w:val="00E568B5"/>
    <w:rsid w:val="00E56DDD"/>
    <w:rsid w:val="00E6238C"/>
    <w:rsid w:val="00E62A45"/>
    <w:rsid w:val="00E64B40"/>
    <w:rsid w:val="00E672D9"/>
    <w:rsid w:val="00E6761E"/>
    <w:rsid w:val="00E702DD"/>
    <w:rsid w:val="00E70330"/>
    <w:rsid w:val="00E72C95"/>
    <w:rsid w:val="00E734EF"/>
    <w:rsid w:val="00E73689"/>
    <w:rsid w:val="00E80613"/>
    <w:rsid w:val="00E811F3"/>
    <w:rsid w:val="00E81B6F"/>
    <w:rsid w:val="00E847E0"/>
    <w:rsid w:val="00E853E5"/>
    <w:rsid w:val="00E85FB3"/>
    <w:rsid w:val="00E86EB1"/>
    <w:rsid w:val="00E8710C"/>
    <w:rsid w:val="00E87CA4"/>
    <w:rsid w:val="00E902C9"/>
    <w:rsid w:val="00E90B4D"/>
    <w:rsid w:val="00E91064"/>
    <w:rsid w:val="00E92537"/>
    <w:rsid w:val="00E94DD6"/>
    <w:rsid w:val="00E970A0"/>
    <w:rsid w:val="00E97B3A"/>
    <w:rsid w:val="00EA50A1"/>
    <w:rsid w:val="00EA52BF"/>
    <w:rsid w:val="00EA7888"/>
    <w:rsid w:val="00EA7AB2"/>
    <w:rsid w:val="00EA7E30"/>
    <w:rsid w:val="00EB07FB"/>
    <w:rsid w:val="00EB2202"/>
    <w:rsid w:val="00EB4BE6"/>
    <w:rsid w:val="00EB4D55"/>
    <w:rsid w:val="00EB526D"/>
    <w:rsid w:val="00EB54EA"/>
    <w:rsid w:val="00EB68E5"/>
    <w:rsid w:val="00EB7B28"/>
    <w:rsid w:val="00EC389F"/>
    <w:rsid w:val="00EC39B2"/>
    <w:rsid w:val="00EC3F42"/>
    <w:rsid w:val="00EC49BE"/>
    <w:rsid w:val="00ED280D"/>
    <w:rsid w:val="00ED4552"/>
    <w:rsid w:val="00ED4AFA"/>
    <w:rsid w:val="00ED54B5"/>
    <w:rsid w:val="00ED68C9"/>
    <w:rsid w:val="00ED737F"/>
    <w:rsid w:val="00ED76A6"/>
    <w:rsid w:val="00EE045F"/>
    <w:rsid w:val="00EE27CC"/>
    <w:rsid w:val="00EE72D3"/>
    <w:rsid w:val="00EE7509"/>
    <w:rsid w:val="00EE750B"/>
    <w:rsid w:val="00EE7FA2"/>
    <w:rsid w:val="00EE7FE8"/>
    <w:rsid w:val="00EF1E48"/>
    <w:rsid w:val="00EF448F"/>
    <w:rsid w:val="00EF6514"/>
    <w:rsid w:val="00EF7780"/>
    <w:rsid w:val="00EF7E99"/>
    <w:rsid w:val="00F009D2"/>
    <w:rsid w:val="00F00AA3"/>
    <w:rsid w:val="00F032E2"/>
    <w:rsid w:val="00F039F4"/>
    <w:rsid w:val="00F0678A"/>
    <w:rsid w:val="00F17873"/>
    <w:rsid w:val="00F21C49"/>
    <w:rsid w:val="00F24A6F"/>
    <w:rsid w:val="00F27E13"/>
    <w:rsid w:val="00F32B6F"/>
    <w:rsid w:val="00F335E1"/>
    <w:rsid w:val="00F363F3"/>
    <w:rsid w:val="00F418A1"/>
    <w:rsid w:val="00F44EAB"/>
    <w:rsid w:val="00F477D2"/>
    <w:rsid w:val="00F47B3A"/>
    <w:rsid w:val="00F50AFD"/>
    <w:rsid w:val="00F51B23"/>
    <w:rsid w:val="00F52634"/>
    <w:rsid w:val="00F53243"/>
    <w:rsid w:val="00F535DA"/>
    <w:rsid w:val="00F5477C"/>
    <w:rsid w:val="00F55249"/>
    <w:rsid w:val="00F66BBF"/>
    <w:rsid w:val="00F67122"/>
    <w:rsid w:val="00F67CC4"/>
    <w:rsid w:val="00F71B8F"/>
    <w:rsid w:val="00F73021"/>
    <w:rsid w:val="00F73815"/>
    <w:rsid w:val="00F7416B"/>
    <w:rsid w:val="00F7753F"/>
    <w:rsid w:val="00F830C4"/>
    <w:rsid w:val="00F83168"/>
    <w:rsid w:val="00F83417"/>
    <w:rsid w:val="00F83B75"/>
    <w:rsid w:val="00F863C1"/>
    <w:rsid w:val="00F86A77"/>
    <w:rsid w:val="00F86C62"/>
    <w:rsid w:val="00F86DDE"/>
    <w:rsid w:val="00F877BF"/>
    <w:rsid w:val="00F878C4"/>
    <w:rsid w:val="00F87B22"/>
    <w:rsid w:val="00F90E30"/>
    <w:rsid w:val="00F90E9E"/>
    <w:rsid w:val="00F9283B"/>
    <w:rsid w:val="00F95252"/>
    <w:rsid w:val="00FA0229"/>
    <w:rsid w:val="00FA0E06"/>
    <w:rsid w:val="00FA103F"/>
    <w:rsid w:val="00FA2C44"/>
    <w:rsid w:val="00FA4290"/>
    <w:rsid w:val="00FA61E8"/>
    <w:rsid w:val="00FA6882"/>
    <w:rsid w:val="00FA7142"/>
    <w:rsid w:val="00FB4789"/>
    <w:rsid w:val="00FB5F14"/>
    <w:rsid w:val="00FB60D8"/>
    <w:rsid w:val="00FC264F"/>
    <w:rsid w:val="00FC4D19"/>
    <w:rsid w:val="00FC77BE"/>
    <w:rsid w:val="00FD1805"/>
    <w:rsid w:val="00FD1F28"/>
    <w:rsid w:val="00FD26CE"/>
    <w:rsid w:val="00FD5940"/>
    <w:rsid w:val="00FD7A1E"/>
    <w:rsid w:val="00FD7A84"/>
    <w:rsid w:val="00FE007F"/>
    <w:rsid w:val="00FE012C"/>
    <w:rsid w:val="00FE24F5"/>
    <w:rsid w:val="00FE26DC"/>
    <w:rsid w:val="00FE3378"/>
    <w:rsid w:val="00FE4863"/>
    <w:rsid w:val="00FE495A"/>
    <w:rsid w:val="00FE4E19"/>
    <w:rsid w:val="00FE53F5"/>
    <w:rsid w:val="00FE691A"/>
    <w:rsid w:val="00FF13DD"/>
    <w:rsid w:val="00FF2F7A"/>
    <w:rsid w:val="00FF4BF3"/>
    <w:rsid w:val="00FF72C8"/>
    <w:rsid w:val="00FF7CEC"/>
    <w:rsid w:val="00FF7D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1">
    <w:name w:val="heading 1"/>
    <w:basedOn w:val="a"/>
    <w:next w:val="a"/>
    <w:link w:val="10"/>
    <w:uiPriority w:val="9"/>
    <w:qFormat/>
    <w:rsid w:val="00A60E0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 w:type="character" w:styleId="ac">
    <w:name w:val="Strong"/>
    <w:basedOn w:val="a0"/>
    <w:uiPriority w:val="22"/>
    <w:qFormat/>
    <w:rsid w:val="00AF1687"/>
    <w:rPr>
      <w:b/>
      <w:bCs/>
    </w:rPr>
  </w:style>
  <w:style w:type="character" w:customStyle="1" w:styleId="10">
    <w:name w:val="標題 1 字元"/>
    <w:basedOn w:val="a0"/>
    <w:link w:val="1"/>
    <w:uiPriority w:val="9"/>
    <w:rsid w:val="00A60E0A"/>
    <w:rPr>
      <w:rFonts w:asciiTheme="majorHAnsi" w:eastAsiaTheme="majorEastAsia" w:hAnsiTheme="majorHAnsi" w:cstheme="majorBidi"/>
      <w:b/>
      <w:bCs/>
      <w:kern w:val="52"/>
      <w:sz w:val="52"/>
      <w:szCs w:val="52"/>
    </w:rPr>
  </w:style>
  <w:style w:type="paragraph" w:styleId="ad">
    <w:name w:val="endnote text"/>
    <w:basedOn w:val="a"/>
    <w:link w:val="ae"/>
    <w:uiPriority w:val="99"/>
    <w:semiHidden/>
    <w:unhideWhenUsed/>
    <w:rsid w:val="00752554"/>
    <w:pPr>
      <w:snapToGrid w:val="0"/>
    </w:pPr>
  </w:style>
  <w:style w:type="character" w:customStyle="1" w:styleId="ae">
    <w:name w:val="章節附註文字 字元"/>
    <w:basedOn w:val="a0"/>
    <w:link w:val="ad"/>
    <w:uiPriority w:val="99"/>
    <w:semiHidden/>
    <w:rsid w:val="00752554"/>
    <w:rPr>
      <w:rFonts w:ascii="新細明體" w:eastAsia="新細明體" w:hAnsi="新細明體" w:cs="新細明體"/>
      <w:sz w:val="24"/>
      <w:szCs w:val="24"/>
    </w:rPr>
  </w:style>
  <w:style w:type="character" w:styleId="af">
    <w:name w:val="endnote reference"/>
    <w:basedOn w:val="a0"/>
    <w:uiPriority w:val="99"/>
    <w:semiHidden/>
    <w:unhideWhenUsed/>
    <w:rsid w:val="007525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900">
      <w:bodyDiv w:val="1"/>
      <w:marLeft w:val="0"/>
      <w:marRight w:val="0"/>
      <w:marTop w:val="0"/>
      <w:marBottom w:val="0"/>
      <w:divBdr>
        <w:top w:val="none" w:sz="0" w:space="0" w:color="auto"/>
        <w:left w:val="none" w:sz="0" w:space="0" w:color="auto"/>
        <w:bottom w:val="none" w:sz="0" w:space="0" w:color="auto"/>
        <w:right w:val="none" w:sz="0" w:space="0" w:color="auto"/>
      </w:divBdr>
      <w:divsChild>
        <w:div w:id="713967237">
          <w:marLeft w:val="0"/>
          <w:marRight w:val="0"/>
          <w:marTop w:val="0"/>
          <w:marBottom w:val="0"/>
          <w:divBdr>
            <w:top w:val="none" w:sz="0" w:space="0" w:color="auto"/>
            <w:left w:val="none" w:sz="0" w:space="0" w:color="auto"/>
            <w:bottom w:val="none" w:sz="0" w:space="0" w:color="auto"/>
            <w:right w:val="none" w:sz="0" w:space="0" w:color="auto"/>
          </w:divBdr>
          <w:divsChild>
            <w:div w:id="138964093">
              <w:marLeft w:val="0"/>
              <w:marRight w:val="0"/>
              <w:marTop w:val="0"/>
              <w:marBottom w:val="0"/>
              <w:divBdr>
                <w:top w:val="none" w:sz="0" w:space="0" w:color="auto"/>
                <w:left w:val="none" w:sz="0" w:space="0" w:color="auto"/>
                <w:bottom w:val="none" w:sz="0" w:space="0" w:color="auto"/>
                <w:right w:val="none" w:sz="0" w:space="0" w:color="auto"/>
              </w:divBdr>
              <w:divsChild>
                <w:div w:id="2110808508">
                  <w:marLeft w:val="0"/>
                  <w:marRight w:val="0"/>
                  <w:marTop w:val="0"/>
                  <w:marBottom w:val="0"/>
                  <w:divBdr>
                    <w:top w:val="none" w:sz="0" w:space="0" w:color="auto"/>
                    <w:left w:val="none" w:sz="0" w:space="0" w:color="auto"/>
                    <w:bottom w:val="none" w:sz="0" w:space="0" w:color="auto"/>
                    <w:right w:val="none" w:sz="0" w:space="0" w:color="auto"/>
                  </w:divBdr>
                  <w:divsChild>
                    <w:div w:id="764958602">
                      <w:marLeft w:val="0"/>
                      <w:marRight w:val="0"/>
                      <w:marTop w:val="0"/>
                      <w:marBottom w:val="0"/>
                      <w:divBdr>
                        <w:top w:val="none" w:sz="0" w:space="0" w:color="auto"/>
                        <w:left w:val="none" w:sz="0" w:space="0" w:color="auto"/>
                        <w:bottom w:val="none" w:sz="0" w:space="0" w:color="auto"/>
                        <w:right w:val="none" w:sz="0" w:space="0" w:color="auto"/>
                      </w:divBdr>
                      <w:divsChild>
                        <w:div w:id="2696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9068">
      <w:bodyDiv w:val="1"/>
      <w:marLeft w:val="0"/>
      <w:marRight w:val="0"/>
      <w:marTop w:val="0"/>
      <w:marBottom w:val="0"/>
      <w:divBdr>
        <w:top w:val="none" w:sz="0" w:space="0" w:color="auto"/>
        <w:left w:val="none" w:sz="0" w:space="0" w:color="auto"/>
        <w:bottom w:val="none" w:sz="0" w:space="0" w:color="auto"/>
        <w:right w:val="none" w:sz="0" w:space="0" w:color="auto"/>
      </w:divBdr>
    </w:div>
    <w:div w:id="144518990">
      <w:bodyDiv w:val="1"/>
      <w:marLeft w:val="0"/>
      <w:marRight w:val="0"/>
      <w:marTop w:val="0"/>
      <w:marBottom w:val="0"/>
      <w:divBdr>
        <w:top w:val="none" w:sz="0" w:space="0" w:color="auto"/>
        <w:left w:val="none" w:sz="0" w:space="0" w:color="auto"/>
        <w:bottom w:val="none" w:sz="0" w:space="0" w:color="auto"/>
        <w:right w:val="none" w:sz="0" w:space="0" w:color="auto"/>
      </w:divBdr>
      <w:divsChild>
        <w:div w:id="206796665">
          <w:marLeft w:val="0"/>
          <w:marRight w:val="0"/>
          <w:marTop w:val="0"/>
          <w:marBottom w:val="0"/>
          <w:divBdr>
            <w:top w:val="none" w:sz="0" w:space="0" w:color="auto"/>
            <w:left w:val="none" w:sz="0" w:space="0" w:color="auto"/>
            <w:bottom w:val="none" w:sz="0" w:space="0" w:color="auto"/>
            <w:right w:val="none" w:sz="0" w:space="0" w:color="auto"/>
          </w:divBdr>
          <w:divsChild>
            <w:div w:id="1979141816">
              <w:marLeft w:val="0"/>
              <w:marRight w:val="0"/>
              <w:marTop w:val="0"/>
              <w:marBottom w:val="0"/>
              <w:divBdr>
                <w:top w:val="none" w:sz="0" w:space="0" w:color="auto"/>
                <w:left w:val="none" w:sz="0" w:space="0" w:color="auto"/>
                <w:bottom w:val="none" w:sz="0" w:space="0" w:color="auto"/>
                <w:right w:val="none" w:sz="0" w:space="0" w:color="auto"/>
              </w:divBdr>
              <w:divsChild>
                <w:div w:id="394205636">
                  <w:marLeft w:val="0"/>
                  <w:marRight w:val="0"/>
                  <w:marTop w:val="0"/>
                  <w:marBottom w:val="376"/>
                  <w:divBdr>
                    <w:top w:val="none" w:sz="0" w:space="0" w:color="auto"/>
                    <w:left w:val="none" w:sz="0" w:space="0" w:color="auto"/>
                    <w:bottom w:val="none" w:sz="0" w:space="0" w:color="auto"/>
                    <w:right w:val="none" w:sz="0" w:space="0" w:color="auto"/>
                  </w:divBdr>
                  <w:divsChild>
                    <w:div w:id="903025499">
                      <w:marLeft w:val="0"/>
                      <w:marRight w:val="0"/>
                      <w:marTop w:val="0"/>
                      <w:marBottom w:val="0"/>
                      <w:divBdr>
                        <w:top w:val="none" w:sz="0" w:space="0" w:color="auto"/>
                        <w:left w:val="none" w:sz="0" w:space="0" w:color="auto"/>
                        <w:bottom w:val="none" w:sz="0" w:space="0" w:color="auto"/>
                        <w:right w:val="none" w:sz="0" w:space="0" w:color="auto"/>
                      </w:divBdr>
                      <w:divsChild>
                        <w:div w:id="1371690221">
                          <w:marLeft w:val="0"/>
                          <w:marRight w:val="0"/>
                          <w:marTop w:val="0"/>
                          <w:marBottom w:val="125"/>
                          <w:divBdr>
                            <w:top w:val="single" w:sz="4" w:space="0" w:color="DDDDDD"/>
                            <w:left w:val="single" w:sz="4" w:space="0" w:color="DDDDDD"/>
                            <w:bottom w:val="single" w:sz="4" w:space="0" w:color="DDDDDD"/>
                            <w:right w:val="single" w:sz="4" w:space="0" w:color="DDDDDD"/>
                          </w:divBdr>
                          <w:divsChild>
                            <w:div w:id="570773915">
                              <w:marLeft w:val="0"/>
                              <w:marRight w:val="0"/>
                              <w:marTop w:val="0"/>
                              <w:marBottom w:val="0"/>
                              <w:divBdr>
                                <w:top w:val="none" w:sz="0" w:space="0" w:color="auto"/>
                                <w:left w:val="none" w:sz="0" w:space="0" w:color="auto"/>
                                <w:bottom w:val="single" w:sz="4" w:space="0" w:color="D7D7D7"/>
                                <w:right w:val="none" w:sz="0" w:space="0" w:color="auto"/>
                              </w:divBdr>
                              <w:divsChild>
                                <w:div w:id="1032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781001">
      <w:bodyDiv w:val="1"/>
      <w:marLeft w:val="0"/>
      <w:marRight w:val="0"/>
      <w:marTop w:val="0"/>
      <w:marBottom w:val="0"/>
      <w:divBdr>
        <w:top w:val="none" w:sz="0" w:space="0" w:color="auto"/>
        <w:left w:val="none" w:sz="0" w:space="0" w:color="auto"/>
        <w:bottom w:val="none" w:sz="0" w:space="0" w:color="auto"/>
        <w:right w:val="none" w:sz="0" w:space="0" w:color="auto"/>
      </w:divBdr>
      <w:divsChild>
        <w:div w:id="485434281">
          <w:marLeft w:val="0"/>
          <w:marRight w:val="0"/>
          <w:marTop w:val="15"/>
          <w:marBottom w:val="15"/>
          <w:divBdr>
            <w:top w:val="none" w:sz="0" w:space="0" w:color="auto"/>
            <w:left w:val="none" w:sz="0" w:space="0" w:color="auto"/>
            <w:bottom w:val="none" w:sz="0" w:space="0" w:color="auto"/>
            <w:right w:val="none" w:sz="0" w:space="0" w:color="auto"/>
          </w:divBdr>
        </w:div>
      </w:divsChild>
    </w:div>
    <w:div w:id="434860244">
      <w:bodyDiv w:val="1"/>
      <w:marLeft w:val="0"/>
      <w:marRight w:val="0"/>
      <w:marTop w:val="0"/>
      <w:marBottom w:val="0"/>
      <w:divBdr>
        <w:top w:val="none" w:sz="0" w:space="0" w:color="auto"/>
        <w:left w:val="none" w:sz="0" w:space="0" w:color="auto"/>
        <w:bottom w:val="none" w:sz="0" w:space="0" w:color="auto"/>
        <w:right w:val="none" w:sz="0" w:space="0" w:color="auto"/>
      </w:divBdr>
      <w:divsChild>
        <w:div w:id="176892184">
          <w:marLeft w:val="0"/>
          <w:marRight w:val="0"/>
          <w:marTop w:val="0"/>
          <w:marBottom w:val="0"/>
          <w:divBdr>
            <w:top w:val="none" w:sz="0" w:space="0" w:color="auto"/>
            <w:left w:val="none" w:sz="0" w:space="0" w:color="auto"/>
            <w:bottom w:val="none" w:sz="0" w:space="0" w:color="auto"/>
            <w:right w:val="none" w:sz="0" w:space="0" w:color="auto"/>
          </w:divBdr>
        </w:div>
        <w:div w:id="284686">
          <w:marLeft w:val="0"/>
          <w:marRight w:val="0"/>
          <w:marTop w:val="0"/>
          <w:marBottom w:val="0"/>
          <w:divBdr>
            <w:top w:val="none" w:sz="0" w:space="0" w:color="auto"/>
            <w:left w:val="none" w:sz="0" w:space="0" w:color="auto"/>
            <w:bottom w:val="none" w:sz="0" w:space="0" w:color="auto"/>
            <w:right w:val="none" w:sz="0" w:space="0" w:color="auto"/>
          </w:divBdr>
        </w:div>
        <w:div w:id="592904465">
          <w:marLeft w:val="0"/>
          <w:marRight w:val="0"/>
          <w:marTop w:val="0"/>
          <w:marBottom w:val="0"/>
          <w:divBdr>
            <w:top w:val="none" w:sz="0" w:space="0" w:color="auto"/>
            <w:left w:val="none" w:sz="0" w:space="0" w:color="auto"/>
            <w:bottom w:val="none" w:sz="0" w:space="0" w:color="auto"/>
            <w:right w:val="none" w:sz="0" w:space="0" w:color="auto"/>
          </w:divBdr>
        </w:div>
        <w:div w:id="2089879332">
          <w:marLeft w:val="0"/>
          <w:marRight w:val="0"/>
          <w:marTop w:val="0"/>
          <w:marBottom w:val="0"/>
          <w:divBdr>
            <w:top w:val="none" w:sz="0" w:space="0" w:color="auto"/>
            <w:left w:val="none" w:sz="0" w:space="0" w:color="auto"/>
            <w:bottom w:val="none" w:sz="0" w:space="0" w:color="auto"/>
            <w:right w:val="none" w:sz="0" w:space="0" w:color="auto"/>
          </w:divBdr>
        </w:div>
        <w:div w:id="2080860287">
          <w:marLeft w:val="0"/>
          <w:marRight w:val="0"/>
          <w:marTop w:val="0"/>
          <w:marBottom w:val="0"/>
          <w:divBdr>
            <w:top w:val="none" w:sz="0" w:space="0" w:color="auto"/>
            <w:left w:val="none" w:sz="0" w:space="0" w:color="auto"/>
            <w:bottom w:val="none" w:sz="0" w:space="0" w:color="auto"/>
            <w:right w:val="none" w:sz="0" w:space="0" w:color="auto"/>
          </w:divBdr>
        </w:div>
        <w:div w:id="2075354028">
          <w:marLeft w:val="0"/>
          <w:marRight w:val="0"/>
          <w:marTop w:val="0"/>
          <w:marBottom w:val="0"/>
          <w:divBdr>
            <w:top w:val="none" w:sz="0" w:space="0" w:color="auto"/>
            <w:left w:val="none" w:sz="0" w:space="0" w:color="auto"/>
            <w:bottom w:val="none" w:sz="0" w:space="0" w:color="auto"/>
            <w:right w:val="none" w:sz="0" w:space="0" w:color="auto"/>
          </w:divBdr>
        </w:div>
        <w:div w:id="1423917637">
          <w:marLeft w:val="0"/>
          <w:marRight w:val="0"/>
          <w:marTop w:val="0"/>
          <w:marBottom w:val="0"/>
          <w:divBdr>
            <w:top w:val="none" w:sz="0" w:space="0" w:color="auto"/>
            <w:left w:val="none" w:sz="0" w:space="0" w:color="auto"/>
            <w:bottom w:val="none" w:sz="0" w:space="0" w:color="auto"/>
            <w:right w:val="none" w:sz="0" w:space="0" w:color="auto"/>
          </w:divBdr>
        </w:div>
        <w:div w:id="1857385697">
          <w:marLeft w:val="0"/>
          <w:marRight w:val="0"/>
          <w:marTop w:val="0"/>
          <w:marBottom w:val="0"/>
          <w:divBdr>
            <w:top w:val="none" w:sz="0" w:space="0" w:color="auto"/>
            <w:left w:val="none" w:sz="0" w:space="0" w:color="auto"/>
            <w:bottom w:val="none" w:sz="0" w:space="0" w:color="auto"/>
            <w:right w:val="none" w:sz="0" w:space="0" w:color="auto"/>
          </w:divBdr>
        </w:div>
        <w:div w:id="1970547058">
          <w:marLeft w:val="0"/>
          <w:marRight w:val="0"/>
          <w:marTop w:val="0"/>
          <w:marBottom w:val="0"/>
          <w:divBdr>
            <w:top w:val="none" w:sz="0" w:space="0" w:color="auto"/>
            <w:left w:val="none" w:sz="0" w:space="0" w:color="auto"/>
            <w:bottom w:val="none" w:sz="0" w:space="0" w:color="auto"/>
            <w:right w:val="none" w:sz="0" w:space="0" w:color="auto"/>
          </w:divBdr>
        </w:div>
        <w:div w:id="11034424">
          <w:marLeft w:val="0"/>
          <w:marRight w:val="0"/>
          <w:marTop w:val="0"/>
          <w:marBottom w:val="0"/>
          <w:divBdr>
            <w:top w:val="none" w:sz="0" w:space="0" w:color="auto"/>
            <w:left w:val="none" w:sz="0" w:space="0" w:color="auto"/>
            <w:bottom w:val="none" w:sz="0" w:space="0" w:color="auto"/>
            <w:right w:val="none" w:sz="0" w:space="0" w:color="auto"/>
          </w:divBdr>
        </w:div>
        <w:div w:id="329067350">
          <w:marLeft w:val="0"/>
          <w:marRight w:val="0"/>
          <w:marTop w:val="0"/>
          <w:marBottom w:val="0"/>
          <w:divBdr>
            <w:top w:val="none" w:sz="0" w:space="0" w:color="auto"/>
            <w:left w:val="none" w:sz="0" w:space="0" w:color="auto"/>
            <w:bottom w:val="none" w:sz="0" w:space="0" w:color="auto"/>
            <w:right w:val="none" w:sz="0" w:space="0" w:color="auto"/>
          </w:divBdr>
        </w:div>
        <w:div w:id="606886714">
          <w:marLeft w:val="0"/>
          <w:marRight w:val="0"/>
          <w:marTop w:val="0"/>
          <w:marBottom w:val="0"/>
          <w:divBdr>
            <w:top w:val="none" w:sz="0" w:space="0" w:color="auto"/>
            <w:left w:val="none" w:sz="0" w:space="0" w:color="auto"/>
            <w:bottom w:val="none" w:sz="0" w:space="0" w:color="auto"/>
            <w:right w:val="none" w:sz="0" w:space="0" w:color="auto"/>
          </w:divBdr>
        </w:div>
        <w:div w:id="1915894043">
          <w:marLeft w:val="0"/>
          <w:marRight w:val="0"/>
          <w:marTop w:val="0"/>
          <w:marBottom w:val="0"/>
          <w:divBdr>
            <w:top w:val="none" w:sz="0" w:space="0" w:color="auto"/>
            <w:left w:val="none" w:sz="0" w:space="0" w:color="auto"/>
            <w:bottom w:val="none" w:sz="0" w:space="0" w:color="auto"/>
            <w:right w:val="none" w:sz="0" w:space="0" w:color="auto"/>
          </w:divBdr>
        </w:div>
        <w:div w:id="1450319715">
          <w:marLeft w:val="0"/>
          <w:marRight w:val="0"/>
          <w:marTop w:val="0"/>
          <w:marBottom w:val="0"/>
          <w:divBdr>
            <w:top w:val="none" w:sz="0" w:space="0" w:color="auto"/>
            <w:left w:val="none" w:sz="0" w:space="0" w:color="auto"/>
            <w:bottom w:val="none" w:sz="0" w:space="0" w:color="auto"/>
            <w:right w:val="none" w:sz="0" w:space="0" w:color="auto"/>
          </w:divBdr>
        </w:div>
        <w:div w:id="480968957">
          <w:marLeft w:val="0"/>
          <w:marRight w:val="0"/>
          <w:marTop w:val="0"/>
          <w:marBottom w:val="0"/>
          <w:divBdr>
            <w:top w:val="none" w:sz="0" w:space="0" w:color="auto"/>
            <w:left w:val="none" w:sz="0" w:space="0" w:color="auto"/>
            <w:bottom w:val="none" w:sz="0" w:space="0" w:color="auto"/>
            <w:right w:val="none" w:sz="0" w:space="0" w:color="auto"/>
          </w:divBdr>
        </w:div>
        <w:div w:id="1732189238">
          <w:marLeft w:val="0"/>
          <w:marRight w:val="0"/>
          <w:marTop w:val="0"/>
          <w:marBottom w:val="0"/>
          <w:divBdr>
            <w:top w:val="none" w:sz="0" w:space="0" w:color="auto"/>
            <w:left w:val="none" w:sz="0" w:space="0" w:color="auto"/>
            <w:bottom w:val="none" w:sz="0" w:space="0" w:color="auto"/>
            <w:right w:val="none" w:sz="0" w:space="0" w:color="auto"/>
          </w:divBdr>
        </w:div>
        <w:div w:id="1480269626">
          <w:marLeft w:val="0"/>
          <w:marRight w:val="0"/>
          <w:marTop w:val="0"/>
          <w:marBottom w:val="0"/>
          <w:divBdr>
            <w:top w:val="none" w:sz="0" w:space="0" w:color="auto"/>
            <w:left w:val="none" w:sz="0" w:space="0" w:color="auto"/>
            <w:bottom w:val="none" w:sz="0" w:space="0" w:color="auto"/>
            <w:right w:val="none" w:sz="0" w:space="0" w:color="auto"/>
          </w:divBdr>
        </w:div>
        <w:div w:id="2114930315">
          <w:marLeft w:val="0"/>
          <w:marRight w:val="0"/>
          <w:marTop w:val="0"/>
          <w:marBottom w:val="0"/>
          <w:divBdr>
            <w:top w:val="none" w:sz="0" w:space="0" w:color="auto"/>
            <w:left w:val="none" w:sz="0" w:space="0" w:color="auto"/>
            <w:bottom w:val="none" w:sz="0" w:space="0" w:color="auto"/>
            <w:right w:val="none" w:sz="0" w:space="0" w:color="auto"/>
          </w:divBdr>
        </w:div>
        <w:div w:id="1359508192">
          <w:marLeft w:val="0"/>
          <w:marRight w:val="0"/>
          <w:marTop w:val="0"/>
          <w:marBottom w:val="0"/>
          <w:divBdr>
            <w:top w:val="none" w:sz="0" w:space="0" w:color="auto"/>
            <w:left w:val="none" w:sz="0" w:space="0" w:color="auto"/>
            <w:bottom w:val="none" w:sz="0" w:space="0" w:color="auto"/>
            <w:right w:val="none" w:sz="0" w:space="0" w:color="auto"/>
          </w:divBdr>
        </w:div>
        <w:div w:id="656810632">
          <w:marLeft w:val="0"/>
          <w:marRight w:val="0"/>
          <w:marTop w:val="0"/>
          <w:marBottom w:val="0"/>
          <w:divBdr>
            <w:top w:val="none" w:sz="0" w:space="0" w:color="auto"/>
            <w:left w:val="none" w:sz="0" w:space="0" w:color="auto"/>
            <w:bottom w:val="none" w:sz="0" w:space="0" w:color="auto"/>
            <w:right w:val="none" w:sz="0" w:space="0" w:color="auto"/>
          </w:divBdr>
        </w:div>
        <w:div w:id="1262030771">
          <w:marLeft w:val="0"/>
          <w:marRight w:val="0"/>
          <w:marTop w:val="0"/>
          <w:marBottom w:val="0"/>
          <w:divBdr>
            <w:top w:val="none" w:sz="0" w:space="0" w:color="auto"/>
            <w:left w:val="none" w:sz="0" w:space="0" w:color="auto"/>
            <w:bottom w:val="none" w:sz="0" w:space="0" w:color="auto"/>
            <w:right w:val="none" w:sz="0" w:space="0" w:color="auto"/>
          </w:divBdr>
        </w:div>
        <w:div w:id="1479614568">
          <w:marLeft w:val="0"/>
          <w:marRight w:val="0"/>
          <w:marTop w:val="0"/>
          <w:marBottom w:val="0"/>
          <w:divBdr>
            <w:top w:val="none" w:sz="0" w:space="0" w:color="auto"/>
            <w:left w:val="none" w:sz="0" w:space="0" w:color="auto"/>
            <w:bottom w:val="none" w:sz="0" w:space="0" w:color="auto"/>
            <w:right w:val="none" w:sz="0" w:space="0" w:color="auto"/>
          </w:divBdr>
        </w:div>
        <w:div w:id="1174489709">
          <w:marLeft w:val="0"/>
          <w:marRight w:val="0"/>
          <w:marTop w:val="0"/>
          <w:marBottom w:val="0"/>
          <w:divBdr>
            <w:top w:val="none" w:sz="0" w:space="0" w:color="auto"/>
            <w:left w:val="none" w:sz="0" w:space="0" w:color="auto"/>
            <w:bottom w:val="none" w:sz="0" w:space="0" w:color="auto"/>
            <w:right w:val="none" w:sz="0" w:space="0" w:color="auto"/>
          </w:divBdr>
        </w:div>
        <w:div w:id="1696496596">
          <w:marLeft w:val="0"/>
          <w:marRight w:val="0"/>
          <w:marTop w:val="0"/>
          <w:marBottom w:val="0"/>
          <w:divBdr>
            <w:top w:val="none" w:sz="0" w:space="0" w:color="auto"/>
            <w:left w:val="none" w:sz="0" w:space="0" w:color="auto"/>
            <w:bottom w:val="none" w:sz="0" w:space="0" w:color="auto"/>
            <w:right w:val="none" w:sz="0" w:space="0" w:color="auto"/>
          </w:divBdr>
        </w:div>
      </w:divsChild>
    </w:div>
    <w:div w:id="469903032">
      <w:bodyDiv w:val="1"/>
      <w:marLeft w:val="0"/>
      <w:marRight w:val="0"/>
      <w:marTop w:val="0"/>
      <w:marBottom w:val="0"/>
      <w:divBdr>
        <w:top w:val="none" w:sz="0" w:space="0" w:color="auto"/>
        <w:left w:val="none" w:sz="0" w:space="0" w:color="auto"/>
        <w:bottom w:val="none" w:sz="0" w:space="0" w:color="auto"/>
        <w:right w:val="none" w:sz="0" w:space="0" w:color="auto"/>
      </w:divBdr>
      <w:divsChild>
        <w:div w:id="1600023714">
          <w:marLeft w:val="0"/>
          <w:marRight w:val="0"/>
          <w:marTop w:val="0"/>
          <w:marBottom w:val="0"/>
          <w:divBdr>
            <w:top w:val="none" w:sz="0" w:space="0" w:color="auto"/>
            <w:left w:val="none" w:sz="0" w:space="0" w:color="auto"/>
            <w:bottom w:val="none" w:sz="0" w:space="0" w:color="auto"/>
            <w:right w:val="none" w:sz="0" w:space="0" w:color="auto"/>
          </w:divBdr>
          <w:divsChild>
            <w:div w:id="927271742">
              <w:marLeft w:val="0"/>
              <w:marRight w:val="0"/>
              <w:marTop w:val="0"/>
              <w:marBottom w:val="0"/>
              <w:divBdr>
                <w:top w:val="none" w:sz="0" w:space="0" w:color="auto"/>
                <w:left w:val="none" w:sz="0" w:space="0" w:color="auto"/>
                <w:bottom w:val="none" w:sz="0" w:space="0" w:color="auto"/>
                <w:right w:val="none" w:sz="0" w:space="0" w:color="auto"/>
              </w:divBdr>
              <w:divsChild>
                <w:div w:id="2123068686">
                  <w:marLeft w:val="0"/>
                  <w:marRight w:val="0"/>
                  <w:marTop w:val="0"/>
                  <w:marBottom w:val="0"/>
                  <w:divBdr>
                    <w:top w:val="none" w:sz="0" w:space="0" w:color="auto"/>
                    <w:left w:val="none" w:sz="0" w:space="0" w:color="auto"/>
                    <w:bottom w:val="none" w:sz="0" w:space="0" w:color="auto"/>
                    <w:right w:val="none" w:sz="0" w:space="0" w:color="auto"/>
                  </w:divBdr>
                  <w:divsChild>
                    <w:div w:id="1593314124">
                      <w:marLeft w:val="0"/>
                      <w:marRight w:val="0"/>
                      <w:marTop w:val="0"/>
                      <w:marBottom w:val="0"/>
                      <w:divBdr>
                        <w:top w:val="none" w:sz="0" w:space="0" w:color="auto"/>
                        <w:left w:val="none" w:sz="0" w:space="0" w:color="auto"/>
                        <w:bottom w:val="none" w:sz="0" w:space="0" w:color="auto"/>
                        <w:right w:val="none" w:sz="0" w:space="0" w:color="auto"/>
                      </w:divBdr>
                      <w:divsChild>
                        <w:div w:id="1072119531">
                          <w:marLeft w:val="0"/>
                          <w:marRight w:val="0"/>
                          <w:marTop w:val="0"/>
                          <w:marBottom w:val="0"/>
                          <w:divBdr>
                            <w:top w:val="none" w:sz="0" w:space="0" w:color="auto"/>
                            <w:left w:val="none" w:sz="0" w:space="0" w:color="auto"/>
                            <w:bottom w:val="none" w:sz="0" w:space="0" w:color="auto"/>
                            <w:right w:val="none" w:sz="0" w:space="0" w:color="auto"/>
                          </w:divBdr>
                          <w:divsChild>
                            <w:div w:id="1106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8253">
      <w:bodyDiv w:val="1"/>
      <w:marLeft w:val="0"/>
      <w:marRight w:val="0"/>
      <w:marTop w:val="0"/>
      <w:marBottom w:val="0"/>
      <w:divBdr>
        <w:top w:val="none" w:sz="0" w:space="0" w:color="auto"/>
        <w:left w:val="none" w:sz="0" w:space="0" w:color="auto"/>
        <w:bottom w:val="none" w:sz="0" w:space="0" w:color="auto"/>
        <w:right w:val="none" w:sz="0" w:space="0" w:color="auto"/>
      </w:divBdr>
      <w:divsChild>
        <w:div w:id="1886064809">
          <w:marLeft w:val="0"/>
          <w:marRight w:val="0"/>
          <w:marTop w:val="0"/>
          <w:marBottom w:val="0"/>
          <w:divBdr>
            <w:top w:val="none" w:sz="0" w:space="0" w:color="auto"/>
            <w:left w:val="none" w:sz="0" w:space="0" w:color="auto"/>
            <w:bottom w:val="none" w:sz="0" w:space="0" w:color="auto"/>
            <w:right w:val="none" w:sz="0" w:space="0" w:color="auto"/>
          </w:divBdr>
          <w:divsChild>
            <w:div w:id="927885686">
              <w:marLeft w:val="0"/>
              <w:marRight w:val="0"/>
              <w:marTop w:val="0"/>
              <w:marBottom w:val="0"/>
              <w:divBdr>
                <w:top w:val="none" w:sz="0" w:space="0" w:color="auto"/>
                <w:left w:val="none" w:sz="0" w:space="0" w:color="auto"/>
                <w:bottom w:val="none" w:sz="0" w:space="0" w:color="auto"/>
                <w:right w:val="none" w:sz="0" w:space="0" w:color="auto"/>
              </w:divBdr>
              <w:divsChild>
                <w:div w:id="995646879">
                  <w:marLeft w:val="0"/>
                  <w:marRight w:val="0"/>
                  <w:marTop w:val="0"/>
                  <w:marBottom w:val="0"/>
                  <w:divBdr>
                    <w:top w:val="none" w:sz="0" w:space="0" w:color="auto"/>
                    <w:left w:val="none" w:sz="0" w:space="0" w:color="auto"/>
                    <w:bottom w:val="none" w:sz="0" w:space="0" w:color="auto"/>
                    <w:right w:val="none" w:sz="0" w:space="0" w:color="auto"/>
                  </w:divBdr>
                  <w:divsChild>
                    <w:div w:id="1285308462">
                      <w:marLeft w:val="0"/>
                      <w:marRight w:val="0"/>
                      <w:marTop w:val="0"/>
                      <w:marBottom w:val="0"/>
                      <w:divBdr>
                        <w:top w:val="none" w:sz="0" w:space="0" w:color="auto"/>
                        <w:left w:val="none" w:sz="0" w:space="0" w:color="auto"/>
                        <w:bottom w:val="none" w:sz="0" w:space="0" w:color="auto"/>
                        <w:right w:val="none" w:sz="0" w:space="0" w:color="auto"/>
                      </w:divBdr>
                      <w:divsChild>
                        <w:div w:id="147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50527">
      <w:bodyDiv w:val="1"/>
      <w:marLeft w:val="0"/>
      <w:marRight w:val="0"/>
      <w:marTop w:val="0"/>
      <w:marBottom w:val="0"/>
      <w:divBdr>
        <w:top w:val="none" w:sz="0" w:space="0" w:color="auto"/>
        <w:left w:val="none" w:sz="0" w:space="0" w:color="auto"/>
        <w:bottom w:val="none" w:sz="0" w:space="0" w:color="auto"/>
        <w:right w:val="none" w:sz="0" w:space="0" w:color="auto"/>
      </w:divBdr>
    </w:div>
    <w:div w:id="821893020">
      <w:bodyDiv w:val="1"/>
      <w:marLeft w:val="0"/>
      <w:marRight w:val="0"/>
      <w:marTop w:val="0"/>
      <w:marBottom w:val="0"/>
      <w:divBdr>
        <w:top w:val="none" w:sz="0" w:space="0" w:color="auto"/>
        <w:left w:val="none" w:sz="0" w:space="0" w:color="auto"/>
        <w:bottom w:val="none" w:sz="0" w:space="0" w:color="auto"/>
        <w:right w:val="none" w:sz="0" w:space="0" w:color="auto"/>
      </w:divBdr>
      <w:divsChild>
        <w:div w:id="165243112">
          <w:marLeft w:val="0"/>
          <w:marRight w:val="0"/>
          <w:marTop w:val="0"/>
          <w:marBottom w:val="0"/>
          <w:divBdr>
            <w:top w:val="none" w:sz="0" w:space="0" w:color="auto"/>
            <w:left w:val="none" w:sz="0" w:space="0" w:color="auto"/>
            <w:bottom w:val="none" w:sz="0" w:space="0" w:color="auto"/>
            <w:right w:val="none" w:sz="0" w:space="0" w:color="auto"/>
          </w:divBdr>
          <w:divsChild>
            <w:div w:id="734859175">
              <w:marLeft w:val="0"/>
              <w:marRight w:val="0"/>
              <w:marTop w:val="0"/>
              <w:marBottom w:val="0"/>
              <w:divBdr>
                <w:top w:val="none" w:sz="0" w:space="0" w:color="auto"/>
                <w:left w:val="none" w:sz="0" w:space="0" w:color="auto"/>
                <w:bottom w:val="none" w:sz="0" w:space="0" w:color="auto"/>
                <w:right w:val="none" w:sz="0" w:space="0" w:color="auto"/>
              </w:divBdr>
              <w:divsChild>
                <w:div w:id="122041669">
                  <w:marLeft w:val="0"/>
                  <w:marRight w:val="0"/>
                  <w:marTop w:val="0"/>
                  <w:marBottom w:val="0"/>
                  <w:divBdr>
                    <w:top w:val="none" w:sz="0" w:space="0" w:color="auto"/>
                    <w:left w:val="none" w:sz="0" w:space="0" w:color="auto"/>
                    <w:bottom w:val="none" w:sz="0" w:space="0" w:color="auto"/>
                    <w:right w:val="none" w:sz="0" w:space="0" w:color="auto"/>
                  </w:divBdr>
                  <w:divsChild>
                    <w:div w:id="486242523">
                      <w:marLeft w:val="0"/>
                      <w:marRight w:val="0"/>
                      <w:marTop w:val="0"/>
                      <w:marBottom w:val="0"/>
                      <w:divBdr>
                        <w:top w:val="none" w:sz="0" w:space="0" w:color="auto"/>
                        <w:left w:val="none" w:sz="0" w:space="0" w:color="auto"/>
                        <w:bottom w:val="none" w:sz="0" w:space="0" w:color="auto"/>
                        <w:right w:val="none" w:sz="0" w:space="0" w:color="auto"/>
                      </w:divBdr>
                      <w:divsChild>
                        <w:div w:id="1688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766361">
      <w:bodyDiv w:val="1"/>
      <w:marLeft w:val="0"/>
      <w:marRight w:val="0"/>
      <w:marTop w:val="0"/>
      <w:marBottom w:val="0"/>
      <w:divBdr>
        <w:top w:val="none" w:sz="0" w:space="0" w:color="auto"/>
        <w:left w:val="none" w:sz="0" w:space="0" w:color="auto"/>
        <w:bottom w:val="none" w:sz="0" w:space="0" w:color="auto"/>
        <w:right w:val="none" w:sz="0" w:space="0" w:color="auto"/>
      </w:divBdr>
    </w:div>
    <w:div w:id="85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11828316">
          <w:marLeft w:val="0"/>
          <w:marRight w:val="0"/>
          <w:marTop w:val="0"/>
          <w:marBottom w:val="0"/>
          <w:divBdr>
            <w:top w:val="none" w:sz="0" w:space="0" w:color="auto"/>
            <w:left w:val="none" w:sz="0" w:space="0" w:color="auto"/>
            <w:bottom w:val="none" w:sz="0" w:space="0" w:color="auto"/>
            <w:right w:val="none" w:sz="0" w:space="0" w:color="auto"/>
          </w:divBdr>
          <w:divsChild>
            <w:div w:id="753166553">
              <w:marLeft w:val="0"/>
              <w:marRight w:val="0"/>
              <w:marTop w:val="0"/>
              <w:marBottom w:val="0"/>
              <w:divBdr>
                <w:top w:val="none" w:sz="0" w:space="0" w:color="auto"/>
                <w:left w:val="none" w:sz="0" w:space="0" w:color="auto"/>
                <w:bottom w:val="none" w:sz="0" w:space="0" w:color="auto"/>
                <w:right w:val="none" w:sz="0" w:space="0" w:color="auto"/>
              </w:divBdr>
              <w:divsChild>
                <w:div w:id="100615818">
                  <w:marLeft w:val="0"/>
                  <w:marRight w:val="0"/>
                  <w:marTop w:val="0"/>
                  <w:marBottom w:val="0"/>
                  <w:divBdr>
                    <w:top w:val="none" w:sz="0" w:space="0" w:color="auto"/>
                    <w:left w:val="none" w:sz="0" w:space="0" w:color="auto"/>
                    <w:bottom w:val="none" w:sz="0" w:space="0" w:color="auto"/>
                    <w:right w:val="none" w:sz="0" w:space="0" w:color="auto"/>
                  </w:divBdr>
                  <w:divsChild>
                    <w:div w:id="11998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58228">
      <w:bodyDiv w:val="1"/>
      <w:marLeft w:val="0"/>
      <w:marRight w:val="0"/>
      <w:marTop w:val="0"/>
      <w:marBottom w:val="0"/>
      <w:divBdr>
        <w:top w:val="none" w:sz="0" w:space="0" w:color="auto"/>
        <w:left w:val="none" w:sz="0" w:space="0" w:color="auto"/>
        <w:bottom w:val="none" w:sz="0" w:space="0" w:color="auto"/>
        <w:right w:val="none" w:sz="0" w:space="0" w:color="auto"/>
      </w:divBdr>
      <w:divsChild>
        <w:div w:id="1106265881">
          <w:marLeft w:val="0"/>
          <w:marRight w:val="0"/>
          <w:marTop w:val="0"/>
          <w:marBottom w:val="0"/>
          <w:divBdr>
            <w:top w:val="none" w:sz="0" w:space="0" w:color="auto"/>
            <w:left w:val="none" w:sz="0" w:space="0" w:color="auto"/>
            <w:bottom w:val="none" w:sz="0" w:space="0" w:color="auto"/>
            <w:right w:val="none" w:sz="0" w:space="0" w:color="auto"/>
          </w:divBdr>
          <w:divsChild>
            <w:div w:id="1265461681">
              <w:marLeft w:val="0"/>
              <w:marRight w:val="0"/>
              <w:marTop w:val="0"/>
              <w:marBottom w:val="0"/>
              <w:divBdr>
                <w:top w:val="none" w:sz="0" w:space="0" w:color="auto"/>
                <w:left w:val="none" w:sz="0" w:space="0" w:color="auto"/>
                <w:bottom w:val="none" w:sz="0" w:space="0" w:color="auto"/>
                <w:right w:val="none" w:sz="0" w:space="0" w:color="auto"/>
              </w:divBdr>
              <w:divsChild>
                <w:div w:id="907420176">
                  <w:marLeft w:val="0"/>
                  <w:marRight w:val="0"/>
                  <w:marTop w:val="0"/>
                  <w:marBottom w:val="0"/>
                  <w:divBdr>
                    <w:top w:val="none" w:sz="0" w:space="0" w:color="auto"/>
                    <w:left w:val="none" w:sz="0" w:space="0" w:color="auto"/>
                    <w:bottom w:val="none" w:sz="0" w:space="0" w:color="auto"/>
                    <w:right w:val="none" w:sz="0" w:space="0" w:color="auto"/>
                  </w:divBdr>
                  <w:divsChild>
                    <w:div w:id="1959289234">
                      <w:marLeft w:val="0"/>
                      <w:marRight w:val="0"/>
                      <w:marTop w:val="0"/>
                      <w:marBottom w:val="0"/>
                      <w:divBdr>
                        <w:top w:val="none" w:sz="0" w:space="0" w:color="auto"/>
                        <w:left w:val="none" w:sz="0" w:space="0" w:color="auto"/>
                        <w:bottom w:val="none" w:sz="0" w:space="0" w:color="auto"/>
                        <w:right w:val="none" w:sz="0" w:space="0" w:color="auto"/>
                      </w:divBdr>
                      <w:divsChild>
                        <w:div w:id="188418058">
                          <w:marLeft w:val="0"/>
                          <w:marRight w:val="0"/>
                          <w:marTop w:val="0"/>
                          <w:marBottom w:val="0"/>
                          <w:divBdr>
                            <w:top w:val="none" w:sz="0" w:space="0" w:color="auto"/>
                            <w:left w:val="none" w:sz="0" w:space="0" w:color="auto"/>
                            <w:bottom w:val="none" w:sz="0" w:space="0" w:color="auto"/>
                            <w:right w:val="none" w:sz="0" w:space="0" w:color="auto"/>
                          </w:divBdr>
                          <w:divsChild>
                            <w:div w:id="52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6552">
      <w:bodyDiv w:val="1"/>
      <w:marLeft w:val="0"/>
      <w:marRight w:val="0"/>
      <w:marTop w:val="0"/>
      <w:marBottom w:val="0"/>
      <w:divBdr>
        <w:top w:val="none" w:sz="0" w:space="0" w:color="auto"/>
        <w:left w:val="none" w:sz="0" w:space="0" w:color="auto"/>
        <w:bottom w:val="none" w:sz="0" w:space="0" w:color="auto"/>
        <w:right w:val="none" w:sz="0" w:space="0" w:color="auto"/>
      </w:divBdr>
      <w:divsChild>
        <w:div w:id="496965678">
          <w:marLeft w:val="0"/>
          <w:marRight w:val="0"/>
          <w:marTop w:val="0"/>
          <w:marBottom w:val="0"/>
          <w:divBdr>
            <w:top w:val="none" w:sz="0" w:space="0" w:color="auto"/>
            <w:left w:val="none" w:sz="0" w:space="0" w:color="auto"/>
            <w:bottom w:val="none" w:sz="0" w:space="0" w:color="auto"/>
            <w:right w:val="none" w:sz="0" w:space="0" w:color="auto"/>
          </w:divBdr>
          <w:divsChild>
            <w:div w:id="685861269">
              <w:marLeft w:val="0"/>
              <w:marRight w:val="0"/>
              <w:marTop w:val="0"/>
              <w:marBottom w:val="0"/>
              <w:divBdr>
                <w:top w:val="none" w:sz="0" w:space="0" w:color="auto"/>
                <w:left w:val="none" w:sz="0" w:space="0" w:color="auto"/>
                <w:bottom w:val="none" w:sz="0" w:space="0" w:color="auto"/>
                <w:right w:val="none" w:sz="0" w:space="0" w:color="auto"/>
              </w:divBdr>
              <w:divsChild>
                <w:div w:id="517618530">
                  <w:marLeft w:val="0"/>
                  <w:marRight w:val="0"/>
                  <w:marTop w:val="0"/>
                  <w:marBottom w:val="0"/>
                  <w:divBdr>
                    <w:top w:val="none" w:sz="0" w:space="0" w:color="auto"/>
                    <w:left w:val="none" w:sz="0" w:space="0" w:color="auto"/>
                    <w:bottom w:val="none" w:sz="0" w:space="0" w:color="auto"/>
                    <w:right w:val="none" w:sz="0" w:space="0" w:color="auto"/>
                  </w:divBdr>
                  <w:divsChild>
                    <w:div w:id="700400949">
                      <w:marLeft w:val="0"/>
                      <w:marRight w:val="0"/>
                      <w:marTop w:val="0"/>
                      <w:marBottom w:val="0"/>
                      <w:divBdr>
                        <w:top w:val="none" w:sz="0" w:space="0" w:color="auto"/>
                        <w:left w:val="none" w:sz="0" w:space="0" w:color="auto"/>
                        <w:bottom w:val="none" w:sz="0" w:space="0" w:color="auto"/>
                        <w:right w:val="none" w:sz="0" w:space="0" w:color="auto"/>
                      </w:divBdr>
                      <w:divsChild>
                        <w:div w:id="1218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776923">
      <w:bodyDiv w:val="1"/>
      <w:marLeft w:val="0"/>
      <w:marRight w:val="0"/>
      <w:marTop w:val="0"/>
      <w:marBottom w:val="0"/>
      <w:divBdr>
        <w:top w:val="none" w:sz="0" w:space="0" w:color="auto"/>
        <w:left w:val="none" w:sz="0" w:space="0" w:color="auto"/>
        <w:bottom w:val="none" w:sz="0" w:space="0" w:color="auto"/>
        <w:right w:val="none" w:sz="0" w:space="0" w:color="auto"/>
      </w:divBdr>
    </w:div>
    <w:div w:id="1447429343">
      <w:bodyDiv w:val="1"/>
      <w:marLeft w:val="0"/>
      <w:marRight w:val="0"/>
      <w:marTop w:val="0"/>
      <w:marBottom w:val="0"/>
      <w:divBdr>
        <w:top w:val="none" w:sz="0" w:space="0" w:color="auto"/>
        <w:left w:val="none" w:sz="0" w:space="0" w:color="auto"/>
        <w:bottom w:val="none" w:sz="0" w:space="0" w:color="auto"/>
        <w:right w:val="none" w:sz="0" w:space="0" w:color="auto"/>
      </w:divBdr>
    </w:div>
    <w:div w:id="1525094225">
      <w:bodyDiv w:val="1"/>
      <w:marLeft w:val="0"/>
      <w:marRight w:val="0"/>
      <w:marTop w:val="0"/>
      <w:marBottom w:val="0"/>
      <w:divBdr>
        <w:top w:val="none" w:sz="0" w:space="0" w:color="auto"/>
        <w:left w:val="none" w:sz="0" w:space="0" w:color="auto"/>
        <w:bottom w:val="none" w:sz="0" w:space="0" w:color="auto"/>
        <w:right w:val="none" w:sz="0" w:space="0" w:color="auto"/>
      </w:divBdr>
    </w:div>
    <w:div w:id="1549686735">
      <w:bodyDiv w:val="1"/>
      <w:marLeft w:val="0"/>
      <w:marRight w:val="0"/>
      <w:marTop w:val="0"/>
      <w:marBottom w:val="0"/>
      <w:divBdr>
        <w:top w:val="none" w:sz="0" w:space="0" w:color="auto"/>
        <w:left w:val="none" w:sz="0" w:space="0" w:color="auto"/>
        <w:bottom w:val="none" w:sz="0" w:space="0" w:color="auto"/>
        <w:right w:val="none" w:sz="0" w:space="0" w:color="auto"/>
      </w:divBdr>
      <w:divsChild>
        <w:div w:id="1068303830">
          <w:marLeft w:val="0"/>
          <w:marRight w:val="0"/>
          <w:marTop w:val="0"/>
          <w:marBottom w:val="0"/>
          <w:divBdr>
            <w:top w:val="none" w:sz="0" w:space="0" w:color="auto"/>
            <w:left w:val="none" w:sz="0" w:space="0" w:color="auto"/>
            <w:bottom w:val="none" w:sz="0" w:space="0" w:color="auto"/>
            <w:right w:val="none" w:sz="0" w:space="0" w:color="auto"/>
          </w:divBdr>
          <w:divsChild>
            <w:div w:id="824248983">
              <w:marLeft w:val="0"/>
              <w:marRight w:val="0"/>
              <w:marTop w:val="0"/>
              <w:marBottom w:val="0"/>
              <w:divBdr>
                <w:top w:val="none" w:sz="0" w:space="0" w:color="auto"/>
                <w:left w:val="none" w:sz="0" w:space="0" w:color="auto"/>
                <w:bottom w:val="none" w:sz="0" w:space="0" w:color="auto"/>
                <w:right w:val="none" w:sz="0" w:space="0" w:color="auto"/>
              </w:divBdr>
              <w:divsChild>
                <w:div w:id="1958635228">
                  <w:marLeft w:val="0"/>
                  <w:marRight w:val="0"/>
                  <w:marTop w:val="0"/>
                  <w:marBottom w:val="376"/>
                  <w:divBdr>
                    <w:top w:val="none" w:sz="0" w:space="0" w:color="auto"/>
                    <w:left w:val="none" w:sz="0" w:space="0" w:color="auto"/>
                    <w:bottom w:val="none" w:sz="0" w:space="0" w:color="auto"/>
                    <w:right w:val="none" w:sz="0" w:space="0" w:color="auto"/>
                  </w:divBdr>
                  <w:divsChild>
                    <w:div w:id="1812600506">
                      <w:marLeft w:val="0"/>
                      <w:marRight w:val="0"/>
                      <w:marTop w:val="0"/>
                      <w:marBottom w:val="0"/>
                      <w:divBdr>
                        <w:top w:val="none" w:sz="0" w:space="0" w:color="auto"/>
                        <w:left w:val="none" w:sz="0" w:space="0" w:color="auto"/>
                        <w:bottom w:val="none" w:sz="0" w:space="0" w:color="auto"/>
                        <w:right w:val="none" w:sz="0" w:space="0" w:color="auto"/>
                      </w:divBdr>
                      <w:divsChild>
                        <w:div w:id="1828128761">
                          <w:marLeft w:val="0"/>
                          <w:marRight w:val="0"/>
                          <w:marTop w:val="0"/>
                          <w:marBottom w:val="125"/>
                          <w:divBdr>
                            <w:top w:val="single" w:sz="4" w:space="0" w:color="DDDDDD"/>
                            <w:left w:val="single" w:sz="4" w:space="0" w:color="DDDDDD"/>
                            <w:bottom w:val="single" w:sz="4" w:space="0" w:color="DDDDDD"/>
                            <w:right w:val="single" w:sz="4" w:space="0" w:color="DDDDDD"/>
                          </w:divBdr>
                          <w:divsChild>
                            <w:div w:id="1820611482">
                              <w:marLeft w:val="0"/>
                              <w:marRight w:val="0"/>
                              <w:marTop w:val="0"/>
                              <w:marBottom w:val="0"/>
                              <w:divBdr>
                                <w:top w:val="none" w:sz="0" w:space="0" w:color="auto"/>
                                <w:left w:val="none" w:sz="0" w:space="0" w:color="auto"/>
                                <w:bottom w:val="single" w:sz="4" w:space="0" w:color="D7D7D7"/>
                                <w:right w:val="none" w:sz="0" w:space="0" w:color="auto"/>
                              </w:divBdr>
                              <w:divsChild>
                                <w:div w:id="1970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74329">
      <w:bodyDiv w:val="1"/>
      <w:marLeft w:val="0"/>
      <w:marRight w:val="0"/>
      <w:marTop w:val="0"/>
      <w:marBottom w:val="0"/>
      <w:divBdr>
        <w:top w:val="none" w:sz="0" w:space="0" w:color="auto"/>
        <w:left w:val="none" w:sz="0" w:space="0" w:color="auto"/>
        <w:bottom w:val="none" w:sz="0" w:space="0" w:color="auto"/>
        <w:right w:val="none" w:sz="0" w:space="0" w:color="auto"/>
      </w:divBdr>
      <w:divsChild>
        <w:div w:id="1985233550">
          <w:marLeft w:val="0"/>
          <w:marRight w:val="0"/>
          <w:marTop w:val="0"/>
          <w:marBottom w:val="0"/>
          <w:divBdr>
            <w:top w:val="none" w:sz="0" w:space="0" w:color="auto"/>
            <w:left w:val="none" w:sz="0" w:space="0" w:color="auto"/>
            <w:bottom w:val="none" w:sz="0" w:space="0" w:color="auto"/>
            <w:right w:val="none" w:sz="0" w:space="0" w:color="auto"/>
          </w:divBdr>
          <w:divsChild>
            <w:div w:id="1709720303">
              <w:marLeft w:val="0"/>
              <w:marRight w:val="0"/>
              <w:marTop w:val="0"/>
              <w:marBottom w:val="0"/>
              <w:divBdr>
                <w:top w:val="none" w:sz="0" w:space="0" w:color="auto"/>
                <w:left w:val="none" w:sz="0" w:space="0" w:color="auto"/>
                <w:bottom w:val="none" w:sz="0" w:space="0" w:color="auto"/>
                <w:right w:val="none" w:sz="0" w:space="0" w:color="auto"/>
              </w:divBdr>
              <w:divsChild>
                <w:div w:id="408188722">
                  <w:marLeft w:val="0"/>
                  <w:marRight w:val="0"/>
                  <w:marTop w:val="0"/>
                  <w:marBottom w:val="376"/>
                  <w:divBdr>
                    <w:top w:val="none" w:sz="0" w:space="0" w:color="auto"/>
                    <w:left w:val="none" w:sz="0" w:space="0" w:color="auto"/>
                    <w:bottom w:val="none" w:sz="0" w:space="0" w:color="auto"/>
                    <w:right w:val="none" w:sz="0" w:space="0" w:color="auto"/>
                  </w:divBdr>
                  <w:divsChild>
                    <w:div w:id="1057127386">
                      <w:marLeft w:val="0"/>
                      <w:marRight w:val="0"/>
                      <w:marTop w:val="0"/>
                      <w:marBottom w:val="0"/>
                      <w:divBdr>
                        <w:top w:val="none" w:sz="0" w:space="0" w:color="auto"/>
                        <w:left w:val="none" w:sz="0" w:space="0" w:color="auto"/>
                        <w:bottom w:val="none" w:sz="0" w:space="0" w:color="auto"/>
                        <w:right w:val="none" w:sz="0" w:space="0" w:color="auto"/>
                      </w:divBdr>
                      <w:divsChild>
                        <w:div w:id="2066181002">
                          <w:marLeft w:val="0"/>
                          <w:marRight w:val="0"/>
                          <w:marTop w:val="0"/>
                          <w:marBottom w:val="125"/>
                          <w:divBdr>
                            <w:top w:val="single" w:sz="4" w:space="0" w:color="DDDDDD"/>
                            <w:left w:val="single" w:sz="4" w:space="0" w:color="DDDDDD"/>
                            <w:bottom w:val="single" w:sz="4" w:space="0" w:color="DDDDDD"/>
                            <w:right w:val="single" w:sz="4" w:space="0" w:color="DDDDDD"/>
                          </w:divBdr>
                          <w:divsChild>
                            <w:div w:id="1287084251">
                              <w:marLeft w:val="0"/>
                              <w:marRight w:val="0"/>
                              <w:marTop w:val="0"/>
                              <w:marBottom w:val="0"/>
                              <w:divBdr>
                                <w:top w:val="none" w:sz="0" w:space="0" w:color="auto"/>
                                <w:left w:val="none" w:sz="0" w:space="0" w:color="auto"/>
                                <w:bottom w:val="single" w:sz="4" w:space="0" w:color="D7D7D7"/>
                                <w:right w:val="none" w:sz="0" w:space="0" w:color="auto"/>
                              </w:divBdr>
                              <w:divsChild>
                                <w:div w:id="1288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71290">
      <w:bodyDiv w:val="1"/>
      <w:marLeft w:val="0"/>
      <w:marRight w:val="0"/>
      <w:marTop w:val="0"/>
      <w:marBottom w:val="0"/>
      <w:divBdr>
        <w:top w:val="none" w:sz="0" w:space="0" w:color="auto"/>
        <w:left w:val="none" w:sz="0" w:space="0" w:color="auto"/>
        <w:bottom w:val="none" w:sz="0" w:space="0" w:color="auto"/>
        <w:right w:val="none" w:sz="0" w:space="0" w:color="auto"/>
      </w:divBdr>
      <w:divsChild>
        <w:div w:id="926310266">
          <w:marLeft w:val="0"/>
          <w:marRight w:val="0"/>
          <w:marTop w:val="0"/>
          <w:marBottom w:val="0"/>
          <w:divBdr>
            <w:top w:val="none" w:sz="0" w:space="0" w:color="auto"/>
            <w:left w:val="none" w:sz="0" w:space="0" w:color="auto"/>
            <w:bottom w:val="none" w:sz="0" w:space="0" w:color="auto"/>
            <w:right w:val="none" w:sz="0" w:space="0" w:color="auto"/>
          </w:divBdr>
          <w:divsChild>
            <w:div w:id="1887141168">
              <w:marLeft w:val="0"/>
              <w:marRight w:val="0"/>
              <w:marTop w:val="0"/>
              <w:marBottom w:val="0"/>
              <w:divBdr>
                <w:top w:val="none" w:sz="0" w:space="0" w:color="auto"/>
                <w:left w:val="none" w:sz="0" w:space="0" w:color="auto"/>
                <w:bottom w:val="none" w:sz="0" w:space="0" w:color="auto"/>
                <w:right w:val="none" w:sz="0" w:space="0" w:color="auto"/>
              </w:divBdr>
              <w:divsChild>
                <w:div w:id="1072505361">
                  <w:marLeft w:val="0"/>
                  <w:marRight w:val="0"/>
                  <w:marTop w:val="0"/>
                  <w:marBottom w:val="376"/>
                  <w:divBdr>
                    <w:top w:val="none" w:sz="0" w:space="0" w:color="auto"/>
                    <w:left w:val="none" w:sz="0" w:space="0" w:color="auto"/>
                    <w:bottom w:val="none" w:sz="0" w:space="0" w:color="auto"/>
                    <w:right w:val="none" w:sz="0" w:space="0" w:color="auto"/>
                  </w:divBdr>
                  <w:divsChild>
                    <w:div w:id="383870501">
                      <w:marLeft w:val="0"/>
                      <w:marRight w:val="0"/>
                      <w:marTop w:val="0"/>
                      <w:marBottom w:val="0"/>
                      <w:divBdr>
                        <w:top w:val="none" w:sz="0" w:space="0" w:color="auto"/>
                        <w:left w:val="none" w:sz="0" w:space="0" w:color="auto"/>
                        <w:bottom w:val="none" w:sz="0" w:space="0" w:color="auto"/>
                        <w:right w:val="none" w:sz="0" w:space="0" w:color="auto"/>
                      </w:divBdr>
                      <w:divsChild>
                        <w:div w:id="700546604">
                          <w:marLeft w:val="0"/>
                          <w:marRight w:val="0"/>
                          <w:marTop w:val="0"/>
                          <w:marBottom w:val="125"/>
                          <w:divBdr>
                            <w:top w:val="single" w:sz="4" w:space="0" w:color="DDDDDD"/>
                            <w:left w:val="single" w:sz="4" w:space="0" w:color="DDDDDD"/>
                            <w:bottom w:val="single" w:sz="4" w:space="0" w:color="DDDDDD"/>
                            <w:right w:val="single" w:sz="4" w:space="0" w:color="DDDDDD"/>
                          </w:divBdr>
                          <w:divsChild>
                            <w:div w:id="1835682589">
                              <w:marLeft w:val="0"/>
                              <w:marRight w:val="0"/>
                              <w:marTop w:val="0"/>
                              <w:marBottom w:val="0"/>
                              <w:divBdr>
                                <w:top w:val="none" w:sz="0" w:space="0" w:color="auto"/>
                                <w:left w:val="none" w:sz="0" w:space="0" w:color="auto"/>
                                <w:bottom w:val="single" w:sz="4" w:space="0" w:color="D7D7D7"/>
                                <w:right w:val="none" w:sz="0" w:space="0" w:color="auto"/>
                              </w:divBdr>
                              <w:divsChild>
                                <w:div w:id="10883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699139">
      <w:bodyDiv w:val="1"/>
      <w:marLeft w:val="0"/>
      <w:marRight w:val="0"/>
      <w:marTop w:val="0"/>
      <w:marBottom w:val="0"/>
      <w:divBdr>
        <w:top w:val="none" w:sz="0" w:space="0" w:color="auto"/>
        <w:left w:val="none" w:sz="0" w:space="0" w:color="auto"/>
        <w:bottom w:val="none" w:sz="0" w:space="0" w:color="auto"/>
        <w:right w:val="none" w:sz="0" w:space="0" w:color="auto"/>
      </w:divBdr>
      <w:divsChild>
        <w:div w:id="461580574">
          <w:marLeft w:val="0"/>
          <w:marRight w:val="0"/>
          <w:marTop w:val="0"/>
          <w:marBottom w:val="0"/>
          <w:divBdr>
            <w:top w:val="none" w:sz="0" w:space="0" w:color="auto"/>
            <w:left w:val="none" w:sz="0" w:space="0" w:color="auto"/>
            <w:bottom w:val="none" w:sz="0" w:space="0" w:color="auto"/>
            <w:right w:val="none" w:sz="0" w:space="0" w:color="auto"/>
          </w:divBdr>
        </w:div>
      </w:divsChild>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264428">
          <w:marLeft w:val="0"/>
          <w:marRight w:val="0"/>
          <w:marTop w:val="0"/>
          <w:marBottom w:val="0"/>
          <w:divBdr>
            <w:top w:val="none" w:sz="0" w:space="0" w:color="auto"/>
            <w:left w:val="none" w:sz="0" w:space="0" w:color="auto"/>
            <w:bottom w:val="none" w:sz="0" w:space="0" w:color="auto"/>
            <w:right w:val="none" w:sz="0" w:space="0" w:color="auto"/>
          </w:divBdr>
          <w:divsChild>
            <w:div w:id="150099700">
              <w:marLeft w:val="0"/>
              <w:marRight w:val="0"/>
              <w:marTop w:val="0"/>
              <w:marBottom w:val="0"/>
              <w:divBdr>
                <w:top w:val="none" w:sz="0" w:space="0" w:color="auto"/>
                <w:left w:val="none" w:sz="0" w:space="0" w:color="auto"/>
                <w:bottom w:val="none" w:sz="0" w:space="0" w:color="auto"/>
                <w:right w:val="none" w:sz="0" w:space="0" w:color="auto"/>
              </w:divBdr>
              <w:divsChild>
                <w:div w:id="719286116">
                  <w:marLeft w:val="0"/>
                  <w:marRight w:val="0"/>
                  <w:marTop w:val="0"/>
                  <w:marBottom w:val="0"/>
                  <w:divBdr>
                    <w:top w:val="none" w:sz="0" w:space="0" w:color="auto"/>
                    <w:left w:val="none" w:sz="0" w:space="0" w:color="auto"/>
                    <w:bottom w:val="none" w:sz="0" w:space="0" w:color="auto"/>
                    <w:right w:val="none" w:sz="0" w:space="0" w:color="auto"/>
                  </w:divBdr>
                  <w:divsChild>
                    <w:div w:id="1538157677">
                      <w:marLeft w:val="0"/>
                      <w:marRight w:val="0"/>
                      <w:marTop w:val="0"/>
                      <w:marBottom w:val="0"/>
                      <w:divBdr>
                        <w:top w:val="none" w:sz="0" w:space="0" w:color="auto"/>
                        <w:left w:val="none" w:sz="0" w:space="0" w:color="auto"/>
                        <w:bottom w:val="none" w:sz="0" w:space="0" w:color="auto"/>
                        <w:right w:val="none" w:sz="0" w:space="0" w:color="auto"/>
                      </w:divBdr>
                      <w:divsChild>
                        <w:div w:id="311982985">
                          <w:marLeft w:val="0"/>
                          <w:marRight w:val="0"/>
                          <w:marTop w:val="0"/>
                          <w:marBottom w:val="0"/>
                          <w:divBdr>
                            <w:top w:val="none" w:sz="0" w:space="0" w:color="auto"/>
                            <w:left w:val="none" w:sz="0" w:space="0" w:color="auto"/>
                            <w:bottom w:val="none" w:sz="0" w:space="0" w:color="auto"/>
                            <w:right w:val="none" w:sz="0" w:space="0" w:color="auto"/>
                          </w:divBdr>
                          <w:divsChild>
                            <w:div w:id="1712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38907">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sChild>
            <w:div w:id="2042396175">
              <w:marLeft w:val="0"/>
              <w:marRight w:val="0"/>
              <w:marTop w:val="0"/>
              <w:marBottom w:val="0"/>
              <w:divBdr>
                <w:top w:val="none" w:sz="0" w:space="0" w:color="auto"/>
                <w:left w:val="none" w:sz="0" w:space="0" w:color="auto"/>
                <w:bottom w:val="none" w:sz="0" w:space="0" w:color="auto"/>
                <w:right w:val="none" w:sz="0" w:space="0" w:color="auto"/>
              </w:divBdr>
              <w:divsChild>
                <w:div w:id="1204101115">
                  <w:marLeft w:val="0"/>
                  <w:marRight w:val="0"/>
                  <w:marTop w:val="0"/>
                  <w:marBottom w:val="0"/>
                  <w:divBdr>
                    <w:top w:val="none" w:sz="0" w:space="0" w:color="auto"/>
                    <w:left w:val="none" w:sz="0" w:space="0" w:color="auto"/>
                    <w:bottom w:val="none" w:sz="0" w:space="0" w:color="auto"/>
                    <w:right w:val="none" w:sz="0" w:space="0" w:color="auto"/>
                  </w:divBdr>
                  <w:divsChild>
                    <w:div w:id="1219711127">
                      <w:marLeft w:val="0"/>
                      <w:marRight w:val="0"/>
                      <w:marTop w:val="0"/>
                      <w:marBottom w:val="0"/>
                      <w:divBdr>
                        <w:top w:val="none" w:sz="0" w:space="0" w:color="auto"/>
                        <w:left w:val="none" w:sz="0" w:space="0" w:color="auto"/>
                        <w:bottom w:val="none" w:sz="0" w:space="0" w:color="auto"/>
                        <w:right w:val="none" w:sz="0" w:space="0" w:color="auto"/>
                      </w:divBdr>
                      <w:divsChild>
                        <w:div w:id="1652055348">
                          <w:marLeft w:val="0"/>
                          <w:marRight w:val="0"/>
                          <w:marTop w:val="0"/>
                          <w:marBottom w:val="0"/>
                          <w:divBdr>
                            <w:top w:val="none" w:sz="0" w:space="0" w:color="auto"/>
                            <w:left w:val="none" w:sz="0" w:space="0" w:color="auto"/>
                            <w:bottom w:val="none" w:sz="0" w:space="0" w:color="auto"/>
                            <w:right w:val="none" w:sz="0" w:space="0" w:color="auto"/>
                          </w:divBdr>
                          <w:divsChild>
                            <w:div w:id="537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8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2045">
          <w:marLeft w:val="0"/>
          <w:marRight w:val="0"/>
          <w:marTop w:val="0"/>
          <w:marBottom w:val="0"/>
          <w:divBdr>
            <w:top w:val="none" w:sz="0" w:space="0" w:color="auto"/>
            <w:left w:val="none" w:sz="0" w:space="0" w:color="auto"/>
            <w:bottom w:val="none" w:sz="0" w:space="0" w:color="auto"/>
            <w:right w:val="none" w:sz="0" w:space="0" w:color="auto"/>
          </w:divBdr>
          <w:divsChild>
            <w:div w:id="863635583">
              <w:marLeft w:val="0"/>
              <w:marRight w:val="0"/>
              <w:marTop w:val="0"/>
              <w:marBottom w:val="0"/>
              <w:divBdr>
                <w:top w:val="none" w:sz="0" w:space="0" w:color="auto"/>
                <w:left w:val="none" w:sz="0" w:space="0" w:color="auto"/>
                <w:bottom w:val="none" w:sz="0" w:space="0" w:color="auto"/>
                <w:right w:val="none" w:sz="0" w:space="0" w:color="auto"/>
              </w:divBdr>
              <w:divsChild>
                <w:div w:id="1918978775">
                  <w:marLeft w:val="0"/>
                  <w:marRight w:val="0"/>
                  <w:marTop w:val="0"/>
                  <w:marBottom w:val="0"/>
                  <w:divBdr>
                    <w:top w:val="none" w:sz="0" w:space="0" w:color="auto"/>
                    <w:left w:val="none" w:sz="0" w:space="0" w:color="auto"/>
                    <w:bottom w:val="none" w:sz="0" w:space="0" w:color="auto"/>
                    <w:right w:val="none" w:sz="0" w:space="0" w:color="auto"/>
                  </w:divBdr>
                  <w:divsChild>
                    <w:div w:id="1609040979">
                      <w:marLeft w:val="0"/>
                      <w:marRight w:val="0"/>
                      <w:marTop w:val="0"/>
                      <w:marBottom w:val="0"/>
                      <w:divBdr>
                        <w:top w:val="none" w:sz="0" w:space="0" w:color="auto"/>
                        <w:left w:val="none" w:sz="0" w:space="0" w:color="auto"/>
                        <w:bottom w:val="none" w:sz="0" w:space="0" w:color="auto"/>
                        <w:right w:val="none" w:sz="0" w:space="0" w:color="auto"/>
                      </w:divBdr>
                      <w:divsChild>
                        <w:div w:id="1664966939">
                          <w:marLeft w:val="0"/>
                          <w:marRight w:val="0"/>
                          <w:marTop w:val="0"/>
                          <w:marBottom w:val="0"/>
                          <w:divBdr>
                            <w:top w:val="none" w:sz="0" w:space="0" w:color="auto"/>
                            <w:left w:val="none" w:sz="0" w:space="0" w:color="auto"/>
                            <w:bottom w:val="none" w:sz="0" w:space="0" w:color="auto"/>
                            <w:right w:val="none" w:sz="0" w:space="0" w:color="auto"/>
                          </w:divBdr>
                          <w:divsChild>
                            <w:div w:id="11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78006">
      <w:bodyDiv w:val="1"/>
      <w:marLeft w:val="0"/>
      <w:marRight w:val="0"/>
      <w:marTop w:val="0"/>
      <w:marBottom w:val="0"/>
      <w:divBdr>
        <w:top w:val="none" w:sz="0" w:space="0" w:color="auto"/>
        <w:left w:val="none" w:sz="0" w:space="0" w:color="auto"/>
        <w:bottom w:val="none" w:sz="0" w:space="0" w:color="auto"/>
        <w:right w:val="none" w:sz="0" w:space="0" w:color="auto"/>
      </w:divBdr>
      <w:divsChild>
        <w:div w:id="1193374738">
          <w:marLeft w:val="0"/>
          <w:marRight w:val="0"/>
          <w:marTop w:val="0"/>
          <w:marBottom w:val="0"/>
          <w:divBdr>
            <w:top w:val="none" w:sz="0" w:space="0" w:color="auto"/>
            <w:left w:val="none" w:sz="0" w:space="0" w:color="auto"/>
            <w:bottom w:val="none" w:sz="0" w:space="0" w:color="auto"/>
            <w:right w:val="none" w:sz="0" w:space="0" w:color="auto"/>
          </w:divBdr>
          <w:divsChild>
            <w:div w:id="1457412498">
              <w:marLeft w:val="0"/>
              <w:marRight w:val="0"/>
              <w:marTop w:val="0"/>
              <w:marBottom w:val="0"/>
              <w:divBdr>
                <w:top w:val="none" w:sz="0" w:space="0" w:color="auto"/>
                <w:left w:val="none" w:sz="0" w:space="0" w:color="auto"/>
                <w:bottom w:val="none" w:sz="0" w:space="0" w:color="auto"/>
                <w:right w:val="none" w:sz="0" w:space="0" w:color="auto"/>
              </w:divBdr>
              <w:divsChild>
                <w:div w:id="1689942620">
                  <w:marLeft w:val="0"/>
                  <w:marRight w:val="0"/>
                  <w:marTop w:val="0"/>
                  <w:marBottom w:val="0"/>
                  <w:divBdr>
                    <w:top w:val="none" w:sz="0" w:space="0" w:color="auto"/>
                    <w:left w:val="none" w:sz="0" w:space="0" w:color="auto"/>
                    <w:bottom w:val="none" w:sz="0" w:space="0" w:color="auto"/>
                    <w:right w:val="none" w:sz="0" w:space="0" w:color="auto"/>
                  </w:divBdr>
                  <w:divsChild>
                    <w:div w:id="554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65376">
      <w:bodyDiv w:val="1"/>
      <w:marLeft w:val="0"/>
      <w:marRight w:val="0"/>
      <w:marTop w:val="0"/>
      <w:marBottom w:val="0"/>
      <w:divBdr>
        <w:top w:val="none" w:sz="0" w:space="0" w:color="auto"/>
        <w:left w:val="none" w:sz="0" w:space="0" w:color="auto"/>
        <w:bottom w:val="none" w:sz="0" w:space="0" w:color="auto"/>
        <w:right w:val="none" w:sz="0" w:space="0" w:color="auto"/>
      </w:divBdr>
    </w:div>
    <w:div w:id="2097091487">
      <w:bodyDiv w:val="1"/>
      <w:marLeft w:val="0"/>
      <w:marRight w:val="0"/>
      <w:marTop w:val="0"/>
      <w:marBottom w:val="0"/>
      <w:divBdr>
        <w:top w:val="none" w:sz="0" w:space="0" w:color="auto"/>
        <w:left w:val="none" w:sz="0" w:space="0" w:color="auto"/>
        <w:bottom w:val="none" w:sz="0" w:space="0" w:color="auto"/>
        <w:right w:val="none" w:sz="0" w:space="0" w:color="auto"/>
      </w:divBdr>
      <w:divsChild>
        <w:div w:id="2084717899">
          <w:marLeft w:val="0"/>
          <w:marRight w:val="0"/>
          <w:marTop w:val="0"/>
          <w:marBottom w:val="0"/>
          <w:divBdr>
            <w:top w:val="none" w:sz="0" w:space="0" w:color="auto"/>
            <w:left w:val="none" w:sz="0" w:space="0" w:color="auto"/>
            <w:bottom w:val="none" w:sz="0" w:space="0" w:color="auto"/>
            <w:right w:val="none" w:sz="0" w:space="0" w:color="auto"/>
          </w:divBdr>
          <w:divsChild>
            <w:div w:id="241064592">
              <w:marLeft w:val="0"/>
              <w:marRight w:val="0"/>
              <w:marTop w:val="0"/>
              <w:marBottom w:val="0"/>
              <w:divBdr>
                <w:top w:val="none" w:sz="0" w:space="0" w:color="auto"/>
                <w:left w:val="none" w:sz="0" w:space="0" w:color="auto"/>
                <w:bottom w:val="none" w:sz="0" w:space="0" w:color="auto"/>
                <w:right w:val="none" w:sz="0" w:space="0" w:color="auto"/>
              </w:divBdr>
              <w:divsChild>
                <w:div w:id="1863787219">
                  <w:marLeft w:val="0"/>
                  <w:marRight w:val="0"/>
                  <w:marTop w:val="0"/>
                  <w:marBottom w:val="0"/>
                  <w:divBdr>
                    <w:top w:val="none" w:sz="0" w:space="0" w:color="auto"/>
                    <w:left w:val="none" w:sz="0" w:space="0" w:color="auto"/>
                    <w:bottom w:val="none" w:sz="0" w:space="0" w:color="auto"/>
                    <w:right w:val="none" w:sz="0" w:space="0" w:color="auto"/>
                  </w:divBdr>
                  <w:divsChild>
                    <w:div w:id="1636793669">
                      <w:marLeft w:val="0"/>
                      <w:marRight w:val="0"/>
                      <w:marTop w:val="0"/>
                      <w:marBottom w:val="0"/>
                      <w:divBdr>
                        <w:top w:val="none" w:sz="0" w:space="0" w:color="auto"/>
                        <w:left w:val="none" w:sz="0" w:space="0" w:color="auto"/>
                        <w:bottom w:val="none" w:sz="0" w:space="0" w:color="auto"/>
                        <w:right w:val="none" w:sz="0" w:space="0" w:color="auto"/>
                      </w:divBdr>
                      <w:divsChild>
                        <w:div w:id="2022581660">
                          <w:marLeft w:val="0"/>
                          <w:marRight w:val="0"/>
                          <w:marTop w:val="0"/>
                          <w:marBottom w:val="0"/>
                          <w:divBdr>
                            <w:top w:val="none" w:sz="0" w:space="0" w:color="auto"/>
                            <w:left w:val="none" w:sz="0" w:space="0" w:color="auto"/>
                            <w:bottom w:val="none" w:sz="0" w:space="0" w:color="auto"/>
                            <w:right w:val="none" w:sz="0" w:space="0" w:color="auto"/>
                          </w:divBdr>
                          <w:divsChild>
                            <w:div w:id="378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yu.edu.tw/personnel/register_list.aspx" TargetMode="External"/><Relationship Id="rId18" Type="http://schemas.openxmlformats.org/officeDocument/2006/relationships/hyperlink" Target="http://www.knowledger.info/2015/11/10/the-12-bad-thoughts-that-will-stop-you-being-successful/"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ncyu.edu.tw/personnel/itemize.aspx?itemize_sn=112449&amp;pages=2&amp;site_content_sn=1572" TargetMode="External"/><Relationship Id="rId17" Type="http://schemas.openxmlformats.org/officeDocument/2006/relationships/hyperlink" Target="http://www.healthnews.com.tw/blog/26059.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pa.gov.tw/BHPNet/Web/HealthTopic/Topic.aspx?id=200712250011" TargetMode="External"/><Relationship Id="rId20" Type="http://schemas.openxmlformats.org/officeDocument/2006/relationships/image" Target="file:///D:\&#22869;&#22025;&#27284;&#26696;\03.&#20154;&#20107;&#31777;&#35338;\97&#24180;\lady.gi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yu.edu.tw/personnel/law_list.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pipa.moj.gov.tw/" TargetMode="External"/><Relationship Id="rId23" Type="http://schemas.openxmlformats.org/officeDocument/2006/relationships/footer" Target="footer1.xml"/><Relationship Id="rId10" Type="http://schemas.openxmlformats.org/officeDocument/2006/relationships/hyperlink" Target="http://www.ncyu.edu.tw/personnel/gradation.aspx?site_content_sn=962" TargetMode="External"/><Relationship Id="rId19" Type="http://schemas.openxmlformats.org/officeDocument/2006/relationships/image" Target="file:///D:\&#22869;&#22025;&#27284;&#26696;\03.&#20154;&#20107;&#31777;&#35338;\97&#24180;\gentle.gif" TargetMode="External"/><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hyperlink" Target="http://www.cpc.ey.gov.tw/News_Content.aspx?n=3840722B002ADEAB&amp;s=651C2B2C0177ACB8" TargetMode="External"/><Relationship Id="rId22" Type="http://schemas.openxmlformats.org/officeDocument/2006/relationships/image" Target="file:///D:\&#22869;&#22025;&#27284;&#26696;\03.&#20154;&#20107;&#31777;&#35338;\97&#24180;\cake.gi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AE59B-B718-4E7B-8DFB-C51D1705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2833</TotalTime>
  <Pages>9</Pages>
  <Words>1188</Words>
  <Characters>6774</Characters>
  <Application>Microsoft Office Word</Application>
  <DocSecurity>0</DocSecurity>
  <Lines>56</Lines>
  <Paragraphs>15</Paragraphs>
  <ScaleCrop>false</ScaleCrop>
  <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946</cp:revision>
  <cp:lastPrinted>2016-02-02T08:20:00Z</cp:lastPrinted>
  <dcterms:created xsi:type="dcterms:W3CDTF">2015-07-25T21:05:00Z</dcterms:created>
  <dcterms:modified xsi:type="dcterms:W3CDTF">2016-03-30T01:01:00Z</dcterms:modified>
</cp:coreProperties>
</file>