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A55DA4">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w:t>
            </w:r>
            <w:r w:rsidR="00697CD5">
              <w:rPr>
                <w:rFonts w:ascii="標楷體" w:eastAsia="標楷體" w:hAnsi="標楷體" w:hint="eastAsia"/>
                <w:b/>
                <w:bCs/>
                <w:sz w:val="27"/>
                <w:szCs w:val="27"/>
              </w:rPr>
              <w:t>5</w:t>
            </w:r>
            <w:r>
              <w:rPr>
                <w:rFonts w:ascii="標楷體" w:eastAsia="標楷體" w:hAnsi="標楷體" w:hint="eastAsia"/>
                <w:b/>
                <w:bCs/>
                <w:sz w:val="27"/>
                <w:szCs w:val="27"/>
              </w:rPr>
              <w:t>年</w:t>
            </w:r>
            <w:r w:rsidR="00A55DA4">
              <w:rPr>
                <w:rFonts w:ascii="標楷體" w:eastAsia="標楷體" w:hAnsi="標楷體" w:hint="eastAsia"/>
                <w:b/>
                <w:bCs/>
                <w:sz w:val="27"/>
                <w:szCs w:val="27"/>
              </w:rPr>
              <w:t>3</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tbl>
      <w:tblPr>
        <w:tblW w:w="4776" w:type="pct"/>
        <w:jc w:val="center"/>
        <w:tblCellSpacing w:w="96" w:type="dxa"/>
        <w:tblCellMar>
          <w:left w:w="0" w:type="dxa"/>
          <w:right w:w="0" w:type="dxa"/>
        </w:tblCellMar>
        <w:tblLook w:val="04A0" w:firstRow="1" w:lastRow="0" w:firstColumn="1" w:lastColumn="0" w:noHBand="0" w:noVBand="1"/>
      </w:tblPr>
      <w:tblGrid>
        <w:gridCol w:w="9574"/>
      </w:tblGrid>
      <w:tr w:rsidR="0041376F" w:rsidTr="006871BE">
        <w:trPr>
          <w:tblCellSpacing w:w="96" w:type="dxa"/>
          <w:jc w:val="center"/>
        </w:trPr>
        <w:tc>
          <w:tcPr>
            <w:tcW w:w="4799"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137B95" w:rsidRDefault="00137B95" w:rsidP="00E10C6D">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0869DA">
              <w:rPr>
                <w:rFonts w:ascii="標楷體" w:eastAsia="標楷體" w:hAnsi="標楷體" w:hint="eastAsia"/>
                <w:sz w:val="26"/>
                <w:szCs w:val="26"/>
              </w:rPr>
              <w:t>教育部</w:t>
            </w:r>
            <w:r w:rsidRPr="000869DA">
              <w:rPr>
                <w:rFonts w:ascii="標楷體" w:eastAsia="標楷體" w:hAnsi="標楷體"/>
                <w:sz w:val="26"/>
                <w:szCs w:val="26"/>
              </w:rPr>
              <w:t>10</w:t>
            </w:r>
            <w:r w:rsidRPr="000869DA">
              <w:rPr>
                <w:rFonts w:ascii="標楷體" w:eastAsia="標楷體" w:hAnsi="標楷體" w:hint="eastAsia"/>
                <w:sz w:val="26"/>
                <w:szCs w:val="26"/>
              </w:rPr>
              <w:t>5</w:t>
            </w:r>
            <w:r w:rsidRPr="000869DA">
              <w:rPr>
                <w:rFonts w:ascii="標楷體" w:eastAsia="標楷體" w:hAnsi="標楷體"/>
                <w:sz w:val="26"/>
                <w:szCs w:val="26"/>
              </w:rPr>
              <w:t>年</w:t>
            </w:r>
            <w:r w:rsidRPr="000869DA">
              <w:rPr>
                <w:rFonts w:ascii="標楷體" w:eastAsia="標楷體" w:hAnsi="標楷體" w:hint="eastAsia"/>
                <w:sz w:val="26"/>
                <w:szCs w:val="26"/>
              </w:rPr>
              <w:t>1</w:t>
            </w:r>
            <w:r w:rsidRPr="000869DA">
              <w:rPr>
                <w:rFonts w:ascii="標楷體" w:eastAsia="標楷體" w:hAnsi="標楷體"/>
                <w:sz w:val="26"/>
                <w:szCs w:val="26"/>
              </w:rPr>
              <w:t>月</w:t>
            </w:r>
            <w:r w:rsidRPr="000869DA">
              <w:rPr>
                <w:rFonts w:ascii="標楷體" w:eastAsia="標楷體" w:hAnsi="標楷體" w:hint="eastAsia"/>
                <w:sz w:val="26"/>
                <w:szCs w:val="26"/>
              </w:rPr>
              <w:t>25</w:t>
            </w:r>
            <w:r w:rsidRPr="000869DA">
              <w:rPr>
                <w:rFonts w:ascii="標楷體" w:eastAsia="標楷體" w:hAnsi="標楷體"/>
                <w:sz w:val="26"/>
                <w:szCs w:val="26"/>
              </w:rPr>
              <w:t>日</w:t>
            </w:r>
            <w:r w:rsidRPr="000869DA">
              <w:rPr>
                <w:rFonts w:ascii="標楷體" w:eastAsia="標楷體" w:hAnsi="標楷體" w:hint="eastAsia"/>
                <w:sz w:val="26"/>
                <w:szCs w:val="26"/>
              </w:rPr>
              <w:t>臺教授體字第1050000558號函</w:t>
            </w:r>
            <w:r w:rsidRPr="000869DA">
              <w:rPr>
                <w:rFonts w:ascii="標楷體" w:eastAsia="標楷體" w:hAnsi="標楷體"/>
                <w:sz w:val="26"/>
                <w:szCs w:val="26"/>
              </w:rPr>
              <w:t>轉知，</w:t>
            </w:r>
            <w:r w:rsidRPr="000869DA">
              <w:rPr>
                <w:rFonts w:ascii="標楷體" w:eastAsia="標楷體" w:hAnsi="標楷體" w:hint="eastAsia"/>
                <w:sz w:val="26"/>
                <w:szCs w:val="26"/>
              </w:rPr>
              <w:t>有關國立大學校院聘任並實際擔任競技專長教學之學校專任運動教練</w:t>
            </w:r>
            <w:r w:rsidRPr="000869DA">
              <w:rPr>
                <w:rFonts w:ascii="標楷體" w:eastAsia="標楷體" w:hAnsi="標楷體"/>
                <w:sz w:val="26"/>
                <w:szCs w:val="26"/>
              </w:rPr>
              <w:t>,是否得以擔任專長訓練課程之開課教師乙案</w:t>
            </w:r>
            <w:r w:rsidRPr="000869DA">
              <w:rPr>
                <w:rFonts w:ascii="標楷體" w:eastAsia="標楷體" w:hAnsi="標楷體" w:hint="eastAsia"/>
                <w:sz w:val="26"/>
                <w:szCs w:val="26"/>
              </w:rPr>
              <w:t>，</w:t>
            </w:r>
            <w:r w:rsidRPr="000869DA">
              <w:rPr>
                <w:rFonts w:ascii="標楷體" w:eastAsia="標楷體" w:hAnsi="標楷體"/>
                <w:sz w:val="26"/>
                <w:szCs w:val="26"/>
              </w:rPr>
              <w:t>相關內容請逕至本校人事室網頁/</w:t>
            </w:r>
            <w:r w:rsidRPr="000869DA">
              <w:rPr>
                <w:rFonts w:ascii="標楷體" w:eastAsia="標楷體" w:hAnsi="標楷體" w:hint="eastAsia"/>
                <w:sz w:val="26"/>
                <w:szCs w:val="26"/>
              </w:rPr>
              <w:t>法規彙編/人事法規釋例</w:t>
            </w:r>
            <w:r w:rsidRPr="000869DA">
              <w:rPr>
                <w:rFonts w:ascii="標楷體" w:eastAsia="標楷體" w:hAnsi="標楷體"/>
                <w:sz w:val="26"/>
                <w:szCs w:val="26"/>
              </w:rPr>
              <w:t>項下下載。</w:t>
            </w:r>
          </w:p>
          <w:p w:rsidR="00137B95" w:rsidRPr="00E10C6D" w:rsidRDefault="00137B95" w:rsidP="00137B95">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0C461E">
              <w:rPr>
                <w:rFonts w:ascii="標楷體" w:eastAsia="標楷體" w:hAnsi="標楷體" w:hint="eastAsia"/>
                <w:sz w:val="26"/>
                <w:szCs w:val="26"/>
              </w:rPr>
              <w:t>教育部</w:t>
            </w:r>
            <w:r w:rsidRPr="000C461E">
              <w:rPr>
                <w:rFonts w:ascii="標楷體" w:eastAsia="標楷體" w:hAnsi="標楷體"/>
                <w:sz w:val="26"/>
                <w:szCs w:val="26"/>
              </w:rPr>
              <w:t>10</w:t>
            </w:r>
            <w:r w:rsidRPr="000C461E">
              <w:rPr>
                <w:rFonts w:ascii="標楷體" w:eastAsia="標楷體" w:hAnsi="標楷體" w:hint="eastAsia"/>
                <w:sz w:val="26"/>
                <w:szCs w:val="26"/>
              </w:rPr>
              <w:t>5</w:t>
            </w:r>
            <w:r w:rsidRPr="000C461E">
              <w:rPr>
                <w:rFonts w:ascii="標楷體" w:eastAsia="標楷體" w:hAnsi="標楷體"/>
                <w:sz w:val="26"/>
                <w:szCs w:val="26"/>
              </w:rPr>
              <w:t>年</w:t>
            </w:r>
            <w:r w:rsidRPr="000C461E">
              <w:rPr>
                <w:rFonts w:ascii="標楷體" w:eastAsia="標楷體" w:hAnsi="標楷體" w:hint="eastAsia"/>
                <w:sz w:val="26"/>
                <w:szCs w:val="26"/>
              </w:rPr>
              <w:t>1</w:t>
            </w:r>
            <w:r w:rsidRPr="000C461E">
              <w:rPr>
                <w:rFonts w:ascii="標楷體" w:eastAsia="標楷體" w:hAnsi="標楷體"/>
                <w:sz w:val="26"/>
                <w:szCs w:val="26"/>
              </w:rPr>
              <w:t>月</w:t>
            </w:r>
            <w:r w:rsidRPr="000C461E">
              <w:rPr>
                <w:rFonts w:ascii="標楷體" w:eastAsia="標楷體" w:hAnsi="標楷體" w:hint="eastAsia"/>
                <w:sz w:val="26"/>
                <w:szCs w:val="26"/>
              </w:rPr>
              <w:t>26</w:t>
            </w:r>
            <w:r w:rsidRPr="000C461E">
              <w:rPr>
                <w:rFonts w:ascii="標楷體" w:eastAsia="標楷體" w:hAnsi="標楷體"/>
                <w:sz w:val="26"/>
                <w:szCs w:val="26"/>
              </w:rPr>
              <w:t>日</w:t>
            </w:r>
            <w:r w:rsidRPr="000C461E">
              <w:rPr>
                <w:rFonts w:ascii="標楷體" w:eastAsia="標楷體" w:hAnsi="標楷體" w:hint="eastAsia"/>
                <w:sz w:val="26"/>
                <w:szCs w:val="26"/>
              </w:rPr>
              <w:t>臺教人</w:t>
            </w:r>
            <w:r w:rsidRPr="000C461E">
              <w:rPr>
                <w:rFonts w:ascii="標楷體" w:eastAsia="標楷體" w:hAnsi="標楷體"/>
                <w:sz w:val="26"/>
                <w:szCs w:val="26"/>
              </w:rPr>
              <w:t>(</w:t>
            </w:r>
            <w:r w:rsidRPr="000C461E">
              <w:rPr>
                <w:rFonts w:ascii="標楷體" w:eastAsia="標楷體" w:hAnsi="標楷體" w:hint="eastAsia"/>
                <w:sz w:val="26"/>
                <w:szCs w:val="26"/>
              </w:rPr>
              <w:t>三</w:t>
            </w:r>
            <w:r w:rsidRPr="000C461E">
              <w:rPr>
                <w:rFonts w:ascii="標楷體" w:eastAsia="標楷體" w:hAnsi="標楷體"/>
                <w:sz w:val="26"/>
                <w:szCs w:val="26"/>
              </w:rPr>
              <w:t>)字第1050007984號</w:t>
            </w:r>
            <w:r w:rsidRPr="000C461E">
              <w:rPr>
                <w:rFonts w:ascii="標楷體" w:eastAsia="標楷體" w:hAnsi="標楷體" w:hint="eastAsia"/>
                <w:sz w:val="26"/>
                <w:szCs w:val="26"/>
              </w:rPr>
              <w:t>書函</w:t>
            </w:r>
            <w:r w:rsidRPr="000C461E">
              <w:rPr>
                <w:rFonts w:ascii="標楷體" w:eastAsia="標楷體" w:hAnsi="標楷體"/>
                <w:sz w:val="26"/>
                <w:szCs w:val="26"/>
              </w:rPr>
              <w:t>轉知，修正</w:t>
            </w:r>
            <w:r w:rsidRPr="000C461E">
              <w:rPr>
                <w:rFonts w:ascii="標楷體" w:eastAsia="標楷體" w:hAnsi="標楷體" w:hint="eastAsia"/>
                <w:sz w:val="26"/>
                <w:szCs w:val="26"/>
              </w:rPr>
              <w:t>公務人員保障法第</w:t>
            </w:r>
            <w:r w:rsidRPr="000C461E">
              <w:rPr>
                <w:rFonts w:ascii="標楷體" w:eastAsia="標楷體" w:hAnsi="標楷體"/>
                <w:sz w:val="26"/>
                <w:szCs w:val="26"/>
              </w:rPr>
              <w:t>76條條文</w:t>
            </w:r>
            <w:r w:rsidRPr="00E10C6D">
              <w:rPr>
                <w:rFonts w:ascii="標楷體" w:eastAsia="標楷體" w:hAnsi="標楷體"/>
                <w:sz w:val="26"/>
                <w:szCs w:val="26"/>
              </w:rPr>
              <w:t>，相關內容請逕至本校人事室網頁/最新消息項下下載。</w:t>
            </w:r>
          </w:p>
          <w:p w:rsidR="00137B95" w:rsidRPr="009A08C4" w:rsidRDefault="00137B95" w:rsidP="00137B95">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9A08C4">
              <w:rPr>
                <w:rFonts w:ascii="標楷體" w:eastAsia="標楷體" w:hAnsi="標楷體" w:hint="eastAsia"/>
                <w:sz w:val="26"/>
                <w:szCs w:val="26"/>
              </w:rPr>
              <w:t>教育部</w:t>
            </w:r>
            <w:r w:rsidRPr="009A08C4">
              <w:rPr>
                <w:rFonts w:ascii="標楷體" w:eastAsia="標楷體" w:hAnsi="標楷體"/>
                <w:sz w:val="26"/>
                <w:szCs w:val="26"/>
              </w:rPr>
              <w:t>10</w:t>
            </w:r>
            <w:r w:rsidRPr="009A08C4">
              <w:rPr>
                <w:rFonts w:ascii="標楷體" w:eastAsia="標楷體" w:hAnsi="標楷體" w:hint="eastAsia"/>
                <w:sz w:val="26"/>
                <w:szCs w:val="26"/>
              </w:rPr>
              <w:t>5</w:t>
            </w:r>
            <w:r w:rsidRPr="009A08C4">
              <w:rPr>
                <w:rFonts w:ascii="標楷體" w:eastAsia="標楷體" w:hAnsi="標楷體"/>
                <w:sz w:val="26"/>
                <w:szCs w:val="26"/>
              </w:rPr>
              <w:t>年</w:t>
            </w:r>
            <w:r w:rsidRPr="009A08C4">
              <w:rPr>
                <w:rFonts w:ascii="標楷體" w:eastAsia="標楷體" w:hAnsi="標楷體" w:hint="eastAsia"/>
                <w:sz w:val="26"/>
                <w:szCs w:val="26"/>
              </w:rPr>
              <w:t>1</w:t>
            </w:r>
            <w:r w:rsidRPr="009A08C4">
              <w:rPr>
                <w:rFonts w:ascii="標楷體" w:eastAsia="標楷體" w:hAnsi="標楷體"/>
                <w:sz w:val="26"/>
                <w:szCs w:val="26"/>
              </w:rPr>
              <w:t>月</w:t>
            </w:r>
            <w:r w:rsidRPr="009A08C4">
              <w:rPr>
                <w:rFonts w:ascii="標楷體" w:eastAsia="標楷體" w:hAnsi="標楷體" w:hint="eastAsia"/>
                <w:sz w:val="26"/>
                <w:szCs w:val="26"/>
              </w:rPr>
              <w:t>27</w:t>
            </w:r>
            <w:r w:rsidRPr="009A08C4">
              <w:rPr>
                <w:rFonts w:ascii="標楷體" w:eastAsia="標楷體" w:hAnsi="標楷體"/>
                <w:sz w:val="26"/>
                <w:szCs w:val="26"/>
              </w:rPr>
              <w:t>日</w:t>
            </w:r>
            <w:r w:rsidRPr="009A08C4">
              <w:rPr>
                <w:rFonts w:ascii="標楷體" w:eastAsia="標楷體" w:hAnsi="標楷體" w:hint="eastAsia"/>
                <w:sz w:val="26"/>
                <w:szCs w:val="26"/>
              </w:rPr>
              <w:t>臺教人</w:t>
            </w:r>
            <w:r w:rsidRPr="009A08C4">
              <w:rPr>
                <w:rFonts w:ascii="標楷體" w:eastAsia="標楷體" w:hAnsi="標楷體"/>
                <w:sz w:val="26"/>
                <w:szCs w:val="26"/>
              </w:rPr>
              <w:t>(四)字第1050011824號函轉知，</w:t>
            </w:r>
            <w:r w:rsidRPr="009A08C4">
              <w:rPr>
                <w:rFonts w:ascii="標楷體" w:eastAsia="標楷體" w:hAnsi="標楷體" w:hint="eastAsia"/>
                <w:sz w:val="26"/>
                <w:szCs w:val="26"/>
              </w:rPr>
              <w:t>有關有關公務人員考試錄取占缺訓練人員訓練期間，比照用人機關（構）學校現職人員支給生育補助相關疑義</w:t>
            </w:r>
            <w:r w:rsidRPr="009A08C4">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9A08C4">
              <w:rPr>
                <w:rFonts w:ascii="標楷體" w:eastAsia="標楷體" w:hAnsi="標楷體"/>
                <w:sz w:val="26"/>
                <w:szCs w:val="26"/>
              </w:rPr>
              <w:t>項下下載。</w:t>
            </w:r>
          </w:p>
          <w:p w:rsidR="00137B95" w:rsidRPr="009A08C4" w:rsidRDefault="00137B95" w:rsidP="00137B95">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9A08C4">
              <w:rPr>
                <w:rFonts w:ascii="標楷體" w:eastAsia="標楷體" w:hAnsi="標楷體" w:hint="eastAsia"/>
                <w:sz w:val="26"/>
                <w:szCs w:val="26"/>
              </w:rPr>
              <w:t>教育部</w:t>
            </w:r>
            <w:r w:rsidRPr="009A08C4">
              <w:rPr>
                <w:rFonts w:ascii="標楷體" w:eastAsia="標楷體" w:hAnsi="標楷體"/>
                <w:sz w:val="26"/>
                <w:szCs w:val="26"/>
              </w:rPr>
              <w:t>10</w:t>
            </w:r>
            <w:r w:rsidRPr="009A08C4">
              <w:rPr>
                <w:rFonts w:ascii="標楷體" w:eastAsia="標楷體" w:hAnsi="標楷體" w:hint="eastAsia"/>
                <w:sz w:val="26"/>
                <w:szCs w:val="26"/>
              </w:rPr>
              <w:t>5</w:t>
            </w:r>
            <w:r w:rsidRPr="009A08C4">
              <w:rPr>
                <w:rFonts w:ascii="標楷體" w:eastAsia="標楷體" w:hAnsi="標楷體"/>
                <w:sz w:val="26"/>
                <w:szCs w:val="26"/>
              </w:rPr>
              <w:t>年</w:t>
            </w:r>
            <w:r w:rsidRPr="009A08C4">
              <w:rPr>
                <w:rFonts w:ascii="標楷體" w:eastAsia="標楷體" w:hAnsi="標楷體" w:hint="eastAsia"/>
                <w:sz w:val="26"/>
                <w:szCs w:val="26"/>
              </w:rPr>
              <w:t>1</w:t>
            </w:r>
            <w:r w:rsidRPr="009A08C4">
              <w:rPr>
                <w:rFonts w:ascii="標楷體" w:eastAsia="標楷體" w:hAnsi="標楷體"/>
                <w:sz w:val="26"/>
                <w:szCs w:val="26"/>
              </w:rPr>
              <w:t>月</w:t>
            </w:r>
            <w:r w:rsidRPr="009A08C4">
              <w:rPr>
                <w:rFonts w:ascii="標楷體" w:eastAsia="標楷體" w:hAnsi="標楷體" w:hint="eastAsia"/>
                <w:sz w:val="26"/>
                <w:szCs w:val="26"/>
              </w:rPr>
              <w:t>28</w:t>
            </w:r>
            <w:r w:rsidRPr="009A08C4">
              <w:rPr>
                <w:rFonts w:ascii="標楷體" w:eastAsia="標楷體" w:hAnsi="標楷體"/>
                <w:sz w:val="26"/>
                <w:szCs w:val="26"/>
              </w:rPr>
              <w:t>日</w:t>
            </w:r>
            <w:r w:rsidRPr="009A08C4">
              <w:rPr>
                <w:rFonts w:ascii="標楷體" w:eastAsia="標楷體" w:hAnsi="標楷體" w:hint="eastAsia"/>
                <w:sz w:val="26"/>
                <w:szCs w:val="26"/>
              </w:rPr>
              <w:t>臺教人</w:t>
            </w:r>
            <w:r w:rsidRPr="009A08C4">
              <w:rPr>
                <w:rFonts w:ascii="標楷體" w:eastAsia="標楷體" w:hAnsi="標楷體"/>
                <w:sz w:val="26"/>
                <w:szCs w:val="26"/>
              </w:rPr>
              <w:t>(三)字第10</w:t>
            </w:r>
            <w:r w:rsidRPr="009A08C4">
              <w:rPr>
                <w:rFonts w:ascii="標楷體" w:eastAsia="標楷體" w:hAnsi="標楷體" w:hint="eastAsia"/>
                <w:sz w:val="26"/>
                <w:szCs w:val="26"/>
              </w:rPr>
              <w:t>50004860</w:t>
            </w:r>
            <w:r w:rsidRPr="009A08C4">
              <w:rPr>
                <w:rFonts w:ascii="標楷體" w:eastAsia="標楷體" w:hAnsi="標楷體"/>
                <w:sz w:val="26"/>
                <w:szCs w:val="26"/>
              </w:rPr>
              <w:t>號</w:t>
            </w:r>
            <w:r w:rsidRPr="009A08C4">
              <w:rPr>
                <w:rFonts w:ascii="標楷體" w:eastAsia="標楷體" w:hAnsi="標楷體" w:hint="eastAsia"/>
                <w:sz w:val="26"/>
                <w:szCs w:val="26"/>
              </w:rPr>
              <w:t>函</w:t>
            </w:r>
            <w:r w:rsidRPr="009A08C4">
              <w:rPr>
                <w:rFonts w:ascii="標楷體" w:eastAsia="標楷體" w:hAnsi="標楷體"/>
                <w:sz w:val="26"/>
                <w:szCs w:val="26"/>
              </w:rPr>
              <w:t>轉知，</w:t>
            </w:r>
            <w:r w:rsidRPr="009A08C4">
              <w:rPr>
                <w:rFonts w:ascii="標楷體" w:eastAsia="標楷體" w:hAnsi="標楷體" w:hint="eastAsia"/>
                <w:sz w:val="26"/>
                <w:szCs w:val="26"/>
              </w:rPr>
              <w:t>考試院</w:t>
            </w:r>
            <w:r w:rsidRPr="009A08C4">
              <w:rPr>
                <w:rFonts w:ascii="標楷體" w:eastAsia="標楷體" w:hAnsi="標楷體"/>
                <w:sz w:val="26"/>
                <w:szCs w:val="26"/>
              </w:rPr>
              <w:t>104年12月30日修正發布之公務人員考績法</w:t>
            </w:r>
            <w:r w:rsidRPr="009A08C4">
              <w:rPr>
                <w:rFonts w:ascii="標楷體" w:eastAsia="標楷體" w:hAnsi="標楷體" w:hint="eastAsia"/>
                <w:sz w:val="26"/>
                <w:szCs w:val="26"/>
              </w:rPr>
              <w:t>施行細則部分條文、總說明及條文對照表、銓敘部依考績法施行細則第</w:t>
            </w:r>
            <w:r w:rsidRPr="009A08C4">
              <w:rPr>
                <w:rFonts w:ascii="標楷體" w:eastAsia="標楷體" w:hAnsi="標楷體"/>
                <w:sz w:val="26"/>
                <w:szCs w:val="26"/>
              </w:rPr>
              <w:t>3條授權訂定之考績表，以</w:t>
            </w:r>
            <w:r w:rsidRPr="009A08C4">
              <w:rPr>
                <w:rFonts w:ascii="標楷體" w:eastAsia="標楷體" w:hAnsi="標楷體" w:hint="eastAsia"/>
                <w:sz w:val="26"/>
                <w:szCs w:val="26"/>
              </w:rPr>
              <w:t>及考績（成）通知書</w:t>
            </w:r>
            <w:r w:rsidRPr="009A08C4">
              <w:rPr>
                <w:rFonts w:ascii="標楷體" w:eastAsia="標楷體" w:hAnsi="標楷體"/>
                <w:sz w:val="26"/>
                <w:szCs w:val="26"/>
              </w:rPr>
              <w:t>，相關內容請逕至本校人事室網頁/最新消息項下下載。</w:t>
            </w:r>
          </w:p>
          <w:p w:rsidR="00FA0229" w:rsidRPr="00A14FFF" w:rsidRDefault="00FA0229" w:rsidP="00E10C6D">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E10C6D">
              <w:rPr>
                <w:rFonts w:ascii="標楷體" w:eastAsia="標楷體" w:hAnsi="標楷體" w:hint="eastAsia"/>
                <w:sz w:val="26"/>
                <w:szCs w:val="26"/>
              </w:rPr>
              <w:t>教育部</w:t>
            </w:r>
            <w:r w:rsidRPr="00E10C6D">
              <w:rPr>
                <w:rFonts w:ascii="標楷體" w:eastAsia="標楷體" w:hAnsi="標楷體"/>
                <w:sz w:val="26"/>
                <w:szCs w:val="26"/>
              </w:rPr>
              <w:t>10</w:t>
            </w:r>
            <w:r w:rsidR="00E10C6D" w:rsidRPr="00E10C6D">
              <w:rPr>
                <w:rFonts w:ascii="標楷體" w:eastAsia="標楷體" w:hAnsi="標楷體" w:hint="eastAsia"/>
                <w:sz w:val="26"/>
                <w:szCs w:val="26"/>
              </w:rPr>
              <w:t>5</w:t>
            </w:r>
            <w:r w:rsidRPr="00E10C6D">
              <w:rPr>
                <w:rFonts w:ascii="標楷體" w:eastAsia="標楷體" w:hAnsi="標楷體"/>
                <w:sz w:val="26"/>
                <w:szCs w:val="26"/>
              </w:rPr>
              <w:t>年</w:t>
            </w:r>
            <w:r w:rsidRPr="00E10C6D">
              <w:rPr>
                <w:rFonts w:ascii="標楷體" w:eastAsia="標楷體" w:hAnsi="標楷體" w:hint="eastAsia"/>
                <w:sz w:val="26"/>
                <w:szCs w:val="26"/>
              </w:rPr>
              <w:t>2</w:t>
            </w:r>
            <w:r w:rsidRPr="00E10C6D">
              <w:rPr>
                <w:rFonts w:ascii="標楷體" w:eastAsia="標楷體" w:hAnsi="標楷體"/>
                <w:sz w:val="26"/>
                <w:szCs w:val="26"/>
              </w:rPr>
              <w:t>月</w:t>
            </w:r>
            <w:r w:rsidR="00E10C6D" w:rsidRPr="00E10C6D">
              <w:rPr>
                <w:rFonts w:ascii="標楷體" w:eastAsia="標楷體" w:hAnsi="標楷體" w:hint="eastAsia"/>
                <w:sz w:val="26"/>
                <w:szCs w:val="26"/>
              </w:rPr>
              <w:t>3</w:t>
            </w:r>
            <w:r w:rsidRPr="00E10C6D">
              <w:rPr>
                <w:rFonts w:ascii="標楷體" w:eastAsia="標楷體" w:hAnsi="標楷體"/>
                <w:sz w:val="26"/>
                <w:szCs w:val="26"/>
              </w:rPr>
              <w:t>日</w:t>
            </w:r>
            <w:r w:rsidRPr="00E10C6D">
              <w:rPr>
                <w:rFonts w:ascii="標楷體" w:eastAsia="標楷體" w:hAnsi="標楷體" w:hint="eastAsia"/>
                <w:sz w:val="26"/>
                <w:szCs w:val="26"/>
              </w:rPr>
              <w:t>臺教人</w:t>
            </w:r>
            <w:r w:rsidRPr="00E10C6D">
              <w:rPr>
                <w:rFonts w:ascii="標楷體" w:eastAsia="標楷體" w:hAnsi="標楷體"/>
                <w:sz w:val="26"/>
                <w:szCs w:val="26"/>
              </w:rPr>
              <w:t>(</w:t>
            </w:r>
            <w:r w:rsidR="00E10C6D" w:rsidRPr="00E10C6D">
              <w:rPr>
                <w:rFonts w:ascii="標楷體" w:eastAsia="標楷體" w:hAnsi="標楷體" w:hint="eastAsia"/>
                <w:sz w:val="26"/>
                <w:szCs w:val="26"/>
              </w:rPr>
              <w:t>三</w:t>
            </w:r>
            <w:r w:rsidRPr="00E10C6D">
              <w:rPr>
                <w:rFonts w:ascii="標楷體" w:eastAsia="標楷體" w:hAnsi="標楷體"/>
                <w:sz w:val="26"/>
                <w:szCs w:val="26"/>
              </w:rPr>
              <w:t>)字第</w:t>
            </w:r>
            <w:r w:rsidR="00E10C6D" w:rsidRPr="00E10C6D">
              <w:rPr>
                <w:rFonts w:ascii="標楷體" w:eastAsia="標楷體" w:hAnsi="標楷體" w:hint="eastAsia"/>
                <w:sz w:val="26"/>
                <w:szCs w:val="26"/>
              </w:rPr>
              <w:t>1050012669</w:t>
            </w:r>
            <w:r w:rsidRPr="00E10C6D">
              <w:rPr>
                <w:rFonts w:ascii="標楷體" w:eastAsia="標楷體" w:hAnsi="標楷體"/>
                <w:sz w:val="26"/>
                <w:szCs w:val="26"/>
              </w:rPr>
              <w:t>號</w:t>
            </w:r>
            <w:r w:rsidRPr="00E10C6D">
              <w:rPr>
                <w:rFonts w:ascii="標楷體" w:eastAsia="標楷體" w:hAnsi="標楷體" w:hint="eastAsia"/>
                <w:sz w:val="26"/>
                <w:szCs w:val="26"/>
              </w:rPr>
              <w:t>函，</w:t>
            </w:r>
            <w:r w:rsidRPr="00E10C6D">
              <w:rPr>
                <w:rFonts w:ascii="標楷體" w:eastAsia="標楷體" w:hAnsi="標楷體"/>
                <w:sz w:val="26"/>
                <w:szCs w:val="26"/>
              </w:rPr>
              <w:t>轉知</w:t>
            </w:r>
            <w:r w:rsidRPr="00E10C6D">
              <w:rPr>
                <w:rFonts w:ascii="標楷體" w:eastAsia="標楷體" w:hAnsi="標楷體" w:hint="eastAsia"/>
                <w:sz w:val="26"/>
                <w:szCs w:val="26"/>
              </w:rPr>
              <w:t>有關</w:t>
            </w:r>
            <w:r w:rsidR="00E10C6D" w:rsidRPr="00E10C6D">
              <w:rPr>
                <w:rFonts w:ascii="標楷體" w:eastAsia="標楷體" w:hAnsi="標楷體" w:hint="eastAsia"/>
                <w:sz w:val="26"/>
                <w:szCs w:val="26"/>
              </w:rPr>
              <w:t>修正之「行政院與所屬中央及地方各機關</w:t>
            </w:r>
            <w:r w:rsidR="00E10C6D" w:rsidRPr="00E10C6D">
              <w:rPr>
                <w:rFonts w:ascii="標楷體" w:eastAsia="標楷體" w:hAnsi="標楷體"/>
                <w:sz w:val="26"/>
                <w:szCs w:val="26"/>
              </w:rPr>
              <w:t>(構)學校請</w:t>
            </w:r>
            <w:r w:rsidR="00E10C6D" w:rsidRPr="00E10C6D">
              <w:rPr>
                <w:rFonts w:ascii="標楷體" w:eastAsia="標楷體" w:hAnsi="標楷體" w:hint="eastAsia"/>
                <w:sz w:val="26"/>
                <w:szCs w:val="26"/>
              </w:rPr>
              <w:t>頒獎章作業注意事項」第十一點</w:t>
            </w:r>
            <w:r w:rsidRPr="00A14FFF">
              <w:rPr>
                <w:rFonts w:ascii="標楷體" w:eastAsia="標楷體" w:hAnsi="標楷體" w:hint="eastAsia"/>
                <w:sz w:val="26"/>
                <w:szCs w:val="26"/>
              </w:rPr>
              <w:t>，</w:t>
            </w:r>
            <w:r w:rsidRPr="00A14FFF">
              <w:rPr>
                <w:rFonts w:ascii="標楷體" w:eastAsia="標楷體" w:hAnsi="標楷體"/>
                <w:sz w:val="26"/>
                <w:szCs w:val="26"/>
              </w:rPr>
              <w:t>相關內容請逕至本校人事室網頁/最新消息項下下載。</w:t>
            </w:r>
          </w:p>
          <w:p w:rsidR="00FA0229" w:rsidRPr="00A14FFF" w:rsidRDefault="00FA0229" w:rsidP="00E10C6D">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E10C6D">
              <w:rPr>
                <w:rFonts w:ascii="標楷體" w:eastAsia="標楷體" w:hAnsi="標楷體" w:hint="eastAsia"/>
                <w:sz w:val="26"/>
                <w:szCs w:val="26"/>
              </w:rPr>
              <w:t>教育部</w:t>
            </w:r>
            <w:r w:rsidRPr="00E10C6D">
              <w:rPr>
                <w:rFonts w:ascii="標楷體" w:eastAsia="標楷體" w:hAnsi="標楷體"/>
                <w:sz w:val="26"/>
                <w:szCs w:val="26"/>
              </w:rPr>
              <w:t>10</w:t>
            </w:r>
            <w:r w:rsidR="00E10C6D" w:rsidRPr="00E10C6D">
              <w:rPr>
                <w:rFonts w:ascii="標楷體" w:eastAsia="標楷體" w:hAnsi="標楷體" w:hint="eastAsia"/>
                <w:sz w:val="26"/>
                <w:szCs w:val="26"/>
              </w:rPr>
              <w:t>5</w:t>
            </w:r>
            <w:r w:rsidRPr="00E10C6D">
              <w:rPr>
                <w:rFonts w:ascii="標楷體" w:eastAsia="標楷體" w:hAnsi="標楷體"/>
                <w:sz w:val="26"/>
                <w:szCs w:val="26"/>
              </w:rPr>
              <w:t>年</w:t>
            </w:r>
            <w:r w:rsidRPr="00E10C6D">
              <w:rPr>
                <w:rFonts w:ascii="標楷體" w:eastAsia="標楷體" w:hAnsi="標楷體" w:hint="eastAsia"/>
                <w:sz w:val="26"/>
                <w:szCs w:val="26"/>
              </w:rPr>
              <w:t>2</w:t>
            </w:r>
            <w:r w:rsidRPr="00E10C6D">
              <w:rPr>
                <w:rFonts w:ascii="標楷體" w:eastAsia="標楷體" w:hAnsi="標楷體"/>
                <w:sz w:val="26"/>
                <w:szCs w:val="26"/>
              </w:rPr>
              <w:t>月</w:t>
            </w:r>
            <w:r w:rsidR="00E10C6D" w:rsidRPr="00E10C6D">
              <w:rPr>
                <w:rFonts w:ascii="標楷體" w:eastAsia="標楷體" w:hAnsi="標楷體" w:hint="eastAsia"/>
                <w:sz w:val="26"/>
                <w:szCs w:val="26"/>
              </w:rPr>
              <w:t>4</w:t>
            </w:r>
            <w:r w:rsidRPr="00E10C6D">
              <w:rPr>
                <w:rFonts w:ascii="標楷體" w:eastAsia="標楷體" w:hAnsi="標楷體"/>
                <w:sz w:val="26"/>
                <w:szCs w:val="26"/>
              </w:rPr>
              <w:t>日</w:t>
            </w:r>
            <w:r w:rsidRPr="00E10C6D">
              <w:rPr>
                <w:rFonts w:ascii="標楷體" w:eastAsia="標楷體" w:hAnsi="標楷體" w:hint="eastAsia"/>
                <w:sz w:val="26"/>
                <w:szCs w:val="26"/>
              </w:rPr>
              <w:t>臺教人</w:t>
            </w:r>
            <w:r w:rsidRPr="00E10C6D">
              <w:rPr>
                <w:rFonts w:ascii="標楷體" w:eastAsia="標楷體" w:hAnsi="標楷體"/>
                <w:sz w:val="26"/>
                <w:szCs w:val="26"/>
              </w:rPr>
              <w:t>(</w:t>
            </w:r>
            <w:r w:rsidR="00E10C6D" w:rsidRPr="00E10C6D">
              <w:rPr>
                <w:rFonts w:ascii="標楷體" w:eastAsia="標楷體" w:hAnsi="標楷體" w:hint="eastAsia"/>
                <w:sz w:val="26"/>
                <w:szCs w:val="26"/>
              </w:rPr>
              <w:t>三</w:t>
            </w:r>
            <w:r w:rsidRPr="00E10C6D">
              <w:rPr>
                <w:rFonts w:ascii="標楷體" w:eastAsia="標楷體" w:hAnsi="標楷體"/>
                <w:sz w:val="26"/>
                <w:szCs w:val="26"/>
              </w:rPr>
              <w:t>)字第10</w:t>
            </w:r>
            <w:r w:rsidR="00E10C6D" w:rsidRPr="00E10C6D">
              <w:rPr>
                <w:rFonts w:ascii="標楷體" w:eastAsia="標楷體" w:hAnsi="標楷體" w:hint="eastAsia"/>
                <w:sz w:val="26"/>
                <w:szCs w:val="26"/>
              </w:rPr>
              <w:t>50000137B</w:t>
            </w:r>
            <w:r w:rsidRPr="00E10C6D">
              <w:rPr>
                <w:rFonts w:ascii="標楷體" w:eastAsia="標楷體" w:hAnsi="標楷體"/>
                <w:sz w:val="26"/>
                <w:szCs w:val="26"/>
              </w:rPr>
              <w:t>號函轉知，</w:t>
            </w:r>
            <w:r w:rsidR="00E10C6D" w:rsidRPr="00E10C6D">
              <w:rPr>
                <w:rFonts w:ascii="標楷體" w:eastAsia="標楷體" w:hAnsi="標楷體" w:hint="eastAsia"/>
                <w:sz w:val="26"/>
                <w:szCs w:val="26"/>
              </w:rPr>
              <w:t>有關「臺灣地區公務員及特定身分人員進入大陸地區許可辦法</w:t>
            </w:r>
            <w:r w:rsidR="00E10C6D">
              <w:rPr>
                <w:rFonts w:ascii="標楷體" w:eastAsia="標楷體" w:hAnsi="標楷體" w:hint="eastAsia"/>
                <w:sz w:val="26"/>
                <w:szCs w:val="26"/>
              </w:rPr>
              <w:t>」</w:t>
            </w:r>
            <w:r w:rsidR="00E10C6D" w:rsidRPr="00E10C6D">
              <w:rPr>
                <w:rFonts w:ascii="標楷體" w:eastAsia="標楷體" w:hAnsi="標楷體"/>
                <w:sz w:val="26"/>
                <w:szCs w:val="26"/>
              </w:rPr>
              <w:t>業經內政部於104 年12月30日以台內移字第1040955489號令修正發布，修正「直轄市長、縣(市)</w:t>
            </w:r>
            <w:r w:rsidR="00E10C6D" w:rsidRPr="00E10C6D">
              <w:rPr>
                <w:rFonts w:ascii="標楷體" w:eastAsia="標楷體" w:hAnsi="標楷體" w:hint="eastAsia"/>
                <w:sz w:val="26"/>
                <w:szCs w:val="26"/>
              </w:rPr>
              <w:t>長、政務及涉密人員</w:t>
            </w:r>
            <w:r w:rsidR="00E10C6D" w:rsidRPr="00E10C6D">
              <w:rPr>
                <w:rFonts w:ascii="標楷體" w:eastAsia="標楷體" w:hAnsi="標楷體"/>
                <w:sz w:val="26"/>
                <w:szCs w:val="26"/>
              </w:rPr>
              <w:t>(含退離職)、簡任第十一職等以上</w:t>
            </w:r>
            <w:r w:rsidR="00E10C6D" w:rsidRPr="00E10C6D">
              <w:rPr>
                <w:rFonts w:ascii="標楷體" w:eastAsia="標楷體" w:hAnsi="標楷體" w:hint="eastAsia"/>
                <w:sz w:val="26"/>
                <w:szCs w:val="26"/>
              </w:rPr>
              <w:t>公務員進入大陸地區申請表」</w:t>
            </w:r>
            <w:r w:rsidR="00E10C6D">
              <w:rPr>
                <w:rFonts w:ascii="標楷體" w:eastAsia="標楷體" w:hAnsi="標楷體" w:hint="eastAsia"/>
                <w:sz w:val="26"/>
                <w:szCs w:val="26"/>
              </w:rPr>
              <w:t>，</w:t>
            </w:r>
            <w:r w:rsidRPr="00A14FFF">
              <w:rPr>
                <w:rFonts w:ascii="標楷體" w:eastAsia="標楷體" w:hAnsi="標楷體"/>
                <w:sz w:val="26"/>
                <w:szCs w:val="26"/>
              </w:rPr>
              <w:t>相關內容請逕至本校人事室網頁/最新消息項下下載。</w:t>
            </w:r>
          </w:p>
          <w:p w:rsidR="00FA0229" w:rsidRPr="00E10C6D" w:rsidRDefault="00FA0229" w:rsidP="00E10C6D">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E10C6D">
              <w:rPr>
                <w:rFonts w:ascii="標楷體" w:eastAsia="標楷體" w:hAnsi="標楷體" w:hint="eastAsia"/>
                <w:sz w:val="26"/>
                <w:szCs w:val="26"/>
              </w:rPr>
              <w:t>教育部</w:t>
            </w:r>
            <w:r w:rsidRPr="00E10C6D">
              <w:rPr>
                <w:rFonts w:ascii="標楷體" w:eastAsia="標楷體" w:hAnsi="標楷體"/>
                <w:sz w:val="26"/>
                <w:szCs w:val="26"/>
              </w:rPr>
              <w:t>10</w:t>
            </w:r>
            <w:r w:rsidR="00E10C6D" w:rsidRPr="00E10C6D">
              <w:rPr>
                <w:rFonts w:ascii="標楷體" w:eastAsia="標楷體" w:hAnsi="標楷體" w:hint="eastAsia"/>
                <w:sz w:val="26"/>
                <w:szCs w:val="26"/>
              </w:rPr>
              <w:t>5</w:t>
            </w:r>
            <w:r w:rsidRPr="00E10C6D">
              <w:rPr>
                <w:rFonts w:ascii="標楷體" w:eastAsia="標楷體" w:hAnsi="標楷體"/>
                <w:sz w:val="26"/>
                <w:szCs w:val="26"/>
              </w:rPr>
              <w:t>年</w:t>
            </w:r>
            <w:r w:rsidRPr="00E10C6D">
              <w:rPr>
                <w:rFonts w:ascii="標楷體" w:eastAsia="標楷體" w:hAnsi="標楷體" w:hint="eastAsia"/>
                <w:sz w:val="26"/>
                <w:szCs w:val="26"/>
              </w:rPr>
              <w:t>2</w:t>
            </w:r>
            <w:r w:rsidRPr="00E10C6D">
              <w:rPr>
                <w:rFonts w:ascii="標楷體" w:eastAsia="標楷體" w:hAnsi="標楷體"/>
                <w:sz w:val="26"/>
                <w:szCs w:val="26"/>
              </w:rPr>
              <w:t>月</w:t>
            </w:r>
            <w:r w:rsidR="00E10C6D" w:rsidRPr="00E10C6D">
              <w:rPr>
                <w:rFonts w:ascii="標楷體" w:eastAsia="標楷體" w:hAnsi="標楷體" w:hint="eastAsia"/>
                <w:sz w:val="26"/>
                <w:szCs w:val="26"/>
              </w:rPr>
              <w:t>4</w:t>
            </w:r>
            <w:r w:rsidRPr="00E10C6D">
              <w:rPr>
                <w:rFonts w:ascii="標楷體" w:eastAsia="標楷體" w:hAnsi="標楷體"/>
                <w:sz w:val="26"/>
                <w:szCs w:val="26"/>
              </w:rPr>
              <w:t>日</w:t>
            </w:r>
            <w:r w:rsidR="00E10C6D" w:rsidRPr="00E10C6D">
              <w:rPr>
                <w:rFonts w:ascii="標楷體" w:eastAsia="標楷體" w:hAnsi="標楷體" w:hint="eastAsia"/>
                <w:sz w:val="26"/>
                <w:szCs w:val="26"/>
              </w:rPr>
              <w:t>臺教人</w:t>
            </w:r>
            <w:r w:rsidR="00E10C6D" w:rsidRPr="00E10C6D">
              <w:rPr>
                <w:rFonts w:ascii="標楷體" w:eastAsia="標楷體" w:hAnsi="標楷體"/>
                <w:sz w:val="26"/>
                <w:szCs w:val="26"/>
              </w:rPr>
              <w:t>(二)字第1050013180號</w:t>
            </w:r>
            <w:r w:rsidRPr="00E10C6D">
              <w:rPr>
                <w:rFonts w:ascii="標楷體" w:eastAsia="標楷體" w:hAnsi="標楷體"/>
                <w:sz w:val="26"/>
                <w:szCs w:val="26"/>
              </w:rPr>
              <w:t>函轉知，</w:t>
            </w:r>
            <w:r w:rsidR="00E10C6D" w:rsidRPr="00E10C6D">
              <w:rPr>
                <w:rFonts w:ascii="標楷體" w:eastAsia="標楷體" w:hAnsi="標楷體" w:hint="eastAsia"/>
                <w:sz w:val="26"/>
                <w:szCs w:val="26"/>
              </w:rPr>
              <w:t>請加強宣</w:t>
            </w:r>
            <w:r w:rsidR="00E10C6D" w:rsidRPr="00E10C6D">
              <w:rPr>
                <w:rFonts w:ascii="標楷體" w:eastAsia="標楷體" w:hAnsi="標楷體" w:hint="eastAsia"/>
                <w:sz w:val="26"/>
                <w:szCs w:val="26"/>
              </w:rPr>
              <w:lastRenderedPageBreak/>
              <w:t>導公務員服務法第</w:t>
            </w:r>
            <w:r w:rsidR="00E10C6D" w:rsidRPr="00E10C6D">
              <w:rPr>
                <w:rFonts w:ascii="標楷體" w:eastAsia="標楷體" w:hAnsi="標楷體"/>
                <w:sz w:val="26"/>
                <w:szCs w:val="26"/>
              </w:rPr>
              <w:t>13條暨</w:t>
            </w:r>
            <w:r w:rsidR="00E10C6D">
              <w:rPr>
                <w:rFonts w:ascii="標楷體" w:eastAsia="標楷體" w:hAnsi="標楷體" w:hint="eastAsia"/>
                <w:sz w:val="26"/>
                <w:szCs w:val="26"/>
              </w:rPr>
              <w:t>違法兼職</w:t>
            </w:r>
            <w:r w:rsidR="00E10C6D" w:rsidRPr="00E10C6D">
              <w:rPr>
                <w:rFonts w:ascii="標楷體" w:eastAsia="標楷體" w:hAnsi="標楷體"/>
                <w:sz w:val="26"/>
                <w:szCs w:val="26"/>
              </w:rPr>
              <w:t>相關規定</w:t>
            </w:r>
            <w:r w:rsidRPr="00E10C6D">
              <w:rPr>
                <w:rFonts w:ascii="標楷體" w:eastAsia="標楷體" w:hAnsi="標楷體"/>
                <w:sz w:val="26"/>
                <w:szCs w:val="26"/>
              </w:rPr>
              <w:t>，相關內容請逕至本校人事室網頁/最新消息項下下載。</w:t>
            </w:r>
          </w:p>
          <w:p w:rsidR="00ED280D" w:rsidRPr="00A14FFF" w:rsidRDefault="00ED280D" w:rsidP="00A85696">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85696">
              <w:rPr>
                <w:rFonts w:ascii="標楷體" w:eastAsia="標楷體" w:hAnsi="標楷體" w:hint="eastAsia"/>
                <w:sz w:val="26"/>
                <w:szCs w:val="26"/>
              </w:rPr>
              <w:t>教育部</w:t>
            </w:r>
            <w:r w:rsidR="00A85696" w:rsidRPr="00A85696">
              <w:rPr>
                <w:rFonts w:ascii="標楷體" w:eastAsia="標楷體" w:hAnsi="標楷體" w:hint="eastAsia"/>
                <w:sz w:val="26"/>
                <w:szCs w:val="26"/>
              </w:rPr>
              <w:t>人事處</w:t>
            </w:r>
            <w:r w:rsidRPr="00A85696">
              <w:rPr>
                <w:rFonts w:ascii="標楷體" w:eastAsia="標楷體" w:hAnsi="標楷體"/>
                <w:sz w:val="26"/>
                <w:szCs w:val="26"/>
              </w:rPr>
              <w:t>10</w:t>
            </w:r>
            <w:r w:rsidR="00A85696" w:rsidRPr="00A85696">
              <w:rPr>
                <w:rFonts w:ascii="標楷體" w:eastAsia="標楷體" w:hAnsi="標楷體" w:hint="eastAsia"/>
                <w:sz w:val="26"/>
                <w:szCs w:val="26"/>
              </w:rPr>
              <w:t>5</w:t>
            </w:r>
            <w:r w:rsidRPr="00A85696">
              <w:rPr>
                <w:rFonts w:ascii="標楷體" w:eastAsia="標楷體" w:hAnsi="標楷體"/>
                <w:sz w:val="26"/>
                <w:szCs w:val="26"/>
              </w:rPr>
              <w:t>年</w:t>
            </w:r>
            <w:r w:rsidRPr="00A85696">
              <w:rPr>
                <w:rFonts w:ascii="標楷體" w:eastAsia="標楷體" w:hAnsi="標楷體" w:hint="eastAsia"/>
                <w:sz w:val="26"/>
                <w:szCs w:val="26"/>
              </w:rPr>
              <w:t>2</w:t>
            </w:r>
            <w:r w:rsidRPr="00A85696">
              <w:rPr>
                <w:rFonts w:ascii="標楷體" w:eastAsia="標楷體" w:hAnsi="標楷體"/>
                <w:sz w:val="26"/>
                <w:szCs w:val="26"/>
              </w:rPr>
              <w:t>月</w:t>
            </w:r>
            <w:r w:rsidR="00A85696" w:rsidRPr="00A85696">
              <w:rPr>
                <w:rFonts w:ascii="標楷體" w:eastAsia="標楷體" w:hAnsi="標楷體" w:hint="eastAsia"/>
                <w:sz w:val="26"/>
                <w:szCs w:val="26"/>
              </w:rPr>
              <w:t>5</w:t>
            </w:r>
            <w:r w:rsidRPr="00A85696">
              <w:rPr>
                <w:rFonts w:ascii="標楷體" w:eastAsia="標楷體" w:hAnsi="標楷體"/>
                <w:sz w:val="26"/>
                <w:szCs w:val="26"/>
              </w:rPr>
              <w:t>日</w:t>
            </w:r>
            <w:r w:rsidR="00A85696" w:rsidRPr="00A85696">
              <w:rPr>
                <w:rFonts w:ascii="標楷體" w:eastAsia="標楷體" w:hAnsi="標楷體" w:hint="eastAsia"/>
                <w:sz w:val="26"/>
                <w:szCs w:val="26"/>
              </w:rPr>
              <w:t>臺教人</w:t>
            </w:r>
            <w:r w:rsidR="00A85696" w:rsidRPr="00A85696">
              <w:rPr>
                <w:rFonts w:ascii="標楷體" w:eastAsia="標楷體" w:hAnsi="標楷體"/>
                <w:sz w:val="26"/>
                <w:szCs w:val="26"/>
              </w:rPr>
              <w:t>(四)字第1050007553號</w:t>
            </w:r>
            <w:r w:rsidR="00A85696" w:rsidRPr="00A85696">
              <w:rPr>
                <w:rFonts w:ascii="標楷體" w:eastAsia="標楷體" w:hAnsi="標楷體" w:hint="eastAsia"/>
                <w:sz w:val="26"/>
                <w:szCs w:val="26"/>
              </w:rPr>
              <w:t>書</w:t>
            </w:r>
            <w:r w:rsidRPr="00A85696">
              <w:rPr>
                <w:rFonts w:ascii="標楷體" w:eastAsia="標楷體" w:hAnsi="標楷體"/>
                <w:sz w:val="26"/>
                <w:szCs w:val="26"/>
              </w:rPr>
              <w:t>函轉知，</w:t>
            </w:r>
            <w:r w:rsidR="00A85696" w:rsidRPr="00A85696">
              <w:rPr>
                <w:rFonts w:ascii="標楷體" w:eastAsia="標楷體" w:hAnsi="標楷體" w:hint="eastAsia"/>
                <w:sz w:val="26"/>
                <w:szCs w:val="26"/>
              </w:rPr>
              <w:t>有關退休公務人員再任台灣人壽保險股份有限公司保險招攬業務人員職務，是否適用公務人員退休法第</w:t>
            </w:r>
            <w:r w:rsidR="00A85696" w:rsidRPr="00A85696">
              <w:rPr>
                <w:rFonts w:ascii="標楷體" w:eastAsia="標楷體" w:hAnsi="標楷體"/>
                <w:sz w:val="26"/>
                <w:szCs w:val="26"/>
              </w:rPr>
              <w:t>23條規定限制範圍一案，</w:t>
            </w:r>
            <w:r w:rsidRPr="00A14FFF">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A14FFF">
              <w:rPr>
                <w:rFonts w:ascii="標楷體" w:eastAsia="標楷體" w:hAnsi="標楷體"/>
                <w:sz w:val="26"/>
                <w:szCs w:val="26"/>
              </w:rPr>
              <w:t>項下下載。</w:t>
            </w:r>
          </w:p>
          <w:p w:rsidR="006454BE" w:rsidRPr="00137B95" w:rsidRDefault="00137B95" w:rsidP="00D140A0">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137B95">
              <w:rPr>
                <w:rFonts w:ascii="標楷體" w:eastAsia="標楷體" w:hAnsi="標楷體" w:hint="eastAsia"/>
                <w:sz w:val="26"/>
                <w:szCs w:val="26"/>
              </w:rPr>
              <w:t>教育部</w:t>
            </w:r>
            <w:r w:rsidRPr="00137B95">
              <w:rPr>
                <w:rFonts w:ascii="標楷體" w:eastAsia="標楷體" w:hAnsi="標楷體"/>
                <w:sz w:val="26"/>
                <w:szCs w:val="26"/>
              </w:rPr>
              <w:t>10</w:t>
            </w:r>
            <w:r w:rsidRPr="00137B95">
              <w:rPr>
                <w:rFonts w:ascii="標楷體" w:eastAsia="標楷體" w:hAnsi="標楷體" w:hint="eastAsia"/>
                <w:sz w:val="26"/>
                <w:szCs w:val="26"/>
              </w:rPr>
              <w:t>5</w:t>
            </w:r>
            <w:r w:rsidRPr="00137B95">
              <w:rPr>
                <w:rFonts w:ascii="標楷體" w:eastAsia="標楷體" w:hAnsi="標楷體"/>
                <w:sz w:val="26"/>
                <w:szCs w:val="26"/>
              </w:rPr>
              <w:t>年</w:t>
            </w:r>
            <w:r w:rsidRPr="00137B95">
              <w:rPr>
                <w:rFonts w:ascii="標楷體" w:eastAsia="標楷體" w:hAnsi="標楷體" w:hint="eastAsia"/>
                <w:sz w:val="26"/>
                <w:szCs w:val="26"/>
              </w:rPr>
              <w:t>2</w:t>
            </w:r>
            <w:r w:rsidRPr="00137B95">
              <w:rPr>
                <w:rFonts w:ascii="標楷體" w:eastAsia="標楷體" w:hAnsi="標楷體"/>
                <w:sz w:val="26"/>
                <w:szCs w:val="26"/>
              </w:rPr>
              <w:t>月</w:t>
            </w:r>
            <w:r w:rsidRPr="00137B95">
              <w:rPr>
                <w:rFonts w:ascii="標楷體" w:eastAsia="標楷體" w:hAnsi="標楷體" w:hint="eastAsia"/>
                <w:sz w:val="26"/>
                <w:szCs w:val="26"/>
              </w:rPr>
              <w:t>22</w:t>
            </w:r>
            <w:r w:rsidRPr="00137B95">
              <w:rPr>
                <w:rFonts w:ascii="標楷體" w:eastAsia="標楷體" w:hAnsi="標楷體"/>
                <w:sz w:val="26"/>
                <w:szCs w:val="26"/>
              </w:rPr>
              <w:t>日</w:t>
            </w:r>
            <w:r w:rsidRPr="00137B95">
              <w:rPr>
                <w:rFonts w:ascii="標楷體" w:eastAsia="標楷體" w:hAnsi="標楷體" w:hint="eastAsia"/>
                <w:sz w:val="26"/>
                <w:szCs w:val="26"/>
              </w:rPr>
              <w:t>臺教人</w:t>
            </w:r>
            <w:r w:rsidRPr="00137B95">
              <w:rPr>
                <w:rFonts w:ascii="標楷體" w:eastAsia="標楷體" w:hAnsi="標楷體"/>
                <w:sz w:val="26"/>
                <w:szCs w:val="26"/>
              </w:rPr>
              <w:t>(</w:t>
            </w:r>
            <w:r w:rsidRPr="00137B95">
              <w:rPr>
                <w:rFonts w:ascii="標楷體" w:eastAsia="標楷體" w:hAnsi="標楷體" w:hint="eastAsia"/>
                <w:sz w:val="26"/>
                <w:szCs w:val="26"/>
              </w:rPr>
              <w:t>三</w:t>
            </w:r>
            <w:r w:rsidRPr="00137B95">
              <w:rPr>
                <w:rFonts w:ascii="標楷體" w:eastAsia="標楷體" w:hAnsi="標楷體"/>
                <w:sz w:val="26"/>
                <w:szCs w:val="26"/>
              </w:rPr>
              <w:t>)字第1050018962號</w:t>
            </w:r>
            <w:r w:rsidRPr="00137B95">
              <w:rPr>
                <w:rFonts w:ascii="標楷體" w:eastAsia="標楷體" w:hAnsi="標楷體" w:hint="eastAsia"/>
                <w:sz w:val="26"/>
                <w:szCs w:val="26"/>
              </w:rPr>
              <w:t>書函</w:t>
            </w:r>
            <w:r w:rsidRPr="00137B95">
              <w:rPr>
                <w:rFonts w:ascii="標楷體" w:eastAsia="標楷體" w:hAnsi="標楷體"/>
                <w:sz w:val="26"/>
                <w:szCs w:val="26"/>
              </w:rPr>
              <w:t>轉知，</w:t>
            </w:r>
            <w:r w:rsidRPr="00137B95">
              <w:rPr>
                <w:rFonts w:ascii="標楷體" w:eastAsia="標楷體" w:hAnsi="標楷體" w:hint="eastAsia"/>
                <w:sz w:val="26"/>
                <w:szCs w:val="26"/>
              </w:rPr>
              <w:t>有關公務人員保障暨培訓委員會</w:t>
            </w:r>
            <w:r w:rsidRPr="00137B95">
              <w:rPr>
                <w:rFonts w:ascii="標楷體" w:eastAsia="標楷體" w:hAnsi="標楷體"/>
                <w:sz w:val="26"/>
                <w:szCs w:val="26"/>
              </w:rPr>
              <w:t>104年7月至12月審理保障事件常見撤銷原因分析參考資料，相關內容請逕至本校人事室網頁/最新消息項下下載。</w:t>
            </w:r>
          </w:p>
          <w:p w:rsidR="00C755C2" w:rsidRPr="00FD5940" w:rsidRDefault="00C755C2" w:rsidP="00C755C2">
            <w:pPr>
              <w:pStyle w:val="Web"/>
              <w:spacing w:before="150" w:after="50" w:afterAutospacing="0"/>
              <w:ind w:right="300"/>
              <w:jc w:val="both"/>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BF4D79" w:rsidRPr="00AA69A4" w:rsidRDefault="00BF4D79" w:rsidP="00B76B16">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一、</w:t>
            </w:r>
            <w:r w:rsidR="00AA69A4" w:rsidRPr="009A08C4">
              <w:rPr>
                <w:rFonts w:ascii="標楷體" w:eastAsia="標楷體" w:hAnsi="標楷體"/>
                <w:sz w:val="28"/>
                <w:szCs w:val="28"/>
              </w:rPr>
              <w:t>104學年度第2學期公教人員子女教育補助費自即日起至105年3月25日(星期五)止受理申請</w:t>
            </w:r>
            <w:r w:rsidR="00AA69A4">
              <w:rPr>
                <w:rFonts w:ascii="標楷體" w:eastAsia="標楷體" w:hAnsi="標楷體" w:hint="eastAsia"/>
                <w:sz w:val="28"/>
                <w:szCs w:val="28"/>
              </w:rPr>
              <w:t>。</w:t>
            </w:r>
          </w:p>
          <w:p w:rsidR="00334611" w:rsidRDefault="00334611" w:rsidP="00B76B16">
            <w:pPr>
              <w:snapToGrid w:val="0"/>
              <w:spacing w:before="150"/>
              <w:ind w:left="560" w:right="301" w:hangingChars="200" w:hanging="560"/>
              <w:rPr>
                <w:rFonts w:ascii="標楷體" w:eastAsia="標楷體" w:hAnsi="標楷體"/>
                <w:sz w:val="28"/>
                <w:szCs w:val="28"/>
              </w:rPr>
            </w:pPr>
            <w:r>
              <w:rPr>
                <w:rFonts w:ascii="標楷體" w:eastAsia="標楷體" w:hAnsi="標楷體"/>
                <w:sz w:val="28"/>
                <w:szCs w:val="28"/>
              </w:rPr>
              <w:t>二、</w:t>
            </w:r>
            <w:r w:rsidR="00AA69A4" w:rsidRPr="009A08C4">
              <w:rPr>
                <w:rFonts w:ascii="標楷體" w:eastAsia="標楷體" w:hAnsi="標楷體" w:hint="eastAsia"/>
                <w:sz w:val="28"/>
                <w:szCs w:val="28"/>
              </w:rPr>
              <w:t>為辦理本校附設實驗國民小學及附設幼兒園</w:t>
            </w:r>
            <w:r w:rsidR="00AA69A4" w:rsidRPr="009A08C4">
              <w:rPr>
                <w:rFonts w:ascii="標楷體" w:eastAsia="標楷體" w:hAnsi="標楷體"/>
                <w:sz w:val="28"/>
                <w:szCs w:val="28"/>
              </w:rPr>
              <w:t>105學年度新生報到作業，請於105年3月4日(星期五)以前向本校人事室提出申請</w:t>
            </w:r>
            <w:r>
              <w:rPr>
                <w:rFonts w:ascii="標楷體" w:eastAsia="標楷體" w:hAnsi="標楷體" w:hint="eastAsia"/>
                <w:sz w:val="28"/>
                <w:szCs w:val="28"/>
              </w:rPr>
              <w:t>。</w:t>
            </w:r>
          </w:p>
          <w:p w:rsidR="00AA69A4" w:rsidRPr="00BF4D79" w:rsidRDefault="00AA69A4" w:rsidP="00B76B16">
            <w:pPr>
              <w:snapToGrid w:val="0"/>
              <w:spacing w:before="150"/>
              <w:ind w:left="560" w:right="301" w:hangingChars="200" w:hanging="560"/>
              <w:rPr>
                <w:rFonts w:ascii="標楷體" w:eastAsia="標楷體" w:hAnsi="標楷體"/>
                <w:sz w:val="28"/>
                <w:szCs w:val="28"/>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41376F" w:rsidRPr="007D2819" w:rsidRDefault="00455859" w:rsidP="00A60E0A">
                  <w:pPr>
                    <w:pStyle w:val="ab"/>
                    <w:numPr>
                      <w:ilvl w:val="0"/>
                      <w:numId w:val="14"/>
                    </w:numPr>
                    <w:tabs>
                      <w:tab w:val="left" w:pos="24"/>
                    </w:tabs>
                    <w:snapToGrid w:val="0"/>
                    <w:ind w:right="301"/>
                    <w:rPr>
                      <w:rFonts w:ascii="標楷體" w:eastAsia="標楷體" w:hAnsi="標楷體"/>
                      <w:b/>
                      <w:color w:val="7030A0"/>
                      <w:sz w:val="28"/>
                      <w:szCs w:val="28"/>
                    </w:rPr>
                  </w:pPr>
                  <w:r w:rsidRPr="001D7113">
                    <w:rPr>
                      <w:rFonts w:hint="eastAsia"/>
                      <w:color w:val="0000FF"/>
                      <w:sz w:val="26"/>
                      <w:szCs w:val="26"/>
                    </w:rPr>
                    <w:t>  </w:t>
                  </w:r>
                  <w:hyperlink r:id="rId11" w:history="1">
                    <w:r w:rsidR="00374F4B">
                      <w:rPr>
                        <w:rStyle w:val="a3"/>
                        <w:rFonts w:ascii="標楷體" w:eastAsia="標楷體" w:hAnsi="標楷體" w:hint="eastAsia"/>
                        <w:b/>
                        <w:bCs/>
                        <w:color w:val="C00000"/>
                        <w:sz w:val="30"/>
                        <w:szCs w:val="30"/>
                        <w:u w:val="none"/>
                      </w:rPr>
                      <w:t>性別平等專欄</w:t>
                    </w:r>
                  </w:hyperlink>
                </w:p>
                <w:p w:rsidR="00B64027" w:rsidRDefault="00B64027" w:rsidP="00B64027">
                  <w:pPr>
                    <w:spacing w:before="150" w:line="320" w:lineRule="exact"/>
                    <w:ind w:right="301"/>
                    <w:jc w:val="both"/>
                    <w:rPr>
                      <w:rFonts w:ascii="標楷體" w:eastAsia="標楷體" w:hAnsi="標楷體"/>
                      <w:b/>
                      <w:color w:val="0070C0"/>
                      <w:sz w:val="28"/>
                      <w:szCs w:val="28"/>
                    </w:rPr>
                  </w:pPr>
                  <w:r w:rsidRPr="00B64027">
                    <w:rPr>
                      <w:rFonts w:ascii="標楷體" w:eastAsia="標楷體" w:hAnsi="標楷體" w:hint="eastAsia"/>
                      <w:b/>
                      <w:color w:val="0070C0"/>
                      <w:sz w:val="28"/>
                      <w:szCs w:val="28"/>
                    </w:rPr>
                    <w:t>【女性之光】好樣的劉柏君，運動史上的女性典範</w:t>
                  </w:r>
                  <w:r w:rsidRPr="00B64027">
                    <w:rPr>
                      <w:rFonts w:ascii="標楷體" w:eastAsia="標楷體" w:hAnsi="標楷體"/>
                      <w:b/>
                      <w:color w:val="0070C0"/>
                      <w:sz w:val="28"/>
                      <w:szCs w:val="28"/>
                    </w:rPr>
                    <w:tab/>
                  </w:r>
                </w:p>
                <w:p w:rsidR="00B64027" w:rsidRPr="00A423BF" w:rsidRDefault="00B64027" w:rsidP="00B64027">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2" w:history="1">
                    <w:r>
                      <w:rPr>
                        <w:rStyle w:val="a3"/>
                        <w:rFonts w:ascii="標楷體" w:eastAsia="標楷體" w:hAnsi="標楷體" w:cs="Times New Roman" w:hint="eastAsia"/>
                        <w:color w:val="000000" w:themeColor="text1"/>
                        <w:kern w:val="2"/>
                        <w:szCs w:val="22"/>
                      </w:rPr>
                      <w:t>財團法人勵馨社會福利事業基金會網站</w:t>
                    </w:r>
                  </w:hyperlink>
                  <w:r w:rsidRPr="00A423BF">
                    <w:rPr>
                      <w:rFonts w:ascii="標楷體" w:eastAsia="標楷體" w:hAnsi="標楷體" w:cs="Times New Roman" w:hint="eastAsia"/>
                      <w:color w:val="000000" w:themeColor="text1"/>
                      <w:kern w:val="2"/>
                      <w:szCs w:val="22"/>
                    </w:rPr>
                    <w:t>】</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◎紀惠容（勵馨基金會執行長）</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w:t>
                  </w:r>
                  <w:r w:rsidRPr="006E0840">
                    <w:rPr>
                      <w:rFonts w:ascii="標楷體" w:eastAsia="標楷體" w:hAnsi="標楷體"/>
                      <w:sz w:val="26"/>
                      <w:szCs w:val="26"/>
                    </w:rPr>
                    <w:t>Safe &amp; Out 堅持。與自己對決的勇氣》是台灣第一本從裁判的視角看棒球的專書，將裁判的鍛鍊、成長、艱苦、孤獨、成就等不為人知的部分，詳細而生動的描述出來。其中有位作者我特別注意到了，就是台灣唯一的女性國際主審劉柏君。</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台灣今年選出了第一位女總統，但是回顧歷史，台灣女人要在傳統大男人的環境中出頭，就是非常不容易，尤其是想在男性主導的棒球界爭得一席之地，更是難上加難，猶如上天的困難。</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但是，劉柏君做到了！而且還躍升為國際主審！她不只為台灣爭光，更為台灣棒球史上，開創女人出頭空間。這是一條孤獨的血路，只有走過才知它的辛苦。</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她經歷過，從小要加入棒球隊，就被拒絕，只因她是女的。到了大學參加棒</w:t>
                  </w:r>
                  <w:r w:rsidRPr="006E0840">
                    <w:rPr>
                      <w:rFonts w:ascii="標楷體" w:eastAsia="標楷體" w:hAnsi="標楷體" w:hint="eastAsia"/>
                      <w:sz w:val="26"/>
                      <w:szCs w:val="26"/>
                    </w:rPr>
                    <w:lastRenderedPageBreak/>
                    <w:t>球裁判講習，也被一再提醒、規勸說「沒有女生在站裁判的，去當記錄員吧」，多虧當時劉柏君沒有退卻，好不容易拿到了</w:t>
                  </w:r>
                  <w:r w:rsidRPr="006E0840">
                    <w:rPr>
                      <w:rFonts w:ascii="標楷體" w:eastAsia="標楷體" w:hAnsi="標楷體"/>
                      <w:sz w:val="26"/>
                      <w:szCs w:val="26"/>
                    </w:rPr>
                    <w:t>C級棒球裁判執照，她卻開始忍受性別歧視的裁判生涯。</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許多經典的性別歧視的揶揄，她一一走過，如「查某坐過的椅子我們不敢坐，你之後不要碰到我們的東西。」查某人妳懂甚麼</w:t>
                  </w:r>
                  <w:r w:rsidRPr="006E0840">
                    <w:rPr>
                      <w:rFonts w:ascii="標楷體" w:eastAsia="標楷體" w:hAnsi="標楷體"/>
                      <w:sz w:val="26"/>
                      <w:szCs w:val="26"/>
                    </w:rPr>
                    <w:t>?妳算甚麼東西？」「我沒看過女生站裁判耶，你有執照嗎？」「查某就是賣『不要』啦！」她被以男性主導的棒球界邊緣化，苦無機會站裁判，甚至為了知道裁判場次而被性騷擾。</w:t>
                  </w:r>
                </w:p>
                <w:p w:rsidR="006E0840" w:rsidRPr="006E0840" w:rsidRDefault="006E0840" w:rsidP="006E0840">
                  <w:pPr>
                    <w:snapToGrid w:val="0"/>
                    <w:spacing w:before="240"/>
                    <w:ind w:right="301"/>
                    <w:jc w:val="both"/>
                    <w:rPr>
                      <w:rFonts w:ascii="標楷體" w:eastAsia="標楷體" w:hAnsi="標楷體"/>
                      <w:sz w:val="26"/>
                      <w:szCs w:val="26"/>
                    </w:rPr>
                  </w:pPr>
                  <w:r w:rsidRPr="006E0840">
                    <w:rPr>
                      <w:rFonts w:ascii="標楷體" w:eastAsia="標楷體" w:hAnsi="標楷體" w:hint="eastAsia"/>
                      <w:sz w:val="26"/>
                      <w:szCs w:val="26"/>
                    </w:rPr>
                    <w:t>這一切，她記得，她用楊蓓教授說的，生氣不如爭氣，努力把負面打擊化為奮鬥的動能，一生受用。還有她一生的貴人陳前芳董事長，慧眼識英雌，刻意栽培她、支持她出國，接受美國唯二兩間職業裁判學校完整訓練，獲得「金面罩獎」，成為優秀國際女主審裁判，有趣的是，她仍是唯一的女性學員。</w:t>
                  </w:r>
                </w:p>
                <w:p w:rsidR="006E0840" w:rsidRDefault="006E0840" w:rsidP="006E0840">
                  <w:pPr>
                    <w:snapToGrid w:val="0"/>
                    <w:spacing w:before="240"/>
                    <w:ind w:right="301"/>
                    <w:rPr>
                      <w:rFonts w:ascii="標楷體" w:eastAsia="標楷體" w:hAnsi="標楷體"/>
                      <w:b/>
                      <w:color w:val="0070C0"/>
                      <w:sz w:val="28"/>
                      <w:szCs w:val="28"/>
                    </w:rPr>
                  </w:pPr>
                  <w:r w:rsidRPr="006E0840">
                    <w:rPr>
                      <w:rFonts w:ascii="標楷體" w:eastAsia="標楷體" w:hAnsi="標楷體" w:hint="eastAsia"/>
                      <w:sz w:val="26"/>
                      <w:szCs w:val="26"/>
                    </w:rPr>
                    <w:t>她在文章最後說：「夢想不分大小，但人生只有一次，絕對要為自己相信的全力以赴，不要為了反對自己的人而放棄，因為那種人，絕對不值得。」感謝劉柏君的努力與不放棄，才有機會創造台灣女性在棒球場上的一片天。</w:t>
                  </w:r>
                </w:p>
                <w:p w:rsidR="00B343BE" w:rsidRDefault="006B3F94" w:rsidP="00504F4D">
                  <w:pPr>
                    <w:rPr>
                      <w:rFonts w:ascii="標楷體" w:eastAsia="標楷體" w:hAnsi="標楷體"/>
                      <w:color w:val="000000" w:themeColor="text1"/>
                      <w:sz w:val="28"/>
                      <w:szCs w:val="28"/>
                    </w:rPr>
                  </w:pPr>
                  <w:r>
                    <w:t> </w:t>
                  </w:r>
                </w:p>
                <w:p w:rsidR="002B16BD" w:rsidRPr="008D375C" w:rsidRDefault="002B16BD" w:rsidP="002B16BD">
                  <w:pPr>
                    <w:pStyle w:val="ab"/>
                    <w:numPr>
                      <w:ilvl w:val="0"/>
                      <w:numId w:val="14"/>
                    </w:numPr>
                    <w:tabs>
                      <w:tab w:val="left" w:pos="24"/>
                    </w:tabs>
                    <w:snapToGrid w:val="0"/>
                    <w:ind w:right="301"/>
                    <w:jc w:val="both"/>
                    <w:rPr>
                      <w:rFonts w:ascii="標楷體" w:eastAsia="標楷體" w:hAnsi="標楷體"/>
                      <w:b/>
                      <w:color w:val="FF0000"/>
                      <w:sz w:val="28"/>
                      <w:szCs w:val="28"/>
                    </w:rPr>
                  </w:pPr>
                  <w:r w:rsidRPr="00C230AB">
                    <w:rPr>
                      <w:rFonts w:hint="eastAsia"/>
                      <w:color w:val="FF0000"/>
                      <w:sz w:val="26"/>
                      <w:szCs w:val="26"/>
                    </w:rPr>
                    <w:t>  </w:t>
                  </w:r>
                  <w:r w:rsidRPr="008D375C">
                    <w:rPr>
                      <w:rFonts w:ascii="標楷體" w:eastAsia="標楷體" w:hAnsi="標楷體" w:hint="eastAsia"/>
                      <w:b/>
                      <w:color w:val="FF0000"/>
                      <w:sz w:val="28"/>
                      <w:szCs w:val="28"/>
                    </w:rPr>
                    <w:t>消費者保護新知</w:t>
                  </w:r>
                </w:p>
                <w:p w:rsidR="002B16BD" w:rsidRPr="00D1572E" w:rsidRDefault="002D33AE" w:rsidP="00417E86">
                  <w:pPr>
                    <w:spacing w:before="150" w:line="320" w:lineRule="exact"/>
                    <w:ind w:right="301"/>
                    <w:jc w:val="both"/>
                    <w:rPr>
                      <w:rFonts w:ascii="標楷體" w:eastAsia="標楷體" w:hAnsi="標楷體"/>
                      <w:b/>
                      <w:color w:val="0070C0"/>
                      <w:sz w:val="28"/>
                      <w:szCs w:val="28"/>
                    </w:rPr>
                  </w:pPr>
                  <w:r w:rsidRPr="002D33AE">
                    <w:rPr>
                      <w:rFonts w:ascii="標楷體" w:eastAsia="標楷體" w:hAnsi="標楷體" w:hint="eastAsia"/>
                      <w:b/>
                      <w:color w:val="0070C0"/>
                      <w:sz w:val="28"/>
                      <w:szCs w:val="28"/>
                    </w:rPr>
                    <w:t>「嬰兒專用濕巾」納入化粧品種類管理，強化我國管理規範</w:t>
                  </w:r>
                </w:p>
                <w:p w:rsidR="00617BC8" w:rsidRPr="00A423BF" w:rsidRDefault="00617BC8" w:rsidP="00617BC8">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3" w:history="1">
                    <w:r>
                      <w:rPr>
                        <w:rStyle w:val="a3"/>
                        <w:rFonts w:ascii="標楷體" w:eastAsia="標楷體" w:hAnsi="標楷體" w:cs="Times New Roman" w:hint="eastAsia"/>
                        <w:color w:val="000000" w:themeColor="text1"/>
                        <w:kern w:val="2"/>
                        <w:szCs w:val="22"/>
                      </w:rPr>
                      <w:t>食品藥物消費者知識服務網網站</w:t>
                    </w:r>
                  </w:hyperlink>
                  <w:r w:rsidRPr="00A423BF">
                    <w:rPr>
                      <w:rFonts w:ascii="標楷體" w:eastAsia="標楷體" w:hAnsi="標楷體" w:cs="Times New Roman" w:hint="eastAsia"/>
                      <w:color w:val="000000" w:themeColor="text1"/>
                      <w:kern w:val="2"/>
                      <w:szCs w:val="22"/>
                    </w:rPr>
                    <w:t>】</w:t>
                  </w:r>
                </w:p>
                <w:p w:rsidR="002D33AE" w:rsidRPr="002D33AE" w:rsidRDefault="002D33AE" w:rsidP="002D33AE">
                  <w:pPr>
                    <w:snapToGrid w:val="0"/>
                    <w:spacing w:before="240"/>
                    <w:ind w:right="301"/>
                    <w:jc w:val="both"/>
                    <w:rPr>
                      <w:rFonts w:ascii="標楷體" w:eastAsia="標楷體" w:hAnsi="標楷體"/>
                      <w:sz w:val="26"/>
                      <w:szCs w:val="26"/>
                    </w:rPr>
                  </w:pPr>
                  <w:r w:rsidRPr="002D33AE">
                    <w:rPr>
                      <w:rFonts w:ascii="標楷體" w:eastAsia="標楷體" w:hAnsi="標楷體" w:hint="eastAsia"/>
                      <w:sz w:val="26"/>
                      <w:szCs w:val="26"/>
                    </w:rPr>
                    <w:t>為保障嬰兒使用濕巾之安全，強化我國管理規範與國際接軌，食品藥物管理署</w:t>
                  </w:r>
                  <w:r w:rsidRPr="002D33AE">
                    <w:rPr>
                      <w:rFonts w:ascii="標楷體" w:eastAsia="標楷體" w:hAnsi="標楷體"/>
                      <w:sz w:val="26"/>
                      <w:szCs w:val="26"/>
                    </w:rPr>
                    <w:t>(下稱食藥署)蒐集國際間管理規範及徵詢專家學者意見，考量1歲以下嬰兒皮膚厚度較薄、角質層及皮脂層較為脆弱，且汗腺未發育完全，如有需使用嬰兒濕巾產品，應提高產品之管理強度，該署於105年2月3日以部授食字第1051600031號預告公告訂定「『嬰兒專用濕巾』納入化粧品種類管理」草案，自106年6月1日起凡嬰兒專用濕巾，即應符合化粧品衛生管理條例之相關規定，而嬰兒專用濕巾之嬰兒，係參酌世界衛生組織(World Health Organization ,WHO)「嬰兒(Infant)」定義，指一歲以下，不含一歲者，本草案將進行為期14天之預告評論期，廣納各界意見。</w:t>
                  </w:r>
                </w:p>
                <w:p w:rsidR="002D33AE" w:rsidRPr="002D33AE" w:rsidRDefault="002D33AE" w:rsidP="002D33AE">
                  <w:pPr>
                    <w:snapToGrid w:val="0"/>
                    <w:spacing w:before="240"/>
                    <w:ind w:right="301"/>
                    <w:jc w:val="both"/>
                    <w:rPr>
                      <w:rFonts w:ascii="標楷體" w:eastAsia="標楷體" w:hAnsi="標楷體"/>
                      <w:sz w:val="26"/>
                      <w:szCs w:val="26"/>
                    </w:rPr>
                  </w:pPr>
                  <w:r w:rsidRPr="002D33AE">
                    <w:rPr>
                      <w:rFonts w:ascii="標楷體" w:eastAsia="標楷體" w:hAnsi="標楷體" w:hint="eastAsia"/>
                      <w:sz w:val="26"/>
                      <w:szCs w:val="26"/>
                    </w:rPr>
                    <w:t>未來嬰兒專用濕紙巾將與化粧品管理規範相同，與現行規範主要差異包括：產品需全成分標示；製造廠須符合我國化粧品設廠標準；刊登廣告時需事先申請核准，此次管理規範修訂將更可保障消費者使用安全。自</w:t>
                  </w:r>
                  <w:r w:rsidRPr="002D33AE">
                    <w:rPr>
                      <w:rFonts w:ascii="標楷體" w:eastAsia="標楷體" w:hAnsi="標楷體"/>
                      <w:sz w:val="26"/>
                      <w:szCs w:val="26"/>
                    </w:rPr>
                    <w:t>106年6月1日起未符合前述規範者等，將依化粧品衛生管理條例等相關規定進行處辦。</w:t>
                  </w:r>
                </w:p>
                <w:p w:rsidR="002D33AE" w:rsidRPr="002D33AE" w:rsidRDefault="002D33AE" w:rsidP="002D33AE">
                  <w:pPr>
                    <w:snapToGrid w:val="0"/>
                    <w:spacing w:before="240"/>
                    <w:ind w:right="301"/>
                    <w:jc w:val="both"/>
                    <w:rPr>
                      <w:rFonts w:ascii="標楷體" w:eastAsia="標楷體" w:hAnsi="標楷體"/>
                      <w:sz w:val="26"/>
                      <w:szCs w:val="26"/>
                    </w:rPr>
                  </w:pPr>
                  <w:r w:rsidRPr="002D33AE">
                    <w:rPr>
                      <w:rFonts w:ascii="標楷體" w:eastAsia="標楷體" w:hAnsi="標楷體" w:hint="eastAsia"/>
                      <w:sz w:val="26"/>
                      <w:szCs w:val="26"/>
                    </w:rPr>
                    <w:t>食藥署徵詢專業皮膚科及小兒科醫生建議，基於嬰兒肌膚較為細緻，其肌膚</w:t>
                  </w:r>
                  <w:r w:rsidRPr="002D33AE">
                    <w:rPr>
                      <w:rFonts w:ascii="標楷體" w:eastAsia="標楷體" w:hAnsi="標楷體" w:hint="eastAsia"/>
                      <w:sz w:val="26"/>
                      <w:szCs w:val="26"/>
                    </w:rPr>
                    <w:lastRenderedPageBreak/>
                    <w:t>清潔宜以清水和紗布進行清洗擦拭取代濕巾之使用較為安全，以減少嬰兒接觸過多不必要之添加物；如必須使用濕巾時，則應盡量避免接觸眼睛、耳朵及受傷肌膚等部位，使用濕巾後如出現皮膚紅腫、發癢等過敏反應，應立即停止使用，並立即就醫診治。</w:t>
                  </w:r>
                </w:p>
                <w:p w:rsidR="00417E86" w:rsidRPr="00417E86" w:rsidRDefault="00417E86" w:rsidP="00617BC8">
                  <w:pPr>
                    <w:snapToGrid w:val="0"/>
                    <w:spacing w:before="240"/>
                    <w:ind w:right="301"/>
                    <w:jc w:val="both"/>
                    <w:rPr>
                      <w:rFonts w:ascii="標楷體" w:eastAsia="標楷體" w:hAnsi="標楷體"/>
                      <w:sz w:val="26"/>
                      <w:szCs w:val="26"/>
                    </w:rPr>
                  </w:pPr>
                </w:p>
                <w:p w:rsidR="002B16BD" w:rsidRPr="007D2819" w:rsidRDefault="002B16BD" w:rsidP="002B16BD">
                  <w:pPr>
                    <w:pStyle w:val="ab"/>
                    <w:numPr>
                      <w:ilvl w:val="0"/>
                      <w:numId w:val="14"/>
                    </w:numPr>
                    <w:tabs>
                      <w:tab w:val="left" w:pos="24"/>
                    </w:tabs>
                    <w:snapToGrid w:val="0"/>
                    <w:ind w:right="301"/>
                    <w:jc w:val="both"/>
                    <w:rPr>
                      <w:rFonts w:ascii="標楷體" w:eastAsia="標楷體" w:hAnsi="標楷體"/>
                      <w:b/>
                      <w:color w:val="7030A0"/>
                      <w:sz w:val="28"/>
                      <w:szCs w:val="28"/>
                    </w:rPr>
                  </w:pPr>
                  <w:r w:rsidRPr="001D7113">
                    <w:rPr>
                      <w:rFonts w:hint="eastAsia"/>
                      <w:color w:val="0000FF"/>
                      <w:sz w:val="26"/>
                      <w:szCs w:val="26"/>
                    </w:rPr>
                    <w:t>  </w:t>
                  </w:r>
                  <w:r>
                    <w:rPr>
                      <w:rFonts w:ascii="標楷體" w:eastAsia="標楷體" w:hAnsi="標楷體" w:hint="eastAsia"/>
                      <w:b/>
                      <w:color w:val="7030A0"/>
                      <w:sz w:val="28"/>
                      <w:szCs w:val="28"/>
                    </w:rPr>
                    <w:t>瞭解智</w:t>
                  </w:r>
                  <w:r w:rsidRPr="007D2819">
                    <w:rPr>
                      <w:rFonts w:ascii="標楷體" w:eastAsia="標楷體" w:hAnsi="標楷體" w:hint="eastAsia"/>
                      <w:b/>
                      <w:color w:val="7030A0"/>
                      <w:sz w:val="28"/>
                      <w:szCs w:val="28"/>
                    </w:rPr>
                    <w:t>慧財產權</w:t>
                  </w:r>
                  <w:r w:rsidR="002A56F1">
                    <w:rPr>
                      <w:rFonts w:ascii="標楷體" w:eastAsia="標楷體" w:hAnsi="標楷體" w:hint="eastAsia"/>
                      <w:b/>
                      <w:color w:val="7030A0"/>
                      <w:sz w:val="28"/>
                      <w:szCs w:val="28"/>
                    </w:rPr>
                    <w:t>專欄</w:t>
                  </w:r>
                </w:p>
                <w:p w:rsidR="002B16BD" w:rsidRDefault="002B16BD" w:rsidP="003F4ABE">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w:t>
                  </w:r>
                  <w:r w:rsidR="004E5EF7" w:rsidRPr="004E5EF7">
                    <w:rPr>
                      <w:rFonts w:ascii="標楷體" w:eastAsia="標楷體" w:hAnsi="標楷體" w:hint="eastAsia"/>
                      <w:sz w:val="26"/>
                      <w:szCs w:val="26"/>
                    </w:rPr>
                    <w:t>報紙之新聞報導是否享有著作權？</w:t>
                  </w:r>
                  <w:r w:rsidR="004E5EF7">
                    <w:rPr>
                      <w:rFonts w:ascii="標楷體" w:eastAsia="標楷體" w:hAnsi="標楷體"/>
                      <w:sz w:val="26"/>
                      <w:szCs w:val="26"/>
                    </w:rPr>
                    <w:t xml:space="preserve"> </w:t>
                  </w:r>
                </w:p>
                <w:p w:rsidR="003F4ABE" w:rsidRPr="003F4ABE" w:rsidRDefault="003F4ABE" w:rsidP="003F4ABE">
                  <w:pPr>
                    <w:snapToGrid w:val="0"/>
                    <w:spacing w:before="240"/>
                    <w:ind w:right="301"/>
                    <w:jc w:val="both"/>
                    <w:rPr>
                      <w:rFonts w:ascii="標楷體" w:eastAsia="標楷體" w:hAnsi="標楷體"/>
                      <w:sz w:val="26"/>
                      <w:szCs w:val="26"/>
                    </w:rPr>
                  </w:pPr>
                  <w:r w:rsidRPr="003F4ABE">
                    <w:rPr>
                      <w:rFonts w:ascii="標楷體" w:eastAsia="標楷體" w:hAnsi="標楷體" w:hint="eastAsia"/>
                      <w:sz w:val="26"/>
                      <w:szCs w:val="26"/>
                    </w:rPr>
                    <w:t>案例：</w:t>
                  </w:r>
                  <w:r w:rsidR="004E5EF7" w:rsidRPr="004E5EF7">
                    <w:rPr>
                      <w:rFonts w:ascii="標楷體" w:eastAsia="標楷體" w:hAnsi="標楷體" w:hint="eastAsia"/>
                      <w:sz w:val="26"/>
                      <w:szCs w:val="26"/>
                    </w:rPr>
                    <w:t>甲將每日各報紙的頭條新聞，收集後上載至自己的網站供會員瀏覽，試問甲的行為有無侵害各報社之著作權？</w:t>
                  </w:r>
                </w:p>
                <w:p w:rsidR="003F4ABE" w:rsidRPr="002B16BD" w:rsidRDefault="003F4ABE" w:rsidP="004E5EF7">
                  <w:pPr>
                    <w:snapToGrid w:val="0"/>
                    <w:spacing w:before="240"/>
                    <w:ind w:right="301"/>
                    <w:jc w:val="both"/>
                    <w:rPr>
                      <w:rFonts w:ascii="標楷體" w:eastAsia="標楷體" w:hAnsi="標楷體"/>
                      <w:sz w:val="26"/>
                      <w:szCs w:val="26"/>
                    </w:rPr>
                  </w:pPr>
                  <w:r w:rsidRPr="003F4ABE">
                    <w:rPr>
                      <w:rFonts w:ascii="標楷體" w:eastAsia="標楷體" w:hAnsi="標楷體" w:hint="eastAsia"/>
                      <w:sz w:val="26"/>
                      <w:szCs w:val="26"/>
                    </w:rPr>
                    <w:t>答：</w:t>
                  </w:r>
                  <w:r w:rsidR="004E5EF7" w:rsidRPr="004E5EF7">
                    <w:rPr>
                      <w:rFonts w:ascii="標楷體" w:eastAsia="標楷體" w:hAnsi="標楷體" w:hint="eastAsia"/>
                      <w:sz w:val="26"/>
                      <w:szCs w:val="26"/>
                    </w:rPr>
                    <w:t>著作權法第</w:t>
                  </w:r>
                  <w:r w:rsidR="004E5EF7" w:rsidRPr="004E5EF7">
                    <w:rPr>
                      <w:rFonts w:ascii="標楷體" w:eastAsia="標楷體" w:hAnsi="標楷體"/>
                      <w:sz w:val="26"/>
                      <w:szCs w:val="26"/>
                    </w:rPr>
                    <w:t>9條第1項第4款規定，單純為傳達事實之新聞報導所作成之語文著作不得為著作權之標的。案例中所指之各報紙的頭條新聞，通常只就重要新聞的人事時地物予以報導，並不會進行評論，因此頭條新聞可說是單純為傳達事實之新聞報導所作成之語文著作，依據第9條第1項第4款規定不得為著作權之標的，所以甲將其上載至自己網站供會員瀏覽，即使有收取費用，亦不構成侵害著作權。</w:t>
                  </w:r>
                </w:p>
                <w:p w:rsidR="00AD1F05" w:rsidRDefault="00AD1F05" w:rsidP="000C0B0D">
                  <w:pPr>
                    <w:spacing w:before="150" w:line="320" w:lineRule="exact"/>
                    <w:ind w:right="301"/>
                    <w:jc w:val="both"/>
                    <w:rPr>
                      <w:rFonts w:ascii="標楷體" w:eastAsia="標楷體" w:hAnsi="標楷體"/>
                      <w:sz w:val="26"/>
                      <w:szCs w:val="26"/>
                    </w:rPr>
                  </w:pPr>
                </w:p>
                <w:p w:rsidR="00685093" w:rsidRPr="009F1660" w:rsidRDefault="00685093" w:rsidP="00685093">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t>『</w:t>
                  </w:r>
                  <w:r>
                    <w:rPr>
                      <w:rFonts w:ascii="標楷體" w:eastAsia="標楷體" w:hAnsi="標楷體" w:hint="eastAsia"/>
                      <w:b/>
                      <w:bCs/>
                      <w:color w:val="C00000"/>
                      <w:sz w:val="28"/>
                      <w:szCs w:val="28"/>
                    </w:rPr>
                    <w:t>健康生活</w:t>
                  </w:r>
                  <w:hyperlink r:id="rId14" w:history="1">
                    <w:r w:rsidRPr="009F1660">
                      <w:rPr>
                        <w:rStyle w:val="a3"/>
                        <w:rFonts w:ascii="標楷體" w:eastAsia="標楷體" w:hAnsi="標楷體" w:hint="eastAsia"/>
                        <w:b/>
                        <w:bCs/>
                        <w:color w:val="C00000"/>
                        <w:sz w:val="28"/>
                        <w:szCs w:val="28"/>
                        <w:u w:val="none"/>
                      </w:rPr>
                      <w:t>專區</w:t>
                    </w:r>
                  </w:hyperlink>
                  <w:r w:rsidRPr="009F1660">
                    <w:rPr>
                      <w:rFonts w:ascii="標楷體" w:eastAsia="標楷體" w:hAnsi="標楷體" w:hint="eastAsia"/>
                      <w:b/>
                      <w:bCs/>
                      <w:color w:val="C00000"/>
                      <w:sz w:val="28"/>
                      <w:szCs w:val="28"/>
                    </w:rPr>
                    <w:t>』</w:t>
                  </w:r>
                </w:p>
                <w:p w:rsidR="0095678B" w:rsidRPr="00D1572E" w:rsidRDefault="007B6144" w:rsidP="0095678B">
                  <w:pPr>
                    <w:spacing w:before="150" w:line="320" w:lineRule="exact"/>
                    <w:ind w:right="301"/>
                    <w:jc w:val="both"/>
                    <w:rPr>
                      <w:rFonts w:ascii="標楷體" w:eastAsia="標楷體" w:hAnsi="標楷體"/>
                      <w:b/>
                      <w:color w:val="0070C0"/>
                      <w:sz w:val="28"/>
                      <w:szCs w:val="28"/>
                    </w:rPr>
                  </w:pPr>
                  <w:r w:rsidRPr="007B6144">
                    <w:rPr>
                      <w:rFonts w:ascii="標楷體" w:eastAsia="標楷體" w:hAnsi="標楷體" w:hint="eastAsia"/>
                      <w:b/>
                      <w:color w:val="0070C0"/>
                      <w:sz w:val="28"/>
                      <w:szCs w:val="28"/>
                    </w:rPr>
                    <w:t>藥物過敏了！注意疹破痛紅腫燒</w:t>
                  </w:r>
                  <w:r w:rsidRPr="007B6144">
                    <w:rPr>
                      <w:rFonts w:ascii="標楷體" w:eastAsia="標楷體" w:hAnsi="標楷體"/>
                      <w:b/>
                      <w:color w:val="0070C0"/>
                      <w:sz w:val="28"/>
                      <w:szCs w:val="28"/>
                    </w:rPr>
                    <w:t>6症狀</w:t>
                  </w:r>
                </w:p>
                <w:p w:rsidR="0095678B" w:rsidRPr="00A423BF" w:rsidRDefault="0095678B" w:rsidP="0095678B">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5" w:history="1">
                    <w:r>
                      <w:rPr>
                        <w:rStyle w:val="a3"/>
                        <w:rFonts w:ascii="標楷體" w:eastAsia="標楷體" w:hAnsi="標楷體" w:cs="Times New Roman" w:hint="eastAsia"/>
                        <w:color w:val="000000" w:themeColor="text1"/>
                        <w:kern w:val="2"/>
                        <w:szCs w:val="22"/>
                      </w:rPr>
                      <w:t>華人健康網網站</w:t>
                    </w:r>
                  </w:hyperlink>
                  <w:r w:rsidRPr="00A423BF">
                    <w:rPr>
                      <w:rFonts w:ascii="標楷體" w:eastAsia="標楷體" w:hAnsi="標楷體" w:cs="Times New Roman" w:hint="eastAsia"/>
                      <w:color w:val="000000" w:themeColor="text1"/>
                      <w:kern w:val="2"/>
                      <w:szCs w:val="22"/>
                    </w:rPr>
                    <w:t>】</w:t>
                  </w:r>
                </w:p>
                <w:p w:rsidR="007B6144" w:rsidRP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是藥三分毒，藥物本身含有藥性和毒性成分，雖然能夠治病，卻也要慎防可能隱藏的副作用！食品藥物管理署提醒，藥物過敏症狀可能在服藥後數日內發生，也可能在</w:t>
                  </w:r>
                  <w:r w:rsidRPr="007B6144">
                    <w:rPr>
                      <w:rFonts w:ascii="標楷體" w:eastAsia="標楷體" w:hAnsi="標楷體"/>
                      <w:sz w:val="26"/>
                      <w:szCs w:val="26"/>
                    </w:rPr>
                    <w:t>2至3個月才出現，嚴重可能導致死亡，民眾若發現「疹、破、痛、紅、腫、燒」的過敏症狀，應有所警覺，立即回診處方醫師。</w:t>
                  </w:r>
                </w:p>
                <w:p w:rsidR="007B6144" w:rsidRP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民眾若發現「疹、破、痛、紅、腫、燒」的過敏症狀，應有所警覺，可能是藥物過敏。</w:t>
                  </w:r>
                </w:p>
                <w:p w:rsidR="007B6144" w:rsidRP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藥物過敏」是指服用、塗抹或注射藥物後，身體出現免疫性的抗拒反應，其發生幾乎無法預期，可能與個人體質、疾病或藥物特性有關，絕大多數是輕微症狀，如皮膚癢、紅疹，極少數可能出現嚴重皮膚不良反應如史蒂文生氏</w:t>
                  </w:r>
                  <w:r w:rsidRPr="007B6144">
                    <w:rPr>
                      <w:rFonts w:ascii="標楷體" w:eastAsia="標楷體" w:hAnsi="標楷體"/>
                      <w:sz w:val="26"/>
                      <w:szCs w:val="26"/>
                    </w:rPr>
                    <w:t>-強生症候群，甚而導致死亡的嚴重案例。</w:t>
                  </w:r>
                </w:p>
                <w:p w:rsidR="007B6144" w:rsidRP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食藥署表示，我國藥害救濟給付最主要的不良反應為嚴重藥物過敏反應，由於無法預期，且病人常常忽視初期症狀，未即時處置，導致嚴重藥害的發生。用藥民眾若能定時檢視藥物過敏早期症狀，對「疹、破、痛、紅、腫、燒」等</w:t>
                  </w:r>
                  <w:r w:rsidRPr="007B6144">
                    <w:rPr>
                      <w:rFonts w:ascii="標楷體" w:eastAsia="標楷體" w:hAnsi="標楷體"/>
                      <w:sz w:val="26"/>
                      <w:szCs w:val="26"/>
                    </w:rPr>
                    <w:t>6個藥物過敏常見前兆症狀提高警覺，有助降低藥物過敏的嚴重性。</w:t>
                  </w:r>
                </w:p>
                <w:p w:rsidR="007B6144" w:rsidRPr="007B6144" w:rsidRDefault="007B6144" w:rsidP="007B6144">
                  <w:pPr>
                    <w:spacing w:before="150" w:line="320" w:lineRule="exact"/>
                    <w:ind w:right="301"/>
                    <w:jc w:val="both"/>
                    <w:rPr>
                      <w:rFonts w:ascii="標楷體" w:eastAsia="標楷體" w:hAnsi="標楷體"/>
                      <w:color w:val="FF0000"/>
                      <w:sz w:val="26"/>
                      <w:szCs w:val="26"/>
                    </w:rPr>
                  </w:pPr>
                  <w:r w:rsidRPr="007B6144">
                    <w:rPr>
                      <w:rFonts w:ascii="標楷體" w:eastAsia="標楷體" w:hAnsi="標楷體" w:hint="eastAsia"/>
                      <w:color w:val="FF0000"/>
                      <w:sz w:val="26"/>
                      <w:szCs w:val="26"/>
                    </w:rPr>
                    <w:lastRenderedPageBreak/>
                    <w:t>【</w:t>
                  </w:r>
                  <w:r w:rsidRPr="007B6144">
                    <w:rPr>
                      <w:rFonts w:ascii="標楷體" w:eastAsia="標楷體" w:hAnsi="標楷體"/>
                      <w:color w:val="FF0000"/>
                      <w:sz w:val="26"/>
                      <w:szCs w:val="26"/>
                    </w:rPr>
                    <w:t>6大藥物過敏早期症狀】</w:t>
                  </w:r>
                </w:p>
                <w:p w:rsidR="007B6144" w:rsidRPr="007B6144" w:rsidRDefault="007B6144" w:rsidP="00861AAD">
                  <w:pPr>
                    <w:spacing w:before="150" w:line="320" w:lineRule="exact"/>
                    <w:ind w:right="301"/>
                    <w:rPr>
                      <w:rFonts w:ascii="標楷體" w:eastAsia="標楷體" w:hAnsi="標楷體"/>
                      <w:sz w:val="26"/>
                      <w:szCs w:val="26"/>
                    </w:rPr>
                  </w:pPr>
                  <w:r w:rsidRPr="007B6144">
                    <w:rPr>
                      <w:rFonts w:ascii="標楷體" w:eastAsia="標楷體" w:hAnsi="標楷體" w:hint="eastAsia"/>
                      <w:sz w:val="26"/>
                      <w:szCs w:val="26"/>
                    </w:rPr>
                    <w:t>「疹」：皮膚紅疹、搔癢或水泡。</w:t>
                  </w:r>
                  <w:r w:rsidR="00861AAD">
                    <w:rPr>
                      <w:rFonts w:ascii="標楷體" w:eastAsia="標楷體" w:hAnsi="標楷體"/>
                      <w:sz w:val="26"/>
                      <w:szCs w:val="26"/>
                    </w:rPr>
                    <w:br/>
                  </w:r>
                  <w:r w:rsidRPr="007B6144">
                    <w:rPr>
                      <w:rFonts w:ascii="標楷體" w:eastAsia="標楷體" w:hAnsi="標楷體" w:hint="eastAsia"/>
                      <w:sz w:val="26"/>
                      <w:szCs w:val="26"/>
                    </w:rPr>
                    <w:t>「破」：口腔潰瘍。</w:t>
                  </w:r>
                  <w:r w:rsidR="00861AAD">
                    <w:rPr>
                      <w:rFonts w:ascii="標楷體" w:eastAsia="標楷體" w:hAnsi="標楷體"/>
                      <w:sz w:val="26"/>
                      <w:szCs w:val="26"/>
                    </w:rPr>
                    <w:br/>
                  </w:r>
                  <w:r w:rsidRPr="007B6144">
                    <w:rPr>
                      <w:rFonts w:ascii="標楷體" w:eastAsia="標楷體" w:hAnsi="標楷體" w:hint="eastAsia"/>
                      <w:sz w:val="26"/>
                      <w:szCs w:val="26"/>
                    </w:rPr>
                    <w:t>「痛」：喉嚨痛。</w:t>
                  </w:r>
                  <w:r w:rsidR="00861AAD">
                    <w:rPr>
                      <w:rFonts w:ascii="標楷體" w:eastAsia="標楷體" w:hAnsi="標楷體"/>
                      <w:sz w:val="26"/>
                      <w:szCs w:val="26"/>
                    </w:rPr>
                    <w:br/>
                  </w:r>
                  <w:r w:rsidRPr="007B6144">
                    <w:rPr>
                      <w:rFonts w:ascii="標楷體" w:eastAsia="標楷體" w:hAnsi="標楷體" w:hint="eastAsia"/>
                      <w:sz w:val="26"/>
                      <w:szCs w:val="26"/>
                    </w:rPr>
                    <w:t>「紅」：眼睛不適（紅腫、灼熱）。</w:t>
                  </w:r>
                  <w:r w:rsidR="00861AAD">
                    <w:rPr>
                      <w:rFonts w:ascii="標楷體" w:eastAsia="標楷體" w:hAnsi="標楷體"/>
                      <w:sz w:val="26"/>
                      <w:szCs w:val="26"/>
                    </w:rPr>
                    <w:br/>
                  </w:r>
                  <w:r w:rsidRPr="007B6144">
                    <w:rPr>
                      <w:rFonts w:ascii="標楷體" w:eastAsia="標楷體" w:hAnsi="標楷體" w:hint="eastAsia"/>
                      <w:sz w:val="26"/>
                      <w:szCs w:val="26"/>
                    </w:rPr>
                    <w:t>「腫」：眼睛、嘴唇腫。</w:t>
                  </w:r>
                  <w:r w:rsidR="00861AAD">
                    <w:rPr>
                      <w:rFonts w:ascii="標楷體" w:eastAsia="標楷體" w:hAnsi="標楷體"/>
                      <w:sz w:val="26"/>
                      <w:szCs w:val="26"/>
                    </w:rPr>
                    <w:br/>
                  </w:r>
                  <w:r w:rsidRPr="007B6144">
                    <w:rPr>
                      <w:rFonts w:ascii="標楷體" w:eastAsia="標楷體" w:hAnsi="標楷體" w:hint="eastAsia"/>
                      <w:sz w:val="26"/>
                      <w:szCs w:val="26"/>
                    </w:rPr>
                    <w:t>「燒」：發燒。</w:t>
                  </w:r>
                </w:p>
                <w:p w:rsidR="007B6144" w:rsidRP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曾經藥物過敏　善用紀錄卡</w:t>
                  </w:r>
                </w:p>
                <w:p w:rsidR="007B6144" w:rsidRP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另外，有藥物過敏史的民眾，也可以請醫師將過敏藥品名稱註記於健保</w:t>
                  </w:r>
                  <w:r w:rsidRPr="007B6144">
                    <w:rPr>
                      <w:rFonts w:ascii="標楷體" w:eastAsia="標楷體" w:hAnsi="標楷體"/>
                      <w:sz w:val="26"/>
                      <w:szCs w:val="26"/>
                    </w:rPr>
                    <w:t>IC卡並上傳健保署供查詢，或適度運用「藥物過敏紀錄卡」，將藥物過敏史紀錄於該卡，連同健保卡隨身攜帶，就醫時主動告知處方醫師，領藥時再請藥師幫忙核對，以免誤用過敏藥物。</w:t>
                  </w:r>
                </w:p>
                <w:p w:rsidR="007B6144" w:rsidRDefault="007B6144" w:rsidP="007B6144">
                  <w:pPr>
                    <w:spacing w:before="150" w:line="320" w:lineRule="exact"/>
                    <w:ind w:right="301"/>
                    <w:jc w:val="both"/>
                    <w:rPr>
                      <w:rFonts w:ascii="標楷體" w:eastAsia="標楷體" w:hAnsi="標楷體"/>
                      <w:sz w:val="26"/>
                      <w:szCs w:val="26"/>
                    </w:rPr>
                  </w:pPr>
                  <w:r w:rsidRPr="007B6144">
                    <w:rPr>
                      <w:rFonts w:ascii="標楷體" w:eastAsia="標楷體" w:hAnsi="標楷體" w:hint="eastAsia"/>
                      <w:sz w:val="26"/>
                      <w:szCs w:val="26"/>
                    </w:rPr>
                    <w:t>需注意的是，使用降尿酸藥、抗癲癇藥等處方藥物時，藥物過敏的風險較高，民眾和醫療人員都要格外留意，若出現「疹破痛紅腫燒」</w:t>
                  </w:r>
                  <w:r w:rsidRPr="007B6144">
                    <w:rPr>
                      <w:rFonts w:ascii="標楷體" w:eastAsia="標楷體" w:hAnsi="標楷體"/>
                      <w:sz w:val="26"/>
                      <w:szCs w:val="26"/>
                    </w:rPr>
                    <w:t>6大症狀，別僅以為是上呼吸道感染或一般過敏症狀，應考慮是否為服用藥品後發生之不良反應。</w:t>
                  </w:r>
                </w:p>
                <w:p w:rsidR="00685093" w:rsidRDefault="00685093" w:rsidP="000C0B0D">
                  <w:pPr>
                    <w:spacing w:before="150" w:line="320" w:lineRule="exact"/>
                    <w:ind w:right="301"/>
                    <w:jc w:val="both"/>
                    <w:rPr>
                      <w:rFonts w:ascii="標楷體" w:eastAsia="標楷體" w:hAnsi="標楷體"/>
                      <w:sz w:val="26"/>
                      <w:szCs w:val="26"/>
                    </w:rPr>
                  </w:pPr>
                </w:p>
                <w:p w:rsidR="00B16D97" w:rsidRDefault="00B16D97" w:rsidP="00B16D97">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Pr="009F1660">
                    <w:rPr>
                      <w:rFonts w:ascii="標楷體" w:eastAsia="標楷體" w:hAnsi="標楷體" w:hint="eastAsia"/>
                      <w:b/>
                      <w:color w:val="C00000"/>
                      <w:sz w:val="28"/>
                      <w:szCs w:val="28"/>
                    </w:rPr>
                    <w:t>好文欣賞</w:t>
                  </w:r>
                </w:p>
                <w:p w:rsidR="005E52C9" w:rsidRDefault="005E52C9" w:rsidP="005E52C9">
                  <w:pPr>
                    <w:spacing w:before="150" w:line="320" w:lineRule="exact"/>
                    <w:ind w:right="301"/>
                    <w:jc w:val="both"/>
                    <w:rPr>
                      <w:rFonts w:ascii="標楷體" w:eastAsia="標楷體" w:hAnsi="標楷體"/>
                      <w:b/>
                      <w:color w:val="0070C0"/>
                      <w:sz w:val="28"/>
                      <w:szCs w:val="28"/>
                    </w:rPr>
                  </w:pPr>
                  <w:r w:rsidRPr="005E52C9">
                    <w:rPr>
                      <w:rFonts w:ascii="標楷體" w:eastAsia="標楷體" w:hAnsi="標楷體" w:hint="eastAsia"/>
                      <w:b/>
                      <w:color w:val="0070C0"/>
                      <w:sz w:val="28"/>
                      <w:szCs w:val="28"/>
                    </w:rPr>
                    <w:t>地震過後</w:t>
                  </w:r>
                  <w:r w:rsidRPr="005E52C9">
                    <w:rPr>
                      <w:rFonts w:ascii="標楷體" w:eastAsia="標楷體" w:hAnsi="標楷體"/>
                      <w:b/>
                      <w:color w:val="0070C0"/>
                      <w:sz w:val="28"/>
                      <w:szCs w:val="28"/>
                    </w:rPr>
                    <w:t xml:space="preserve"> 考驗才開始！創傷後壓力症候群來襲 你可以這樣做</w:t>
                  </w:r>
                </w:p>
                <w:p w:rsidR="005E52C9" w:rsidRPr="00A423BF" w:rsidRDefault="005E52C9" w:rsidP="005E52C9">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6" w:history="1">
                    <w:r>
                      <w:rPr>
                        <w:rStyle w:val="a3"/>
                        <w:rFonts w:ascii="標楷體" w:eastAsia="標楷體" w:hAnsi="標楷體" w:cs="Times New Roman" w:hint="eastAsia"/>
                        <w:color w:val="000000" w:themeColor="text1"/>
                        <w:kern w:val="2"/>
                        <w:szCs w:val="22"/>
                      </w:rPr>
                      <w:t>健康醫療網網站</w:t>
                    </w:r>
                  </w:hyperlink>
                  <w:r w:rsidRPr="00A423BF">
                    <w:rPr>
                      <w:rFonts w:ascii="標楷體" w:eastAsia="標楷體" w:hAnsi="標楷體" w:cs="Times New Roman" w:hint="eastAsia"/>
                      <w:color w:val="000000" w:themeColor="text1"/>
                      <w:kern w:val="2"/>
                      <w:szCs w:val="22"/>
                    </w:rPr>
                    <w:t>】</w:t>
                  </w:r>
                </w:p>
                <w:p w:rsidR="005E52C9" w:rsidRPr="005E52C9" w:rsidRDefault="005E52C9" w:rsidP="005E52C9">
                  <w:pPr>
                    <w:spacing w:before="150" w:line="320" w:lineRule="exact"/>
                    <w:ind w:right="301"/>
                    <w:jc w:val="both"/>
                    <w:rPr>
                      <w:rFonts w:ascii="標楷體" w:eastAsia="標楷體" w:hAnsi="標楷體"/>
                      <w:sz w:val="26"/>
                      <w:szCs w:val="26"/>
                    </w:rPr>
                  </w:pPr>
                  <w:r w:rsidRPr="005E52C9">
                    <w:rPr>
                      <w:rFonts w:ascii="標楷體" w:eastAsia="標楷體" w:hAnsi="標楷體" w:hint="eastAsia"/>
                      <w:sz w:val="26"/>
                      <w:szCs w:val="26"/>
                    </w:rPr>
                    <w:t>根據統計，約六成男性及五成女性終其一生曾遭遇重大創傷事件，然而，並非遭遇創傷便會發展成創傷後壓力症候群。一般民眾創傷後壓力症候群的終生盛行率約一成</w:t>
                  </w:r>
                  <w:r w:rsidRPr="005E52C9">
                    <w:rPr>
                      <w:rFonts w:ascii="標楷體" w:eastAsia="標楷體" w:hAnsi="標楷體"/>
                      <w:sz w:val="26"/>
                      <w:szCs w:val="26"/>
                    </w:rPr>
                    <w:t>(8%)左右，但隨著創傷事件的性質、嚴重度、持續性的不同都會影響盛行率。三個月後隨著時間增長，創傷後壓力症候群的比率會逐步下降。</w:t>
                  </w:r>
                </w:p>
                <w:p w:rsidR="005E52C9" w:rsidRPr="005E52C9" w:rsidRDefault="005E52C9" w:rsidP="005E52C9">
                  <w:pPr>
                    <w:spacing w:before="150" w:line="320" w:lineRule="exact"/>
                    <w:ind w:right="301"/>
                    <w:jc w:val="both"/>
                    <w:rPr>
                      <w:rFonts w:ascii="標楷體" w:eastAsia="標楷體" w:hAnsi="標楷體"/>
                      <w:sz w:val="26"/>
                      <w:szCs w:val="26"/>
                    </w:rPr>
                  </w:pPr>
                  <w:r w:rsidRPr="005E52C9">
                    <w:rPr>
                      <w:rFonts w:ascii="標楷體" w:eastAsia="標楷體" w:hAnsi="標楷體" w:hint="eastAsia"/>
                      <w:sz w:val="26"/>
                      <w:szCs w:val="26"/>
                    </w:rPr>
                    <w:t>發展至創傷後壓力症候群並且病程呈現慢性化的病人，需要注意共病問題，包括；泛焦慮症、恐慌症、身體化症狀或重鬱症，行為及想法偏差或扭曲，甚至出現自傷或自殺行為，對家庭、社會影響甚鉅。當症狀在初期便極為嚴重或者病程持續而慢性化，便建議積極的尋求醫療評估及協助。</w:t>
                  </w:r>
                </w:p>
                <w:p w:rsidR="005E52C9" w:rsidRPr="005E52C9" w:rsidRDefault="005E52C9" w:rsidP="005E52C9">
                  <w:pPr>
                    <w:spacing w:before="150" w:line="320" w:lineRule="exact"/>
                    <w:ind w:right="301"/>
                    <w:jc w:val="both"/>
                    <w:rPr>
                      <w:rFonts w:ascii="標楷體" w:eastAsia="標楷體" w:hAnsi="標楷體"/>
                      <w:sz w:val="26"/>
                      <w:szCs w:val="26"/>
                    </w:rPr>
                  </w:pPr>
                  <w:r w:rsidRPr="005E52C9">
                    <w:rPr>
                      <w:rFonts w:ascii="標楷體" w:eastAsia="標楷體" w:hAnsi="標楷體" w:hint="eastAsia"/>
                      <w:sz w:val="26"/>
                      <w:szCs w:val="26"/>
                    </w:rPr>
                    <w:t>及早介入</w:t>
                  </w:r>
                  <w:r w:rsidRPr="005E52C9">
                    <w:rPr>
                      <w:rFonts w:ascii="標楷體" w:eastAsia="標楷體" w:hAnsi="標楷體"/>
                      <w:sz w:val="26"/>
                      <w:szCs w:val="26"/>
                    </w:rPr>
                    <w:t xml:space="preserve"> 藥物治療心理治療並行</w:t>
                  </w:r>
                </w:p>
                <w:p w:rsidR="005E52C9" w:rsidRPr="005E52C9" w:rsidRDefault="005E52C9" w:rsidP="005E52C9">
                  <w:pPr>
                    <w:spacing w:before="150" w:line="320" w:lineRule="exact"/>
                    <w:ind w:right="301"/>
                    <w:jc w:val="both"/>
                    <w:rPr>
                      <w:rFonts w:ascii="標楷體" w:eastAsia="標楷體" w:hAnsi="標楷體"/>
                      <w:sz w:val="26"/>
                      <w:szCs w:val="26"/>
                    </w:rPr>
                  </w:pPr>
                  <w:r w:rsidRPr="005E52C9">
                    <w:rPr>
                      <w:rFonts w:ascii="標楷體" w:eastAsia="標楷體" w:hAnsi="標楷體" w:hint="eastAsia"/>
                      <w:sz w:val="26"/>
                      <w:szCs w:val="26"/>
                    </w:rPr>
                    <w:t>奇美醫學中心精神科主治醫師高霈馨表示：針對創傷後壓力症候群的治療方式包括：藥物治療及心理治療。抗憂鬱劑有其效果且病程慢性化者更為第一線治療，但需規則服用</w:t>
                  </w:r>
                  <w:r w:rsidRPr="005E52C9">
                    <w:rPr>
                      <w:rFonts w:ascii="標楷體" w:eastAsia="標楷體" w:hAnsi="標楷體"/>
                      <w:sz w:val="26"/>
                      <w:szCs w:val="26"/>
                    </w:rPr>
                    <w:t xml:space="preserve"> 1~2 週以上方能見其療效，必要時佐以情緒穩定劑，鎮靜安眠藥則短暫用於失眠患者。</w:t>
                  </w:r>
                </w:p>
                <w:p w:rsidR="005E52C9" w:rsidRPr="005E52C9" w:rsidRDefault="005E52C9" w:rsidP="005E52C9">
                  <w:pPr>
                    <w:spacing w:before="150" w:line="320" w:lineRule="exact"/>
                    <w:ind w:right="301"/>
                    <w:jc w:val="both"/>
                    <w:rPr>
                      <w:rFonts w:ascii="標楷體" w:eastAsia="標楷體" w:hAnsi="標楷體"/>
                      <w:sz w:val="26"/>
                      <w:szCs w:val="26"/>
                    </w:rPr>
                  </w:pPr>
                  <w:r w:rsidRPr="005E52C9">
                    <w:rPr>
                      <w:rFonts w:ascii="標楷體" w:eastAsia="標楷體" w:hAnsi="標楷體" w:hint="eastAsia"/>
                      <w:sz w:val="26"/>
                      <w:szCs w:val="26"/>
                    </w:rPr>
                    <w:t>他進一步說明，周遭親友的適時陪伴、耐心傾聽及真心關懷是相當及時也重要的一環，以溫和、不批判的態度同理病人，傾聽其需求並給予適當協助，</w:t>
                  </w:r>
                  <w:r w:rsidRPr="005E52C9">
                    <w:rPr>
                      <w:rFonts w:ascii="標楷體" w:eastAsia="標楷體" w:hAnsi="標楷體" w:hint="eastAsia"/>
                      <w:sz w:val="26"/>
                      <w:szCs w:val="26"/>
                    </w:rPr>
                    <w:lastRenderedPageBreak/>
                    <w:t>都能有效預防創傷後壓力症後群的發展。盡量避免一再質問事件發生過程或要求病人立刻堅強起來，尊重病人對表達情緒的自主權，否則恐將惡化症狀並破壞彼此關係。</w:t>
                  </w:r>
                </w:p>
                <w:p w:rsidR="005E52C9" w:rsidRDefault="005E52C9" w:rsidP="005E52C9">
                  <w:pPr>
                    <w:spacing w:before="150" w:line="320" w:lineRule="exact"/>
                    <w:ind w:right="301"/>
                    <w:jc w:val="both"/>
                    <w:rPr>
                      <w:rFonts w:ascii="標楷體" w:eastAsia="標楷體" w:hAnsi="標楷體"/>
                      <w:sz w:val="26"/>
                      <w:szCs w:val="26"/>
                    </w:rPr>
                  </w:pPr>
                  <w:r w:rsidRPr="005E52C9">
                    <w:rPr>
                      <w:rFonts w:ascii="標楷體" w:eastAsia="標楷體" w:hAnsi="標楷體" w:hint="eastAsia"/>
                      <w:sz w:val="26"/>
                      <w:szCs w:val="26"/>
                    </w:rPr>
                    <w:t>高霈馨醫師強調，創傷後壓力症候群的病程緩慢，治療需要相當時日，然而若能及時在專業精神科或身心科醫師的治療下，相信將可早日改善及緩解。</w:t>
                  </w:r>
                </w:p>
                <w:p w:rsidR="00A55DA4" w:rsidRDefault="00ED4552" w:rsidP="005E52C9">
                  <w:pPr>
                    <w:spacing w:before="150" w:line="320" w:lineRule="exact"/>
                    <w:ind w:right="301"/>
                    <w:jc w:val="both"/>
                    <w:rPr>
                      <w:rFonts w:ascii="標楷體" w:eastAsia="標楷體" w:hAnsi="標楷體"/>
                      <w:sz w:val="26"/>
                      <w:szCs w:val="26"/>
                    </w:rPr>
                  </w:pPr>
                  <w:r w:rsidRPr="00ED4552">
                    <w:rPr>
                      <w:rFonts w:ascii="標楷體" w:eastAsia="標楷體" w:hAnsi="標楷體" w:hint="eastAsia"/>
                      <w:sz w:val="26"/>
                      <w:szCs w:val="26"/>
                    </w:rPr>
                    <w:t>民眾如有焦慮情緒或睡眠障礙，建議撥打</w:t>
                  </w:r>
                  <w:r w:rsidRPr="00ED4552">
                    <w:rPr>
                      <w:rFonts w:ascii="標楷體" w:eastAsia="標楷體" w:hAnsi="標楷體"/>
                      <w:sz w:val="26"/>
                      <w:szCs w:val="26"/>
                    </w:rPr>
                    <w:t>24小時安心專線（0800-788-995）。另南區精神醫療網核心醫院即日起每天加開安心門診及提供24小時安心關懷諮詢專線（0926-560-713）。</w:t>
                  </w:r>
                </w:p>
                <w:p w:rsidR="00ED4552" w:rsidRPr="00B16D97" w:rsidRDefault="00ED4552" w:rsidP="005E52C9">
                  <w:pPr>
                    <w:spacing w:before="150" w:line="320" w:lineRule="exact"/>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70B0EA59" wp14:editId="4E1B413B">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7"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06A259AA" wp14:editId="1D569172">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8"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454"/>
              <w:gridCol w:w="1559"/>
              <w:gridCol w:w="1134"/>
              <w:gridCol w:w="1843"/>
              <w:gridCol w:w="1184"/>
            </w:tblGrid>
            <w:tr w:rsidR="00371F63" w:rsidRPr="00086FD2" w:rsidTr="00413937">
              <w:trPr>
                <w:tblHeade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bookmarkStart w:id="0" w:name="_Hlk428430492"/>
                  <w:r w:rsidRPr="00F5477C">
                    <w:rPr>
                      <w:rFonts w:ascii="標楷體" w:eastAsia="標楷體" w:hAnsi="標楷體" w:hint="eastAsia"/>
                      <w:b/>
                      <w:bCs/>
                      <w:color w:val="000000" w:themeColor="text1"/>
                      <w:sz w:val="26"/>
                      <w:szCs w:val="26"/>
                    </w:rPr>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B95EF5" w:rsidRPr="00BA4193" w:rsidTr="000D7757">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B95EF5" w:rsidP="000D7757">
                  <w:pPr>
                    <w:rPr>
                      <w:rFonts w:ascii="標楷體" w:eastAsia="標楷體" w:hAnsi="標楷體"/>
                    </w:rPr>
                  </w:pPr>
                  <w:r>
                    <w:rPr>
                      <w:rFonts w:ascii="標楷體" w:eastAsia="標楷體" w:hAnsi="標楷體" w:hint="eastAsia"/>
                    </w:rPr>
                    <w:t>食品科學系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Pr="00F5477C" w:rsidRDefault="00B95EF5" w:rsidP="000D7757">
                  <w:pPr>
                    <w:rPr>
                      <w:rFonts w:ascii="標楷體" w:eastAsia="標楷體" w:hAnsi="標楷體"/>
                    </w:rPr>
                  </w:pPr>
                  <w:r>
                    <w:rPr>
                      <w:rFonts w:ascii="標楷體" w:eastAsia="標楷體" w:hAnsi="標楷體" w:hint="eastAsia"/>
                    </w:rPr>
                    <w:t>技工</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B95EF5" w:rsidP="000D7757">
                  <w:pPr>
                    <w:rPr>
                      <w:rFonts w:ascii="標楷體" w:eastAsia="標楷體" w:hAnsi="標楷體"/>
                    </w:rPr>
                  </w:pPr>
                  <w:r w:rsidRPr="00155249">
                    <w:rPr>
                      <w:rFonts w:ascii="標楷體" w:eastAsia="標楷體" w:hAnsi="標楷體" w:hint="eastAsia"/>
                    </w:rPr>
                    <w:t>湯永福</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B95EF5" w:rsidP="000D7757">
                  <w:pPr>
                    <w:rPr>
                      <w:rFonts w:ascii="標楷體" w:eastAsia="標楷體" w:hAnsi="標楷體"/>
                    </w:rPr>
                  </w:pPr>
                  <w:r>
                    <w:rPr>
                      <w:rFonts w:ascii="標楷體" w:eastAsia="標楷體" w:hAnsi="標楷體" w:hint="eastAsia"/>
                    </w:rPr>
                    <w:t>陞遷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Pr="00F5477C" w:rsidRDefault="00B95EF5" w:rsidP="000D7757">
                  <w:pPr>
                    <w:rPr>
                      <w:rFonts w:ascii="標楷體" w:eastAsia="標楷體" w:hAnsi="標楷體"/>
                    </w:rPr>
                  </w:pPr>
                  <w:r>
                    <w:rPr>
                      <w:rFonts w:ascii="標楷體" w:eastAsia="標楷體" w:hAnsi="標楷體" w:hint="eastAsia"/>
                    </w:rPr>
                    <w:t>1050201</w:t>
                  </w:r>
                </w:p>
              </w:tc>
            </w:tr>
            <w:tr w:rsidR="00877AC1" w:rsidRPr="00BA4193" w:rsidTr="008B5B97">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77AC1">
                  <w:pPr>
                    <w:rPr>
                      <w:rFonts w:ascii="標楷體" w:eastAsia="標楷體" w:hAnsi="標楷體"/>
                    </w:rPr>
                  </w:pPr>
                  <w:r>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105903" w:rsidP="008B5B97">
                  <w:pPr>
                    <w:rPr>
                      <w:rFonts w:ascii="標楷體" w:eastAsia="標楷體" w:hAnsi="標楷體"/>
                    </w:rPr>
                  </w:pPr>
                  <w:r>
                    <w:rPr>
                      <w:rFonts w:ascii="標楷體" w:eastAsia="標楷體" w:hAnsi="標楷體" w:hint="eastAsia"/>
                    </w:rPr>
                    <w:t>陳碧秀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調整系所</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1050201</w:t>
                  </w:r>
                </w:p>
              </w:tc>
            </w:tr>
            <w:tr w:rsidR="00877AC1" w:rsidRPr="00BA4193" w:rsidTr="008B5B97">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105903" w:rsidP="008B5B97">
                  <w:pPr>
                    <w:rPr>
                      <w:rFonts w:ascii="標楷體" w:eastAsia="標楷體" w:hAnsi="標楷體"/>
                    </w:rPr>
                  </w:pPr>
                  <w:r w:rsidRPr="00105903">
                    <w:rPr>
                      <w:rFonts w:ascii="標楷體" w:eastAsia="標楷體" w:hAnsi="標楷體" w:hint="eastAsia"/>
                    </w:rPr>
                    <w:t>鍾暳陵</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調整系所</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1050201</w:t>
                  </w:r>
                </w:p>
              </w:tc>
            </w:tr>
            <w:tr w:rsidR="00877AC1" w:rsidRPr="00BA4193" w:rsidTr="008B5B97">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財務金融學系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專案助理教授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105903" w:rsidP="008B5B97">
                  <w:pPr>
                    <w:rPr>
                      <w:rFonts w:ascii="標楷體" w:eastAsia="標楷體" w:hAnsi="標楷體"/>
                    </w:rPr>
                  </w:pPr>
                  <w:r>
                    <w:rPr>
                      <w:rFonts w:ascii="標楷體" w:eastAsia="標楷體" w:hAnsi="標楷體" w:hint="eastAsia"/>
                    </w:rPr>
                    <w:t>周思妤</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調整系所</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877AC1" w:rsidP="008B5B97">
                  <w:pPr>
                    <w:rPr>
                      <w:rFonts w:ascii="標楷體" w:eastAsia="標楷體" w:hAnsi="標楷體"/>
                    </w:rPr>
                  </w:pPr>
                  <w:r>
                    <w:rPr>
                      <w:rFonts w:ascii="標楷體" w:eastAsia="標楷體" w:hAnsi="標楷體" w:hint="eastAsia"/>
                    </w:rPr>
                    <w:t>1050201</w:t>
                  </w:r>
                </w:p>
              </w:tc>
            </w:tr>
            <w:bookmarkEnd w:id="0"/>
            <w:tr w:rsidR="00934358" w:rsidRPr="00BA4193" w:rsidTr="00B05AA0">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934358" w:rsidP="00B05AA0">
                  <w:pPr>
                    <w:rPr>
                      <w:rFonts w:ascii="標楷體" w:eastAsia="標楷體" w:hAnsi="標楷體"/>
                    </w:rPr>
                  </w:pPr>
                  <w:r w:rsidRPr="00F5477C">
                    <w:rPr>
                      <w:rFonts w:ascii="標楷體" w:eastAsia="標楷體" w:hAnsi="標楷體" w:hint="eastAsia"/>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934358" w:rsidRDefault="00934358" w:rsidP="00B05AA0">
                  <w:pPr>
                    <w:rPr>
                      <w:rFonts w:ascii="標楷體" w:eastAsia="標楷體" w:hAnsi="標楷體"/>
                      <w:spacing w:val="-16"/>
                      <w:sz w:val="22"/>
                      <w:szCs w:val="22"/>
                    </w:rPr>
                  </w:pPr>
                  <w:r w:rsidRPr="00934358">
                    <w:rPr>
                      <w:rFonts w:ascii="標楷體" w:eastAsia="標楷體" w:hAnsi="標楷體" w:hint="eastAsia"/>
                      <w:spacing w:val="-16"/>
                      <w:sz w:val="22"/>
                      <w:szCs w:val="22"/>
                    </w:rPr>
                    <w:t>專案諮商心理師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155249" w:rsidP="00B05AA0">
                  <w:pPr>
                    <w:rPr>
                      <w:rFonts w:ascii="標楷體" w:eastAsia="標楷體" w:hAnsi="標楷體"/>
                    </w:rPr>
                  </w:pPr>
                  <w:r>
                    <w:rPr>
                      <w:rFonts w:ascii="標楷體" w:eastAsia="標楷體" w:hAnsi="標楷體" w:hint="eastAsia"/>
                    </w:rPr>
                    <w:t>蕭怡茹</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934358" w:rsidP="00B05AA0">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155249" w:rsidP="00B05AA0">
                  <w:pPr>
                    <w:rPr>
                      <w:rFonts w:ascii="標楷體" w:eastAsia="標楷體" w:hAnsi="標楷體"/>
                    </w:rPr>
                  </w:pPr>
                  <w:r>
                    <w:rPr>
                      <w:rFonts w:ascii="標楷體" w:eastAsia="標楷體" w:hAnsi="標楷體" w:hint="eastAsia"/>
                    </w:rPr>
                    <w:t>1050215</w:t>
                  </w:r>
                </w:p>
              </w:tc>
            </w:tr>
            <w:tr w:rsidR="007A65F5"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155249" w:rsidP="00BF4D06">
                  <w:pPr>
                    <w:rPr>
                      <w:rFonts w:ascii="標楷體" w:eastAsia="標楷體" w:hAnsi="標楷體"/>
                    </w:rPr>
                  </w:pPr>
                  <w:r>
                    <w:rPr>
                      <w:rFonts w:ascii="標楷體" w:eastAsia="標楷體" w:hAnsi="標楷體" w:hint="eastAsia"/>
                    </w:rPr>
                    <w:t>應用歷史學系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155249" w:rsidP="00BF4D06">
                  <w:pPr>
                    <w:rPr>
                      <w:rFonts w:ascii="標楷體" w:eastAsia="標楷體" w:hAnsi="標楷體"/>
                    </w:rPr>
                  </w:pPr>
                  <w:r>
                    <w:rPr>
                      <w:rFonts w:ascii="標楷體" w:eastAsia="標楷體" w:hAnsi="標楷體" w:hint="eastAsia"/>
                    </w:rPr>
                    <w:t>廖昭雄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155249" w:rsidP="00BF4D06">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A65F5" w:rsidRPr="00F5477C" w:rsidRDefault="007A65F5" w:rsidP="00BF4D06">
                  <w:pPr>
                    <w:rPr>
                      <w:rFonts w:ascii="標楷體" w:eastAsia="標楷體" w:hAnsi="標楷體"/>
                    </w:rPr>
                  </w:pPr>
                  <w:r w:rsidRPr="00F5477C">
                    <w:rPr>
                      <w:rFonts w:ascii="標楷體" w:eastAsia="標楷體" w:hAnsi="標楷體" w:hint="eastAsia"/>
                    </w:rPr>
                    <w:t>1</w:t>
                  </w:r>
                  <w:r w:rsidR="00155249">
                    <w:rPr>
                      <w:rFonts w:ascii="標楷體" w:eastAsia="標楷體" w:hAnsi="標楷體" w:hint="eastAsia"/>
                    </w:rPr>
                    <w:t>050219</w:t>
                  </w:r>
                </w:p>
              </w:tc>
            </w:tr>
            <w:tr w:rsidR="00B95EF5"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B95EF5" w:rsidP="00BF4D06">
                  <w:pPr>
                    <w:rPr>
                      <w:rFonts w:ascii="標楷體" w:eastAsia="標楷體" w:hAnsi="標楷體"/>
                    </w:rPr>
                  </w:pPr>
                  <w:r>
                    <w:rPr>
                      <w:rFonts w:ascii="標楷體" w:eastAsia="標楷體" w:hAnsi="標楷體" w:hint="eastAsia"/>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Pr="00F5477C" w:rsidRDefault="00B95EF5" w:rsidP="00BF4D06">
                  <w:pPr>
                    <w:rPr>
                      <w:rFonts w:ascii="標楷體" w:eastAsia="標楷體" w:hAnsi="標楷體"/>
                    </w:rPr>
                  </w:pPr>
                  <w:r w:rsidRPr="00934358">
                    <w:rPr>
                      <w:rFonts w:ascii="標楷體" w:eastAsia="標楷體" w:hAnsi="標楷體" w:hint="eastAsia"/>
                      <w:spacing w:val="-16"/>
                      <w:sz w:val="22"/>
                      <w:szCs w:val="22"/>
                    </w:rPr>
                    <w:t>專案諮商心理師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5C5A8E" w:rsidP="00BF4D06">
                  <w:pPr>
                    <w:rPr>
                      <w:rFonts w:ascii="標楷體" w:eastAsia="標楷體" w:hAnsi="標楷體"/>
                    </w:rPr>
                  </w:pPr>
                  <w:r w:rsidRPr="005C5A8E">
                    <w:rPr>
                      <w:rFonts w:ascii="標楷體" w:eastAsia="標楷體" w:hAnsi="標楷體" w:hint="eastAsia"/>
                    </w:rPr>
                    <w:t>顏璉瑋</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5C5A8E" w:rsidP="00BF4D06">
                  <w:pPr>
                    <w:rPr>
                      <w:rFonts w:ascii="標楷體" w:eastAsia="標楷體" w:hAnsi="標楷體"/>
                    </w:rPr>
                  </w:pPr>
                  <w:r>
                    <w:rPr>
                      <w:rFonts w:ascii="標楷體" w:eastAsia="標楷體" w:hAnsi="標楷體" w:hint="eastAsia"/>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Pr="00F5477C" w:rsidRDefault="005C5A8E" w:rsidP="00BF4D06">
                  <w:pPr>
                    <w:rPr>
                      <w:rFonts w:ascii="標楷體" w:eastAsia="標楷體" w:hAnsi="標楷體"/>
                    </w:rPr>
                  </w:pPr>
                  <w:r>
                    <w:rPr>
                      <w:rFonts w:ascii="標楷體" w:eastAsia="標楷體" w:hAnsi="標楷體" w:hint="eastAsia"/>
                    </w:rPr>
                    <w:t>1050301</w:t>
                  </w:r>
                </w:p>
              </w:tc>
            </w:tr>
            <w:tr w:rsidR="00B95EF5"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B95EF5" w:rsidP="00BF4D06">
                  <w:pPr>
                    <w:rPr>
                      <w:rFonts w:ascii="標楷體" w:eastAsia="標楷體" w:hAnsi="標楷體"/>
                    </w:rPr>
                  </w:pPr>
                  <w:r>
                    <w:rPr>
                      <w:rFonts w:ascii="標楷體" w:eastAsia="標楷體" w:hAnsi="標楷體" w:hint="eastAsia"/>
                    </w:rPr>
                    <w:t>資訊工程學系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Pr="00F5477C" w:rsidRDefault="005C5A8E" w:rsidP="00BF4D06">
                  <w:pPr>
                    <w:rPr>
                      <w:rFonts w:ascii="標楷體" w:eastAsia="標楷體" w:hAnsi="標楷體"/>
                    </w:rPr>
                  </w:pPr>
                  <w:r w:rsidRPr="005C5A8E">
                    <w:rPr>
                      <w:rFonts w:ascii="標楷體" w:eastAsia="標楷體" w:hAnsi="標楷體" w:hint="eastAsia"/>
                    </w:rPr>
                    <w:t>專案組員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5C5A8E" w:rsidP="00BF4D06">
                  <w:pPr>
                    <w:rPr>
                      <w:rFonts w:ascii="標楷體" w:eastAsia="標楷體" w:hAnsi="標楷體"/>
                    </w:rPr>
                  </w:pPr>
                  <w:r w:rsidRPr="005C5A8E">
                    <w:rPr>
                      <w:rFonts w:ascii="標楷體" w:eastAsia="標楷體" w:hAnsi="標楷體" w:hint="eastAsia"/>
                    </w:rPr>
                    <w:t>劉芳如</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Default="005C5A8E" w:rsidP="00BF4D06">
                  <w:pPr>
                    <w:rPr>
                      <w:rFonts w:ascii="標楷體" w:eastAsia="標楷體" w:hAnsi="標楷體"/>
                    </w:rPr>
                  </w:pPr>
                  <w:r>
                    <w:rPr>
                      <w:rFonts w:ascii="標楷體" w:eastAsia="標楷體" w:hAnsi="標楷體" w:hint="eastAsia"/>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95EF5" w:rsidRPr="00F5477C" w:rsidRDefault="005C5A8E" w:rsidP="00871153">
                  <w:pPr>
                    <w:rPr>
                      <w:rFonts w:ascii="標楷體" w:eastAsia="標楷體" w:hAnsi="標楷體"/>
                    </w:rPr>
                  </w:pPr>
                  <w:r>
                    <w:rPr>
                      <w:rFonts w:ascii="標楷體" w:eastAsia="標楷體" w:hAnsi="標楷體" w:hint="eastAsia"/>
                    </w:rPr>
                    <w:t>105030</w:t>
                  </w:r>
                  <w:r w:rsidR="00871153">
                    <w:rPr>
                      <w:rFonts w:ascii="標楷體" w:eastAsia="標楷體" w:hAnsi="標楷體" w:hint="eastAsia"/>
                    </w:rPr>
                    <w:t>9</w:t>
                  </w:r>
                </w:p>
              </w:tc>
            </w:tr>
            <w:tr w:rsidR="007C79E7" w:rsidRPr="00BA4193" w:rsidTr="00C935BE">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C79E7" w:rsidRDefault="007C79E7" w:rsidP="00C935BE">
                  <w:pPr>
                    <w:rPr>
                      <w:rFonts w:ascii="標楷體" w:eastAsia="標楷體" w:hAnsi="標楷體"/>
                    </w:rPr>
                  </w:pPr>
                  <w:r>
                    <w:rPr>
                      <w:rFonts w:ascii="標楷體" w:eastAsia="標楷體" w:hAnsi="標楷體" w:hint="eastAsia"/>
                    </w:rPr>
                    <w:t>植物醫學系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C79E7" w:rsidRPr="005C5A8E" w:rsidRDefault="007C79E7" w:rsidP="00C935BE">
                  <w:pPr>
                    <w:rPr>
                      <w:rFonts w:ascii="標楷體" w:eastAsia="標楷體" w:hAnsi="標楷體"/>
                    </w:rPr>
                  </w:pPr>
                  <w:r w:rsidRPr="007C79E7">
                    <w:rPr>
                      <w:rFonts w:ascii="標楷體" w:eastAsia="標楷體" w:hAnsi="標楷體" w:hint="eastAsia"/>
                    </w:rPr>
                    <w:t>契僱技佐</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C79E7" w:rsidRPr="005C5A8E" w:rsidRDefault="007C79E7" w:rsidP="00C935BE">
                  <w:pPr>
                    <w:rPr>
                      <w:rFonts w:ascii="標楷體" w:eastAsia="標楷體" w:hAnsi="標楷體"/>
                    </w:rPr>
                  </w:pPr>
                  <w:r>
                    <w:rPr>
                      <w:rFonts w:ascii="標楷體" w:eastAsia="標楷體" w:hAnsi="標楷體" w:hint="eastAsia"/>
                    </w:rPr>
                    <w:t>林雅雯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C79E7" w:rsidRDefault="007C79E7" w:rsidP="00C935BE">
                  <w:pPr>
                    <w:rPr>
                      <w:rFonts w:ascii="標楷體" w:eastAsia="標楷體" w:hAnsi="標楷體"/>
                    </w:rPr>
                  </w:pPr>
                  <w:r>
                    <w:rPr>
                      <w:rFonts w:ascii="標楷體" w:eastAsia="標楷體" w:hAnsi="標楷體" w:hint="eastAsia"/>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7C79E7" w:rsidRDefault="007C79E7" w:rsidP="00D201BD">
                  <w:pPr>
                    <w:rPr>
                      <w:rFonts w:ascii="標楷體" w:eastAsia="標楷體" w:hAnsi="標楷體"/>
                    </w:rPr>
                  </w:pPr>
                  <w:r>
                    <w:rPr>
                      <w:rFonts w:ascii="標楷體" w:eastAsia="標楷體" w:hAnsi="標楷體" w:hint="eastAsia"/>
                    </w:rPr>
                    <w:t>105031</w:t>
                  </w:r>
                  <w:r w:rsidR="00D201BD">
                    <w:rPr>
                      <w:rFonts w:ascii="標楷體" w:eastAsia="標楷體" w:hAnsi="標楷體" w:hint="eastAsia"/>
                    </w:rPr>
                    <w:t>5</w:t>
                  </w:r>
                </w:p>
              </w:tc>
            </w:tr>
            <w:tr w:rsidR="000E3634" w:rsidRPr="00BA4193" w:rsidTr="00BF4D06">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E3634" w:rsidRDefault="000E3634" w:rsidP="00BF4D06">
                  <w:pPr>
                    <w:rPr>
                      <w:rFonts w:ascii="標楷體" w:eastAsia="標楷體" w:hAnsi="標楷體"/>
                    </w:rPr>
                  </w:pPr>
                  <w:r>
                    <w:rPr>
                      <w:rFonts w:ascii="標楷體" w:eastAsia="標楷體" w:hAnsi="標楷體" w:hint="eastAsia"/>
                    </w:rPr>
                    <w:t>總務處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E3634" w:rsidRPr="005C5A8E" w:rsidRDefault="000E3634" w:rsidP="00BF4D06">
                  <w:pPr>
                    <w:rPr>
                      <w:rFonts w:ascii="標楷體" w:eastAsia="標楷體" w:hAnsi="標楷體"/>
                    </w:rPr>
                  </w:pPr>
                  <w:r>
                    <w:rPr>
                      <w:rFonts w:ascii="標楷體" w:eastAsia="標楷體" w:hAnsi="標楷體" w:hint="eastAsia"/>
                    </w:rPr>
                    <w:t>技士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E3634" w:rsidRPr="005C5A8E" w:rsidRDefault="000E3634" w:rsidP="00BF4D06">
                  <w:pPr>
                    <w:rPr>
                      <w:rFonts w:ascii="標楷體" w:eastAsia="標楷體" w:hAnsi="標楷體"/>
                    </w:rPr>
                  </w:pPr>
                  <w:r>
                    <w:rPr>
                      <w:rFonts w:ascii="標楷體" w:eastAsia="標楷體" w:hAnsi="標楷體" w:hint="eastAsia"/>
                    </w:rPr>
                    <w:t>張如松</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E3634" w:rsidRDefault="000E3634" w:rsidP="00BF4D06">
                  <w:pPr>
                    <w:rPr>
                      <w:rFonts w:ascii="標楷體" w:eastAsia="標楷體" w:hAnsi="標楷體"/>
                    </w:rPr>
                  </w:pPr>
                  <w:r>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E3634" w:rsidRDefault="000E3634" w:rsidP="00BF4D06">
                  <w:pPr>
                    <w:rPr>
                      <w:rFonts w:ascii="標楷體" w:eastAsia="標楷體" w:hAnsi="標楷體"/>
                    </w:rPr>
                  </w:pPr>
                  <w:r>
                    <w:rPr>
                      <w:rFonts w:ascii="標楷體" w:eastAsia="標楷體" w:hAnsi="標楷體" w:hint="eastAsia"/>
                    </w:rPr>
                    <w:t>1050316</w:t>
                  </w:r>
                </w:p>
              </w:tc>
            </w:tr>
          </w:tbl>
          <w:p w:rsidR="00650EF3" w:rsidRDefault="00650EF3">
            <w:pPr>
              <w:autoSpaceDE w:val="0"/>
              <w:autoSpaceDN w:val="0"/>
              <w:ind w:left="525" w:right="300" w:hanging="525"/>
              <w:jc w:val="both"/>
              <w:rPr>
                <w:rFonts w:hint="eastAsia"/>
              </w:rPr>
            </w:pPr>
          </w:p>
          <w:p w:rsidR="00C31F55" w:rsidRDefault="00C31F55">
            <w:pPr>
              <w:autoSpaceDE w:val="0"/>
              <w:autoSpaceDN w:val="0"/>
              <w:ind w:left="525" w:right="300" w:hanging="525"/>
              <w:jc w:val="both"/>
            </w:pPr>
          </w:p>
          <w:p w:rsidR="0041376F" w:rsidRDefault="004E504B"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3</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14:anchorId="1D168F38" wp14:editId="058111CB">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43943FEF" wp14:editId="29658D97">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0"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pacing w:val="-20"/>
                      <w:sz w:val="22"/>
                      <w:szCs w:val="22"/>
                    </w:rPr>
                  </w:pPr>
                  <w:r w:rsidRPr="009A5C3D">
                    <w:rPr>
                      <w:rFonts w:ascii="標楷體" w:eastAsia="標楷體" w:hAnsi="標楷體" w:hint="eastAsia"/>
                      <w:spacing w:val="-20"/>
                      <w:sz w:val="22"/>
                      <w:szCs w:val="22"/>
                    </w:rPr>
                    <w:lastRenderedPageBreak/>
                    <w:t>專案諮商心理師蕭怡茹</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教務長劉玉雯</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教授陳世晞</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組長王莉雰</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副教授陳清田</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駐衛隊員賴春福</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工友陳麗穗</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教授黃財尉</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副教授朱政德</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主任秘書李安進</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專案技佐劉姿妤</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教授姚如芬</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副教授蔡雅琴</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教授甘廣宙</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主任楊千瑩</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pacing w:val="-20"/>
                      <w:sz w:val="22"/>
                      <w:szCs w:val="22"/>
                    </w:rPr>
                    <w:t>專案諮商心理師林怡慧</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副教授翁秉霖</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助理教授曾碩文</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工友曾寶弘</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助理教授趙偉村</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副教授郭鴻志</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F86C62" w:rsidP="00261C09">
                  <w:pPr>
                    <w:jc w:val="both"/>
                    <w:rPr>
                      <w:rFonts w:ascii="標楷體" w:eastAsia="標楷體" w:hAnsi="標楷體"/>
                      <w:sz w:val="22"/>
                      <w:szCs w:val="22"/>
                    </w:rPr>
                  </w:pPr>
                  <w:r>
                    <w:rPr>
                      <w:rFonts w:ascii="標楷體" w:eastAsia="標楷體" w:hAnsi="標楷體"/>
                      <w:sz w:val="22"/>
                      <w:szCs w:val="22"/>
                    </w:rPr>
                    <w:t>技士</w:t>
                  </w:r>
                  <w:r w:rsidRPr="00F86C62">
                    <w:rPr>
                      <w:rFonts w:ascii="標楷體" w:eastAsia="標楷體" w:hAnsi="標楷體" w:hint="eastAsia"/>
                      <w:sz w:val="22"/>
                      <w:szCs w:val="22"/>
                    </w:rPr>
                    <w:t>洪啟倫</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組長侯金日</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專案技佐侯坤良</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組員陳昭恵</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契僱護士王姿雯</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助理教授曾金承</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組員張鳳珠</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教授張瑞娟</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副教授林春福</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教授秦宗顯</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教授李益榮</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副教授侯新龍</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專案助理教授林明儒</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助理教授蔡宗杰</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專案組員侯怡甄</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bookmarkStart w:id="1" w:name="_GoBack"/>
                  <w:bookmarkEnd w:id="1"/>
                  <w:r w:rsidRPr="009A5C3D">
                    <w:rPr>
                      <w:rFonts w:ascii="標楷體" w:eastAsia="標楷體" w:hAnsi="標楷體" w:hint="eastAsia"/>
                      <w:sz w:val="22"/>
                      <w:szCs w:val="22"/>
                    </w:rPr>
                    <w:t>專案助理教授連經憶</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契僱組員黃貞瑜</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講師鄭月梅</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專門委員范惠珍</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副教授王思齊</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副教授江政達</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教授劉怡文</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專案講師郝大衛</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教授李茂田</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助理教授陳偉仁</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教授楊淑朱</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講師馮淑慧</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hint="eastAsia"/>
                      <w:sz w:val="22"/>
                      <w:szCs w:val="22"/>
                    </w:rPr>
                    <w:t>副教授王清思</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教授莊慧文</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專案辦事員劉軍駙</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講師丁文琴</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主任吳昆財</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主任張芳琪</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專案技士楊閔瑛</w:t>
                  </w: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主任李堂察</w:t>
                  </w:r>
                </w:p>
              </w:tc>
            </w:tr>
            <w:tr w:rsidR="00097D5F"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主任成和正</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r w:rsidRPr="009A5C3D">
                    <w:rPr>
                      <w:rFonts w:ascii="標楷體" w:eastAsia="標楷體" w:hAnsi="標楷體"/>
                      <w:sz w:val="22"/>
                      <w:szCs w:val="22"/>
                    </w:rPr>
                    <w:t>專案辦事員廖敏秀</w:t>
                  </w:r>
                </w:p>
              </w:tc>
              <w:tc>
                <w:tcPr>
                  <w:tcW w:w="1244"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p>
              </w:tc>
              <w:tc>
                <w:tcPr>
                  <w:tcW w:w="1240" w:type="pct"/>
                  <w:tcBorders>
                    <w:top w:val="outset" w:sz="6" w:space="0" w:color="000000"/>
                    <w:left w:val="outset" w:sz="6" w:space="0" w:color="000000"/>
                    <w:bottom w:val="outset" w:sz="6" w:space="0" w:color="000000"/>
                    <w:right w:val="outset" w:sz="6" w:space="0" w:color="000000"/>
                  </w:tcBorders>
                  <w:vAlign w:val="center"/>
                </w:tcPr>
                <w:p w:rsidR="00097D5F" w:rsidRPr="009A5C3D" w:rsidRDefault="00097D5F" w:rsidP="00261C09">
                  <w:pPr>
                    <w:jc w:val="both"/>
                    <w:rPr>
                      <w:rFonts w:ascii="標楷體" w:eastAsia="標楷體" w:hAnsi="標楷體"/>
                      <w:sz w:val="22"/>
                      <w:szCs w:val="22"/>
                    </w:rPr>
                  </w:pP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w:t>
            </w:r>
            <w:r w:rsidR="008F143A" w:rsidRPr="008F143A">
              <w:rPr>
                <w:rFonts w:ascii="標楷體" w:eastAsia="標楷體" w:hAnsi="標楷體" w:hint="eastAsia"/>
                <w:b/>
                <w:bCs/>
                <w:color w:val="FF0000"/>
                <w:spacing w:val="-20"/>
                <w:sz w:val="26"/>
                <w:szCs w:val="26"/>
              </w:rPr>
              <w:t>本校</w:t>
            </w:r>
            <w:r w:rsidR="008F143A" w:rsidRPr="008F143A">
              <w:rPr>
                <w:rFonts w:ascii="標楷體" w:eastAsia="標楷體" w:hAnsi="標楷體"/>
                <w:b/>
                <w:bCs/>
                <w:color w:val="FF0000"/>
                <w:spacing w:val="-20"/>
                <w:sz w:val="26"/>
                <w:szCs w:val="26"/>
              </w:rPr>
              <w:t>105年度員工生日禮券金額為1200元，廠商為來來(ＯＫ)超商股份有限公司。</w:t>
            </w:r>
          </w:p>
          <w:p w:rsidR="0041376F" w:rsidRDefault="00455859" w:rsidP="004E504B">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4E504B">
              <w:rPr>
                <w:rFonts w:ascii="標楷體" w:eastAsia="標楷體" w:hAnsi="標楷體" w:hint="eastAsia"/>
                <w:b/>
                <w:bCs/>
                <w:color w:val="FF0000"/>
                <w:spacing w:val="-20"/>
                <w:sz w:val="26"/>
                <w:szCs w:val="26"/>
              </w:rPr>
              <w:t>3</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911130" w:rsidRDefault="00911130" w:rsidP="003901E9">
      <w:pPr>
        <w:pStyle w:val="Web"/>
      </w:pPr>
    </w:p>
    <w:p w:rsidR="00911130" w:rsidRDefault="00911130"/>
    <w:sectPr w:rsidR="00911130" w:rsidSect="00D10E8E">
      <w:footerReference w:type="default" r:id="rId21"/>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3F" w:rsidRDefault="00FA103F">
      <w:r>
        <w:separator/>
      </w:r>
    </w:p>
  </w:endnote>
  <w:endnote w:type="continuationSeparator" w:id="0">
    <w:p w:rsidR="00FA103F" w:rsidRDefault="00F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3B0713" w:rsidRDefault="00FA103F">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7249.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3B0713" w:rsidRPr="005D0421" w:rsidRDefault="003B0713">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C31F55" w:rsidRPr="00C31F55">
                      <w:rPr>
                        <w:rFonts w:ascii="標楷體" w:eastAsia="標楷體" w:hAnsi="標楷體" w:cstheme="majorBidi"/>
                        <w:noProof/>
                        <w:sz w:val="28"/>
                        <w:szCs w:val="28"/>
                        <w:lang w:val="zh-TW"/>
                      </w:rPr>
                      <w:t>7</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3F" w:rsidRDefault="00FA103F">
      <w:r>
        <w:separator/>
      </w:r>
    </w:p>
  </w:footnote>
  <w:footnote w:type="continuationSeparator" w:id="0">
    <w:p w:rsidR="00FA103F" w:rsidRDefault="00FA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1pt;height:12.1pt" o:bullet="t">
        <v:imagedata r:id="rId1" o:title="image001"/>
        <o:lock v:ext="edit" cropping="t"/>
      </v:shape>
    </w:pict>
  </w:numPicBullet>
  <w:numPicBullet w:numPicBulletId="1">
    <w:pict>
      <v:shape id="_x0000_i1042" type="#_x0000_t75" style="width:9.2pt;height:9.2pt" o:bullet="t">
        <v:imagedata r:id="rId2" o:title="BD14792_"/>
      </v:shape>
    </w:pict>
  </w:numPicBullet>
  <w:numPicBullet w:numPicBulletId="2">
    <w:pict>
      <v:shape id="_x0000_i1043" type="#_x0000_t75" style="width:9.2pt;height:9.2pt" o:bullet="t">
        <v:imagedata r:id="rId3" o:title="BD14756_"/>
      </v:shape>
    </w:pict>
  </w:numPicBullet>
  <w:numPicBullet w:numPicBulletId="3">
    <w:pict>
      <v:shape id="_x0000_i1044" type="#_x0000_t75" style="width:12.1pt;height:12.1pt" o:bullet="t">
        <v:imagedata r:id="rId4" o:title="BD14790_"/>
      </v:shape>
    </w:pict>
  </w:numPicBullet>
  <w:numPicBullet w:numPicBulletId="4">
    <w:pict>
      <v:shape id="_x0000_i1045" type="#_x0000_t75" style="width:12.1pt;height:12.1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29DB6F61"/>
    <w:multiLevelType w:val="hybridMultilevel"/>
    <w:tmpl w:val="737AB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40245836"/>
    <w:multiLevelType w:val="hybridMultilevel"/>
    <w:tmpl w:val="997A4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52ADA"/>
    <w:multiLevelType w:val="hybridMultilevel"/>
    <w:tmpl w:val="4F529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5E421B5"/>
    <w:multiLevelType w:val="hybridMultilevel"/>
    <w:tmpl w:val="A948B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2">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nsid w:val="776D5F68"/>
    <w:multiLevelType w:val="hybridMultilevel"/>
    <w:tmpl w:val="E1F4FF92"/>
    <w:lvl w:ilvl="0" w:tplc="6EA2D47A">
      <w:start w:val="1"/>
      <w:numFmt w:val="taiwaneseCountingThousand"/>
      <w:lvlText w:val="%1、"/>
      <w:lvlJc w:val="left"/>
      <w:pPr>
        <w:ind w:left="539" w:hanging="5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B929A2"/>
    <w:multiLevelType w:val="hybridMultilevel"/>
    <w:tmpl w:val="CB9E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3"/>
  </w:num>
  <w:num w:numId="6">
    <w:abstractNumId w:val="18"/>
  </w:num>
  <w:num w:numId="7">
    <w:abstractNumId w:val="10"/>
  </w:num>
  <w:num w:numId="8">
    <w:abstractNumId w:val="12"/>
  </w:num>
  <w:num w:numId="9">
    <w:abstractNumId w:val="7"/>
  </w:num>
  <w:num w:numId="10">
    <w:abstractNumId w:val="2"/>
  </w:num>
  <w:num w:numId="11">
    <w:abstractNumId w:val="19"/>
  </w:num>
  <w:num w:numId="12">
    <w:abstractNumId w:val="0"/>
  </w:num>
  <w:num w:numId="13">
    <w:abstractNumId w:val="15"/>
  </w:num>
  <w:num w:numId="14">
    <w:abstractNumId w:val="22"/>
  </w:num>
  <w:num w:numId="15">
    <w:abstractNumId w:val="16"/>
  </w:num>
  <w:num w:numId="16">
    <w:abstractNumId w:val="8"/>
  </w:num>
  <w:num w:numId="17">
    <w:abstractNumId w:val="21"/>
  </w:num>
  <w:num w:numId="18">
    <w:abstractNumId w:val="24"/>
  </w:num>
  <w:num w:numId="19">
    <w:abstractNumId w:val="1"/>
  </w:num>
  <w:num w:numId="20">
    <w:abstractNumId w:val="14"/>
  </w:num>
  <w:num w:numId="21">
    <w:abstractNumId w:val="3"/>
  </w:num>
  <w:num w:numId="22">
    <w:abstractNumId w:val="11"/>
  </w:num>
  <w:num w:numId="23">
    <w:abstractNumId w:val="25"/>
  </w:num>
  <w:num w:numId="24">
    <w:abstractNumId w:val="9"/>
  </w:num>
  <w:num w:numId="25">
    <w:abstractNumId w:val="1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15B2"/>
    <w:rsid w:val="00001C3C"/>
    <w:rsid w:val="0001077A"/>
    <w:rsid w:val="0001474D"/>
    <w:rsid w:val="00021A76"/>
    <w:rsid w:val="00024241"/>
    <w:rsid w:val="00026B3C"/>
    <w:rsid w:val="000303E5"/>
    <w:rsid w:val="00031123"/>
    <w:rsid w:val="00032C8E"/>
    <w:rsid w:val="00033B8D"/>
    <w:rsid w:val="0003468A"/>
    <w:rsid w:val="00036582"/>
    <w:rsid w:val="00041805"/>
    <w:rsid w:val="00041CE4"/>
    <w:rsid w:val="00042DD8"/>
    <w:rsid w:val="00043C74"/>
    <w:rsid w:val="00044E6F"/>
    <w:rsid w:val="000479F6"/>
    <w:rsid w:val="00047B74"/>
    <w:rsid w:val="00051993"/>
    <w:rsid w:val="00054E5D"/>
    <w:rsid w:val="00055D20"/>
    <w:rsid w:val="00055D69"/>
    <w:rsid w:val="00063902"/>
    <w:rsid w:val="00065D69"/>
    <w:rsid w:val="00066083"/>
    <w:rsid w:val="00073C6A"/>
    <w:rsid w:val="00073EF5"/>
    <w:rsid w:val="000756C7"/>
    <w:rsid w:val="0007636D"/>
    <w:rsid w:val="00077394"/>
    <w:rsid w:val="00081F73"/>
    <w:rsid w:val="000869DA"/>
    <w:rsid w:val="00086FD2"/>
    <w:rsid w:val="00090953"/>
    <w:rsid w:val="00097D5F"/>
    <w:rsid w:val="000A1616"/>
    <w:rsid w:val="000A207E"/>
    <w:rsid w:val="000A439E"/>
    <w:rsid w:val="000A6C12"/>
    <w:rsid w:val="000A7795"/>
    <w:rsid w:val="000A7CAA"/>
    <w:rsid w:val="000B1AC3"/>
    <w:rsid w:val="000B3799"/>
    <w:rsid w:val="000B542E"/>
    <w:rsid w:val="000B6116"/>
    <w:rsid w:val="000C0B0D"/>
    <w:rsid w:val="000C461E"/>
    <w:rsid w:val="000C53E7"/>
    <w:rsid w:val="000C654E"/>
    <w:rsid w:val="000D0ACE"/>
    <w:rsid w:val="000D5D7E"/>
    <w:rsid w:val="000D6F4D"/>
    <w:rsid w:val="000E305E"/>
    <w:rsid w:val="000E3634"/>
    <w:rsid w:val="000F1141"/>
    <w:rsid w:val="000F473B"/>
    <w:rsid w:val="000F7AA5"/>
    <w:rsid w:val="00103F46"/>
    <w:rsid w:val="00104110"/>
    <w:rsid w:val="00105903"/>
    <w:rsid w:val="00110552"/>
    <w:rsid w:val="00111E94"/>
    <w:rsid w:val="00124949"/>
    <w:rsid w:val="00127C2B"/>
    <w:rsid w:val="00130D19"/>
    <w:rsid w:val="001334EC"/>
    <w:rsid w:val="00133657"/>
    <w:rsid w:val="0013453E"/>
    <w:rsid w:val="00135E5C"/>
    <w:rsid w:val="00137B95"/>
    <w:rsid w:val="0014010D"/>
    <w:rsid w:val="001435AB"/>
    <w:rsid w:val="0014399F"/>
    <w:rsid w:val="00145D86"/>
    <w:rsid w:val="00147036"/>
    <w:rsid w:val="001507C9"/>
    <w:rsid w:val="00152310"/>
    <w:rsid w:val="00153167"/>
    <w:rsid w:val="001543F5"/>
    <w:rsid w:val="00155249"/>
    <w:rsid w:val="0016002E"/>
    <w:rsid w:val="00163E53"/>
    <w:rsid w:val="00165353"/>
    <w:rsid w:val="0016680E"/>
    <w:rsid w:val="001675C8"/>
    <w:rsid w:val="0017251C"/>
    <w:rsid w:val="00173409"/>
    <w:rsid w:val="001750E5"/>
    <w:rsid w:val="00182B98"/>
    <w:rsid w:val="0018311F"/>
    <w:rsid w:val="00184B63"/>
    <w:rsid w:val="001901DC"/>
    <w:rsid w:val="00191DFB"/>
    <w:rsid w:val="001B0337"/>
    <w:rsid w:val="001B39E7"/>
    <w:rsid w:val="001B3CAA"/>
    <w:rsid w:val="001B409A"/>
    <w:rsid w:val="001B4C94"/>
    <w:rsid w:val="001B4F9A"/>
    <w:rsid w:val="001B6DEF"/>
    <w:rsid w:val="001B78B8"/>
    <w:rsid w:val="001C14F3"/>
    <w:rsid w:val="001C340B"/>
    <w:rsid w:val="001D060B"/>
    <w:rsid w:val="001D2424"/>
    <w:rsid w:val="001D29B8"/>
    <w:rsid w:val="001D31FE"/>
    <w:rsid w:val="001D3711"/>
    <w:rsid w:val="001D3A09"/>
    <w:rsid w:val="001D4ECD"/>
    <w:rsid w:val="001D5EBA"/>
    <w:rsid w:val="001D7113"/>
    <w:rsid w:val="001E1E62"/>
    <w:rsid w:val="001E3DDC"/>
    <w:rsid w:val="001E440E"/>
    <w:rsid w:val="001E57D0"/>
    <w:rsid w:val="001E5C8D"/>
    <w:rsid w:val="001E5D3D"/>
    <w:rsid w:val="001F07FB"/>
    <w:rsid w:val="001F2107"/>
    <w:rsid w:val="001F4DB4"/>
    <w:rsid w:val="0020018A"/>
    <w:rsid w:val="00201295"/>
    <w:rsid w:val="00210ECD"/>
    <w:rsid w:val="002126C2"/>
    <w:rsid w:val="00214DA9"/>
    <w:rsid w:val="00215A2C"/>
    <w:rsid w:val="00215F59"/>
    <w:rsid w:val="002163DF"/>
    <w:rsid w:val="0021652E"/>
    <w:rsid w:val="0021766A"/>
    <w:rsid w:val="0022275F"/>
    <w:rsid w:val="002332CF"/>
    <w:rsid w:val="002378C0"/>
    <w:rsid w:val="00247F07"/>
    <w:rsid w:val="00251A58"/>
    <w:rsid w:val="0025743E"/>
    <w:rsid w:val="002610E8"/>
    <w:rsid w:val="002612BE"/>
    <w:rsid w:val="00261C09"/>
    <w:rsid w:val="00262269"/>
    <w:rsid w:val="0026345E"/>
    <w:rsid w:val="00272674"/>
    <w:rsid w:val="00276168"/>
    <w:rsid w:val="00277D30"/>
    <w:rsid w:val="002855B1"/>
    <w:rsid w:val="002859D1"/>
    <w:rsid w:val="00292E68"/>
    <w:rsid w:val="002A2B47"/>
    <w:rsid w:val="002A3159"/>
    <w:rsid w:val="002A316E"/>
    <w:rsid w:val="002A39D7"/>
    <w:rsid w:val="002A4729"/>
    <w:rsid w:val="002A53DD"/>
    <w:rsid w:val="002A56F1"/>
    <w:rsid w:val="002B16BD"/>
    <w:rsid w:val="002B18F0"/>
    <w:rsid w:val="002B4B25"/>
    <w:rsid w:val="002C0688"/>
    <w:rsid w:val="002C18BC"/>
    <w:rsid w:val="002C7EBA"/>
    <w:rsid w:val="002D1D03"/>
    <w:rsid w:val="002D33AE"/>
    <w:rsid w:val="002D6BA0"/>
    <w:rsid w:val="002D7BF8"/>
    <w:rsid w:val="002E01AB"/>
    <w:rsid w:val="002E155C"/>
    <w:rsid w:val="002E22D5"/>
    <w:rsid w:val="002E2ED6"/>
    <w:rsid w:val="002E3D4D"/>
    <w:rsid w:val="002E4A68"/>
    <w:rsid w:val="002E5455"/>
    <w:rsid w:val="002E6715"/>
    <w:rsid w:val="002F0B37"/>
    <w:rsid w:val="002F2040"/>
    <w:rsid w:val="002F3246"/>
    <w:rsid w:val="002F553B"/>
    <w:rsid w:val="002F641B"/>
    <w:rsid w:val="002F7F7D"/>
    <w:rsid w:val="00300D13"/>
    <w:rsid w:val="0030155D"/>
    <w:rsid w:val="00303298"/>
    <w:rsid w:val="003037EC"/>
    <w:rsid w:val="00305C11"/>
    <w:rsid w:val="003122E5"/>
    <w:rsid w:val="00312900"/>
    <w:rsid w:val="00314FD3"/>
    <w:rsid w:val="00317BD3"/>
    <w:rsid w:val="00317ED3"/>
    <w:rsid w:val="00321237"/>
    <w:rsid w:val="00321298"/>
    <w:rsid w:val="00322481"/>
    <w:rsid w:val="00322E46"/>
    <w:rsid w:val="00323375"/>
    <w:rsid w:val="00325343"/>
    <w:rsid w:val="00326EAB"/>
    <w:rsid w:val="00327481"/>
    <w:rsid w:val="00327B15"/>
    <w:rsid w:val="0033191B"/>
    <w:rsid w:val="00334611"/>
    <w:rsid w:val="00334E2F"/>
    <w:rsid w:val="00335EBA"/>
    <w:rsid w:val="00336212"/>
    <w:rsid w:val="0033640D"/>
    <w:rsid w:val="00342FDD"/>
    <w:rsid w:val="003430C3"/>
    <w:rsid w:val="0035707D"/>
    <w:rsid w:val="0035713A"/>
    <w:rsid w:val="00360573"/>
    <w:rsid w:val="00360A32"/>
    <w:rsid w:val="00360CC6"/>
    <w:rsid w:val="00370B80"/>
    <w:rsid w:val="00371F63"/>
    <w:rsid w:val="00373B5B"/>
    <w:rsid w:val="00374F4B"/>
    <w:rsid w:val="00375640"/>
    <w:rsid w:val="0037713E"/>
    <w:rsid w:val="00381396"/>
    <w:rsid w:val="00384509"/>
    <w:rsid w:val="003901E9"/>
    <w:rsid w:val="0039387B"/>
    <w:rsid w:val="00394966"/>
    <w:rsid w:val="003A340A"/>
    <w:rsid w:val="003B04EF"/>
    <w:rsid w:val="003B0713"/>
    <w:rsid w:val="003B5C5B"/>
    <w:rsid w:val="003B7069"/>
    <w:rsid w:val="003C38AE"/>
    <w:rsid w:val="003C3C6B"/>
    <w:rsid w:val="003C4A0F"/>
    <w:rsid w:val="003D0779"/>
    <w:rsid w:val="003D1FC9"/>
    <w:rsid w:val="003D2868"/>
    <w:rsid w:val="003D31F1"/>
    <w:rsid w:val="003D373E"/>
    <w:rsid w:val="003D4232"/>
    <w:rsid w:val="003D5865"/>
    <w:rsid w:val="003D5CE7"/>
    <w:rsid w:val="003D619A"/>
    <w:rsid w:val="003E23EA"/>
    <w:rsid w:val="003E25EB"/>
    <w:rsid w:val="003E5B71"/>
    <w:rsid w:val="003F181F"/>
    <w:rsid w:val="003F1B34"/>
    <w:rsid w:val="003F40F7"/>
    <w:rsid w:val="003F47B4"/>
    <w:rsid w:val="003F4ABE"/>
    <w:rsid w:val="003F6401"/>
    <w:rsid w:val="003F6CE8"/>
    <w:rsid w:val="0040076A"/>
    <w:rsid w:val="004013FA"/>
    <w:rsid w:val="004014C4"/>
    <w:rsid w:val="0040175E"/>
    <w:rsid w:val="00405ECD"/>
    <w:rsid w:val="00410B6C"/>
    <w:rsid w:val="0041376F"/>
    <w:rsid w:val="00413937"/>
    <w:rsid w:val="00416714"/>
    <w:rsid w:val="00416D22"/>
    <w:rsid w:val="00417E86"/>
    <w:rsid w:val="00420681"/>
    <w:rsid w:val="00421036"/>
    <w:rsid w:val="00425773"/>
    <w:rsid w:val="004277D2"/>
    <w:rsid w:val="0043124A"/>
    <w:rsid w:val="00431788"/>
    <w:rsid w:val="00431CC6"/>
    <w:rsid w:val="00433163"/>
    <w:rsid w:val="0043789E"/>
    <w:rsid w:val="00440B7C"/>
    <w:rsid w:val="00443852"/>
    <w:rsid w:val="00443FAC"/>
    <w:rsid w:val="004473E7"/>
    <w:rsid w:val="0045045B"/>
    <w:rsid w:val="00452BBC"/>
    <w:rsid w:val="00455859"/>
    <w:rsid w:val="0045597C"/>
    <w:rsid w:val="00456169"/>
    <w:rsid w:val="004571F9"/>
    <w:rsid w:val="00461BCF"/>
    <w:rsid w:val="00461FB7"/>
    <w:rsid w:val="00462AAD"/>
    <w:rsid w:val="00466D62"/>
    <w:rsid w:val="00470174"/>
    <w:rsid w:val="00472F99"/>
    <w:rsid w:val="004755F2"/>
    <w:rsid w:val="004770E3"/>
    <w:rsid w:val="00480CCF"/>
    <w:rsid w:val="00484B79"/>
    <w:rsid w:val="00485020"/>
    <w:rsid w:val="00485C10"/>
    <w:rsid w:val="00485E57"/>
    <w:rsid w:val="004869C7"/>
    <w:rsid w:val="00490330"/>
    <w:rsid w:val="0049072C"/>
    <w:rsid w:val="004A1516"/>
    <w:rsid w:val="004A171A"/>
    <w:rsid w:val="004A5DA8"/>
    <w:rsid w:val="004A5FDC"/>
    <w:rsid w:val="004A6E9F"/>
    <w:rsid w:val="004A7D7C"/>
    <w:rsid w:val="004B0E8D"/>
    <w:rsid w:val="004B425F"/>
    <w:rsid w:val="004B4B0D"/>
    <w:rsid w:val="004B4E3F"/>
    <w:rsid w:val="004B5D5F"/>
    <w:rsid w:val="004C0FCC"/>
    <w:rsid w:val="004C456E"/>
    <w:rsid w:val="004C743C"/>
    <w:rsid w:val="004C75C2"/>
    <w:rsid w:val="004D7CFF"/>
    <w:rsid w:val="004E1DEB"/>
    <w:rsid w:val="004E4071"/>
    <w:rsid w:val="004E4405"/>
    <w:rsid w:val="004E504B"/>
    <w:rsid w:val="004E50CA"/>
    <w:rsid w:val="004E58E9"/>
    <w:rsid w:val="004E5EF7"/>
    <w:rsid w:val="004E6A30"/>
    <w:rsid w:val="004F0B12"/>
    <w:rsid w:val="004F1502"/>
    <w:rsid w:val="004F37D5"/>
    <w:rsid w:val="004F65B8"/>
    <w:rsid w:val="004F6A4D"/>
    <w:rsid w:val="0050065A"/>
    <w:rsid w:val="005037F7"/>
    <w:rsid w:val="00504F4D"/>
    <w:rsid w:val="005068C5"/>
    <w:rsid w:val="00511088"/>
    <w:rsid w:val="005126BF"/>
    <w:rsid w:val="00516B13"/>
    <w:rsid w:val="0051731A"/>
    <w:rsid w:val="00522FB4"/>
    <w:rsid w:val="0053155F"/>
    <w:rsid w:val="00535BE4"/>
    <w:rsid w:val="0055082E"/>
    <w:rsid w:val="00553215"/>
    <w:rsid w:val="00553EB7"/>
    <w:rsid w:val="005557D6"/>
    <w:rsid w:val="005571CD"/>
    <w:rsid w:val="005607AC"/>
    <w:rsid w:val="005614EE"/>
    <w:rsid w:val="00573961"/>
    <w:rsid w:val="00575818"/>
    <w:rsid w:val="00581DEF"/>
    <w:rsid w:val="005845F4"/>
    <w:rsid w:val="00584F4D"/>
    <w:rsid w:val="00586FA6"/>
    <w:rsid w:val="0058757D"/>
    <w:rsid w:val="00591AC9"/>
    <w:rsid w:val="0059379E"/>
    <w:rsid w:val="0059505D"/>
    <w:rsid w:val="00595B25"/>
    <w:rsid w:val="005A07C1"/>
    <w:rsid w:val="005A311C"/>
    <w:rsid w:val="005A46E9"/>
    <w:rsid w:val="005A4D6F"/>
    <w:rsid w:val="005A4F47"/>
    <w:rsid w:val="005A571C"/>
    <w:rsid w:val="005A611E"/>
    <w:rsid w:val="005B0C3B"/>
    <w:rsid w:val="005B2D28"/>
    <w:rsid w:val="005B4697"/>
    <w:rsid w:val="005B4AA3"/>
    <w:rsid w:val="005B5963"/>
    <w:rsid w:val="005C234F"/>
    <w:rsid w:val="005C5A8E"/>
    <w:rsid w:val="005C5D35"/>
    <w:rsid w:val="005C5E57"/>
    <w:rsid w:val="005C7536"/>
    <w:rsid w:val="005D0421"/>
    <w:rsid w:val="005D157F"/>
    <w:rsid w:val="005D359E"/>
    <w:rsid w:val="005D4ED5"/>
    <w:rsid w:val="005D5A68"/>
    <w:rsid w:val="005D69B0"/>
    <w:rsid w:val="005E52C9"/>
    <w:rsid w:val="005E60F4"/>
    <w:rsid w:val="005F063C"/>
    <w:rsid w:val="005F0AFA"/>
    <w:rsid w:val="006014D6"/>
    <w:rsid w:val="0060213C"/>
    <w:rsid w:val="00603DFC"/>
    <w:rsid w:val="00606571"/>
    <w:rsid w:val="00607E26"/>
    <w:rsid w:val="006101B7"/>
    <w:rsid w:val="006123F7"/>
    <w:rsid w:val="006150D4"/>
    <w:rsid w:val="00616B7E"/>
    <w:rsid w:val="00617BC8"/>
    <w:rsid w:val="00623BB5"/>
    <w:rsid w:val="0062558B"/>
    <w:rsid w:val="00626F5C"/>
    <w:rsid w:val="006307E5"/>
    <w:rsid w:val="00631800"/>
    <w:rsid w:val="00634002"/>
    <w:rsid w:val="00634856"/>
    <w:rsid w:val="00634E87"/>
    <w:rsid w:val="006422F9"/>
    <w:rsid w:val="006454BE"/>
    <w:rsid w:val="0064637B"/>
    <w:rsid w:val="00650EF3"/>
    <w:rsid w:val="00653B6F"/>
    <w:rsid w:val="00656A13"/>
    <w:rsid w:val="00656F5C"/>
    <w:rsid w:val="00657F5E"/>
    <w:rsid w:val="00660EF9"/>
    <w:rsid w:val="0066301A"/>
    <w:rsid w:val="00663B29"/>
    <w:rsid w:val="00663B70"/>
    <w:rsid w:val="0067124A"/>
    <w:rsid w:val="0067222F"/>
    <w:rsid w:val="006741AA"/>
    <w:rsid w:val="006757C6"/>
    <w:rsid w:val="00675B33"/>
    <w:rsid w:val="00685093"/>
    <w:rsid w:val="00685DEB"/>
    <w:rsid w:val="006871BE"/>
    <w:rsid w:val="006878D7"/>
    <w:rsid w:val="00697CD5"/>
    <w:rsid w:val="006A26D8"/>
    <w:rsid w:val="006A5EA2"/>
    <w:rsid w:val="006B3F94"/>
    <w:rsid w:val="006B5D98"/>
    <w:rsid w:val="006C33B9"/>
    <w:rsid w:val="006D0245"/>
    <w:rsid w:val="006D2AE8"/>
    <w:rsid w:val="006D30A3"/>
    <w:rsid w:val="006D4548"/>
    <w:rsid w:val="006D62B0"/>
    <w:rsid w:val="006E0840"/>
    <w:rsid w:val="006E4010"/>
    <w:rsid w:val="006E4F74"/>
    <w:rsid w:val="006F39D4"/>
    <w:rsid w:val="006F50E9"/>
    <w:rsid w:val="006F51F9"/>
    <w:rsid w:val="007004B0"/>
    <w:rsid w:val="0070190B"/>
    <w:rsid w:val="00701AFB"/>
    <w:rsid w:val="00705186"/>
    <w:rsid w:val="00705903"/>
    <w:rsid w:val="00706963"/>
    <w:rsid w:val="00707055"/>
    <w:rsid w:val="00713616"/>
    <w:rsid w:val="007136F1"/>
    <w:rsid w:val="007146CC"/>
    <w:rsid w:val="00717616"/>
    <w:rsid w:val="00721461"/>
    <w:rsid w:val="00724DE0"/>
    <w:rsid w:val="00724E01"/>
    <w:rsid w:val="007317DE"/>
    <w:rsid w:val="0073366B"/>
    <w:rsid w:val="0073498B"/>
    <w:rsid w:val="00736781"/>
    <w:rsid w:val="00743215"/>
    <w:rsid w:val="0074325C"/>
    <w:rsid w:val="00745AF3"/>
    <w:rsid w:val="00750922"/>
    <w:rsid w:val="007522F2"/>
    <w:rsid w:val="00753133"/>
    <w:rsid w:val="0075684B"/>
    <w:rsid w:val="00756EB8"/>
    <w:rsid w:val="007627EC"/>
    <w:rsid w:val="00762C87"/>
    <w:rsid w:val="0076399F"/>
    <w:rsid w:val="00766614"/>
    <w:rsid w:val="00771E35"/>
    <w:rsid w:val="00772F8F"/>
    <w:rsid w:val="0077305E"/>
    <w:rsid w:val="00774CFA"/>
    <w:rsid w:val="007766CB"/>
    <w:rsid w:val="00776FEB"/>
    <w:rsid w:val="007771B3"/>
    <w:rsid w:val="00781D4B"/>
    <w:rsid w:val="00783EC5"/>
    <w:rsid w:val="007845AB"/>
    <w:rsid w:val="007901F8"/>
    <w:rsid w:val="007917BE"/>
    <w:rsid w:val="007923C2"/>
    <w:rsid w:val="007933D2"/>
    <w:rsid w:val="00794BF0"/>
    <w:rsid w:val="0079602F"/>
    <w:rsid w:val="007A320A"/>
    <w:rsid w:val="007A65F5"/>
    <w:rsid w:val="007A705B"/>
    <w:rsid w:val="007A7211"/>
    <w:rsid w:val="007A731D"/>
    <w:rsid w:val="007B1863"/>
    <w:rsid w:val="007B1EF3"/>
    <w:rsid w:val="007B2D9E"/>
    <w:rsid w:val="007B6144"/>
    <w:rsid w:val="007B78C7"/>
    <w:rsid w:val="007C42CA"/>
    <w:rsid w:val="007C4A23"/>
    <w:rsid w:val="007C66F1"/>
    <w:rsid w:val="007C6AF5"/>
    <w:rsid w:val="007C79E7"/>
    <w:rsid w:val="007D0D74"/>
    <w:rsid w:val="007D1004"/>
    <w:rsid w:val="007D104F"/>
    <w:rsid w:val="007D1A01"/>
    <w:rsid w:val="007D1EF3"/>
    <w:rsid w:val="007D1FB1"/>
    <w:rsid w:val="007D2819"/>
    <w:rsid w:val="007D3A5A"/>
    <w:rsid w:val="007E4D50"/>
    <w:rsid w:val="007E59F9"/>
    <w:rsid w:val="007E5E06"/>
    <w:rsid w:val="007E64BE"/>
    <w:rsid w:val="008025C8"/>
    <w:rsid w:val="00803EB8"/>
    <w:rsid w:val="00806512"/>
    <w:rsid w:val="0081288B"/>
    <w:rsid w:val="00812C3B"/>
    <w:rsid w:val="00814092"/>
    <w:rsid w:val="0081423C"/>
    <w:rsid w:val="00815496"/>
    <w:rsid w:val="008205B4"/>
    <w:rsid w:val="00822C7F"/>
    <w:rsid w:val="00823565"/>
    <w:rsid w:val="00823669"/>
    <w:rsid w:val="008248F2"/>
    <w:rsid w:val="00825BCC"/>
    <w:rsid w:val="00831C8B"/>
    <w:rsid w:val="008320FE"/>
    <w:rsid w:val="00832B29"/>
    <w:rsid w:val="008378E5"/>
    <w:rsid w:val="0084262A"/>
    <w:rsid w:val="00842B5D"/>
    <w:rsid w:val="00845277"/>
    <w:rsid w:val="00846B6B"/>
    <w:rsid w:val="00846DE3"/>
    <w:rsid w:val="00852E7D"/>
    <w:rsid w:val="00860480"/>
    <w:rsid w:val="00861885"/>
    <w:rsid w:val="00861AAD"/>
    <w:rsid w:val="00862BB7"/>
    <w:rsid w:val="0086337B"/>
    <w:rsid w:val="00870113"/>
    <w:rsid w:val="00871153"/>
    <w:rsid w:val="00871D8A"/>
    <w:rsid w:val="00875386"/>
    <w:rsid w:val="00877AC1"/>
    <w:rsid w:val="008802B9"/>
    <w:rsid w:val="00880944"/>
    <w:rsid w:val="008812EA"/>
    <w:rsid w:val="00881323"/>
    <w:rsid w:val="00882470"/>
    <w:rsid w:val="008845D7"/>
    <w:rsid w:val="00887868"/>
    <w:rsid w:val="0089633A"/>
    <w:rsid w:val="008979D6"/>
    <w:rsid w:val="008A533C"/>
    <w:rsid w:val="008A5A56"/>
    <w:rsid w:val="008A5C32"/>
    <w:rsid w:val="008A6705"/>
    <w:rsid w:val="008B0829"/>
    <w:rsid w:val="008B33A0"/>
    <w:rsid w:val="008B460B"/>
    <w:rsid w:val="008C09A9"/>
    <w:rsid w:val="008C2BBE"/>
    <w:rsid w:val="008C6DE1"/>
    <w:rsid w:val="008D375C"/>
    <w:rsid w:val="008D3813"/>
    <w:rsid w:val="008D48C0"/>
    <w:rsid w:val="008D49E6"/>
    <w:rsid w:val="008D5D45"/>
    <w:rsid w:val="008D79F5"/>
    <w:rsid w:val="008E10EB"/>
    <w:rsid w:val="008E4ABE"/>
    <w:rsid w:val="008E5544"/>
    <w:rsid w:val="008F0199"/>
    <w:rsid w:val="008F0A24"/>
    <w:rsid w:val="008F143A"/>
    <w:rsid w:val="008F312C"/>
    <w:rsid w:val="008F530F"/>
    <w:rsid w:val="009011C2"/>
    <w:rsid w:val="00903AA2"/>
    <w:rsid w:val="009041B7"/>
    <w:rsid w:val="009064F7"/>
    <w:rsid w:val="00911130"/>
    <w:rsid w:val="00911B15"/>
    <w:rsid w:val="00911DE4"/>
    <w:rsid w:val="009139F5"/>
    <w:rsid w:val="0091612F"/>
    <w:rsid w:val="00916367"/>
    <w:rsid w:val="0092403D"/>
    <w:rsid w:val="00925D44"/>
    <w:rsid w:val="00934358"/>
    <w:rsid w:val="0093457A"/>
    <w:rsid w:val="0093551B"/>
    <w:rsid w:val="00937631"/>
    <w:rsid w:val="00940B87"/>
    <w:rsid w:val="00942F36"/>
    <w:rsid w:val="0094578D"/>
    <w:rsid w:val="00946E87"/>
    <w:rsid w:val="00950395"/>
    <w:rsid w:val="00954110"/>
    <w:rsid w:val="0095678B"/>
    <w:rsid w:val="00965ACB"/>
    <w:rsid w:val="00966C77"/>
    <w:rsid w:val="0096710B"/>
    <w:rsid w:val="00974001"/>
    <w:rsid w:val="009741C7"/>
    <w:rsid w:val="009747E4"/>
    <w:rsid w:val="00975DB3"/>
    <w:rsid w:val="0098024C"/>
    <w:rsid w:val="00980393"/>
    <w:rsid w:val="00985184"/>
    <w:rsid w:val="00991997"/>
    <w:rsid w:val="009940EE"/>
    <w:rsid w:val="00994EA6"/>
    <w:rsid w:val="0099637D"/>
    <w:rsid w:val="009A08C4"/>
    <w:rsid w:val="009A5983"/>
    <w:rsid w:val="009A5C3D"/>
    <w:rsid w:val="009C0958"/>
    <w:rsid w:val="009C36A5"/>
    <w:rsid w:val="009C3A6D"/>
    <w:rsid w:val="009C3F42"/>
    <w:rsid w:val="009C5DB8"/>
    <w:rsid w:val="009C6D6A"/>
    <w:rsid w:val="009D0B9A"/>
    <w:rsid w:val="009D366C"/>
    <w:rsid w:val="009D7202"/>
    <w:rsid w:val="009D7E23"/>
    <w:rsid w:val="009E7338"/>
    <w:rsid w:val="009E7E7D"/>
    <w:rsid w:val="009F03E0"/>
    <w:rsid w:val="009F09F7"/>
    <w:rsid w:val="009F1660"/>
    <w:rsid w:val="009F3EB9"/>
    <w:rsid w:val="009F7697"/>
    <w:rsid w:val="009F7A87"/>
    <w:rsid w:val="00A0163E"/>
    <w:rsid w:val="00A03DB3"/>
    <w:rsid w:val="00A05AA4"/>
    <w:rsid w:val="00A06060"/>
    <w:rsid w:val="00A07D10"/>
    <w:rsid w:val="00A10ED9"/>
    <w:rsid w:val="00A11F6C"/>
    <w:rsid w:val="00A121BB"/>
    <w:rsid w:val="00A12317"/>
    <w:rsid w:val="00A1445B"/>
    <w:rsid w:val="00A14FFF"/>
    <w:rsid w:val="00A15D05"/>
    <w:rsid w:val="00A17396"/>
    <w:rsid w:val="00A22E6D"/>
    <w:rsid w:val="00A24397"/>
    <w:rsid w:val="00A250AA"/>
    <w:rsid w:val="00A30230"/>
    <w:rsid w:val="00A308D1"/>
    <w:rsid w:val="00A3566E"/>
    <w:rsid w:val="00A3607B"/>
    <w:rsid w:val="00A41618"/>
    <w:rsid w:val="00A41755"/>
    <w:rsid w:val="00A423BF"/>
    <w:rsid w:val="00A43AF1"/>
    <w:rsid w:val="00A4676E"/>
    <w:rsid w:val="00A46C8C"/>
    <w:rsid w:val="00A46D8B"/>
    <w:rsid w:val="00A4723C"/>
    <w:rsid w:val="00A51759"/>
    <w:rsid w:val="00A541D7"/>
    <w:rsid w:val="00A55D55"/>
    <w:rsid w:val="00A55DA4"/>
    <w:rsid w:val="00A56AA5"/>
    <w:rsid w:val="00A60E0A"/>
    <w:rsid w:val="00A620CE"/>
    <w:rsid w:val="00A622DB"/>
    <w:rsid w:val="00A62EAD"/>
    <w:rsid w:val="00A66A6B"/>
    <w:rsid w:val="00A6760F"/>
    <w:rsid w:val="00A71D93"/>
    <w:rsid w:val="00A732D8"/>
    <w:rsid w:val="00A737DC"/>
    <w:rsid w:val="00A761D9"/>
    <w:rsid w:val="00A80238"/>
    <w:rsid w:val="00A81E4F"/>
    <w:rsid w:val="00A82630"/>
    <w:rsid w:val="00A84BDC"/>
    <w:rsid w:val="00A85696"/>
    <w:rsid w:val="00A86909"/>
    <w:rsid w:val="00A91472"/>
    <w:rsid w:val="00A93E2B"/>
    <w:rsid w:val="00A944A1"/>
    <w:rsid w:val="00A956A2"/>
    <w:rsid w:val="00AA0462"/>
    <w:rsid w:val="00AA0B8D"/>
    <w:rsid w:val="00AA1DA6"/>
    <w:rsid w:val="00AA5162"/>
    <w:rsid w:val="00AA69A4"/>
    <w:rsid w:val="00AA6D48"/>
    <w:rsid w:val="00AB03F3"/>
    <w:rsid w:val="00AB3AAC"/>
    <w:rsid w:val="00AB4A2D"/>
    <w:rsid w:val="00AC2F8D"/>
    <w:rsid w:val="00AC644B"/>
    <w:rsid w:val="00AC7501"/>
    <w:rsid w:val="00AD1F05"/>
    <w:rsid w:val="00AD2EBF"/>
    <w:rsid w:val="00AD3643"/>
    <w:rsid w:val="00AD4BD1"/>
    <w:rsid w:val="00AD567D"/>
    <w:rsid w:val="00AE05FC"/>
    <w:rsid w:val="00AE399A"/>
    <w:rsid w:val="00AE4886"/>
    <w:rsid w:val="00AE5F04"/>
    <w:rsid w:val="00AE65CD"/>
    <w:rsid w:val="00AF0793"/>
    <w:rsid w:val="00AF0960"/>
    <w:rsid w:val="00AF1687"/>
    <w:rsid w:val="00AF22CE"/>
    <w:rsid w:val="00AF35FD"/>
    <w:rsid w:val="00AF3627"/>
    <w:rsid w:val="00AF58AE"/>
    <w:rsid w:val="00AF699F"/>
    <w:rsid w:val="00B01A00"/>
    <w:rsid w:val="00B02DD8"/>
    <w:rsid w:val="00B11592"/>
    <w:rsid w:val="00B157A1"/>
    <w:rsid w:val="00B16D97"/>
    <w:rsid w:val="00B203B9"/>
    <w:rsid w:val="00B22199"/>
    <w:rsid w:val="00B227E6"/>
    <w:rsid w:val="00B23758"/>
    <w:rsid w:val="00B2420E"/>
    <w:rsid w:val="00B24BEF"/>
    <w:rsid w:val="00B27BE3"/>
    <w:rsid w:val="00B316F8"/>
    <w:rsid w:val="00B33974"/>
    <w:rsid w:val="00B343BE"/>
    <w:rsid w:val="00B35B19"/>
    <w:rsid w:val="00B36F0B"/>
    <w:rsid w:val="00B4102F"/>
    <w:rsid w:val="00B41E82"/>
    <w:rsid w:val="00B458AD"/>
    <w:rsid w:val="00B45EB5"/>
    <w:rsid w:val="00B51A8D"/>
    <w:rsid w:val="00B52FE8"/>
    <w:rsid w:val="00B5374E"/>
    <w:rsid w:val="00B53AC9"/>
    <w:rsid w:val="00B562C9"/>
    <w:rsid w:val="00B569FD"/>
    <w:rsid w:val="00B6035F"/>
    <w:rsid w:val="00B6384E"/>
    <w:rsid w:val="00B64027"/>
    <w:rsid w:val="00B65864"/>
    <w:rsid w:val="00B67366"/>
    <w:rsid w:val="00B7133D"/>
    <w:rsid w:val="00B75DCD"/>
    <w:rsid w:val="00B76A8A"/>
    <w:rsid w:val="00B76B16"/>
    <w:rsid w:val="00B828E6"/>
    <w:rsid w:val="00B849BC"/>
    <w:rsid w:val="00B930CD"/>
    <w:rsid w:val="00B9385F"/>
    <w:rsid w:val="00B95BE5"/>
    <w:rsid w:val="00B95EF5"/>
    <w:rsid w:val="00B9675D"/>
    <w:rsid w:val="00B97336"/>
    <w:rsid w:val="00BA0450"/>
    <w:rsid w:val="00BA1FDE"/>
    <w:rsid w:val="00BA4193"/>
    <w:rsid w:val="00BB2A8D"/>
    <w:rsid w:val="00BC29A9"/>
    <w:rsid w:val="00BC490C"/>
    <w:rsid w:val="00BC56BE"/>
    <w:rsid w:val="00BC5AE2"/>
    <w:rsid w:val="00BC5C20"/>
    <w:rsid w:val="00BD16E5"/>
    <w:rsid w:val="00BD3045"/>
    <w:rsid w:val="00BD45A1"/>
    <w:rsid w:val="00BE2314"/>
    <w:rsid w:val="00BE5D98"/>
    <w:rsid w:val="00BF3192"/>
    <w:rsid w:val="00BF44FE"/>
    <w:rsid w:val="00BF46BB"/>
    <w:rsid w:val="00BF4D06"/>
    <w:rsid w:val="00BF4D79"/>
    <w:rsid w:val="00BF6864"/>
    <w:rsid w:val="00C02D39"/>
    <w:rsid w:val="00C070EE"/>
    <w:rsid w:val="00C14755"/>
    <w:rsid w:val="00C230AB"/>
    <w:rsid w:val="00C23449"/>
    <w:rsid w:val="00C2402C"/>
    <w:rsid w:val="00C2600A"/>
    <w:rsid w:val="00C26197"/>
    <w:rsid w:val="00C267D3"/>
    <w:rsid w:val="00C270FA"/>
    <w:rsid w:val="00C31F55"/>
    <w:rsid w:val="00C33BE6"/>
    <w:rsid w:val="00C34147"/>
    <w:rsid w:val="00C351E6"/>
    <w:rsid w:val="00C419A0"/>
    <w:rsid w:val="00C42628"/>
    <w:rsid w:val="00C42C5B"/>
    <w:rsid w:val="00C43CB2"/>
    <w:rsid w:val="00C43FB0"/>
    <w:rsid w:val="00C472AF"/>
    <w:rsid w:val="00C51105"/>
    <w:rsid w:val="00C51919"/>
    <w:rsid w:val="00C5421F"/>
    <w:rsid w:val="00C56389"/>
    <w:rsid w:val="00C610BE"/>
    <w:rsid w:val="00C62A37"/>
    <w:rsid w:val="00C64B7F"/>
    <w:rsid w:val="00C73A2F"/>
    <w:rsid w:val="00C755C2"/>
    <w:rsid w:val="00C76483"/>
    <w:rsid w:val="00C768B2"/>
    <w:rsid w:val="00C77213"/>
    <w:rsid w:val="00C7769C"/>
    <w:rsid w:val="00C8255B"/>
    <w:rsid w:val="00C82E2A"/>
    <w:rsid w:val="00C8377D"/>
    <w:rsid w:val="00C83C08"/>
    <w:rsid w:val="00C83E06"/>
    <w:rsid w:val="00C8479A"/>
    <w:rsid w:val="00C93C64"/>
    <w:rsid w:val="00C943DF"/>
    <w:rsid w:val="00C94644"/>
    <w:rsid w:val="00C9688E"/>
    <w:rsid w:val="00C97C7C"/>
    <w:rsid w:val="00CA72A8"/>
    <w:rsid w:val="00CB2EEB"/>
    <w:rsid w:val="00CB2FF5"/>
    <w:rsid w:val="00CB30AA"/>
    <w:rsid w:val="00CB5DB4"/>
    <w:rsid w:val="00CB7048"/>
    <w:rsid w:val="00CC2313"/>
    <w:rsid w:val="00CC4298"/>
    <w:rsid w:val="00CC6553"/>
    <w:rsid w:val="00CD07C1"/>
    <w:rsid w:val="00CD0F1D"/>
    <w:rsid w:val="00CD1D7C"/>
    <w:rsid w:val="00CD38B2"/>
    <w:rsid w:val="00CD3C25"/>
    <w:rsid w:val="00CD5A44"/>
    <w:rsid w:val="00CD64AE"/>
    <w:rsid w:val="00CE0A7D"/>
    <w:rsid w:val="00CE2829"/>
    <w:rsid w:val="00CE66FF"/>
    <w:rsid w:val="00CE6B2D"/>
    <w:rsid w:val="00CE73C2"/>
    <w:rsid w:val="00CF07C9"/>
    <w:rsid w:val="00CF15E7"/>
    <w:rsid w:val="00CF3AD6"/>
    <w:rsid w:val="00CF5EE6"/>
    <w:rsid w:val="00CF61E2"/>
    <w:rsid w:val="00CF652C"/>
    <w:rsid w:val="00CF6861"/>
    <w:rsid w:val="00D00770"/>
    <w:rsid w:val="00D023C6"/>
    <w:rsid w:val="00D030CA"/>
    <w:rsid w:val="00D03E6F"/>
    <w:rsid w:val="00D07084"/>
    <w:rsid w:val="00D10E8E"/>
    <w:rsid w:val="00D11638"/>
    <w:rsid w:val="00D140A0"/>
    <w:rsid w:val="00D1572E"/>
    <w:rsid w:val="00D177AF"/>
    <w:rsid w:val="00D17A64"/>
    <w:rsid w:val="00D17FA7"/>
    <w:rsid w:val="00D201BD"/>
    <w:rsid w:val="00D20201"/>
    <w:rsid w:val="00D2047A"/>
    <w:rsid w:val="00D2080D"/>
    <w:rsid w:val="00D23CB0"/>
    <w:rsid w:val="00D24640"/>
    <w:rsid w:val="00D24E5C"/>
    <w:rsid w:val="00D2754B"/>
    <w:rsid w:val="00D277A3"/>
    <w:rsid w:val="00D32045"/>
    <w:rsid w:val="00D334C4"/>
    <w:rsid w:val="00D33D14"/>
    <w:rsid w:val="00D4187D"/>
    <w:rsid w:val="00D42FF6"/>
    <w:rsid w:val="00D47A99"/>
    <w:rsid w:val="00D47B30"/>
    <w:rsid w:val="00D53EAC"/>
    <w:rsid w:val="00D55CE9"/>
    <w:rsid w:val="00D623D7"/>
    <w:rsid w:val="00D6269F"/>
    <w:rsid w:val="00D73C05"/>
    <w:rsid w:val="00D7639F"/>
    <w:rsid w:val="00D76A8B"/>
    <w:rsid w:val="00D77BFE"/>
    <w:rsid w:val="00D77CDE"/>
    <w:rsid w:val="00D8283E"/>
    <w:rsid w:val="00D8416F"/>
    <w:rsid w:val="00D841F5"/>
    <w:rsid w:val="00D90FF1"/>
    <w:rsid w:val="00D91122"/>
    <w:rsid w:val="00D954C7"/>
    <w:rsid w:val="00D954FC"/>
    <w:rsid w:val="00DA0D59"/>
    <w:rsid w:val="00DA2E64"/>
    <w:rsid w:val="00DA5105"/>
    <w:rsid w:val="00DB25BF"/>
    <w:rsid w:val="00DB3EB3"/>
    <w:rsid w:val="00DB5C58"/>
    <w:rsid w:val="00DC0F31"/>
    <w:rsid w:val="00DC21F9"/>
    <w:rsid w:val="00DC5DF9"/>
    <w:rsid w:val="00DC6758"/>
    <w:rsid w:val="00DC6A68"/>
    <w:rsid w:val="00DC7F39"/>
    <w:rsid w:val="00DD1120"/>
    <w:rsid w:val="00DD1670"/>
    <w:rsid w:val="00DD4239"/>
    <w:rsid w:val="00DD5054"/>
    <w:rsid w:val="00DD673E"/>
    <w:rsid w:val="00DE29B1"/>
    <w:rsid w:val="00DE6E8F"/>
    <w:rsid w:val="00DF22C8"/>
    <w:rsid w:val="00E03CFD"/>
    <w:rsid w:val="00E0504E"/>
    <w:rsid w:val="00E10ABD"/>
    <w:rsid w:val="00E10C6D"/>
    <w:rsid w:val="00E13342"/>
    <w:rsid w:val="00E17B80"/>
    <w:rsid w:val="00E22A07"/>
    <w:rsid w:val="00E24B0B"/>
    <w:rsid w:val="00E24DEE"/>
    <w:rsid w:val="00E25D23"/>
    <w:rsid w:val="00E31F19"/>
    <w:rsid w:val="00E34950"/>
    <w:rsid w:val="00E378CD"/>
    <w:rsid w:val="00E4049F"/>
    <w:rsid w:val="00E42C8E"/>
    <w:rsid w:val="00E42DBF"/>
    <w:rsid w:val="00E4360C"/>
    <w:rsid w:val="00E44329"/>
    <w:rsid w:val="00E4556F"/>
    <w:rsid w:val="00E54609"/>
    <w:rsid w:val="00E54BB9"/>
    <w:rsid w:val="00E568B5"/>
    <w:rsid w:val="00E56DDD"/>
    <w:rsid w:val="00E6238C"/>
    <w:rsid w:val="00E62A45"/>
    <w:rsid w:val="00E64B40"/>
    <w:rsid w:val="00E672D9"/>
    <w:rsid w:val="00E6761E"/>
    <w:rsid w:val="00E70330"/>
    <w:rsid w:val="00E72C95"/>
    <w:rsid w:val="00E734EF"/>
    <w:rsid w:val="00E73689"/>
    <w:rsid w:val="00E80613"/>
    <w:rsid w:val="00E811F3"/>
    <w:rsid w:val="00E81B6F"/>
    <w:rsid w:val="00E847E0"/>
    <w:rsid w:val="00E853E5"/>
    <w:rsid w:val="00E85FB3"/>
    <w:rsid w:val="00E86EB1"/>
    <w:rsid w:val="00E8710C"/>
    <w:rsid w:val="00E87CA4"/>
    <w:rsid w:val="00E902C9"/>
    <w:rsid w:val="00E90B4D"/>
    <w:rsid w:val="00E91064"/>
    <w:rsid w:val="00E92537"/>
    <w:rsid w:val="00E94DD6"/>
    <w:rsid w:val="00E970A0"/>
    <w:rsid w:val="00E97B3A"/>
    <w:rsid w:val="00EA50A1"/>
    <w:rsid w:val="00EA52BF"/>
    <w:rsid w:val="00EA7888"/>
    <w:rsid w:val="00EA7AB2"/>
    <w:rsid w:val="00EB07FB"/>
    <w:rsid w:val="00EB2202"/>
    <w:rsid w:val="00EB4BE6"/>
    <w:rsid w:val="00EB54EA"/>
    <w:rsid w:val="00EB68E5"/>
    <w:rsid w:val="00EB7B28"/>
    <w:rsid w:val="00EC389F"/>
    <w:rsid w:val="00EC39B2"/>
    <w:rsid w:val="00EC49BE"/>
    <w:rsid w:val="00ED280D"/>
    <w:rsid w:val="00ED4552"/>
    <w:rsid w:val="00ED4AFA"/>
    <w:rsid w:val="00ED54B5"/>
    <w:rsid w:val="00ED68C9"/>
    <w:rsid w:val="00ED737F"/>
    <w:rsid w:val="00ED76A6"/>
    <w:rsid w:val="00EE045F"/>
    <w:rsid w:val="00EE27CC"/>
    <w:rsid w:val="00EE7509"/>
    <w:rsid w:val="00EE750B"/>
    <w:rsid w:val="00EE7FA2"/>
    <w:rsid w:val="00EF1E48"/>
    <w:rsid w:val="00EF448F"/>
    <w:rsid w:val="00EF6514"/>
    <w:rsid w:val="00EF7780"/>
    <w:rsid w:val="00EF7E99"/>
    <w:rsid w:val="00F00AA3"/>
    <w:rsid w:val="00F032E2"/>
    <w:rsid w:val="00F039F4"/>
    <w:rsid w:val="00F0678A"/>
    <w:rsid w:val="00F17873"/>
    <w:rsid w:val="00F24A6F"/>
    <w:rsid w:val="00F27E13"/>
    <w:rsid w:val="00F32B6F"/>
    <w:rsid w:val="00F335E1"/>
    <w:rsid w:val="00F363F3"/>
    <w:rsid w:val="00F418A1"/>
    <w:rsid w:val="00F44EAB"/>
    <w:rsid w:val="00F477D2"/>
    <w:rsid w:val="00F47B3A"/>
    <w:rsid w:val="00F50AFD"/>
    <w:rsid w:val="00F51B23"/>
    <w:rsid w:val="00F52634"/>
    <w:rsid w:val="00F53243"/>
    <w:rsid w:val="00F535DA"/>
    <w:rsid w:val="00F5477C"/>
    <w:rsid w:val="00F55249"/>
    <w:rsid w:val="00F66BBF"/>
    <w:rsid w:val="00F67CC4"/>
    <w:rsid w:val="00F73021"/>
    <w:rsid w:val="00F73815"/>
    <w:rsid w:val="00F7416B"/>
    <w:rsid w:val="00F7753F"/>
    <w:rsid w:val="00F830C4"/>
    <w:rsid w:val="00F83168"/>
    <w:rsid w:val="00F83417"/>
    <w:rsid w:val="00F83B75"/>
    <w:rsid w:val="00F863C1"/>
    <w:rsid w:val="00F86A77"/>
    <w:rsid w:val="00F86C62"/>
    <w:rsid w:val="00F86DDE"/>
    <w:rsid w:val="00F877BF"/>
    <w:rsid w:val="00F87B22"/>
    <w:rsid w:val="00F90E9E"/>
    <w:rsid w:val="00F9283B"/>
    <w:rsid w:val="00F95252"/>
    <w:rsid w:val="00FA0229"/>
    <w:rsid w:val="00FA0E06"/>
    <w:rsid w:val="00FA103F"/>
    <w:rsid w:val="00FA2C44"/>
    <w:rsid w:val="00FA4290"/>
    <w:rsid w:val="00FA61E8"/>
    <w:rsid w:val="00FA6882"/>
    <w:rsid w:val="00FA7142"/>
    <w:rsid w:val="00FB4789"/>
    <w:rsid w:val="00FB5F14"/>
    <w:rsid w:val="00FB60D8"/>
    <w:rsid w:val="00FC264F"/>
    <w:rsid w:val="00FC4D19"/>
    <w:rsid w:val="00FC77BE"/>
    <w:rsid w:val="00FD1805"/>
    <w:rsid w:val="00FD1F28"/>
    <w:rsid w:val="00FD26CE"/>
    <w:rsid w:val="00FD5940"/>
    <w:rsid w:val="00FD7A1E"/>
    <w:rsid w:val="00FD7A84"/>
    <w:rsid w:val="00FE007F"/>
    <w:rsid w:val="00FE012C"/>
    <w:rsid w:val="00FE24F5"/>
    <w:rsid w:val="00FE26DC"/>
    <w:rsid w:val="00FE3378"/>
    <w:rsid w:val="00FE4863"/>
    <w:rsid w:val="00FE495A"/>
    <w:rsid w:val="00FE4E19"/>
    <w:rsid w:val="00FE53F5"/>
    <w:rsid w:val="00FE691A"/>
    <w:rsid w:val="00FF2F7A"/>
    <w:rsid w:val="00FF4BF3"/>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860244">
      <w:bodyDiv w:val="1"/>
      <w:marLeft w:val="0"/>
      <w:marRight w:val="0"/>
      <w:marTop w:val="0"/>
      <w:marBottom w:val="0"/>
      <w:divBdr>
        <w:top w:val="none" w:sz="0" w:space="0" w:color="auto"/>
        <w:left w:val="none" w:sz="0" w:space="0" w:color="auto"/>
        <w:bottom w:val="none" w:sz="0" w:space="0" w:color="auto"/>
        <w:right w:val="none" w:sz="0" w:space="0" w:color="auto"/>
      </w:divBdr>
      <w:divsChild>
        <w:div w:id="176892184">
          <w:marLeft w:val="0"/>
          <w:marRight w:val="0"/>
          <w:marTop w:val="0"/>
          <w:marBottom w:val="0"/>
          <w:divBdr>
            <w:top w:val="none" w:sz="0" w:space="0" w:color="auto"/>
            <w:left w:val="none" w:sz="0" w:space="0" w:color="auto"/>
            <w:bottom w:val="none" w:sz="0" w:space="0" w:color="auto"/>
            <w:right w:val="none" w:sz="0" w:space="0" w:color="auto"/>
          </w:divBdr>
        </w:div>
        <w:div w:id="284686">
          <w:marLeft w:val="0"/>
          <w:marRight w:val="0"/>
          <w:marTop w:val="0"/>
          <w:marBottom w:val="0"/>
          <w:divBdr>
            <w:top w:val="none" w:sz="0" w:space="0" w:color="auto"/>
            <w:left w:val="none" w:sz="0" w:space="0" w:color="auto"/>
            <w:bottom w:val="none" w:sz="0" w:space="0" w:color="auto"/>
            <w:right w:val="none" w:sz="0" w:space="0" w:color="auto"/>
          </w:divBdr>
        </w:div>
        <w:div w:id="592904465">
          <w:marLeft w:val="0"/>
          <w:marRight w:val="0"/>
          <w:marTop w:val="0"/>
          <w:marBottom w:val="0"/>
          <w:divBdr>
            <w:top w:val="none" w:sz="0" w:space="0" w:color="auto"/>
            <w:left w:val="none" w:sz="0" w:space="0" w:color="auto"/>
            <w:bottom w:val="none" w:sz="0" w:space="0" w:color="auto"/>
            <w:right w:val="none" w:sz="0" w:space="0" w:color="auto"/>
          </w:divBdr>
        </w:div>
        <w:div w:id="2089879332">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 w:id="2075354028">
          <w:marLeft w:val="0"/>
          <w:marRight w:val="0"/>
          <w:marTop w:val="0"/>
          <w:marBottom w:val="0"/>
          <w:divBdr>
            <w:top w:val="none" w:sz="0" w:space="0" w:color="auto"/>
            <w:left w:val="none" w:sz="0" w:space="0" w:color="auto"/>
            <w:bottom w:val="none" w:sz="0" w:space="0" w:color="auto"/>
            <w:right w:val="none" w:sz="0" w:space="0" w:color="auto"/>
          </w:divBdr>
        </w:div>
        <w:div w:id="1423917637">
          <w:marLeft w:val="0"/>
          <w:marRight w:val="0"/>
          <w:marTop w:val="0"/>
          <w:marBottom w:val="0"/>
          <w:divBdr>
            <w:top w:val="none" w:sz="0" w:space="0" w:color="auto"/>
            <w:left w:val="none" w:sz="0" w:space="0" w:color="auto"/>
            <w:bottom w:val="none" w:sz="0" w:space="0" w:color="auto"/>
            <w:right w:val="none" w:sz="0" w:space="0" w:color="auto"/>
          </w:divBdr>
        </w:div>
        <w:div w:id="1857385697">
          <w:marLeft w:val="0"/>
          <w:marRight w:val="0"/>
          <w:marTop w:val="0"/>
          <w:marBottom w:val="0"/>
          <w:divBdr>
            <w:top w:val="none" w:sz="0" w:space="0" w:color="auto"/>
            <w:left w:val="none" w:sz="0" w:space="0" w:color="auto"/>
            <w:bottom w:val="none" w:sz="0" w:space="0" w:color="auto"/>
            <w:right w:val="none" w:sz="0" w:space="0" w:color="auto"/>
          </w:divBdr>
        </w:div>
        <w:div w:id="1970547058">
          <w:marLeft w:val="0"/>
          <w:marRight w:val="0"/>
          <w:marTop w:val="0"/>
          <w:marBottom w:val="0"/>
          <w:divBdr>
            <w:top w:val="none" w:sz="0" w:space="0" w:color="auto"/>
            <w:left w:val="none" w:sz="0" w:space="0" w:color="auto"/>
            <w:bottom w:val="none" w:sz="0" w:space="0" w:color="auto"/>
            <w:right w:val="none" w:sz="0" w:space="0" w:color="auto"/>
          </w:divBdr>
        </w:div>
        <w:div w:id="11034424">
          <w:marLeft w:val="0"/>
          <w:marRight w:val="0"/>
          <w:marTop w:val="0"/>
          <w:marBottom w:val="0"/>
          <w:divBdr>
            <w:top w:val="none" w:sz="0" w:space="0" w:color="auto"/>
            <w:left w:val="none" w:sz="0" w:space="0" w:color="auto"/>
            <w:bottom w:val="none" w:sz="0" w:space="0" w:color="auto"/>
            <w:right w:val="none" w:sz="0" w:space="0" w:color="auto"/>
          </w:divBdr>
        </w:div>
        <w:div w:id="329067350">
          <w:marLeft w:val="0"/>
          <w:marRight w:val="0"/>
          <w:marTop w:val="0"/>
          <w:marBottom w:val="0"/>
          <w:divBdr>
            <w:top w:val="none" w:sz="0" w:space="0" w:color="auto"/>
            <w:left w:val="none" w:sz="0" w:space="0" w:color="auto"/>
            <w:bottom w:val="none" w:sz="0" w:space="0" w:color="auto"/>
            <w:right w:val="none" w:sz="0" w:space="0" w:color="auto"/>
          </w:divBdr>
        </w:div>
        <w:div w:id="606886714">
          <w:marLeft w:val="0"/>
          <w:marRight w:val="0"/>
          <w:marTop w:val="0"/>
          <w:marBottom w:val="0"/>
          <w:divBdr>
            <w:top w:val="none" w:sz="0" w:space="0" w:color="auto"/>
            <w:left w:val="none" w:sz="0" w:space="0" w:color="auto"/>
            <w:bottom w:val="none" w:sz="0" w:space="0" w:color="auto"/>
            <w:right w:val="none" w:sz="0" w:space="0" w:color="auto"/>
          </w:divBdr>
        </w:div>
        <w:div w:id="1915894043">
          <w:marLeft w:val="0"/>
          <w:marRight w:val="0"/>
          <w:marTop w:val="0"/>
          <w:marBottom w:val="0"/>
          <w:divBdr>
            <w:top w:val="none" w:sz="0" w:space="0" w:color="auto"/>
            <w:left w:val="none" w:sz="0" w:space="0" w:color="auto"/>
            <w:bottom w:val="none" w:sz="0" w:space="0" w:color="auto"/>
            <w:right w:val="none" w:sz="0" w:space="0" w:color="auto"/>
          </w:divBdr>
        </w:div>
        <w:div w:id="1450319715">
          <w:marLeft w:val="0"/>
          <w:marRight w:val="0"/>
          <w:marTop w:val="0"/>
          <w:marBottom w:val="0"/>
          <w:divBdr>
            <w:top w:val="none" w:sz="0" w:space="0" w:color="auto"/>
            <w:left w:val="none" w:sz="0" w:space="0" w:color="auto"/>
            <w:bottom w:val="none" w:sz="0" w:space="0" w:color="auto"/>
            <w:right w:val="none" w:sz="0" w:space="0" w:color="auto"/>
          </w:divBdr>
        </w:div>
        <w:div w:id="480968957">
          <w:marLeft w:val="0"/>
          <w:marRight w:val="0"/>
          <w:marTop w:val="0"/>
          <w:marBottom w:val="0"/>
          <w:divBdr>
            <w:top w:val="none" w:sz="0" w:space="0" w:color="auto"/>
            <w:left w:val="none" w:sz="0" w:space="0" w:color="auto"/>
            <w:bottom w:val="none" w:sz="0" w:space="0" w:color="auto"/>
            <w:right w:val="none" w:sz="0" w:space="0" w:color="auto"/>
          </w:divBdr>
        </w:div>
        <w:div w:id="1732189238">
          <w:marLeft w:val="0"/>
          <w:marRight w:val="0"/>
          <w:marTop w:val="0"/>
          <w:marBottom w:val="0"/>
          <w:divBdr>
            <w:top w:val="none" w:sz="0" w:space="0" w:color="auto"/>
            <w:left w:val="none" w:sz="0" w:space="0" w:color="auto"/>
            <w:bottom w:val="none" w:sz="0" w:space="0" w:color="auto"/>
            <w:right w:val="none" w:sz="0" w:space="0" w:color="auto"/>
          </w:divBdr>
        </w:div>
        <w:div w:id="1480269626">
          <w:marLeft w:val="0"/>
          <w:marRight w:val="0"/>
          <w:marTop w:val="0"/>
          <w:marBottom w:val="0"/>
          <w:divBdr>
            <w:top w:val="none" w:sz="0" w:space="0" w:color="auto"/>
            <w:left w:val="none" w:sz="0" w:space="0" w:color="auto"/>
            <w:bottom w:val="none" w:sz="0" w:space="0" w:color="auto"/>
            <w:right w:val="none" w:sz="0" w:space="0" w:color="auto"/>
          </w:divBdr>
        </w:div>
        <w:div w:id="2114930315">
          <w:marLeft w:val="0"/>
          <w:marRight w:val="0"/>
          <w:marTop w:val="0"/>
          <w:marBottom w:val="0"/>
          <w:divBdr>
            <w:top w:val="none" w:sz="0" w:space="0" w:color="auto"/>
            <w:left w:val="none" w:sz="0" w:space="0" w:color="auto"/>
            <w:bottom w:val="none" w:sz="0" w:space="0" w:color="auto"/>
            <w:right w:val="none" w:sz="0" w:space="0" w:color="auto"/>
          </w:divBdr>
        </w:div>
        <w:div w:id="1359508192">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262030771">
          <w:marLeft w:val="0"/>
          <w:marRight w:val="0"/>
          <w:marTop w:val="0"/>
          <w:marBottom w:val="0"/>
          <w:divBdr>
            <w:top w:val="none" w:sz="0" w:space="0" w:color="auto"/>
            <w:left w:val="none" w:sz="0" w:space="0" w:color="auto"/>
            <w:bottom w:val="none" w:sz="0" w:space="0" w:color="auto"/>
            <w:right w:val="none" w:sz="0" w:space="0" w:color="auto"/>
          </w:divBdr>
        </w:div>
        <w:div w:id="1479614568">
          <w:marLeft w:val="0"/>
          <w:marRight w:val="0"/>
          <w:marTop w:val="0"/>
          <w:marBottom w:val="0"/>
          <w:divBdr>
            <w:top w:val="none" w:sz="0" w:space="0" w:color="auto"/>
            <w:left w:val="none" w:sz="0" w:space="0" w:color="auto"/>
            <w:bottom w:val="none" w:sz="0" w:space="0" w:color="auto"/>
            <w:right w:val="none" w:sz="0" w:space="0" w:color="auto"/>
          </w:divBdr>
        </w:div>
        <w:div w:id="1174489709">
          <w:marLeft w:val="0"/>
          <w:marRight w:val="0"/>
          <w:marTop w:val="0"/>
          <w:marBottom w:val="0"/>
          <w:divBdr>
            <w:top w:val="none" w:sz="0" w:space="0" w:color="auto"/>
            <w:left w:val="none" w:sz="0" w:space="0" w:color="auto"/>
            <w:bottom w:val="none" w:sz="0" w:space="0" w:color="auto"/>
            <w:right w:val="none" w:sz="0" w:space="0" w:color="auto"/>
          </w:divBdr>
        </w:div>
        <w:div w:id="1696496596">
          <w:marLeft w:val="0"/>
          <w:marRight w:val="0"/>
          <w:marTop w:val="0"/>
          <w:marBottom w:val="0"/>
          <w:divBdr>
            <w:top w:val="none" w:sz="0" w:space="0" w:color="auto"/>
            <w:left w:val="none" w:sz="0" w:space="0" w:color="auto"/>
            <w:bottom w:val="none" w:sz="0" w:space="0" w:color="auto"/>
            <w:right w:val="none" w:sz="0" w:space="0" w:color="auto"/>
          </w:divBdr>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99139">
      <w:bodyDiv w:val="1"/>
      <w:marLeft w:val="0"/>
      <w:marRight w:val="0"/>
      <w:marTop w:val="0"/>
      <w:marBottom w:val="0"/>
      <w:divBdr>
        <w:top w:val="none" w:sz="0" w:space="0" w:color="auto"/>
        <w:left w:val="none" w:sz="0" w:space="0" w:color="auto"/>
        <w:bottom w:val="none" w:sz="0" w:space="0" w:color="auto"/>
        <w:right w:val="none" w:sz="0" w:space="0" w:color="auto"/>
      </w:divBdr>
      <w:divsChild>
        <w:div w:id="461580574">
          <w:marLeft w:val="0"/>
          <w:marRight w:val="0"/>
          <w:marTop w:val="0"/>
          <w:marBottom w:val="0"/>
          <w:divBdr>
            <w:top w:val="none" w:sz="0" w:space="0" w:color="auto"/>
            <w:left w:val="none" w:sz="0" w:space="0" w:color="auto"/>
            <w:bottom w:val="none" w:sz="0" w:space="0" w:color="auto"/>
            <w:right w:val="none" w:sz="0" w:space="0" w:color="auto"/>
          </w:divBdr>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mer.fda.gov.tw/News/Detail.aspx?nodeID=12&amp;pid=f145383" TargetMode="External"/><Relationship Id="rId18" Type="http://schemas.openxmlformats.org/officeDocument/2006/relationships/image" Target="file:///D:\&#22869;&#22025;&#27284;&#26696;\03.&#20154;&#20107;&#31777;&#35338;\97&#24180;\lady.gi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h.org.tw/tc/p2-news_detail.asp?PKey=aBIVaB33aBWVaB31aBOIaB31" TargetMode="External"/><Relationship Id="rId17" Type="http://schemas.openxmlformats.org/officeDocument/2006/relationships/image" Target="file:///D:\&#22869;&#22025;&#27284;&#26696;\03.&#20154;&#20107;&#31777;&#35338;\97&#24180;\gentle.gif" TargetMode="External"/><Relationship Id="rId2" Type="http://schemas.openxmlformats.org/officeDocument/2006/relationships/numbering" Target="numbering.xml"/><Relationship Id="rId16" Type="http://schemas.openxmlformats.org/officeDocument/2006/relationships/hyperlink" Target="http://www.healthnews.com.tw/" TargetMode="External"/><Relationship Id="rId20" Type="http://schemas.openxmlformats.org/officeDocument/2006/relationships/image" Target="file:///D:\&#22869;&#22025;&#27284;&#26696;\03.&#20154;&#20107;&#31777;&#35338;\97&#24180;\cake.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der.edu.tw/" TargetMode="External"/><Relationship Id="rId5" Type="http://schemas.openxmlformats.org/officeDocument/2006/relationships/settings" Target="settings.xml"/><Relationship Id="rId15" Type="http://schemas.openxmlformats.org/officeDocument/2006/relationships/hyperlink" Target="https://www.top1health.com/Article/248/36616" TargetMode="External"/><Relationship Id="rId23" Type="http://schemas.openxmlformats.org/officeDocument/2006/relationships/theme" Target="theme/theme1.xml"/><Relationship Id="rId10" Type="http://schemas.openxmlformats.org/officeDocument/2006/relationships/hyperlink" Target="http://www.ncyu.edu.tw/personnel/gradation.aspx?site_content_sn=962"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hpa.gov.tw/BHPNet/Web/HealthTopic/Topic.aspx?id=20071225001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D987-34FE-46FB-A804-637A513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7</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816</cp:revision>
  <cp:lastPrinted>2016-02-02T08:20:00Z</cp:lastPrinted>
  <dcterms:created xsi:type="dcterms:W3CDTF">2015-07-25T21:05:00Z</dcterms:created>
  <dcterms:modified xsi:type="dcterms:W3CDTF">2016-03-01T02:19:00Z</dcterms:modified>
</cp:coreProperties>
</file>