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778"/>
        <w:gridCol w:w="5271"/>
        <w:gridCol w:w="1625"/>
      </w:tblGrid>
      <w:tr w:rsidR="0041376F">
        <w:trPr>
          <w:tblCellSpacing w:w="0" w:type="dxa"/>
          <w:jc w:val="center"/>
        </w:trPr>
        <w:tc>
          <w:tcPr>
            <w:tcW w:w="974" w:type="pct"/>
            <w:vAlign w:val="center"/>
            <w:hideMark/>
          </w:tcPr>
          <w:p w:rsidR="0041376F" w:rsidRDefault="00455859">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1129083" cy="975360"/>
                  <wp:effectExtent l="0" t="0" r="0" b="0"/>
                  <wp:docPr id="4" name="圖片 4" descr="描述: 描述: 描述: 描述: 描述: 描述: 描述: 描述: 描述: 描述: 描述: 描述: 描述: 描述: 描述: 描述: 描述: 描述: 描述: 描述: D:\奕嘉檔案\03.人事簡訊\100年\99NCY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描述: 描述: 描述: 描述: 描述: 描述: 描述: 描述: 描述: 描述: 描述: 描述: 描述: 描述: 描述: 描述: 描述: 描述: 描述: D:\奕嘉檔案\03.人事簡訊\100年\99NCYULogo.gif"/>
                          <pic:cNvPicPr>
                            <a:picLocks noChangeAspect="1" noChangeArrowheads="1"/>
                          </pic:cNvPicPr>
                        </pic:nvPicPr>
                        <pic:blipFill>
                          <a:blip r:link="rId9" cstate="print"/>
                          <a:srcRect/>
                          <a:stretch>
                            <a:fillRect/>
                          </a:stretch>
                        </pic:blipFill>
                        <pic:spPr bwMode="auto">
                          <a:xfrm>
                            <a:off x="0" y="0"/>
                            <a:ext cx="1131668" cy="977593"/>
                          </a:xfrm>
                          <a:prstGeom prst="rect">
                            <a:avLst/>
                          </a:prstGeom>
                          <a:noFill/>
                          <a:ln w="9525">
                            <a:noFill/>
                            <a:miter lim="800000"/>
                            <a:headEnd/>
                            <a:tailEnd/>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9F7A87">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9F7A87">
              <w:rPr>
                <w:rFonts w:ascii="標楷體" w:eastAsia="標楷體" w:hAnsi="標楷體" w:hint="eastAsia"/>
                <w:b/>
                <w:bCs/>
                <w:sz w:val="27"/>
                <w:szCs w:val="27"/>
              </w:rPr>
              <w:t>6</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10022"/>
      </w:tblGrid>
      <w:tr w:rsidR="0041376F" w:rsidTr="000D0ACE">
        <w:trPr>
          <w:tblCellSpacing w:w="96" w:type="dxa"/>
          <w:jc w:val="center"/>
        </w:trPr>
        <w:tc>
          <w:tcPr>
            <w:tcW w:w="4813"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D47B30" w:rsidRDefault="0045585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4277D2">
              <w:rPr>
                <w:rFonts w:ascii="標楷體" w:eastAsia="標楷體" w:hAnsi="標楷體" w:hint="eastAsia"/>
                <w:sz w:val="26"/>
                <w:szCs w:val="26"/>
              </w:rPr>
              <w:t>教育部104年5月1日臺教人(一)字第</w:t>
            </w:r>
            <w:r w:rsidR="004277D2" w:rsidRPr="004277D2">
              <w:rPr>
                <w:rFonts w:ascii="標楷體" w:eastAsia="標楷體" w:hAnsi="標楷體"/>
                <w:sz w:val="26"/>
                <w:szCs w:val="26"/>
              </w:rPr>
              <w:t>1040054305</w:t>
            </w:r>
            <w:r w:rsidR="004277D2">
              <w:rPr>
                <w:rFonts w:ascii="標楷體" w:eastAsia="標楷體" w:hAnsi="標楷體" w:hint="eastAsia"/>
                <w:sz w:val="26"/>
                <w:szCs w:val="26"/>
              </w:rPr>
              <w:t>號函轉知，</w:t>
            </w:r>
            <w:r w:rsidR="004277D2" w:rsidRPr="004277D2">
              <w:rPr>
                <w:rFonts w:ascii="標楷體" w:eastAsia="標楷體" w:hAnsi="標楷體"/>
                <w:sz w:val="26"/>
                <w:szCs w:val="26"/>
              </w:rPr>
              <w:t>為使各機關（構）學校以多元人力運用辦理機關業務時，得明確區分勞動派遣及勞務承攬</w:t>
            </w:r>
            <w:r w:rsidR="00E0504E" w:rsidRPr="00E0504E">
              <w:rPr>
                <w:rFonts w:ascii="標楷體" w:eastAsia="標楷體" w:hAnsi="標楷體"/>
                <w:sz w:val="26"/>
                <w:szCs w:val="26"/>
              </w:rPr>
              <w:t>一案</w:t>
            </w:r>
            <w:r w:rsidR="00E0504E">
              <w:rPr>
                <w:rFonts w:ascii="標楷體" w:eastAsia="標楷體" w:hAnsi="標楷體" w:hint="eastAsia"/>
                <w:sz w:val="26"/>
                <w:szCs w:val="26"/>
              </w:rPr>
              <w:t>，相關內容請逕至本校人事室網頁/最新消息項下下載。</w:t>
            </w:r>
          </w:p>
          <w:p w:rsidR="00FC4D19" w:rsidRPr="00FC4D19"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二、</w:t>
            </w:r>
            <w:r w:rsidRPr="00FC4D19">
              <w:rPr>
                <w:rFonts w:ascii="標楷體" w:eastAsia="標楷體" w:hAnsi="標楷體"/>
                <w:sz w:val="26"/>
                <w:szCs w:val="26"/>
              </w:rPr>
              <w:tab/>
              <w:t>教育部104年</w:t>
            </w:r>
            <w:r w:rsidR="004277D2">
              <w:rPr>
                <w:rFonts w:ascii="標楷體" w:eastAsia="標楷體" w:hAnsi="標楷體" w:hint="eastAsia"/>
                <w:sz w:val="26"/>
                <w:szCs w:val="26"/>
              </w:rPr>
              <w:t>5</w:t>
            </w:r>
            <w:r w:rsidRPr="00FC4D19">
              <w:rPr>
                <w:rFonts w:ascii="標楷體" w:eastAsia="標楷體" w:hAnsi="標楷體"/>
                <w:sz w:val="26"/>
                <w:szCs w:val="26"/>
              </w:rPr>
              <w:t>月</w:t>
            </w:r>
            <w:r w:rsidR="004277D2">
              <w:rPr>
                <w:rFonts w:ascii="標楷體" w:eastAsia="標楷體" w:hAnsi="標楷體" w:hint="eastAsia"/>
                <w:sz w:val="26"/>
                <w:szCs w:val="26"/>
              </w:rPr>
              <w:t>6</w:t>
            </w:r>
            <w:r w:rsidRPr="00FC4D19">
              <w:rPr>
                <w:rFonts w:ascii="標楷體" w:eastAsia="標楷體" w:hAnsi="標楷體"/>
                <w:sz w:val="26"/>
                <w:szCs w:val="26"/>
              </w:rPr>
              <w:t>日臺教人(</w:t>
            </w:r>
            <w:r w:rsidR="004277D2">
              <w:rPr>
                <w:rFonts w:ascii="標楷體" w:eastAsia="標楷體" w:hAnsi="標楷體" w:hint="eastAsia"/>
                <w:sz w:val="26"/>
                <w:szCs w:val="26"/>
              </w:rPr>
              <w:t>四</w:t>
            </w:r>
            <w:r w:rsidRPr="00FC4D19">
              <w:rPr>
                <w:rFonts w:ascii="標楷體" w:eastAsia="標楷體" w:hAnsi="標楷體"/>
                <w:sz w:val="26"/>
                <w:szCs w:val="26"/>
              </w:rPr>
              <w:t>)字第</w:t>
            </w:r>
            <w:r w:rsidR="004277D2" w:rsidRPr="004277D2">
              <w:rPr>
                <w:rFonts w:ascii="標楷體" w:eastAsia="標楷體" w:hAnsi="標楷體"/>
                <w:sz w:val="26"/>
                <w:szCs w:val="26"/>
              </w:rPr>
              <w:t>1040055831</w:t>
            </w:r>
            <w:r w:rsidRPr="00FC4D19">
              <w:rPr>
                <w:rFonts w:ascii="標楷體" w:eastAsia="標楷體" w:hAnsi="標楷體"/>
                <w:sz w:val="26"/>
                <w:szCs w:val="26"/>
              </w:rPr>
              <w:t>號函轉知</w:t>
            </w:r>
            <w:r w:rsidR="004277D2" w:rsidRPr="004277D2">
              <w:rPr>
                <w:rFonts w:ascii="標楷體" w:eastAsia="標楷體" w:hAnsi="標楷體"/>
                <w:sz w:val="26"/>
                <w:szCs w:val="26"/>
              </w:rPr>
              <w:t>勞動部有關性別工作平等法第16條規定解釋令</w:t>
            </w:r>
            <w:r w:rsidRPr="00FC4D19">
              <w:rPr>
                <w:rFonts w:ascii="標楷體" w:eastAsia="標楷體" w:hAnsi="標楷體"/>
                <w:sz w:val="26"/>
                <w:szCs w:val="26"/>
              </w:rPr>
              <w:t>，</w:t>
            </w:r>
            <w:r w:rsidR="004277D2">
              <w:rPr>
                <w:rFonts w:ascii="標楷體" w:eastAsia="標楷體" w:hAnsi="標楷體" w:hint="eastAsia"/>
                <w:sz w:val="26"/>
                <w:szCs w:val="26"/>
              </w:rPr>
              <w:t>相關內容請逕至本校人事室網頁/最新消息項下下載。</w:t>
            </w:r>
          </w:p>
          <w:p w:rsidR="00D47B30"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三</w:t>
            </w:r>
            <w:r w:rsidR="00E0504E">
              <w:rPr>
                <w:rFonts w:ascii="標楷體" w:eastAsia="標楷體" w:hAnsi="標楷體" w:hint="eastAsia"/>
                <w:sz w:val="26"/>
                <w:szCs w:val="26"/>
              </w:rPr>
              <w:t>、教育部104年</w:t>
            </w:r>
            <w:r w:rsidR="004277D2">
              <w:rPr>
                <w:rFonts w:ascii="標楷體" w:eastAsia="標楷體" w:hAnsi="標楷體" w:hint="eastAsia"/>
                <w:sz w:val="26"/>
                <w:szCs w:val="26"/>
              </w:rPr>
              <w:t>5</w:t>
            </w:r>
            <w:r w:rsidR="00E0504E">
              <w:rPr>
                <w:rFonts w:ascii="標楷體" w:eastAsia="標楷體" w:hAnsi="標楷體" w:hint="eastAsia"/>
                <w:sz w:val="26"/>
                <w:szCs w:val="26"/>
              </w:rPr>
              <w:t>月</w:t>
            </w:r>
            <w:r w:rsidR="004277D2">
              <w:rPr>
                <w:rFonts w:ascii="標楷體" w:eastAsia="標楷體" w:hAnsi="標楷體" w:hint="eastAsia"/>
                <w:sz w:val="26"/>
                <w:szCs w:val="26"/>
              </w:rPr>
              <w:t>6</w:t>
            </w:r>
            <w:r w:rsidR="00E0504E">
              <w:rPr>
                <w:rFonts w:ascii="標楷體" w:eastAsia="標楷體" w:hAnsi="標楷體" w:hint="eastAsia"/>
                <w:sz w:val="26"/>
                <w:szCs w:val="26"/>
              </w:rPr>
              <w:t>日臺教人(</w:t>
            </w:r>
            <w:r w:rsidR="004277D2">
              <w:rPr>
                <w:rFonts w:ascii="標楷體" w:eastAsia="標楷體" w:hAnsi="標楷體" w:hint="eastAsia"/>
                <w:sz w:val="26"/>
                <w:szCs w:val="26"/>
              </w:rPr>
              <w:t>三</w:t>
            </w:r>
            <w:r w:rsidR="00E0504E">
              <w:rPr>
                <w:rFonts w:ascii="標楷體" w:eastAsia="標楷體" w:hAnsi="標楷體" w:hint="eastAsia"/>
                <w:sz w:val="26"/>
                <w:szCs w:val="26"/>
              </w:rPr>
              <w:t>)字第</w:t>
            </w:r>
            <w:r w:rsidR="004277D2" w:rsidRPr="004277D2">
              <w:rPr>
                <w:rFonts w:ascii="標楷體" w:eastAsia="標楷體" w:hAnsi="標楷體"/>
                <w:sz w:val="26"/>
                <w:szCs w:val="26"/>
              </w:rPr>
              <w:t>1040058967</w:t>
            </w:r>
            <w:r w:rsidR="00E0504E">
              <w:rPr>
                <w:rFonts w:ascii="標楷體" w:eastAsia="標楷體" w:hAnsi="標楷體" w:hint="eastAsia"/>
                <w:sz w:val="26"/>
                <w:szCs w:val="26"/>
              </w:rPr>
              <w:t>號函轉知，</w:t>
            </w:r>
            <w:r w:rsidR="004277D2" w:rsidRPr="004277D2">
              <w:rPr>
                <w:rFonts w:ascii="標楷體" w:eastAsia="標楷體" w:hAnsi="標楷體"/>
                <w:sz w:val="26"/>
                <w:szCs w:val="26"/>
              </w:rPr>
              <w:t>銓敘部修正「公務人員傑出貢獻獎遴薦選拔審議及表揚要點」（以下簡稱本要點）部分規定，</w:t>
            </w:r>
            <w:r w:rsidR="00E0504E">
              <w:rPr>
                <w:rFonts w:ascii="標楷體" w:eastAsia="標楷體" w:hAnsi="標楷體" w:hint="eastAsia"/>
                <w:sz w:val="26"/>
                <w:szCs w:val="26"/>
              </w:rPr>
              <w:t>相關內容請逕至本校人事室網頁/最新消息項下下載。</w:t>
            </w:r>
          </w:p>
          <w:p w:rsidR="008D48C0" w:rsidRDefault="00FC4D1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四</w:t>
            </w:r>
            <w:r w:rsidR="00E0504E">
              <w:rPr>
                <w:rFonts w:ascii="標楷體" w:eastAsia="標楷體" w:hAnsi="標楷體" w:hint="eastAsia"/>
                <w:sz w:val="26"/>
                <w:szCs w:val="26"/>
              </w:rPr>
              <w:t>、</w:t>
            </w:r>
            <w:r w:rsidR="008D48C0">
              <w:rPr>
                <w:rFonts w:ascii="標楷體" w:eastAsia="標楷體" w:hAnsi="標楷體" w:hint="eastAsia"/>
                <w:sz w:val="26"/>
                <w:szCs w:val="26"/>
              </w:rPr>
              <w:t>教育部104年5月6日臺教人(三)字第</w:t>
            </w:r>
            <w:r w:rsidR="008D48C0" w:rsidRPr="008D48C0">
              <w:rPr>
                <w:rFonts w:ascii="標楷體" w:eastAsia="標楷體" w:hAnsi="標楷體"/>
                <w:sz w:val="26"/>
                <w:szCs w:val="26"/>
              </w:rPr>
              <w:t>1040057850</w:t>
            </w:r>
            <w:r w:rsidR="008D48C0">
              <w:rPr>
                <w:rFonts w:ascii="標楷體" w:eastAsia="標楷體" w:hAnsi="標楷體" w:hint="eastAsia"/>
                <w:sz w:val="26"/>
                <w:szCs w:val="26"/>
              </w:rPr>
              <w:t>號函轉知，</w:t>
            </w:r>
            <w:r w:rsidR="008D48C0" w:rsidRPr="008D48C0">
              <w:rPr>
                <w:rFonts w:ascii="標楷體" w:eastAsia="標楷體" w:hAnsi="標楷體"/>
                <w:sz w:val="26"/>
                <w:szCs w:val="26"/>
              </w:rPr>
              <w:t>公務人員保障暨培訓委員會業以中華民國104年4月29日公地保字第1040006425號令修正發布復審扣除在途期間辦法第2條及第7條條文</w:t>
            </w:r>
            <w:r w:rsidR="008D48C0" w:rsidRPr="00991997">
              <w:rPr>
                <w:rFonts w:ascii="標楷體" w:eastAsia="標楷體" w:hAnsi="標楷體"/>
                <w:sz w:val="26"/>
                <w:szCs w:val="26"/>
              </w:rPr>
              <w:t>一案</w:t>
            </w:r>
            <w:r w:rsidR="008D48C0">
              <w:rPr>
                <w:rFonts w:ascii="標楷體" w:eastAsia="標楷體" w:hAnsi="標楷體" w:hint="eastAsia"/>
                <w:sz w:val="26"/>
                <w:szCs w:val="26"/>
              </w:rPr>
              <w:t>，相關內容請逕至本校人事室網頁/最新消息項下下載。</w:t>
            </w:r>
          </w:p>
          <w:p w:rsidR="00F877BF" w:rsidRDefault="008D48C0">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五、</w:t>
            </w:r>
            <w:r w:rsidR="00F877BF" w:rsidRPr="00F877BF">
              <w:rPr>
                <w:rFonts w:ascii="標楷體" w:eastAsia="標楷體" w:hAnsi="標楷體"/>
                <w:sz w:val="26"/>
                <w:szCs w:val="26"/>
              </w:rPr>
              <w:tab/>
              <w:t>教育部104年5月7日臺教人(一)字第1040061274號函轉知「教育部暨所屬機關（構）學校104年度強化公務人員終身學習及專書閱讀推動計畫」，相關內容請逕至本校人事室網頁/最新消息項下下載。</w:t>
            </w:r>
          </w:p>
          <w:p w:rsidR="00E0504E" w:rsidRPr="00E0504E"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六、</w:t>
            </w:r>
            <w:r w:rsidR="00E0504E">
              <w:rPr>
                <w:rFonts w:ascii="標楷體" w:eastAsia="標楷體" w:hAnsi="標楷體" w:hint="eastAsia"/>
                <w:sz w:val="26"/>
                <w:szCs w:val="26"/>
              </w:rPr>
              <w:t>教育部104年</w:t>
            </w:r>
            <w:r w:rsidR="008812EA">
              <w:rPr>
                <w:rFonts w:ascii="標楷體" w:eastAsia="標楷體" w:hAnsi="標楷體" w:hint="eastAsia"/>
                <w:sz w:val="26"/>
                <w:szCs w:val="26"/>
              </w:rPr>
              <w:t>5</w:t>
            </w:r>
            <w:r w:rsidR="00E0504E">
              <w:rPr>
                <w:rFonts w:ascii="標楷體" w:eastAsia="標楷體" w:hAnsi="標楷體" w:hint="eastAsia"/>
                <w:sz w:val="26"/>
                <w:szCs w:val="26"/>
              </w:rPr>
              <w:t>月</w:t>
            </w:r>
            <w:r w:rsidR="008812EA">
              <w:rPr>
                <w:rFonts w:ascii="標楷體" w:eastAsia="標楷體" w:hAnsi="標楷體" w:hint="eastAsia"/>
                <w:sz w:val="26"/>
                <w:szCs w:val="26"/>
              </w:rPr>
              <w:t>7</w:t>
            </w:r>
            <w:r w:rsidR="00E0504E">
              <w:rPr>
                <w:rFonts w:ascii="標楷體" w:eastAsia="標楷體" w:hAnsi="標楷體" w:hint="eastAsia"/>
                <w:sz w:val="26"/>
                <w:szCs w:val="26"/>
              </w:rPr>
              <w:t>日臺教人(</w:t>
            </w:r>
            <w:r w:rsidR="00991997">
              <w:rPr>
                <w:rFonts w:ascii="標楷體" w:eastAsia="標楷體" w:hAnsi="標楷體" w:hint="eastAsia"/>
                <w:sz w:val="26"/>
                <w:szCs w:val="26"/>
              </w:rPr>
              <w:t>三</w:t>
            </w:r>
            <w:r w:rsidR="00E0504E">
              <w:rPr>
                <w:rFonts w:ascii="標楷體" w:eastAsia="標楷體" w:hAnsi="標楷體" w:hint="eastAsia"/>
                <w:sz w:val="26"/>
                <w:szCs w:val="26"/>
              </w:rPr>
              <w:t>)字第</w:t>
            </w:r>
            <w:r w:rsidR="008812EA" w:rsidRPr="008812EA">
              <w:rPr>
                <w:rFonts w:ascii="標楷體" w:eastAsia="標楷體" w:hAnsi="標楷體"/>
                <w:sz w:val="26"/>
                <w:szCs w:val="26"/>
              </w:rPr>
              <w:t>1040057077</w:t>
            </w:r>
            <w:r w:rsidR="00E0504E">
              <w:rPr>
                <w:rFonts w:ascii="標楷體" w:eastAsia="標楷體" w:hAnsi="標楷體" w:hint="eastAsia"/>
                <w:sz w:val="26"/>
                <w:szCs w:val="26"/>
              </w:rPr>
              <w:t>號函轉知，</w:t>
            </w:r>
            <w:r w:rsidR="008812EA">
              <w:rPr>
                <w:rFonts w:ascii="標楷體" w:eastAsia="標楷體" w:hAnsi="標楷體" w:hint="eastAsia"/>
                <w:sz w:val="26"/>
                <w:szCs w:val="26"/>
              </w:rPr>
              <w:t>教育</w:t>
            </w:r>
            <w:r w:rsidR="008812EA" w:rsidRPr="008812EA">
              <w:rPr>
                <w:rFonts w:ascii="標楷體" w:eastAsia="標楷體" w:hAnsi="標楷體"/>
                <w:sz w:val="26"/>
                <w:szCs w:val="26"/>
              </w:rPr>
              <w:t>部及所屬機關（構）學校除附設醫療機構聘用住院醫師外之依法聘用之聘用人員，業經公務人員保障暨培訓委員會同意自即日起準用公務人員訓練進修法及其施行細則相關規定</w:t>
            </w:r>
            <w:r w:rsidR="00991997" w:rsidRPr="00E0504E">
              <w:rPr>
                <w:rFonts w:ascii="標楷體" w:eastAsia="標楷體" w:hAnsi="標楷體"/>
                <w:sz w:val="26"/>
                <w:szCs w:val="26"/>
              </w:rPr>
              <w:t>一案</w:t>
            </w:r>
            <w:r w:rsidR="00E0504E">
              <w:rPr>
                <w:rFonts w:ascii="標楷體" w:eastAsia="標楷體" w:hAnsi="標楷體" w:hint="eastAsia"/>
                <w:sz w:val="26"/>
                <w:szCs w:val="26"/>
              </w:rPr>
              <w:t>，相關內容請逕至本校人事室網頁/最新消息項下下載。</w:t>
            </w:r>
          </w:p>
          <w:p w:rsidR="00E0504E" w:rsidRPr="00BC29A9"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七、</w:t>
            </w:r>
            <w:r w:rsidR="008D48C0">
              <w:rPr>
                <w:rFonts w:ascii="標楷體" w:eastAsia="標楷體" w:hAnsi="標楷體" w:hint="eastAsia"/>
                <w:sz w:val="26"/>
                <w:szCs w:val="26"/>
              </w:rPr>
              <w:t>教育部104年5月7日臺教人(三)字第</w:t>
            </w:r>
            <w:r w:rsidR="008D48C0" w:rsidRPr="008812EA">
              <w:rPr>
                <w:rFonts w:ascii="標楷體" w:eastAsia="標楷體" w:hAnsi="標楷體"/>
                <w:sz w:val="26"/>
                <w:szCs w:val="26"/>
              </w:rPr>
              <w:t>1040059923</w:t>
            </w:r>
            <w:r w:rsidR="008D48C0">
              <w:rPr>
                <w:rFonts w:ascii="標楷體" w:eastAsia="標楷體" w:hAnsi="標楷體" w:hint="eastAsia"/>
                <w:sz w:val="26"/>
                <w:szCs w:val="26"/>
              </w:rPr>
              <w:t>號函轉知，行政院訂定</w:t>
            </w:r>
            <w:r w:rsidR="008D48C0" w:rsidRPr="0070190B">
              <w:rPr>
                <w:rFonts w:ascii="標楷體" w:eastAsia="標楷體" w:hAnsi="標楷體"/>
                <w:sz w:val="26"/>
                <w:szCs w:val="26"/>
              </w:rPr>
              <w:t>「中華民國105年政府行政機關辦公日曆表」</w:t>
            </w:r>
            <w:r w:rsidR="008D48C0">
              <w:rPr>
                <w:rFonts w:ascii="標楷體" w:eastAsia="標楷體" w:hAnsi="標楷體" w:hint="eastAsia"/>
                <w:sz w:val="26"/>
                <w:szCs w:val="26"/>
              </w:rPr>
              <w:t>一案，相關內容請逕至本校人事室網頁/最新消息項下下載。</w:t>
            </w:r>
          </w:p>
          <w:p w:rsidR="00F877BF"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八、</w:t>
            </w:r>
            <w:r w:rsidR="00FC4D19" w:rsidRPr="00FC4D19">
              <w:rPr>
                <w:rFonts w:ascii="標楷體" w:eastAsia="標楷體" w:hAnsi="標楷體"/>
                <w:sz w:val="26"/>
                <w:szCs w:val="26"/>
              </w:rPr>
              <w:t>教育部104年</w:t>
            </w:r>
            <w:r w:rsidR="004473E7">
              <w:rPr>
                <w:rFonts w:ascii="標楷體" w:eastAsia="標楷體" w:hAnsi="標楷體" w:hint="eastAsia"/>
                <w:sz w:val="26"/>
                <w:szCs w:val="26"/>
              </w:rPr>
              <w:t>5</w:t>
            </w:r>
            <w:r w:rsidR="00FC4D19" w:rsidRPr="00FC4D19">
              <w:rPr>
                <w:rFonts w:ascii="標楷體" w:eastAsia="標楷體" w:hAnsi="標楷體"/>
                <w:sz w:val="26"/>
                <w:szCs w:val="26"/>
              </w:rPr>
              <w:t>月</w:t>
            </w:r>
            <w:r w:rsidR="004473E7">
              <w:rPr>
                <w:rFonts w:ascii="標楷體" w:eastAsia="標楷體" w:hAnsi="標楷體" w:hint="eastAsia"/>
                <w:sz w:val="26"/>
                <w:szCs w:val="26"/>
              </w:rPr>
              <w:t>8</w:t>
            </w:r>
            <w:r w:rsidR="00FC4D19" w:rsidRPr="00FC4D19">
              <w:rPr>
                <w:rFonts w:ascii="標楷體" w:eastAsia="標楷體" w:hAnsi="標楷體"/>
                <w:sz w:val="26"/>
                <w:szCs w:val="26"/>
              </w:rPr>
              <w:t>日臺教人(</w:t>
            </w:r>
            <w:r w:rsidR="004473E7">
              <w:rPr>
                <w:rFonts w:ascii="標楷體" w:eastAsia="標楷體" w:hAnsi="標楷體" w:hint="eastAsia"/>
                <w:sz w:val="26"/>
                <w:szCs w:val="26"/>
              </w:rPr>
              <w:t>四</w:t>
            </w:r>
            <w:r w:rsidR="00FC4D19" w:rsidRPr="00FC4D19">
              <w:rPr>
                <w:rFonts w:ascii="標楷體" w:eastAsia="標楷體" w:hAnsi="標楷體"/>
                <w:sz w:val="26"/>
                <w:szCs w:val="26"/>
              </w:rPr>
              <w:t>)字第</w:t>
            </w:r>
            <w:r w:rsidR="00A46C8C" w:rsidRPr="00A46C8C">
              <w:rPr>
                <w:rFonts w:ascii="標楷體" w:eastAsia="標楷體" w:hAnsi="標楷體"/>
                <w:sz w:val="26"/>
                <w:szCs w:val="26"/>
              </w:rPr>
              <w:t>1040060503</w:t>
            </w:r>
            <w:r w:rsidR="00FC4D19" w:rsidRPr="00FC4D19">
              <w:rPr>
                <w:rFonts w:ascii="標楷體" w:eastAsia="標楷體" w:hAnsi="標楷體"/>
                <w:sz w:val="26"/>
                <w:szCs w:val="26"/>
              </w:rPr>
              <w:t>號函</w:t>
            </w:r>
            <w:r w:rsidR="00A46C8C">
              <w:rPr>
                <w:rFonts w:ascii="標楷體" w:eastAsia="標楷體" w:hAnsi="標楷體" w:hint="eastAsia"/>
                <w:sz w:val="26"/>
                <w:szCs w:val="26"/>
              </w:rPr>
              <w:t>知</w:t>
            </w:r>
            <w:r w:rsidR="00A46C8C" w:rsidRPr="00A46C8C">
              <w:rPr>
                <w:rFonts w:ascii="標楷體" w:eastAsia="標楷體" w:hAnsi="標楷體"/>
                <w:sz w:val="26"/>
                <w:szCs w:val="26"/>
              </w:rPr>
              <w:t>有關銓敘部修正「公務人員退撫給與定期發放作業要點」部分規定</w:t>
            </w:r>
            <w:r w:rsidR="00FC4D19" w:rsidRPr="00FC4D19">
              <w:rPr>
                <w:rFonts w:ascii="標楷體" w:eastAsia="標楷體" w:hAnsi="標楷體"/>
                <w:sz w:val="26"/>
                <w:szCs w:val="26"/>
              </w:rPr>
              <w:t>一案，</w:t>
            </w:r>
            <w:r w:rsidR="00A46C8C">
              <w:rPr>
                <w:rFonts w:ascii="標楷體" w:eastAsia="標楷體" w:hAnsi="標楷體" w:hint="eastAsia"/>
                <w:sz w:val="26"/>
                <w:szCs w:val="26"/>
              </w:rPr>
              <w:t>相關內容請逕至本校人事室網頁/最新消息項下下載。</w:t>
            </w:r>
          </w:p>
          <w:p w:rsidR="00E0504E" w:rsidRPr="00B9385F"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九、</w:t>
            </w:r>
            <w:r w:rsidR="00FC4D19" w:rsidRPr="00FC4D19">
              <w:rPr>
                <w:rFonts w:ascii="標楷體" w:eastAsia="標楷體" w:hAnsi="標楷體"/>
                <w:sz w:val="26"/>
                <w:szCs w:val="26"/>
              </w:rPr>
              <w:t>教育部104年</w:t>
            </w:r>
            <w:r w:rsidR="003D5CE7">
              <w:rPr>
                <w:rFonts w:ascii="標楷體" w:eastAsia="標楷體" w:hAnsi="標楷體" w:hint="eastAsia"/>
                <w:sz w:val="26"/>
                <w:szCs w:val="26"/>
              </w:rPr>
              <w:t>5</w:t>
            </w:r>
            <w:r w:rsidR="00FC4D19" w:rsidRPr="00FC4D19">
              <w:rPr>
                <w:rFonts w:ascii="標楷體" w:eastAsia="標楷體" w:hAnsi="標楷體"/>
                <w:sz w:val="26"/>
                <w:szCs w:val="26"/>
              </w:rPr>
              <w:t>月</w:t>
            </w:r>
            <w:r w:rsidR="003D5CE7">
              <w:rPr>
                <w:rFonts w:ascii="標楷體" w:eastAsia="標楷體" w:hAnsi="標楷體" w:hint="eastAsia"/>
                <w:sz w:val="26"/>
                <w:szCs w:val="26"/>
              </w:rPr>
              <w:t>11</w:t>
            </w:r>
            <w:r w:rsidR="00FC4D19" w:rsidRPr="00FC4D19">
              <w:rPr>
                <w:rFonts w:ascii="標楷體" w:eastAsia="標楷體" w:hAnsi="標楷體"/>
                <w:sz w:val="26"/>
                <w:szCs w:val="26"/>
              </w:rPr>
              <w:t>日臺教人(</w:t>
            </w:r>
            <w:r w:rsidR="003D5CE7">
              <w:rPr>
                <w:rFonts w:ascii="標楷體" w:eastAsia="標楷體" w:hAnsi="標楷體" w:hint="eastAsia"/>
                <w:sz w:val="26"/>
                <w:szCs w:val="26"/>
              </w:rPr>
              <w:t>四</w:t>
            </w:r>
            <w:r w:rsidR="00FC4D19" w:rsidRPr="00FC4D19">
              <w:rPr>
                <w:rFonts w:ascii="標楷體" w:eastAsia="標楷體" w:hAnsi="標楷體"/>
                <w:sz w:val="26"/>
                <w:szCs w:val="26"/>
              </w:rPr>
              <w:t>)字第</w:t>
            </w:r>
            <w:r w:rsidR="003D5CE7" w:rsidRPr="003D5CE7">
              <w:rPr>
                <w:rFonts w:ascii="標楷體" w:eastAsia="標楷體" w:hAnsi="標楷體"/>
                <w:sz w:val="26"/>
                <w:szCs w:val="26"/>
              </w:rPr>
              <w:t>1040062263</w:t>
            </w:r>
            <w:r w:rsidR="00FC4D19" w:rsidRPr="00FC4D19">
              <w:rPr>
                <w:rFonts w:ascii="標楷體" w:eastAsia="標楷體" w:hAnsi="標楷體"/>
                <w:sz w:val="26"/>
                <w:szCs w:val="26"/>
              </w:rPr>
              <w:t>號函轉知</w:t>
            </w:r>
            <w:r w:rsidR="003D5CE7">
              <w:rPr>
                <w:rFonts w:ascii="標楷體" w:eastAsia="標楷體" w:hAnsi="標楷體" w:hint="eastAsia"/>
                <w:sz w:val="26"/>
                <w:szCs w:val="26"/>
              </w:rPr>
              <w:t>，有關</w:t>
            </w:r>
            <w:r w:rsidR="003D5CE7" w:rsidRPr="003D5CE7">
              <w:rPr>
                <w:rFonts w:ascii="標楷體" w:eastAsia="標楷體" w:hAnsi="標楷體"/>
                <w:sz w:val="26"/>
                <w:szCs w:val="26"/>
              </w:rPr>
              <w:t>「法官</w:t>
            </w:r>
            <w:r w:rsidR="003D5CE7" w:rsidRPr="003D5CE7">
              <w:rPr>
                <w:rFonts w:ascii="標楷體" w:eastAsia="標楷體" w:hAnsi="標楷體"/>
                <w:sz w:val="26"/>
                <w:szCs w:val="26"/>
              </w:rPr>
              <w:lastRenderedPageBreak/>
              <w:t>退養金給與辦法」業經司法院會同考試院、行政院於104年4月27日訂定發布，</w:t>
            </w:r>
            <w:r w:rsidR="00FC4D19" w:rsidRPr="00FC4D19">
              <w:rPr>
                <w:rFonts w:ascii="標楷體" w:eastAsia="標楷體" w:hAnsi="標楷體"/>
                <w:sz w:val="26"/>
                <w:szCs w:val="26"/>
              </w:rPr>
              <w:t>相關內容請逕至本校人事室網頁/最新消息項下下載。</w:t>
            </w:r>
          </w:p>
          <w:p w:rsidR="00FC4D19"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w:t>
            </w:r>
            <w:r w:rsidR="007146CC">
              <w:rPr>
                <w:rFonts w:ascii="標楷體" w:eastAsia="標楷體" w:hAnsi="標楷體" w:hint="eastAsia"/>
                <w:sz w:val="26"/>
                <w:szCs w:val="26"/>
              </w:rPr>
              <w:t>教育部104年</w:t>
            </w:r>
            <w:r w:rsidR="003D5CE7">
              <w:rPr>
                <w:rFonts w:ascii="標楷體" w:eastAsia="標楷體" w:hAnsi="標楷體" w:hint="eastAsia"/>
                <w:sz w:val="26"/>
                <w:szCs w:val="26"/>
              </w:rPr>
              <w:t>5</w:t>
            </w:r>
            <w:r w:rsidR="007146CC">
              <w:rPr>
                <w:rFonts w:ascii="標楷體" w:eastAsia="標楷體" w:hAnsi="標楷體" w:hint="eastAsia"/>
                <w:sz w:val="26"/>
                <w:szCs w:val="26"/>
              </w:rPr>
              <w:t>月</w:t>
            </w:r>
            <w:r w:rsidR="003D5CE7">
              <w:rPr>
                <w:rFonts w:ascii="標楷體" w:eastAsia="標楷體" w:hAnsi="標楷體" w:hint="eastAsia"/>
                <w:sz w:val="26"/>
                <w:szCs w:val="26"/>
              </w:rPr>
              <w:t>12</w:t>
            </w:r>
            <w:r w:rsidR="007146CC">
              <w:rPr>
                <w:rFonts w:ascii="標楷體" w:eastAsia="標楷體" w:hAnsi="標楷體" w:hint="eastAsia"/>
                <w:sz w:val="26"/>
                <w:szCs w:val="26"/>
              </w:rPr>
              <w:t>日臺教</w:t>
            </w:r>
            <w:r w:rsidR="003D5CE7">
              <w:rPr>
                <w:rFonts w:ascii="標楷體" w:eastAsia="標楷體" w:hAnsi="標楷體" w:hint="eastAsia"/>
                <w:sz w:val="26"/>
                <w:szCs w:val="26"/>
              </w:rPr>
              <w:t>人</w:t>
            </w:r>
            <w:r w:rsidR="007146CC">
              <w:rPr>
                <w:rFonts w:ascii="標楷體" w:eastAsia="標楷體" w:hAnsi="標楷體" w:hint="eastAsia"/>
                <w:sz w:val="26"/>
                <w:szCs w:val="26"/>
              </w:rPr>
              <w:t>(</w:t>
            </w:r>
            <w:r w:rsidR="003D5CE7">
              <w:rPr>
                <w:rFonts w:ascii="標楷體" w:eastAsia="標楷體" w:hAnsi="標楷體" w:hint="eastAsia"/>
                <w:sz w:val="26"/>
                <w:szCs w:val="26"/>
              </w:rPr>
              <w:t>二</w:t>
            </w:r>
            <w:r w:rsidR="007146CC">
              <w:rPr>
                <w:rFonts w:ascii="標楷體" w:eastAsia="標楷體" w:hAnsi="標楷體" w:hint="eastAsia"/>
                <w:sz w:val="26"/>
                <w:szCs w:val="26"/>
              </w:rPr>
              <w:t>)字第</w:t>
            </w:r>
            <w:r w:rsidR="003D5CE7" w:rsidRPr="003D5CE7">
              <w:rPr>
                <w:rFonts w:ascii="標楷體" w:eastAsia="標楷體" w:hAnsi="標楷體"/>
                <w:sz w:val="26"/>
                <w:szCs w:val="26"/>
              </w:rPr>
              <w:t>1040062617</w:t>
            </w:r>
            <w:r w:rsidR="007146CC">
              <w:rPr>
                <w:rFonts w:ascii="標楷體" w:eastAsia="標楷體" w:hAnsi="標楷體" w:hint="eastAsia"/>
                <w:sz w:val="26"/>
                <w:szCs w:val="26"/>
              </w:rPr>
              <w:t>號函轉知，</w:t>
            </w:r>
            <w:r w:rsidR="003D5CE7">
              <w:rPr>
                <w:rFonts w:ascii="標楷體" w:eastAsia="標楷體" w:hAnsi="標楷體" w:hint="eastAsia"/>
                <w:sz w:val="26"/>
                <w:szCs w:val="26"/>
              </w:rPr>
              <w:t>有關</w:t>
            </w:r>
            <w:r w:rsidR="003D5CE7" w:rsidRPr="003D5CE7">
              <w:rPr>
                <w:rFonts w:ascii="標楷體" w:eastAsia="標楷體" w:hAnsi="標楷體"/>
                <w:sz w:val="26"/>
                <w:szCs w:val="26"/>
              </w:rPr>
              <w:t>銓敘部函</w:t>
            </w:r>
            <w:r w:rsidR="003D5CE7">
              <w:rPr>
                <w:rFonts w:ascii="標楷體" w:eastAsia="標楷體" w:hAnsi="標楷體" w:hint="eastAsia"/>
                <w:sz w:val="26"/>
                <w:szCs w:val="26"/>
              </w:rPr>
              <w:t>釋</w:t>
            </w:r>
            <w:r w:rsidR="003D5CE7" w:rsidRPr="003D5CE7">
              <w:rPr>
                <w:rFonts w:ascii="標楷體" w:eastAsia="標楷體" w:hAnsi="標楷體"/>
                <w:sz w:val="26"/>
                <w:szCs w:val="26"/>
              </w:rPr>
              <w:t>，有關各級公立學校置護士（或護理師）2人，且現職護理師為2人，其現職護理師請假時，得否由具有各該專業法規所定資格之約僱人員辦理其所遺業務一案</w:t>
            </w:r>
            <w:r w:rsidR="007146CC">
              <w:rPr>
                <w:rFonts w:ascii="標楷體" w:eastAsia="標楷體" w:hAnsi="標楷體" w:hint="eastAsia"/>
                <w:sz w:val="26"/>
                <w:szCs w:val="26"/>
              </w:rPr>
              <w:t>，</w:t>
            </w:r>
            <w:r w:rsidR="00AF22CE" w:rsidRPr="00FC4D19">
              <w:rPr>
                <w:rFonts w:ascii="標楷體" w:eastAsia="標楷體" w:hAnsi="標楷體"/>
                <w:sz w:val="26"/>
                <w:szCs w:val="26"/>
              </w:rPr>
              <w:t>相關內容請逕至本校人事室網頁/法規彙編/人事法規釋例項下下載。</w:t>
            </w:r>
          </w:p>
          <w:p w:rsidR="00E0504E"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十一、</w:t>
            </w:r>
            <w:r w:rsidR="007146CC">
              <w:rPr>
                <w:rFonts w:ascii="標楷體" w:eastAsia="標楷體" w:hAnsi="標楷體" w:hint="eastAsia"/>
                <w:sz w:val="26"/>
                <w:szCs w:val="26"/>
              </w:rPr>
              <w:t>教育部104年</w:t>
            </w:r>
            <w:r w:rsidR="006F50E9">
              <w:rPr>
                <w:rFonts w:ascii="標楷體" w:eastAsia="標楷體" w:hAnsi="標楷體" w:hint="eastAsia"/>
                <w:sz w:val="26"/>
                <w:szCs w:val="26"/>
              </w:rPr>
              <w:t>5</w:t>
            </w:r>
            <w:r w:rsidR="007146CC">
              <w:rPr>
                <w:rFonts w:ascii="標楷體" w:eastAsia="標楷體" w:hAnsi="標楷體" w:hint="eastAsia"/>
                <w:sz w:val="26"/>
                <w:szCs w:val="26"/>
              </w:rPr>
              <w:t>月1</w:t>
            </w:r>
            <w:r w:rsidR="006F50E9">
              <w:rPr>
                <w:rFonts w:ascii="標楷體" w:eastAsia="標楷體" w:hAnsi="標楷體" w:hint="eastAsia"/>
                <w:sz w:val="26"/>
                <w:szCs w:val="26"/>
              </w:rPr>
              <w:t>3</w:t>
            </w:r>
            <w:r w:rsidR="007146CC">
              <w:rPr>
                <w:rFonts w:ascii="標楷體" w:eastAsia="標楷體" w:hAnsi="標楷體" w:hint="eastAsia"/>
                <w:sz w:val="26"/>
                <w:szCs w:val="26"/>
              </w:rPr>
              <w:t>日臺教人(二)字第</w:t>
            </w:r>
            <w:r w:rsidR="006F50E9" w:rsidRPr="006F50E9">
              <w:rPr>
                <w:rFonts w:ascii="標楷體" w:eastAsia="標楷體" w:hAnsi="標楷體"/>
                <w:sz w:val="26"/>
                <w:szCs w:val="26"/>
              </w:rPr>
              <w:t>1040061857</w:t>
            </w:r>
            <w:r w:rsidR="007146CC">
              <w:rPr>
                <w:rFonts w:ascii="標楷體" w:eastAsia="標楷體" w:hAnsi="標楷體" w:hint="eastAsia"/>
                <w:sz w:val="26"/>
                <w:szCs w:val="26"/>
              </w:rPr>
              <w:t>號函轉知，</w:t>
            </w:r>
            <w:r w:rsidR="006F50E9" w:rsidRPr="006F50E9">
              <w:rPr>
                <w:rFonts w:ascii="標楷體" w:eastAsia="標楷體" w:hAnsi="標楷體"/>
                <w:sz w:val="26"/>
                <w:szCs w:val="26"/>
              </w:rPr>
              <w:t>有關公立各級學校專任教師(含兼任行政職務教師)之兼職，請確實依公務員服務法、教育人員任用條例及公立各級學校專任教師兼職處理原則等相關規定辦理，</w:t>
            </w:r>
            <w:r w:rsidR="006F50E9">
              <w:rPr>
                <w:rFonts w:ascii="標楷體" w:eastAsia="標楷體" w:hAnsi="標楷體" w:hint="eastAsia"/>
                <w:sz w:val="26"/>
                <w:szCs w:val="26"/>
              </w:rPr>
              <w:t>請本校同仁確實遵守，</w:t>
            </w:r>
            <w:r w:rsidR="007146CC">
              <w:rPr>
                <w:rFonts w:ascii="標楷體" w:eastAsia="標楷體" w:hAnsi="標楷體" w:hint="eastAsia"/>
                <w:sz w:val="26"/>
                <w:szCs w:val="26"/>
              </w:rPr>
              <w:t>相關內容請逕至本校人事室網頁/最新消息項下下載。</w:t>
            </w:r>
          </w:p>
          <w:p w:rsidR="00FC4D19"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十二、</w:t>
            </w:r>
            <w:r w:rsidR="007146CC">
              <w:rPr>
                <w:rFonts w:ascii="標楷體" w:eastAsia="標楷體" w:hAnsi="標楷體" w:hint="eastAsia"/>
                <w:sz w:val="26"/>
                <w:szCs w:val="26"/>
              </w:rPr>
              <w:t>教育部104年</w:t>
            </w:r>
            <w:r w:rsidR="00E847E0">
              <w:rPr>
                <w:rFonts w:ascii="標楷體" w:eastAsia="標楷體" w:hAnsi="標楷體" w:hint="eastAsia"/>
                <w:sz w:val="26"/>
                <w:szCs w:val="26"/>
              </w:rPr>
              <w:t>5</w:t>
            </w:r>
            <w:r w:rsidR="007146CC">
              <w:rPr>
                <w:rFonts w:ascii="標楷體" w:eastAsia="標楷體" w:hAnsi="標楷體" w:hint="eastAsia"/>
                <w:sz w:val="26"/>
                <w:szCs w:val="26"/>
              </w:rPr>
              <w:t>月</w:t>
            </w:r>
            <w:r w:rsidR="00E847E0">
              <w:rPr>
                <w:rFonts w:ascii="標楷體" w:eastAsia="標楷體" w:hAnsi="標楷體" w:hint="eastAsia"/>
                <w:sz w:val="26"/>
                <w:szCs w:val="26"/>
              </w:rPr>
              <w:t>14</w:t>
            </w:r>
            <w:r w:rsidR="007146CC">
              <w:rPr>
                <w:rFonts w:ascii="標楷體" w:eastAsia="標楷體" w:hAnsi="標楷體" w:hint="eastAsia"/>
                <w:sz w:val="26"/>
                <w:szCs w:val="26"/>
              </w:rPr>
              <w:t>日臺教人(</w:t>
            </w:r>
            <w:r w:rsidR="00E847E0">
              <w:rPr>
                <w:rFonts w:ascii="標楷體" w:eastAsia="標楷體" w:hAnsi="標楷體" w:hint="eastAsia"/>
                <w:sz w:val="26"/>
                <w:szCs w:val="26"/>
              </w:rPr>
              <w:t>四</w:t>
            </w:r>
            <w:r w:rsidR="007146CC">
              <w:rPr>
                <w:rFonts w:ascii="標楷體" w:eastAsia="標楷體" w:hAnsi="標楷體" w:hint="eastAsia"/>
                <w:sz w:val="26"/>
                <w:szCs w:val="26"/>
              </w:rPr>
              <w:t>)字第</w:t>
            </w:r>
            <w:r w:rsidR="00E847E0" w:rsidRPr="00E847E0">
              <w:rPr>
                <w:rFonts w:ascii="標楷體" w:eastAsia="標楷體" w:hAnsi="標楷體"/>
                <w:sz w:val="26"/>
                <w:szCs w:val="26"/>
              </w:rPr>
              <w:t>1040064337</w:t>
            </w:r>
            <w:r w:rsidR="007146CC">
              <w:rPr>
                <w:rFonts w:ascii="標楷體" w:eastAsia="標楷體" w:hAnsi="標楷體" w:hint="eastAsia"/>
                <w:sz w:val="26"/>
                <w:szCs w:val="26"/>
              </w:rPr>
              <w:t>號函轉知，</w:t>
            </w:r>
            <w:r w:rsidR="00E847E0" w:rsidRPr="00E847E0">
              <w:rPr>
                <w:rFonts w:ascii="標楷體" w:eastAsia="標楷體" w:hAnsi="標楷體"/>
                <w:sz w:val="26"/>
                <w:szCs w:val="26"/>
              </w:rPr>
              <w:t>有關南山人壽保險股份有限公司承作104年至106年「闔家安康」公教員工團體意外保險事宜一案</w:t>
            </w:r>
            <w:r w:rsidR="007146CC">
              <w:rPr>
                <w:rFonts w:ascii="標楷體" w:eastAsia="標楷體" w:hAnsi="標楷體" w:hint="eastAsia"/>
                <w:sz w:val="26"/>
                <w:szCs w:val="26"/>
              </w:rPr>
              <w:t>，請校同仁多加利用，相關內容請逕至本校人事室網頁/最新消息項下下載。</w:t>
            </w:r>
          </w:p>
          <w:p w:rsidR="00DB5C58" w:rsidRDefault="00F877B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十三、</w:t>
            </w:r>
            <w:r w:rsidR="007146CC">
              <w:rPr>
                <w:rFonts w:ascii="標楷體" w:eastAsia="標楷體" w:hAnsi="標楷體" w:hint="eastAsia"/>
                <w:sz w:val="26"/>
                <w:szCs w:val="26"/>
              </w:rPr>
              <w:t>教育部104年</w:t>
            </w:r>
            <w:r w:rsidR="00E73689">
              <w:rPr>
                <w:rFonts w:ascii="標楷體" w:eastAsia="標楷體" w:hAnsi="標楷體" w:hint="eastAsia"/>
                <w:sz w:val="26"/>
                <w:szCs w:val="26"/>
              </w:rPr>
              <w:t>5</w:t>
            </w:r>
            <w:r w:rsidR="007146CC">
              <w:rPr>
                <w:rFonts w:ascii="標楷體" w:eastAsia="標楷體" w:hAnsi="標楷體" w:hint="eastAsia"/>
                <w:sz w:val="26"/>
                <w:szCs w:val="26"/>
              </w:rPr>
              <w:t>月</w:t>
            </w:r>
            <w:r w:rsidR="00E73689">
              <w:rPr>
                <w:rFonts w:ascii="標楷體" w:eastAsia="標楷體" w:hAnsi="標楷體" w:hint="eastAsia"/>
                <w:sz w:val="26"/>
                <w:szCs w:val="26"/>
              </w:rPr>
              <w:t>18</w:t>
            </w:r>
            <w:r w:rsidR="007146CC">
              <w:rPr>
                <w:rFonts w:ascii="標楷體" w:eastAsia="標楷體" w:hAnsi="標楷體" w:hint="eastAsia"/>
                <w:sz w:val="26"/>
                <w:szCs w:val="26"/>
              </w:rPr>
              <w:t>日臺教人(四)字第</w:t>
            </w:r>
            <w:r w:rsidR="00E73689" w:rsidRPr="00E73689">
              <w:rPr>
                <w:rFonts w:ascii="標楷體" w:eastAsia="標楷體" w:hAnsi="標楷體"/>
                <w:sz w:val="26"/>
                <w:szCs w:val="26"/>
              </w:rPr>
              <w:t>1040056266C</w:t>
            </w:r>
            <w:r w:rsidR="007146CC">
              <w:rPr>
                <w:rFonts w:ascii="標楷體" w:eastAsia="標楷體" w:hAnsi="標楷體" w:hint="eastAsia"/>
                <w:sz w:val="26"/>
                <w:szCs w:val="26"/>
              </w:rPr>
              <w:t>號函轉知，</w:t>
            </w:r>
            <w:r w:rsidR="00E73689" w:rsidRPr="00E73689">
              <w:rPr>
                <w:rFonts w:ascii="標楷體" w:eastAsia="標楷體" w:hAnsi="標楷體"/>
                <w:sz w:val="26"/>
                <w:szCs w:val="26"/>
              </w:rPr>
              <w:t>「國立學校社會教育及學術研究機構教育人員退撫給與發放作業要點」，業經</w:t>
            </w:r>
            <w:r w:rsidR="00E73689">
              <w:rPr>
                <w:rFonts w:ascii="標楷體" w:eastAsia="標楷體" w:hAnsi="標楷體" w:hint="eastAsia"/>
                <w:sz w:val="26"/>
                <w:szCs w:val="26"/>
              </w:rPr>
              <w:t>教育</w:t>
            </w:r>
            <w:r w:rsidR="00E73689" w:rsidRPr="00E73689">
              <w:rPr>
                <w:rFonts w:ascii="標楷體" w:eastAsia="標楷體" w:hAnsi="標楷體"/>
                <w:sz w:val="26"/>
                <w:szCs w:val="26"/>
              </w:rPr>
              <w:t>部於中華民國104年5月18日以臺教人(四)字第1040056266B號令修正發布</w:t>
            </w:r>
            <w:r w:rsidR="007146CC" w:rsidRPr="00DB5C58">
              <w:rPr>
                <w:rFonts w:ascii="標楷體" w:eastAsia="標楷體" w:hAnsi="標楷體"/>
                <w:sz w:val="26"/>
                <w:szCs w:val="26"/>
              </w:rPr>
              <w:t>一案</w:t>
            </w:r>
            <w:r w:rsidR="007146CC">
              <w:rPr>
                <w:rFonts w:ascii="標楷體" w:eastAsia="標楷體" w:hAnsi="標楷體" w:hint="eastAsia"/>
                <w:sz w:val="26"/>
                <w:szCs w:val="26"/>
              </w:rPr>
              <w:t>，相關內容請逕至本校人事室網頁/最新消息項下下載。</w:t>
            </w:r>
          </w:p>
          <w:p w:rsidR="00E73689" w:rsidRDefault="00F877BF" w:rsidP="007146CC">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十四、</w:t>
            </w:r>
            <w:r w:rsidR="00E73689">
              <w:rPr>
                <w:rFonts w:ascii="標楷體" w:eastAsia="標楷體" w:hAnsi="標楷體" w:hint="eastAsia"/>
                <w:sz w:val="26"/>
                <w:szCs w:val="26"/>
              </w:rPr>
              <w:t>教育部104年5月20日臺教人(四)字第</w:t>
            </w:r>
            <w:r w:rsidR="00E73689" w:rsidRPr="00E73689">
              <w:rPr>
                <w:rFonts w:ascii="標楷體" w:eastAsia="標楷體" w:hAnsi="標楷體"/>
                <w:sz w:val="26"/>
                <w:szCs w:val="26"/>
              </w:rPr>
              <w:t>1040065508</w:t>
            </w:r>
            <w:r w:rsidR="00E73689">
              <w:rPr>
                <w:rFonts w:ascii="標楷體" w:eastAsia="標楷體" w:hAnsi="標楷體" w:hint="eastAsia"/>
                <w:sz w:val="26"/>
                <w:szCs w:val="26"/>
              </w:rPr>
              <w:t>號函轉知，</w:t>
            </w:r>
            <w:r w:rsidR="00E73689" w:rsidRPr="00E73689">
              <w:rPr>
                <w:rFonts w:ascii="標楷體" w:eastAsia="標楷體" w:hAnsi="標楷體"/>
                <w:sz w:val="26"/>
                <w:szCs w:val="26"/>
              </w:rPr>
              <w:t>公務人員保障暨培訓委員會函以，為維護公務人員身心健康，並確保公務人員一般健康檢查之實施品質，一般健康檢查得於經財團法人醫院評鑑暨品質策進會健康檢查品質認證之診所實施之，並溯自民國104年1月1日生效</w:t>
            </w:r>
            <w:r w:rsidR="00E73689" w:rsidRPr="00E847E0">
              <w:rPr>
                <w:rFonts w:ascii="標楷體" w:eastAsia="標楷體" w:hAnsi="標楷體"/>
                <w:sz w:val="26"/>
                <w:szCs w:val="26"/>
              </w:rPr>
              <w:t>一案</w:t>
            </w:r>
            <w:r w:rsidR="00E73689">
              <w:rPr>
                <w:rFonts w:ascii="標楷體" w:eastAsia="標楷體" w:hAnsi="標楷體" w:hint="eastAsia"/>
                <w:sz w:val="26"/>
                <w:szCs w:val="26"/>
              </w:rPr>
              <w:t>，請校同仁多加利用，相關內容請逕至本校人事室網頁/最新消息項下下載。</w:t>
            </w:r>
          </w:p>
          <w:p w:rsidR="00DB5C58" w:rsidRPr="00880944" w:rsidRDefault="00F877BF" w:rsidP="007146CC">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十五、</w:t>
            </w:r>
            <w:r w:rsidR="007146CC">
              <w:rPr>
                <w:rFonts w:ascii="標楷體" w:eastAsia="標楷體" w:hAnsi="標楷體" w:hint="eastAsia"/>
                <w:sz w:val="26"/>
                <w:szCs w:val="26"/>
              </w:rPr>
              <w:t>教育部104年</w:t>
            </w:r>
            <w:r w:rsidR="006F39D4">
              <w:rPr>
                <w:rFonts w:ascii="標楷體" w:eastAsia="標楷體" w:hAnsi="標楷體" w:hint="eastAsia"/>
                <w:sz w:val="26"/>
                <w:szCs w:val="26"/>
              </w:rPr>
              <w:t>5</w:t>
            </w:r>
            <w:r w:rsidR="007146CC">
              <w:rPr>
                <w:rFonts w:ascii="標楷體" w:eastAsia="標楷體" w:hAnsi="標楷體" w:hint="eastAsia"/>
                <w:sz w:val="26"/>
                <w:szCs w:val="26"/>
              </w:rPr>
              <w:t>月2</w:t>
            </w:r>
            <w:r w:rsidR="006F39D4">
              <w:rPr>
                <w:rFonts w:ascii="標楷體" w:eastAsia="標楷體" w:hAnsi="標楷體" w:hint="eastAsia"/>
                <w:sz w:val="26"/>
                <w:szCs w:val="26"/>
              </w:rPr>
              <w:t>0</w:t>
            </w:r>
            <w:r w:rsidR="007146CC">
              <w:rPr>
                <w:rFonts w:ascii="標楷體" w:eastAsia="標楷體" w:hAnsi="標楷體" w:hint="eastAsia"/>
                <w:sz w:val="26"/>
                <w:szCs w:val="26"/>
              </w:rPr>
              <w:t>日臺教人(</w:t>
            </w:r>
            <w:r w:rsidR="006F39D4">
              <w:rPr>
                <w:rFonts w:ascii="標楷體" w:eastAsia="標楷體" w:hAnsi="標楷體" w:hint="eastAsia"/>
                <w:sz w:val="26"/>
                <w:szCs w:val="26"/>
              </w:rPr>
              <w:t>一</w:t>
            </w:r>
            <w:r w:rsidR="007146CC">
              <w:rPr>
                <w:rFonts w:ascii="標楷體" w:eastAsia="標楷體" w:hAnsi="標楷體" w:hint="eastAsia"/>
                <w:sz w:val="26"/>
                <w:szCs w:val="26"/>
              </w:rPr>
              <w:t>)字第</w:t>
            </w:r>
            <w:r w:rsidR="006F39D4" w:rsidRPr="006F39D4">
              <w:rPr>
                <w:rFonts w:ascii="標楷體" w:eastAsia="標楷體" w:hAnsi="標楷體"/>
                <w:sz w:val="26"/>
                <w:szCs w:val="26"/>
              </w:rPr>
              <w:t>1040065255</w:t>
            </w:r>
            <w:r w:rsidR="007146CC">
              <w:rPr>
                <w:rFonts w:ascii="標楷體" w:eastAsia="標楷體" w:hAnsi="標楷體" w:hint="eastAsia"/>
                <w:sz w:val="26"/>
                <w:szCs w:val="26"/>
              </w:rPr>
              <w:t>號函轉知，</w:t>
            </w:r>
            <w:r w:rsidR="006F39D4" w:rsidRPr="006F39D4">
              <w:rPr>
                <w:rFonts w:ascii="標楷體" w:eastAsia="標楷體" w:hAnsi="標楷體"/>
                <w:sz w:val="26"/>
                <w:szCs w:val="26"/>
              </w:rPr>
              <w:t>有關「工作場所性騷擾防治措施申訴及懲戒辦法訂定準則」第4條之1，業經勞動部於104年5月14日修正發布施行一案</w:t>
            </w:r>
            <w:r w:rsidR="007146CC">
              <w:rPr>
                <w:rFonts w:ascii="標楷體" w:eastAsia="標楷體" w:hAnsi="標楷體" w:hint="eastAsia"/>
                <w:sz w:val="26"/>
                <w:szCs w:val="26"/>
              </w:rPr>
              <w:t>，相關內容請逕至本校人事室網頁/最新消息項下下載。</w:t>
            </w:r>
          </w:p>
          <w:p w:rsidR="00EB54EA" w:rsidRDefault="00EB54EA">
            <w:pPr>
              <w:pStyle w:val="Web"/>
              <w:spacing w:before="136" w:beforeAutospacing="0" w:after="0" w:afterAutospacing="0"/>
              <w:ind w:left="475" w:right="272" w:hanging="475"/>
              <w:jc w:val="both"/>
              <w:rPr>
                <w:rFonts w:ascii="細明體" w:eastAsia="細明體" w:hAnsi="細明體"/>
                <w:sz w:val="20"/>
                <w:szCs w:val="20"/>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8E4ABE" w:rsidRPr="00E42C8E" w:rsidRDefault="00455859">
            <w:pPr>
              <w:snapToGrid w:val="0"/>
              <w:spacing w:before="150"/>
              <w:ind w:left="525" w:right="300" w:hanging="525"/>
              <w:jc w:val="both"/>
              <w:rPr>
                <w:rFonts w:ascii="標楷體" w:eastAsia="標楷體" w:hAnsi="標楷體"/>
                <w:sz w:val="28"/>
                <w:szCs w:val="28"/>
              </w:rPr>
            </w:pPr>
            <w:r w:rsidRPr="00E42C8E">
              <w:rPr>
                <w:rFonts w:ascii="標楷體" w:eastAsia="標楷體" w:hAnsi="標楷體" w:hint="eastAsia"/>
                <w:sz w:val="28"/>
                <w:szCs w:val="28"/>
              </w:rPr>
              <w:t>一、</w:t>
            </w:r>
            <w:r w:rsidR="00C43CB2" w:rsidRPr="00C43CB2">
              <w:rPr>
                <w:rFonts w:ascii="標楷體" w:eastAsia="標楷體" w:hAnsi="標楷體" w:hint="eastAsia"/>
                <w:sz w:val="28"/>
                <w:szCs w:val="28"/>
              </w:rPr>
              <w:t>本校電子公文線上簽核系統將於本(104)年7月施行，本室將協助同仁集體辦理自然人憑證</w:t>
            </w:r>
            <w:r w:rsidR="00772F8F">
              <w:rPr>
                <w:rFonts w:ascii="標楷體" w:eastAsia="標楷體" w:hAnsi="標楷體" w:hint="eastAsia"/>
                <w:sz w:val="28"/>
                <w:szCs w:val="28"/>
              </w:rPr>
              <w:t>，</w:t>
            </w:r>
            <w:r w:rsidR="00C43CB2">
              <w:rPr>
                <w:rFonts w:ascii="標楷體" w:eastAsia="標楷體" w:hAnsi="標楷體" w:hint="eastAsia"/>
                <w:sz w:val="28"/>
                <w:szCs w:val="28"/>
              </w:rPr>
              <w:t>有意申請者</w:t>
            </w:r>
            <w:r w:rsidR="00772F8F">
              <w:rPr>
                <w:rFonts w:ascii="標楷體" w:eastAsia="標楷體" w:hAnsi="標楷體" w:hint="eastAsia"/>
                <w:sz w:val="28"/>
                <w:szCs w:val="28"/>
              </w:rPr>
              <w:t>請於本（104）年6月12日前</w:t>
            </w:r>
            <w:r w:rsidR="00C43CB2" w:rsidRPr="00C43CB2">
              <w:rPr>
                <w:rFonts w:ascii="標楷體" w:eastAsia="標楷體" w:hAnsi="標楷體" w:hint="eastAsia"/>
                <w:b/>
                <w:bCs/>
                <w:sz w:val="28"/>
                <w:szCs w:val="28"/>
              </w:rPr>
              <w:t>填寫</w:t>
            </w:r>
            <w:r w:rsidR="00C43CB2" w:rsidRPr="00C43CB2">
              <w:rPr>
                <w:rFonts w:ascii="標楷體" w:eastAsia="標楷體" w:hAnsi="標楷體" w:hint="eastAsia"/>
                <w:b/>
                <w:bCs/>
                <w:sz w:val="28"/>
                <w:szCs w:val="28"/>
                <w:u w:val="single"/>
              </w:rPr>
              <w:t>申請表</w:t>
            </w:r>
            <w:r w:rsidR="00C43CB2" w:rsidRPr="00C43CB2">
              <w:rPr>
                <w:rFonts w:ascii="標楷體" w:eastAsia="標楷體" w:hAnsi="標楷體" w:hint="eastAsia"/>
                <w:b/>
                <w:bCs/>
                <w:sz w:val="28"/>
                <w:szCs w:val="28"/>
              </w:rPr>
              <w:t>、</w:t>
            </w:r>
            <w:r w:rsidR="00C43CB2" w:rsidRPr="00C43CB2">
              <w:rPr>
                <w:rFonts w:ascii="標楷體" w:eastAsia="標楷體" w:hAnsi="標楷體" w:hint="eastAsia"/>
                <w:b/>
                <w:bCs/>
                <w:sz w:val="28"/>
                <w:szCs w:val="28"/>
                <w:u w:val="single"/>
              </w:rPr>
              <w:t>並繳交本人身分證正反面影本一份</w:t>
            </w:r>
            <w:r w:rsidR="00C43CB2" w:rsidRPr="00C43CB2">
              <w:rPr>
                <w:rFonts w:ascii="標楷體" w:eastAsia="標楷體" w:hAnsi="標楷體" w:hint="eastAsia"/>
                <w:b/>
                <w:bCs/>
                <w:sz w:val="28"/>
                <w:szCs w:val="28"/>
              </w:rPr>
              <w:t>及</w:t>
            </w:r>
            <w:r w:rsidR="00C43CB2" w:rsidRPr="00C43CB2">
              <w:rPr>
                <w:rFonts w:ascii="標楷體" w:eastAsia="標楷體" w:hAnsi="標楷體" w:hint="eastAsia"/>
                <w:b/>
                <w:bCs/>
                <w:sz w:val="28"/>
                <w:szCs w:val="28"/>
                <w:u w:val="single"/>
              </w:rPr>
              <w:t>工本費250元</w:t>
            </w:r>
            <w:r w:rsidR="00C43CB2" w:rsidRPr="00C43CB2">
              <w:rPr>
                <w:rFonts w:ascii="標楷體" w:eastAsia="標楷體" w:hAnsi="標楷體" w:hint="eastAsia"/>
                <w:b/>
                <w:bCs/>
                <w:sz w:val="28"/>
                <w:szCs w:val="28"/>
              </w:rPr>
              <w:t>；以公文交換(申請資料送出後請再行以電話確認)或親自送交本校人事室</w:t>
            </w:r>
            <w:r w:rsidR="00C43CB2">
              <w:rPr>
                <w:rFonts w:ascii="標楷體" w:eastAsia="標楷體" w:hAnsi="標楷體" w:hint="eastAsia"/>
                <w:b/>
                <w:bCs/>
                <w:sz w:val="28"/>
                <w:szCs w:val="28"/>
              </w:rPr>
              <w:t>辦理</w:t>
            </w:r>
            <w:r w:rsidR="00C43CB2" w:rsidRPr="00C43CB2">
              <w:rPr>
                <w:rFonts w:ascii="標楷體" w:eastAsia="標楷體" w:hAnsi="標楷體" w:hint="eastAsia"/>
                <w:bCs/>
                <w:sz w:val="28"/>
                <w:szCs w:val="28"/>
              </w:rPr>
              <w:t>，逾時未辦理申請者本室將不再受理，個人請自行前往戶政單位申請。</w:t>
            </w:r>
          </w:p>
          <w:p w:rsidR="00EB54EA" w:rsidRPr="00E42C8E" w:rsidRDefault="00E91064">
            <w:pPr>
              <w:snapToGrid w:val="0"/>
              <w:spacing w:before="150"/>
              <w:ind w:left="525" w:right="300" w:hanging="525"/>
              <w:jc w:val="both"/>
              <w:rPr>
                <w:rFonts w:ascii="標楷體" w:eastAsia="標楷體" w:hAnsi="標楷體"/>
                <w:sz w:val="28"/>
                <w:szCs w:val="28"/>
              </w:rPr>
            </w:pPr>
            <w:r w:rsidRPr="00E42C8E">
              <w:rPr>
                <w:rFonts w:ascii="標楷體" w:eastAsia="標楷體" w:hAnsi="標楷體" w:hint="eastAsia"/>
                <w:sz w:val="28"/>
                <w:szCs w:val="28"/>
              </w:rPr>
              <w:t>二、</w:t>
            </w:r>
            <w:r w:rsidR="00C43CB2">
              <w:rPr>
                <w:rFonts w:ascii="標楷體" w:eastAsia="標楷體" w:hAnsi="標楷體" w:hint="eastAsia"/>
                <w:sz w:val="28"/>
                <w:szCs w:val="28"/>
              </w:rPr>
              <w:t>再次重申</w:t>
            </w:r>
            <w:r w:rsidR="00C43CB2" w:rsidRPr="00E42C8E">
              <w:rPr>
                <w:rFonts w:ascii="標楷體" w:eastAsia="標楷體" w:hAnsi="標楷體" w:hint="eastAsia"/>
                <w:sz w:val="28"/>
                <w:szCs w:val="28"/>
              </w:rPr>
              <w:t>本校</w:t>
            </w:r>
            <w:r w:rsidR="00C43CB2" w:rsidRPr="00E42C8E">
              <w:rPr>
                <w:rFonts w:ascii="標楷體" w:eastAsia="標楷體" w:hAnsi="標楷體"/>
                <w:sz w:val="28"/>
                <w:szCs w:val="28"/>
              </w:rPr>
              <w:t>104學年度第1學期聘任兼任教師，請各學院於本(104)</w:t>
            </w:r>
            <w:r w:rsidR="00C43CB2" w:rsidRPr="00E42C8E">
              <w:rPr>
                <w:rFonts w:ascii="標楷體" w:eastAsia="標楷體" w:hAnsi="標楷體"/>
                <w:sz w:val="28"/>
                <w:szCs w:val="28"/>
              </w:rPr>
              <w:lastRenderedPageBreak/>
              <w:t>年6月16日(星期二)前將提聘資料(含附件)送達人事室，俾彙整提本校教師評審委</w:t>
            </w:r>
            <w:r w:rsidR="00C43CB2" w:rsidRPr="00E42C8E">
              <w:rPr>
                <w:rFonts w:ascii="標楷體" w:eastAsia="標楷體" w:hAnsi="標楷體" w:hint="eastAsia"/>
                <w:sz w:val="28"/>
                <w:szCs w:val="28"/>
              </w:rPr>
              <w:t>員會審議。</w:t>
            </w:r>
          </w:p>
          <w:p w:rsidR="0094578D" w:rsidRPr="00E42C8E" w:rsidRDefault="00E91064" w:rsidP="00F877BF">
            <w:pPr>
              <w:snapToGrid w:val="0"/>
              <w:spacing w:before="150"/>
              <w:ind w:left="525" w:right="300" w:hanging="525"/>
              <w:jc w:val="both"/>
              <w:rPr>
                <w:rFonts w:ascii="標楷體" w:eastAsia="標楷體" w:hAnsi="標楷體"/>
                <w:sz w:val="28"/>
                <w:szCs w:val="28"/>
              </w:rPr>
            </w:pPr>
            <w:r w:rsidRPr="00E42C8E">
              <w:rPr>
                <w:rFonts w:ascii="標楷體" w:eastAsia="標楷體" w:hAnsi="標楷體" w:hint="eastAsia"/>
                <w:sz w:val="28"/>
                <w:szCs w:val="28"/>
              </w:rPr>
              <w:t>三</w:t>
            </w:r>
            <w:r w:rsidR="004E6A30" w:rsidRPr="00E42C8E">
              <w:rPr>
                <w:rFonts w:ascii="標楷體" w:eastAsia="標楷體" w:hAnsi="標楷體" w:hint="eastAsia"/>
                <w:sz w:val="28"/>
                <w:szCs w:val="28"/>
              </w:rPr>
              <w:t>、</w:t>
            </w:r>
            <w:r w:rsidR="00F877BF" w:rsidRPr="00F877BF">
              <w:rPr>
                <w:rFonts w:ascii="標楷體" w:eastAsia="標楷體" w:hAnsi="標楷體" w:cs="Times New Roman" w:hint="eastAsia"/>
                <w:kern w:val="2"/>
                <w:sz w:val="28"/>
                <w:szCs w:val="28"/>
              </w:rPr>
              <w:t>本校於104年6月10日（星期三）辦理「104年度員工增康方案系列課程第2期」，歡迎同仁踴躍報名參加，請逕至本校人事室網頁/線上申辦系統/</w:t>
            </w:r>
            <w:hyperlink r:id="rId11" w:history="1">
              <w:r w:rsidR="00F877BF" w:rsidRPr="00F877BF">
                <w:rPr>
                  <w:rFonts w:ascii="標楷體" w:eastAsia="標楷體" w:hAnsi="標楷體" w:cs="Times New Roman" w:hint="eastAsia"/>
                  <w:color w:val="0000FF"/>
                  <w:kern w:val="2"/>
                  <w:sz w:val="28"/>
                  <w:szCs w:val="28"/>
                  <w:u w:val="single"/>
                </w:rPr>
                <w:t>線上報名系統</w:t>
              </w:r>
            </w:hyperlink>
            <w:r w:rsidR="00F877BF" w:rsidRPr="00F877BF">
              <w:rPr>
                <w:rFonts w:ascii="標楷體" w:eastAsia="標楷體" w:hAnsi="標楷體" w:cs="Times New Roman" w:hint="eastAsia"/>
                <w:kern w:val="2"/>
                <w:sz w:val="28"/>
                <w:szCs w:val="28"/>
              </w:rPr>
              <w:t>報名。</w:t>
            </w:r>
          </w:p>
          <w:p w:rsidR="0094578D" w:rsidRPr="0094578D" w:rsidRDefault="0092403D" w:rsidP="0094578D">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四、本校員工協助方案實施計畫</w:t>
            </w:r>
            <w:r w:rsidR="00E44329">
              <w:rPr>
                <w:rFonts w:ascii="標楷體" w:eastAsia="標楷體" w:hAnsi="標楷體" w:hint="eastAsia"/>
                <w:sz w:val="26"/>
                <w:szCs w:val="26"/>
              </w:rPr>
              <w:t>已於104年5</w:t>
            </w:r>
            <w:bookmarkStart w:id="0" w:name="_GoBack"/>
            <w:bookmarkEnd w:id="0"/>
            <w:r w:rsidR="00E44329">
              <w:rPr>
                <w:rFonts w:ascii="標楷體" w:eastAsia="標楷體" w:hAnsi="標楷體" w:hint="eastAsia"/>
                <w:sz w:val="26"/>
                <w:szCs w:val="26"/>
              </w:rPr>
              <w:t>月13日訂定施行</w:t>
            </w:r>
            <w:r>
              <w:rPr>
                <w:rFonts w:ascii="標楷體" w:eastAsia="標楷體" w:hAnsi="標楷體" w:hint="eastAsia"/>
                <w:sz w:val="26"/>
                <w:szCs w:val="26"/>
              </w:rPr>
              <w:t>，提供同仁工作、生活及健康等方面協助</w:t>
            </w:r>
            <w:r w:rsidR="00F32B6F">
              <w:rPr>
                <w:rFonts w:ascii="標楷體" w:eastAsia="標楷體" w:hAnsi="標楷體" w:hint="eastAsia"/>
                <w:sz w:val="26"/>
                <w:szCs w:val="26"/>
              </w:rPr>
              <w:t>資源，相關服務內容及諮詢專線刊登於人事室網站/員工協助方案專區/本校員工協助方案專區，請同仁參考運用。</w:t>
            </w:r>
          </w:p>
          <w:tbl>
            <w:tblPr>
              <w:tblW w:w="5000" w:type="pct"/>
              <w:tblLook w:val="04A0" w:firstRow="1" w:lastRow="0" w:firstColumn="1" w:lastColumn="0" w:noHBand="0" w:noVBand="1"/>
            </w:tblPr>
            <w:tblGrid>
              <w:gridCol w:w="9638"/>
            </w:tblGrid>
            <w:tr w:rsidR="0041376F" w:rsidTr="00073C6A">
              <w:tc>
                <w:tcPr>
                  <w:tcW w:w="0" w:type="auto"/>
                  <w:tcMar>
                    <w:top w:w="90" w:type="dxa"/>
                    <w:left w:w="150" w:type="dxa"/>
                    <w:bottom w:w="90" w:type="dxa"/>
                    <w:right w:w="150" w:type="dxa"/>
                  </w:tcMar>
                </w:tcPr>
                <w:p w:rsidR="0041376F" w:rsidRPr="002F3246" w:rsidRDefault="00455859" w:rsidP="001D7113">
                  <w:pPr>
                    <w:pStyle w:val="ab"/>
                    <w:numPr>
                      <w:ilvl w:val="0"/>
                      <w:numId w:val="14"/>
                    </w:numPr>
                    <w:tabs>
                      <w:tab w:val="left" w:pos="24"/>
                    </w:tabs>
                    <w:snapToGrid w:val="0"/>
                    <w:ind w:left="523" w:right="301" w:hangingChars="201" w:hanging="523"/>
                    <w:jc w:val="both"/>
                    <w:rPr>
                      <w:rFonts w:ascii="標楷體" w:eastAsia="標楷體" w:hAnsi="標楷體"/>
                      <w:color w:val="C00000"/>
                      <w:sz w:val="28"/>
                      <w:szCs w:val="28"/>
                    </w:rPr>
                  </w:pPr>
                  <w:r w:rsidRPr="001D7113">
                    <w:rPr>
                      <w:rFonts w:hint="eastAsia"/>
                      <w:color w:val="0000FF"/>
                      <w:sz w:val="26"/>
                      <w:szCs w:val="26"/>
                    </w:rPr>
                    <w:t>  </w:t>
                  </w:r>
                  <w:hyperlink r:id="rId12" w:history="1">
                    <w:r w:rsidR="00EE750B" w:rsidRPr="002F3246">
                      <w:rPr>
                        <w:rStyle w:val="a3"/>
                        <w:rFonts w:ascii="標楷體" w:eastAsia="標楷體" w:hAnsi="標楷體" w:hint="eastAsia"/>
                        <w:color w:val="C00000"/>
                        <w:sz w:val="28"/>
                        <w:szCs w:val="28"/>
                        <w:u w:val="none"/>
                      </w:rPr>
                      <w:t>認識智慧財產權</w:t>
                    </w:r>
                  </w:hyperlink>
                </w:p>
                <w:p w:rsidR="00EE750B" w:rsidRPr="00EE750B" w:rsidRDefault="00EE750B" w:rsidP="00EE750B">
                  <w:pPr>
                    <w:snapToGrid w:val="0"/>
                    <w:spacing w:before="240"/>
                    <w:ind w:left="572" w:right="301" w:hangingChars="220" w:hanging="572"/>
                    <w:jc w:val="both"/>
                    <w:rPr>
                      <w:rFonts w:ascii="標楷體" w:eastAsia="標楷體" w:hAnsi="標楷體"/>
                      <w:color w:val="0000FF"/>
                      <w:sz w:val="26"/>
                      <w:szCs w:val="26"/>
                    </w:rPr>
                  </w:pPr>
                  <w:r w:rsidRPr="00EE750B">
                    <w:rPr>
                      <w:rFonts w:ascii="標楷體" w:eastAsia="標楷體" w:hAnsi="標楷體" w:hint="eastAsia"/>
                      <w:color w:val="0000FF"/>
                      <w:sz w:val="26"/>
                      <w:szCs w:val="26"/>
                    </w:rPr>
                    <w:t>廣告涉及著作權問題之說明</w:t>
                  </w:r>
                </w:p>
                <w:p w:rsidR="00EE750B" w:rsidRPr="00EE750B" w:rsidRDefault="00EE750B" w:rsidP="00EE750B">
                  <w:pPr>
                    <w:snapToGrid w:val="0"/>
                    <w:spacing w:before="240"/>
                    <w:ind w:right="301" w:firstLineChars="200" w:firstLine="520"/>
                    <w:jc w:val="both"/>
                    <w:rPr>
                      <w:rFonts w:ascii="標楷體" w:eastAsia="標楷體" w:hAnsi="標楷體"/>
                      <w:sz w:val="26"/>
                      <w:szCs w:val="26"/>
                    </w:rPr>
                  </w:pPr>
                  <w:r w:rsidRPr="00EE750B">
                    <w:rPr>
                      <w:rFonts w:ascii="標楷體" w:eastAsia="標楷體" w:hAnsi="標楷體" w:hint="eastAsia"/>
                      <w:sz w:val="26"/>
                      <w:szCs w:val="26"/>
                    </w:rPr>
                    <w:t>近來發生多起廣告雷同與抄襲的爭議，不外乎廣告表現方式或手法與其他廣告雷同，或者是廣告內容抄襲他人廣告內容等，一個吸引人的廣告從構思、製作到最後內容的呈現，十分花費心力，廣告的表現方式或手法，如果與其他廣告雷同，是否會構成著作權的侵害呢？而廣告的內容通常會包含許多他人著作，例如音樂、圖片或照片等，如果未經授權同意就將他人廣告內容之音樂、圖片或照片作為自己的廣告內容，是否會侵害著作權呢？還是有合理使用的空間？相信是許多廣告人及廣告主所關心的，謹就廣告所涉及之著作權問題說明如下：</w:t>
                  </w:r>
                </w:p>
                <w:p w:rsidR="00EE750B" w:rsidRPr="00EE750B" w:rsidRDefault="00EE750B" w:rsidP="00EE750B">
                  <w:pPr>
                    <w:snapToGrid w:val="0"/>
                    <w:spacing w:before="240"/>
                    <w:ind w:left="572" w:right="301" w:hangingChars="220" w:hanging="572"/>
                    <w:jc w:val="both"/>
                    <w:rPr>
                      <w:rFonts w:ascii="標楷體" w:eastAsia="標楷體" w:hAnsi="標楷體"/>
                      <w:sz w:val="26"/>
                      <w:szCs w:val="26"/>
                    </w:rPr>
                  </w:pPr>
                  <w:r w:rsidRPr="00EE750B">
                    <w:rPr>
                      <w:rFonts w:ascii="標楷體" w:eastAsia="標楷體" w:hAnsi="標楷體" w:hint="eastAsia"/>
                      <w:sz w:val="26"/>
                      <w:szCs w:val="26"/>
                    </w:rPr>
                    <w:t>一、</w:t>
                  </w:r>
                  <w:r w:rsidRPr="00EE750B">
                    <w:rPr>
                      <w:rFonts w:ascii="標楷體" w:eastAsia="標楷體" w:hAnsi="標楷體"/>
                      <w:sz w:val="26"/>
                      <w:szCs w:val="26"/>
                    </w:rPr>
                    <w:t>廣告表現方式或手法與其他廣告雷同</w:t>
                  </w:r>
                </w:p>
                <w:p w:rsidR="00EE750B" w:rsidRPr="00EE750B" w:rsidRDefault="00EE750B" w:rsidP="00EE750B">
                  <w:pPr>
                    <w:snapToGrid w:val="0"/>
                    <w:spacing w:before="240"/>
                    <w:ind w:right="301" w:firstLineChars="200" w:firstLine="520"/>
                    <w:jc w:val="both"/>
                    <w:rPr>
                      <w:rFonts w:ascii="標楷體" w:eastAsia="標楷體" w:hAnsi="標楷體"/>
                      <w:sz w:val="26"/>
                      <w:szCs w:val="26"/>
                    </w:rPr>
                  </w:pPr>
                  <w:r w:rsidRPr="00EE750B">
                    <w:rPr>
                      <w:rFonts w:ascii="標楷體" w:eastAsia="標楷體" w:hAnsi="標楷體" w:hint="eastAsia"/>
                      <w:sz w:val="26"/>
                      <w:szCs w:val="26"/>
                    </w:rPr>
                    <w:t>著作權法僅保護「思想或概念之表達」，即思想或概念客觀表現在外之一定形式，而不及於「思想或概念」本身。換言之，將廣告創意具體化成廣告內容，則製作完成之廣告作品受到著作權法保護，但廣告本身之表現方式或手法所蘊含的想法或概念則不在著作權保護範圍。因此，不論平面或電視廣告，只要是個別獨立創作，而未重製他人廣告內容者，縱使係參考他人廣告之想法或概念另行製作，或廣告作品之表現方式與手法與其他廣告雷同，均不會有侵害著作權之問題，例如兩支廣告的想法相同，都想以蒲公英隨風飄的概念作為表現手法，但如果是獨立完成各自之廣告內容，沒有將他人廣告中蒲公英隨風飄的內容剪輯放到自己的廣告中，則其廣告作品都會受到著作權法保護，不會有侵害著作權的問題。</w:t>
                  </w:r>
                </w:p>
                <w:p w:rsidR="00EE750B" w:rsidRPr="00EE750B" w:rsidRDefault="00EE750B" w:rsidP="00EE750B">
                  <w:pPr>
                    <w:snapToGrid w:val="0"/>
                    <w:spacing w:before="240"/>
                    <w:ind w:left="572" w:right="301" w:hangingChars="220" w:hanging="572"/>
                    <w:jc w:val="both"/>
                    <w:rPr>
                      <w:rFonts w:ascii="標楷體" w:eastAsia="標楷體" w:hAnsi="標楷體"/>
                      <w:sz w:val="26"/>
                      <w:szCs w:val="26"/>
                    </w:rPr>
                  </w:pPr>
                  <w:r w:rsidRPr="00EE750B">
                    <w:rPr>
                      <w:rFonts w:ascii="標楷體" w:eastAsia="標楷體" w:hAnsi="標楷體" w:hint="eastAsia"/>
                      <w:sz w:val="26"/>
                      <w:szCs w:val="26"/>
                    </w:rPr>
                    <w:t>二、</w:t>
                  </w:r>
                  <w:r w:rsidRPr="00EE750B">
                    <w:rPr>
                      <w:rFonts w:ascii="標楷體" w:eastAsia="標楷體" w:hAnsi="標楷體"/>
                      <w:sz w:val="26"/>
                      <w:szCs w:val="26"/>
                    </w:rPr>
                    <w:t>抄襲其他廣告的內容及素材</w:t>
                  </w:r>
                </w:p>
                <w:p w:rsidR="00EE750B" w:rsidRPr="00EE750B" w:rsidRDefault="00EE750B" w:rsidP="00EE750B">
                  <w:pPr>
                    <w:snapToGrid w:val="0"/>
                    <w:spacing w:before="240"/>
                    <w:ind w:right="301" w:firstLineChars="200" w:firstLine="520"/>
                    <w:jc w:val="both"/>
                    <w:rPr>
                      <w:rFonts w:ascii="標楷體" w:eastAsia="標楷體" w:hAnsi="標楷體"/>
                      <w:sz w:val="26"/>
                      <w:szCs w:val="26"/>
                    </w:rPr>
                  </w:pPr>
                  <w:r w:rsidRPr="00EE750B">
                    <w:rPr>
                      <w:rFonts w:ascii="標楷體" w:eastAsia="標楷體" w:hAnsi="標楷體" w:hint="eastAsia"/>
                      <w:sz w:val="26"/>
                      <w:szCs w:val="26"/>
                    </w:rPr>
                    <w:t>如果想要拿其他廣告的素材來呈現自己廣告的內容，例如文章、標語、圖片、新聞報導或照片等，這些素材有可能是被授權使用在廣告中，也就是廣告之著作財產權人與廣告素材之著作財產權人不一定相同，也有可能根本不受著作權保護，利用人利用其他廣告的內容及素材是否構成侵害著作權？應視其利用之素材而定，說明如下：</w:t>
                  </w:r>
                </w:p>
                <w:p w:rsidR="00EE750B" w:rsidRPr="00EE750B" w:rsidRDefault="00EE750B" w:rsidP="00EE750B">
                  <w:pPr>
                    <w:snapToGrid w:val="0"/>
                    <w:spacing w:before="240"/>
                    <w:ind w:left="260" w:right="301" w:hangingChars="100" w:hanging="260"/>
                    <w:jc w:val="both"/>
                    <w:rPr>
                      <w:rFonts w:ascii="標楷體" w:eastAsia="標楷體" w:hAnsi="標楷體"/>
                      <w:sz w:val="26"/>
                      <w:szCs w:val="26"/>
                    </w:rPr>
                  </w:pPr>
                  <w:r w:rsidRPr="00EE750B">
                    <w:rPr>
                      <w:rFonts w:ascii="標楷體" w:eastAsia="標楷體" w:hAnsi="標楷體"/>
                      <w:sz w:val="26"/>
                      <w:szCs w:val="26"/>
                    </w:rPr>
                    <w:lastRenderedPageBreak/>
                    <w:t>1.單句或短句之標語或名詞：例如將其他廣告之廣告詞、節目名稱或品牌名稱作為自己廣告之素材，如果這些廣告詞、節目名稱或品牌名稱屬於「標語及通用之符號、名詞、公式、數表、表格、簿冊或時曆」者，依著作權法第9條第1項第3款規定，本不得為著作權之標的。縱使非屬通用之名詞或單句，也會被認為缺乏原創性，放在自己的廣告不生侵害著作權之問題。</w:t>
                  </w:r>
                </w:p>
                <w:p w:rsidR="00EE750B" w:rsidRPr="00EE750B" w:rsidRDefault="00EE750B" w:rsidP="00EE750B">
                  <w:pPr>
                    <w:snapToGrid w:val="0"/>
                    <w:spacing w:before="240"/>
                    <w:ind w:left="260" w:right="301" w:hangingChars="100" w:hanging="260"/>
                    <w:jc w:val="both"/>
                    <w:rPr>
                      <w:rFonts w:ascii="標楷體" w:eastAsia="標楷體" w:hAnsi="標楷體"/>
                      <w:sz w:val="26"/>
                      <w:szCs w:val="26"/>
                    </w:rPr>
                  </w:pPr>
                  <w:r w:rsidRPr="00EE750B">
                    <w:rPr>
                      <w:rFonts w:ascii="標楷體" w:eastAsia="標楷體" w:hAnsi="標楷體"/>
                      <w:sz w:val="26"/>
                      <w:szCs w:val="26"/>
                    </w:rPr>
                    <w:t>2.於街道、公園、建築物之外壁或其他向公眾開放之戶外場所長期展示之美術著作或建築著作：例如看到他人廣告中所拍攝之街道兩旁的建築物、公園裡擺放的雕像或建築物外牆的裝飾圖樣等，認為適合作為自己廣告的背景，由於上述建築物、雕像或裝飾圖樣均屬在戶外場所長期展示之美術著作或建築著作，只要利用人自己拍攝，不論作為廣告素材，或當成廣告背景，均得依著作權法第58條規定主張合理使用，無須取得著作財產權人之同意或付費，惟如直接剪輯他人廣告相似內容置於自己廣告中，會涉及「重製」該廣告作品，應向該廣告之著作財產權人取得授權或同意</w:t>
                  </w:r>
                  <w:r w:rsidRPr="00EE750B">
                    <w:rPr>
                      <w:rFonts w:ascii="標楷體" w:eastAsia="標楷體" w:hAnsi="標楷體" w:hint="eastAsia"/>
                      <w:sz w:val="26"/>
                      <w:szCs w:val="26"/>
                    </w:rPr>
                    <w:t>，始得為之。</w:t>
                  </w:r>
                </w:p>
                <w:p w:rsidR="00EE750B" w:rsidRPr="00EE750B" w:rsidRDefault="00EE750B" w:rsidP="00EE750B">
                  <w:pPr>
                    <w:snapToGrid w:val="0"/>
                    <w:spacing w:before="240"/>
                    <w:ind w:left="260" w:right="301" w:hangingChars="100" w:hanging="260"/>
                    <w:jc w:val="both"/>
                    <w:rPr>
                      <w:rFonts w:ascii="標楷體" w:eastAsia="標楷體" w:hAnsi="標楷體"/>
                      <w:sz w:val="26"/>
                      <w:szCs w:val="26"/>
                    </w:rPr>
                  </w:pPr>
                  <w:r w:rsidRPr="00EE750B">
                    <w:rPr>
                      <w:rFonts w:ascii="標楷體" w:eastAsia="標楷體" w:hAnsi="標楷體"/>
                      <w:sz w:val="26"/>
                      <w:szCs w:val="26"/>
                    </w:rPr>
                    <w:t>3.政治或宗教上之公開演說、裁判程序及中央或地方機關之公開陳述：例如政府首長於慶典或活動中的演說、候選人於政見發表會或其他競選活動發表的政見等，依著作權法第62條規定，原則上任何人均得利用之，但必須注意的是，專就特定政府首長或候選人之演說或陳述，編輯成廣告者，應經著作財產權人之同意，否則即有可能構成侵害著作財產權之行為。</w:t>
                  </w:r>
                </w:p>
                <w:p w:rsidR="00EE750B" w:rsidRPr="00EE750B" w:rsidRDefault="00EE750B" w:rsidP="00EE750B">
                  <w:pPr>
                    <w:snapToGrid w:val="0"/>
                    <w:spacing w:before="240"/>
                    <w:ind w:left="260" w:right="301" w:hangingChars="100" w:hanging="260"/>
                    <w:jc w:val="both"/>
                    <w:rPr>
                      <w:rFonts w:ascii="標楷體" w:eastAsia="標楷體" w:hAnsi="標楷體"/>
                      <w:sz w:val="26"/>
                      <w:szCs w:val="26"/>
                    </w:rPr>
                  </w:pPr>
                  <w:r w:rsidRPr="00EE750B">
                    <w:rPr>
                      <w:rFonts w:ascii="標楷體" w:eastAsia="標楷體" w:hAnsi="標楷體"/>
                      <w:sz w:val="26"/>
                      <w:szCs w:val="26"/>
                    </w:rPr>
                    <w:t>4.新聞報導：新聞報導如屬於「單純為傳達事實之新聞報導所作成之語文著作」，例如單純人、事、時、地、物之報導，不涉及執筆者評論者，則該報導不受著作權法保護，將其放在廣告內不會有侵權的問題。惟如係執筆者依其自身之觀察及其個人評論的表達，則仍屬受著作權法保護之著作，原則上由實際創作者（即執筆者）或其所受雇之媒體享有著作權，因此將其作為廣告素材置於廣告內，會涉及「重製」著作，應向該等報導之著作財產權人取得授權或同意，始得為之。</w:t>
                  </w:r>
                </w:p>
                <w:p w:rsidR="00EE750B" w:rsidRPr="00EE750B" w:rsidRDefault="00EE750B" w:rsidP="00EE750B">
                  <w:pPr>
                    <w:snapToGrid w:val="0"/>
                    <w:spacing w:before="240"/>
                    <w:ind w:left="260" w:right="301" w:hangingChars="100" w:hanging="260"/>
                    <w:jc w:val="both"/>
                    <w:rPr>
                      <w:rFonts w:ascii="標楷體" w:eastAsia="標楷體" w:hAnsi="標楷體"/>
                      <w:sz w:val="26"/>
                      <w:szCs w:val="26"/>
                    </w:rPr>
                  </w:pPr>
                  <w:r w:rsidRPr="00EE750B">
                    <w:rPr>
                      <w:rFonts w:ascii="標楷體" w:eastAsia="標楷體" w:hAnsi="標楷體"/>
                      <w:sz w:val="26"/>
                      <w:szCs w:val="26"/>
                    </w:rPr>
                    <w:t>5.其他素材：他人文章、音樂、圖片或照片等，如具有原創性，即屬著作權法所稱之著作，而將他人享有著作權之文章、音樂、圖片或照片置於廣告內容中，亦會涉及「重製」之著作利用型態，除屬著作權法第50條以中央或地方機關或公法人之名義公開發表之著作外，應取得著作財產權人授權的同意，否則即有可能構成侵害著作財產權之行為。此外，如於廣告中將他人著作加以改編、改寫或進行編輯者，另會涉及「改作」或「編輯」之著作利用型態，亦應取得著作財產權人之授權或同意，始得為之。</w:t>
                  </w:r>
                </w:p>
                <w:p w:rsidR="00EE750B" w:rsidRPr="00EE750B" w:rsidRDefault="00EE750B" w:rsidP="00EE750B">
                  <w:pPr>
                    <w:snapToGrid w:val="0"/>
                    <w:spacing w:before="240"/>
                    <w:ind w:left="572" w:right="301" w:hangingChars="220" w:hanging="572"/>
                    <w:jc w:val="both"/>
                    <w:rPr>
                      <w:rFonts w:ascii="標楷體" w:eastAsia="標楷體" w:hAnsi="標楷體"/>
                      <w:sz w:val="26"/>
                      <w:szCs w:val="26"/>
                    </w:rPr>
                  </w:pPr>
                  <w:r w:rsidRPr="00EE750B">
                    <w:rPr>
                      <w:rFonts w:ascii="標楷體" w:eastAsia="標楷體" w:hAnsi="標楷體" w:hint="eastAsia"/>
                      <w:sz w:val="26"/>
                      <w:szCs w:val="26"/>
                    </w:rPr>
                    <w:t>三、</w:t>
                  </w:r>
                  <w:r w:rsidRPr="00EE750B">
                    <w:rPr>
                      <w:rFonts w:ascii="標楷體" w:eastAsia="標楷體" w:hAnsi="標楷體"/>
                      <w:sz w:val="26"/>
                      <w:szCs w:val="26"/>
                    </w:rPr>
                    <w:t>廣告涉有抄襲侵權時應如何處理？</w:t>
                  </w:r>
                </w:p>
                <w:p w:rsidR="00EE750B" w:rsidRPr="00EE750B" w:rsidRDefault="00EE750B" w:rsidP="00EE750B">
                  <w:pPr>
                    <w:snapToGrid w:val="0"/>
                    <w:spacing w:before="240"/>
                    <w:ind w:right="301" w:firstLineChars="200" w:firstLine="520"/>
                    <w:jc w:val="both"/>
                    <w:rPr>
                      <w:rFonts w:ascii="標楷體" w:eastAsia="標楷體" w:hAnsi="標楷體"/>
                      <w:sz w:val="26"/>
                      <w:szCs w:val="26"/>
                    </w:rPr>
                  </w:pPr>
                  <w:r w:rsidRPr="00EE750B">
                    <w:rPr>
                      <w:rFonts w:ascii="標楷體" w:eastAsia="標楷體" w:hAnsi="標楷體" w:hint="eastAsia"/>
                      <w:sz w:val="26"/>
                      <w:szCs w:val="26"/>
                    </w:rPr>
                    <w:t>保護著作權人人有責，如發現廣告有侵害著作權之情事，除由權利遭受侵害之權利人訴請司法機關追究侵害之行為責任外，任何人亦可檢具相關事證，向保護智慧財產權警察大隊檢舉（專線：</w:t>
                  </w:r>
                  <w:r w:rsidRPr="00EE750B">
                    <w:rPr>
                      <w:rFonts w:ascii="標楷體" w:eastAsia="標楷體" w:hAnsi="標楷體"/>
                      <w:sz w:val="26"/>
                      <w:szCs w:val="26"/>
                    </w:rPr>
                    <w:t>0800-016-597，電子信箱：</w:t>
                  </w:r>
                  <w:r w:rsidRPr="00EE750B">
                    <w:rPr>
                      <w:rFonts w:ascii="標楷體" w:eastAsia="標楷體" w:hAnsi="標楷體"/>
                      <w:sz w:val="26"/>
                      <w:szCs w:val="26"/>
                    </w:rPr>
                    <w:lastRenderedPageBreak/>
                    <w:t>yell@tipo.gov.tw）。又著作權係屬私權，涉及抄襲之著作權侵害原則上係屬告訴乃論之罪，故如權利人不追究者，司法機關即無法處理。</w:t>
                  </w:r>
                </w:p>
                <w:p w:rsidR="0081288B" w:rsidRDefault="0081288B" w:rsidP="00462AAD">
                  <w:pPr>
                    <w:spacing w:line="360" w:lineRule="exact"/>
                    <w:jc w:val="both"/>
                    <w:rPr>
                      <w:rFonts w:ascii="標楷體" w:eastAsia="標楷體" w:hAnsi="標楷體"/>
                      <w:sz w:val="26"/>
                      <w:szCs w:val="26"/>
                    </w:rPr>
                  </w:pPr>
                </w:p>
              </w:tc>
            </w:tr>
          </w:tbl>
          <w:p w:rsidR="0041376F" w:rsidRPr="009F1660" w:rsidRDefault="00455859" w:rsidP="009F1660">
            <w:pPr>
              <w:pStyle w:val="ab"/>
              <w:numPr>
                <w:ilvl w:val="0"/>
                <w:numId w:val="12"/>
              </w:numPr>
              <w:tabs>
                <w:tab w:val="left" w:pos="24"/>
              </w:tabs>
              <w:ind w:leftChars="50" w:left="120" w:firstLine="0"/>
              <w:jc w:val="both"/>
              <w:rPr>
                <w:rFonts w:ascii="標楷體" w:eastAsia="標楷體" w:hAnsi="標楷體"/>
                <w:color w:val="000000" w:themeColor="text1"/>
                <w:sz w:val="28"/>
                <w:szCs w:val="28"/>
              </w:rPr>
            </w:pPr>
            <w:r w:rsidRPr="009F1660">
              <w:rPr>
                <w:rFonts w:ascii="標楷體" w:eastAsia="標楷體" w:hAnsi="標楷體" w:hint="eastAsia"/>
                <w:b/>
                <w:bCs/>
                <w:color w:val="C00000"/>
                <w:sz w:val="28"/>
                <w:szCs w:val="28"/>
              </w:rPr>
              <w:lastRenderedPageBreak/>
              <w:t>『</w:t>
            </w:r>
            <w:hyperlink r:id="rId13" w:history="1">
              <w:r w:rsidRPr="009F1660">
                <w:rPr>
                  <w:rStyle w:val="a3"/>
                  <w:rFonts w:ascii="標楷體" w:eastAsia="標楷體" w:hAnsi="標楷體" w:hint="eastAsia"/>
                  <w:b/>
                  <w:bCs/>
                  <w:color w:val="C00000"/>
                  <w:sz w:val="28"/>
                  <w:szCs w:val="28"/>
                  <w:u w:val="none"/>
                </w:rPr>
                <w:t>慢性病防治專區</w:t>
              </w:r>
            </w:hyperlink>
            <w:r w:rsidRPr="009F1660">
              <w:rPr>
                <w:rFonts w:ascii="標楷體" w:eastAsia="標楷體" w:hAnsi="標楷體" w:hint="eastAsia"/>
                <w:b/>
                <w:bCs/>
                <w:color w:val="C00000"/>
                <w:sz w:val="28"/>
                <w:szCs w:val="28"/>
              </w:rPr>
              <w:t>』</w:t>
            </w:r>
          </w:p>
          <w:p w:rsidR="0041376F" w:rsidRDefault="00455859">
            <w:pPr>
              <w:spacing w:before="150" w:line="320" w:lineRule="exact"/>
              <w:ind w:left="527" w:right="301" w:hanging="527"/>
              <w:jc w:val="both"/>
              <w:rPr>
                <w:rFonts w:ascii="標楷體" w:eastAsia="標楷體" w:hAnsi="標楷體"/>
                <w:b/>
                <w:bCs/>
                <w:sz w:val="28"/>
                <w:szCs w:val="28"/>
              </w:rPr>
            </w:pPr>
            <w:r>
              <w:rPr>
                <w:rFonts w:ascii="標楷體" w:eastAsia="標楷體" w:hAnsi="標楷體" w:hint="eastAsia"/>
                <w:sz w:val="28"/>
                <w:szCs w:val="28"/>
              </w:rPr>
              <w:t>    </w:t>
            </w:r>
            <w:r>
              <w:rPr>
                <w:rFonts w:ascii="標楷體" w:eastAsia="標楷體" w:hAnsi="標楷體" w:hint="eastAsia"/>
                <w:b/>
                <w:bCs/>
                <w:sz w:val="28"/>
                <w:szCs w:val="28"/>
              </w:rPr>
              <w:t xml:space="preserve">哪裡可以做預防保健服務?  </w:t>
            </w:r>
          </w:p>
          <w:p w:rsidR="0041376F" w:rsidRDefault="00455859">
            <w:pPr>
              <w:spacing w:before="150" w:line="320" w:lineRule="exact"/>
              <w:ind w:right="301"/>
              <w:jc w:val="both"/>
              <w:rPr>
                <w:rFonts w:ascii="標楷體" w:eastAsia="標楷體" w:hAnsi="標楷體"/>
                <w:sz w:val="28"/>
                <w:szCs w:val="28"/>
              </w:rPr>
            </w:pPr>
            <w:r>
              <w:rPr>
                <w:rFonts w:ascii="標楷體" w:eastAsia="標楷體" w:hAnsi="標楷體" w:hint="eastAsia"/>
                <w:sz w:val="28"/>
                <w:szCs w:val="28"/>
              </w:rPr>
              <w:t>預防保健服務之醫療院所查詢網址：</w:t>
            </w:r>
            <w:hyperlink r:id="rId14" w:history="1">
              <w:r>
                <w:rPr>
                  <w:rStyle w:val="a3"/>
                  <w:rFonts w:ascii="標楷體" w:eastAsia="標楷體" w:hAnsi="標楷體" w:hint="eastAsia"/>
                  <w:sz w:val="28"/>
                  <w:szCs w:val="28"/>
                </w:rPr>
                <w:t>http://www.nhi.gov.tw/Query/query3.aspx?menu=20&amp;menu_id=712&amp;WD_ID=828</w:t>
              </w:r>
            </w:hyperlink>
            <w:r>
              <w:rPr>
                <w:rFonts w:ascii="標楷體" w:eastAsia="標楷體" w:hAnsi="標楷體" w:hint="eastAsia"/>
                <w:sz w:val="28"/>
                <w:szCs w:val="28"/>
              </w:rPr>
              <w:t>，輸入地區及欲執行之預防保健服務項目即可查詢</w:t>
            </w:r>
          </w:p>
          <w:p w:rsidR="0041376F" w:rsidRDefault="0041376F">
            <w:pPr>
              <w:spacing w:before="150" w:line="320" w:lineRule="exact"/>
              <w:ind w:right="301"/>
              <w:jc w:val="both"/>
              <w:rPr>
                <w:rFonts w:ascii="標楷體" w:eastAsia="標楷體" w:hAnsi="標楷體"/>
                <w:b/>
                <w:color w:val="C00000"/>
                <w:sz w:val="28"/>
                <w:szCs w:val="28"/>
              </w:rPr>
            </w:pPr>
          </w:p>
          <w:p w:rsidR="00B76A8A" w:rsidRPr="009F1660" w:rsidRDefault="00B76A8A" w:rsidP="00F877BF">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sidRPr="009F1660">
              <w:rPr>
                <w:rFonts w:ascii="標楷體" w:eastAsia="標楷體" w:hAnsi="標楷體" w:hint="eastAsia"/>
                <w:b/>
                <w:color w:val="C00000"/>
                <w:sz w:val="28"/>
                <w:szCs w:val="28"/>
              </w:rPr>
              <w:t>好文欣賞</w:t>
            </w:r>
          </w:p>
          <w:p w:rsidR="00B76A8A" w:rsidRDefault="004C743C" w:rsidP="002F0B37">
            <w:pPr>
              <w:widowControl w:val="0"/>
              <w:spacing w:line="400" w:lineRule="exact"/>
              <w:rPr>
                <w:rFonts w:ascii="標楷體" w:eastAsia="標楷體" w:hAnsi="標楷體"/>
                <w:b/>
                <w:bCs/>
                <w:color w:val="C00000"/>
                <w:sz w:val="28"/>
                <w:szCs w:val="28"/>
              </w:rPr>
            </w:pPr>
            <w:r w:rsidRPr="004C743C">
              <w:rPr>
                <w:rFonts w:ascii="標楷體" w:eastAsia="標楷體" w:hAnsi="標楷體" w:hint="eastAsia"/>
                <w:b/>
                <w:bCs/>
                <w:color w:val="C00000"/>
                <w:sz w:val="28"/>
                <w:szCs w:val="28"/>
              </w:rPr>
              <w:t>別與耗損自己生命的人為伍！</w:t>
            </w:r>
          </w:p>
          <w:p w:rsidR="004C743C" w:rsidRPr="004C743C" w:rsidRDefault="004C743C" w:rsidP="002F0B37">
            <w:pPr>
              <w:widowControl w:val="0"/>
              <w:spacing w:line="400" w:lineRule="exact"/>
              <w:rPr>
                <w:rFonts w:ascii="標楷體" w:eastAsia="標楷體" w:hAnsi="標楷體"/>
                <w:b/>
                <w:bCs/>
                <w:color w:val="0070C0"/>
                <w:sz w:val="20"/>
                <w:szCs w:val="20"/>
              </w:rPr>
            </w:pPr>
            <w:r w:rsidRPr="004C743C">
              <w:rPr>
                <w:rFonts w:ascii="標楷體" w:eastAsia="標楷體" w:hAnsi="標楷體" w:hint="eastAsia"/>
                <w:b/>
                <w:bCs/>
                <w:color w:val="0070C0"/>
                <w:sz w:val="20"/>
                <w:szCs w:val="20"/>
              </w:rPr>
              <w:t>2015-04-27 16:22 作者 游舒帆</w:t>
            </w:r>
          </w:p>
          <w:p w:rsidR="00B76A8A" w:rsidRPr="00B76A8A" w:rsidRDefault="00B76A8A" w:rsidP="00B76A8A">
            <w:pPr>
              <w:widowControl w:val="0"/>
              <w:spacing w:line="400" w:lineRule="exact"/>
              <w:rPr>
                <w:rFonts w:ascii="標楷體" w:eastAsia="標楷體" w:hAnsi="標楷體" w:cs="Times New Roman"/>
                <w:b/>
                <w:color w:val="C00000"/>
                <w:kern w:val="2"/>
                <w:szCs w:val="22"/>
              </w:rPr>
            </w:pPr>
            <w:r w:rsidRPr="00B76A8A">
              <w:rPr>
                <w:rFonts w:ascii="標楷體" w:eastAsia="標楷體" w:hAnsi="標楷體" w:cs="Times New Roman"/>
                <w:b/>
                <w:color w:val="C00000"/>
                <w:kern w:val="2"/>
                <w:szCs w:val="22"/>
              </w:rPr>
              <w:t>本文摘錄自</w:t>
            </w:r>
            <w:hyperlink r:id="rId15" w:history="1">
              <w:r w:rsidRPr="00B76A8A">
                <w:rPr>
                  <w:rStyle w:val="a3"/>
                  <w:rFonts w:ascii="標楷體" w:eastAsia="標楷體" w:hAnsi="標楷體" w:cs="Times New Roman"/>
                  <w:b/>
                  <w:color w:val="C00000"/>
                  <w:kern w:val="2"/>
                  <w:szCs w:val="22"/>
                </w:rPr>
                <w:t>于老師日誌</w:t>
              </w:r>
              <w:r w:rsidRPr="00B76A8A">
                <w:rPr>
                  <w:rStyle w:val="a3"/>
                  <w:rFonts w:ascii="標楷體" w:eastAsia="標楷體" w:hAnsi="標楷體" w:cs="Times New Roman" w:hint="eastAsia"/>
                  <w:b/>
                  <w:color w:val="C00000"/>
                  <w:kern w:val="2"/>
                  <w:szCs w:val="22"/>
                </w:rPr>
                <w:t>網頁</w:t>
              </w:r>
            </w:hyperlink>
          </w:p>
          <w:p w:rsidR="004C743C" w:rsidRDefault="004C743C" w:rsidP="004C743C">
            <w:pPr>
              <w:widowControl w:val="0"/>
              <w:spacing w:line="400" w:lineRule="exact"/>
              <w:rPr>
                <w:rFonts w:ascii="標楷體" w:eastAsia="標楷體" w:hAnsi="標楷體"/>
                <w:b/>
                <w:color w:val="C00000"/>
              </w:rPr>
            </w:pPr>
          </w:p>
          <w:p w:rsidR="004C743C" w:rsidRPr="004C743C" w:rsidRDefault="004C743C" w:rsidP="004C743C">
            <w:pPr>
              <w:widowControl w:val="0"/>
              <w:spacing w:line="400" w:lineRule="exact"/>
              <w:rPr>
                <w:rFonts w:ascii="標楷體" w:eastAsia="標楷體" w:hAnsi="標楷體"/>
                <w:b/>
                <w:color w:val="C00000"/>
              </w:rPr>
            </w:pPr>
            <w:r w:rsidRPr="004C743C">
              <w:rPr>
                <w:rFonts w:ascii="標楷體" w:eastAsia="標楷體" w:hAnsi="標楷體" w:hint="eastAsia"/>
                <w:b/>
                <w:color w:val="C00000"/>
              </w:rPr>
              <w:t>有一次擔任「情緒智商與壓力管理」課程的講師時，有個學員問我：「如果有個同事時常跟你抱怨東抱怨西，一下子批評老闆，一下又批評同事，你會如何與他溝通？」</w:t>
            </w:r>
          </w:p>
          <w:p w:rsidR="004C743C" w:rsidRPr="004C743C" w:rsidRDefault="004C743C" w:rsidP="004C743C">
            <w:pPr>
              <w:widowControl w:val="0"/>
              <w:spacing w:line="400" w:lineRule="exact"/>
              <w:rPr>
                <w:rFonts w:ascii="標楷體" w:eastAsia="標楷體" w:hAnsi="標楷體"/>
                <w:b/>
                <w:color w:val="C00000"/>
              </w:rPr>
            </w:pPr>
            <w:r w:rsidRPr="004C743C">
              <w:rPr>
                <w:rFonts w:ascii="標楷體" w:eastAsia="標楷體" w:hAnsi="標楷體" w:hint="eastAsia"/>
                <w:b/>
                <w:color w:val="C00000"/>
              </w:rPr>
              <w:t>我的回答是：「先看看他是不是</w:t>
            </w:r>
            <w:r w:rsidRPr="004C743C">
              <w:rPr>
                <w:rFonts w:ascii="標楷體" w:eastAsia="標楷體" w:hAnsi="標楷體" w:hint="eastAsia"/>
                <w:b/>
                <w:bCs/>
                <w:color w:val="C00000"/>
              </w:rPr>
              <w:t>有的放矢</w:t>
            </w:r>
            <w:r w:rsidRPr="004C743C">
              <w:rPr>
                <w:rFonts w:ascii="標楷體" w:eastAsia="標楷體" w:hAnsi="標楷體" w:hint="eastAsia"/>
                <w:b/>
                <w:color w:val="C00000"/>
              </w:rPr>
              <w:t>，那還好溝通；但如果是</w:t>
            </w:r>
            <w:r w:rsidRPr="004C743C">
              <w:rPr>
                <w:rFonts w:ascii="標楷體" w:eastAsia="標楷體" w:hAnsi="標楷體" w:hint="eastAsia"/>
                <w:b/>
                <w:bCs/>
                <w:color w:val="C00000"/>
              </w:rPr>
              <w:t>無的放矢</w:t>
            </w:r>
            <w:r w:rsidRPr="004C743C">
              <w:rPr>
                <w:rFonts w:ascii="標楷體" w:eastAsia="標楷體" w:hAnsi="標楷體" w:hint="eastAsia"/>
                <w:b/>
                <w:color w:val="C00000"/>
              </w:rPr>
              <w:t>，那我會第一次聽他說，第二次聽他說，第三次規勸他，第四次沉默，第五次沉默，第六次躲開，接著疏遠......」</w:t>
            </w:r>
          </w:p>
          <w:p w:rsidR="004C743C" w:rsidRPr="004C743C" w:rsidRDefault="004C743C" w:rsidP="004C743C">
            <w:pPr>
              <w:widowControl w:val="0"/>
              <w:spacing w:line="400" w:lineRule="exact"/>
              <w:rPr>
                <w:rFonts w:ascii="標楷體" w:eastAsia="標楷體" w:hAnsi="標楷體"/>
                <w:b/>
                <w:color w:val="C00000"/>
              </w:rPr>
            </w:pPr>
            <w:r w:rsidRPr="004C743C">
              <w:rPr>
                <w:rFonts w:ascii="標楷體" w:eastAsia="標楷體" w:hAnsi="標楷體" w:hint="eastAsia"/>
                <w:b/>
                <w:color w:val="C00000"/>
              </w:rPr>
              <w:t>對於我的答案，學員其實蠻訝異的，因為他們認為依我的個性應該會嘗試去鼓勵對方</w:t>
            </w:r>
            <w:hyperlink r:id="rId16" w:tgtFrame="_blank" w:tooltip="正面思考" w:history="1">
              <w:r w:rsidRPr="009741C7">
                <w:rPr>
                  <w:rStyle w:val="a3"/>
                  <w:rFonts w:ascii="標楷體" w:eastAsia="標楷體" w:hAnsi="標楷體" w:hint="eastAsia"/>
                  <w:b/>
                  <w:color w:val="7030A0"/>
                </w:rPr>
                <w:t>正面思考</w:t>
              </w:r>
            </w:hyperlink>
            <w:r w:rsidRPr="004C743C">
              <w:rPr>
                <w:rFonts w:ascii="標楷體" w:eastAsia="標楷體" w:hAnsi="標楷體" w:hint="eastAsia"/>
                <w:b/>
                <w:color w:val="C00000"/>
              </w:rPr>
              <w:t>，不要老是從負面的角度來看事情。</w:t>
            </w:r>
          </w:p>
          <w:p w:rsidR="004C743C" w:rsidRPr="004C743C" w:rsidRDefault="004C743C" w:rsidP="004C743C">
            <w:pPr>
              <w:widowControl w:val="0"/>
              <w:spacing w:line="400" w:lineRule="exact"/>
              <w:rPr>
                <w:rFonts w:ascii="標楷體" w:eastAsia="標楷體" w:hAnsi="標楷體"/>
                <w:b/>
                <w:color w:val="C00000"/>
              </w:rPr>
            </w:pPr>
            <w:r w:rsidRPr="004C743C">
              <w:rPr>
                <w:rFonts w:ascii="標楷體" w:eastAsia="標楷體" w:hAnsi="標楷體" w:hint="eastAsia"/>
                <w:b/>
                <w:color w:val="C00000"/>
              </w:rPr>
              <w:t>這個認知沒有錯，如果對方是有的放矢，或許他看到制度上的不良、文化的不好、主管或同事在做法上有爭議之處，那我會以正面思考的角度來跟他聊，一起想想有甚麼做法可以協助他改善所面對的狀況。</w:t>
            </w:r>
          </w:p>
          <w:p w:rsidR="004C743C" w:rsidRPr="004C743C" w:rsidRDefault="004C743C" w:rsidP="004C743C">
            <w:pPr>
              <w:widowControl w:val="0"/>
              <w:spacing w:line="400" w:lineRule="exact"/>
              <w:rPr>
                <w:rFonts w:ascii="標楷體" w:eastAsia="標楷體" w:hAnsi="標楷體"/>
                <w:b/>
                <w:color w:val="C00000"/>
              </w:rPr>
            </w:pPr>
            <w:r w:rsidRPr="004C743C">
              <w:rPr>
                <w:rFonts w:ascii="標楷體" w:eastAsia="標楷體" w:hAnsi="標楷體" w:hint="eastAsia"/>
                <w:b/>
                <w:color w:val="C00000"/>
              </w:rPr>
              <w:t>但如果今天是無的放矢，只是純粹看某件事情或某個人不爽，然後就要開始跟你抱怨，那我就不會嘗試跟這種人做正面思考的溝通，因為</w:t>
            </w:r>
            <w:r w:rsidRPr="004C743C">
              <w:rPr>
                <w:rFonts w:ascii="標楷體" w:eastAsia="標楷體" w:hAnsi="標楷體" w:hint="eastAsia"/>
                <w:b/>
                <w:bCs/>
                <w:color w:val="C00000"/>
              </w:rPr>
              <w:t>他只是在抒發情緒，而這種情緒是沒來由的，你很難幫他找到解法</w:t>
            </w:r>
            <w:r w:rsidRPr="004C743C">
              <w:rPr>
                <w:rFonts w:ascii="標楷體" w:eastAsia="標楷體" w:hAnsi="標楷體" w:hint="eastAsia"/>
                <w:b/>
                <w:color w:val="C00000"/>
              </w:rPr>
              <w:t>，只能聽，暫時扮演一個情緒抒發的管道，或許他講完就沒事了，他只是需要有一個人來聽他抱怨。</w:t>
            </w:r>
          </w:p>
          <w:p w:rsidR="004C743C" w:rsidRPr="004C743C" w:rsidRDefault="004C743C" w:rsidP="00D00770">
            <w:pPr>
              <w:widowControl w:val="0"/>
              <w:spacing w:line="400" w:lineRule="exact"/>
              <w:jc w:val="both"/>
              <w:rPr>
                <w:rFonts w:ascii="標楷體" w:eastAsia="標楷體" w:hAnsi="標楷體"/>
                <w:b/>
                <w:color w:val="C00000"/>
              </w:rPr>
            </w:pPr>
            <w:r w:rsidRPr="004C743C">
              <w:rPr>
                <w:rFonts w:ascii="標楷體" w:eastAsia="標楷體" w:hAnsi="標楷體" w:hint="eastAsia"/>
                <w:b/>
                <w:color w:val="C00000"/>
              </w:rPr>
              <w:t>對於有的放矢的人，我會很高興他來找我，因為我可以幫到他，想一些方法來解決他的問題，討論後兩個人心情都會感到輕鬆與愉悅；但對於無的放矢的人，我的耐性最多只有六次（我沒真去算）。</w:t>
            </w:r>
          </w:p>
          <w:p w:rsidR="004C743C" w:rsidRPr="004C743C" w:rsidRDefault="004C743C" w:rsidP="004C743C">
            <w:pPr>
              <w:widowControl w:val="0"/>
              <w:spacing w:line="400" w:lineRule="exact"/>
              <w:rPr>
                <w:rFonts w:ascii="標楷體" w:eastAsia="標楷體" w:hAnsi="標楷體"/>
                <w:b/>
                <w:color w:val="C00000"/>
              </w:rPr>
            </w:pPr>
            <w:r w:rsidRPr="004C743C">
              <w:rPr>
                <w:rFonts w:ascii="標楷體" w:eastAsia="標楷體" w:hAnsi="標楷體" w:hint="eastAsia"/>
                <w:b/>
                <w:color w:val="C00000"/>
              </w:rPr>
              <w:t>因為這種純抱怨的狀況會讓人感到很無力，因為我並不能真的幫上忙，他的壞情緒只是暫時被舒緩，並未真的被解決，更可怕的是部分的壞情緒會轉移到了我身上，我必須想辦法自我</w:t>
            </w:r>
            <w:r w:rsidRPr="004C743C">
              <w:rPr>
                <w:rFonts w:ascii="標楷體" w:eastAsia="標楷體" w:hAnsi="標楷體" w:hint="eastAsia"/>
                <w:b/>
                <w:color w:val="C00000"/>
              </w:rPr>
              <w:lastRenderedPageBreak/>
              <w:t>舒緩或者把他轉移給別人，一次、兩次、三次、四次，如果壞情緒累積的速度比我舒緩的速度更快，我自己也會受到影響而讓自己沉浸在不好的氛圍裡。</w:t>
            </w:r>
          </w:p>
          <w:p w:rsidR="004C743C" w:rsidRPr="004C743C" w:rsidRDefault="004C743C" w:rsidP="00D00770">
            <w:pPr>
              <w:widowControl w:val="0"/>
              <w:spacing w:line="400" w:lineRule="exact"/>
              <w:jc w:val="both"/>
              <w:rPr>
                <w:rFonts w:ascii="標楷體" w:eastAsia="標楷體" w:hAnsi="標楷體"/>
                <w:b/>
                <w:color w:val="C00000"/>
              </w:rPr>
            </w:pPr>
            <w:r w:rsidRPr="004C743C">
              <w:rPr>
                <w:rFonts w:ascii="標楷體" w:eastAsia="標楷體" w:hAnsi="標楷體" w:hint="eastAsia"/>
                <w:b/>
                <w:color w:val="C00000"/>
              </w:rPr>
              <w:t>我曾碰過一個非常愛抱怨的朋友，幾乎每天要跟我抱怨個5、6次，而且大多是屬於無的放矢的那種抱怨，我本以為正面思考無敵，再多的抱怨都可以包容並化解，後來我發現我太小看這種日復一日的壞情緒累積。</w:t>
            </w:r>
          </w:p>
          <w:p w:rsidR="004C743C" w:rsidRPr="004C743C" w:rsidRDefault="004C743C" w:rsidP="00D00770">
            <w:pPr>
              <w:widowControl w:val="0"/>
              <w:spacing w:line="400" w:lineRule="exact"/>
              <w:jc w:val="both"/>
              <w:rPr>
                <w:rFonts w:ascii="標楷體" w:eastAsia="標楷體" w:hAnsi="標楷體"/>
                <w:b/>
                <w:color w:val="C00000"/>
              </w:rPr>
            </w:pPr>
            <w:r w:rsidRPr="004C743C">
              <w:rPr>
                <w:rFonts w:ascii="標楷體" w:eastAsia="標楷體" w:hAnsi="標楷體" w:hint="eastAsia"/>
                <w:b/>
                <w:color w:val="C00000"/>
              </w:rPr>
              <w:t>等我發現時，它已經影響到我每天的情緒，也影響到我對部分人的看法，我甚至有點怕他又要丟多少壞情緒給我，最後只想逃避跟他對話，因為我覺得自己已經無法承受更多壞情緒了。有段時間情緒真的很低迷，所以我給自己請了一個禮拜的假，關掉Skype跟Facebook，靜靜的沉澱了一個禮拜後，我終於拋開了那些壞情緒。</w:t>
            </w:r>
          </w:p>
          <w:p w:rsidR="004C743C" w:rsidRPr="004C743C" w:rsidRDefault="004C743C" w:rsidP="004C743C">
            <w:pPr>
              <w:widowControl w:val="0"/>
              <w:spacing w:line="400" w:lineRule="exact"/>
              <w:rPr>
                <w:rFonts w:ascii="標楷體" w:eastAsia="標楷體" w:hAnsi="標楷體"/>
                <w:b/>
                <w:color w:val="C00000"/>
              </w:rPr>
            </w:pPr>
            <w:r w:rsidRPr="004C743C">
              <w:rPr>
                <w:rFonts w:ascii="標楷體" w:eastAsia="標楷體" w:hAnsi="標楷體" w:hint="eastAsia"/>
                <w:b/>
                <w:color w:val="C00000"/>
              </w:rPr>
              <w:t>但在那次經驗中，讓我知道</w:t>
            </w:r>
            <w:r w:rsidRPr="004C743C">
              <w:rPr>
                <w:rFonts w:ascii="標楷體" w:eastAsia="標楷體" w:hAnsi="標楷體" w:hint="eastAsia"/>
                <w:b/>
                <w:bCs/>
                <w:color w:val="C00000"/>
              </w:rPr>
              <w:t>我的正能量是會被壞情緒給耗損的</w:t>
            </w:r>
            <w:r w:rsidRPr="004C743C">
              <w:rPr>
                <w:rFonts w:ascii="標楷體" w:eastAsia="標楷體" w:hAnsi="標楷體" w:hint="eastAsia"/>
                <w:b/>
                <w:color w:val="C00000"/>
              </w:rPr>
              <w:t>，回到工作崗位後，我開始對那些抱怨視而不見，不再去回應那些抱怨，只是做一些「不會啦」、「沒那麼糟」、「你不要管他就好」的簡單回覆，後來對方可能感覺到我不想聽這些事，所以漸漸的也不跟我抱怨了，而我也因此又回到本來的我。</w:t>
            </w:r>
          </w:p>
          <w:p w:rsidR="004C743C" w:rsidRPr="004C743C" w:rsidRDefault="004C743C" w:rsidP="004C743C">
            <w:pPr>
              <w:widowControl w:val="0"/>
              <w:spacing w:line="400" w:lineRule="exact"/>
              <w:rPr>
                <w:rFonts w:ascii="標楷體" w:eastAsia="標楷體" w:hAnsi="標楷體"/>
                <w:b/>
                <w:color w:val="C00000"/>
              </w:rPr>
            </w:pPr>
            <w:r w:rsidRPr="004C743C">
              <w:rPr>
                <w:rFonts w:ascii="標楷體" w:eastAsia="標楷體" w:hAnsi="標楷體" w:hint="eastAsia"/>
                <w:b/>
                <w:color w:val="C00000"/>
              </w:rPr>
              <w:t>回到開頭的問題，為什麼我選擇疏遠？這樣不是會失去一個朋友嗎？</w:t>
            </w:r>
          </w:p>
          <w:p w:rsidR="004C743C" w:rsidRPr="004C743C" w:rsidRDefault="004C743C" w:rsidP="004C743C">
            <w:pPr>
              <w:widowControl w:val="0"/>
              <w:spacing w:line="400" w:lineRule="exact"/>
              <w:rPr>
                <w:rFonts w:ascii="標楷體" w:eastAsia="標楷體" w:hAnsi="標楷體"/>
                <w:b/>
                <w:color w:val="C00000"/>
              </w:rPr>
            </w:pPr>
            <w:r w:rsidRPr="004C743C">
              <w:rPr>
                <w:rFonts w:ascii="標楷體" w:eastAsia="標楷體" w:hAnsi="標楷體" w:hint="eastAsia"/>
                <w:b/>
                <w:color w:val="C00000"/>
              </w:rPr>
              <w:t>我的原因其實很簡單，</w:t>
            </w:r>
            <w:r w:rsidRPr="004C743C">
              <w:rPr>
                <w:rFonts w:ascii="標楷體" w:eastAsia="標楷體" w:hAnsi="標楷體" w:hint="eastAsia"/>
                <w:b/>
                <w:bCs/>
                <w:color w:val="C00000"/>
              </w:rPr>
              <w:t>如果有個人，總是不考慮你對壞情緒的承受能力，只是不斷的將他的壞情緒帶給你，那這個人就不會是值得你交往的朋友，因為他不曾顧慮過你的感受，他只想到他自己</w:t>
            </w:r>
            <w:r w:rsidRPr="004C743C">
              <w:rPr>
                <w:rFonts w:ascii="標楷體" w:eastAsia="標楷體" w:hAnsi="標楷體" w:hint="eastAsia"/>
                <w:b/>
                <w:color w:val="C00000"/>
              </w:rPr>
              <w:t>。所以情願失去一個朋友，也不要讓他來影響自己的情緒，甚至耗損自己的生命。</w:t>
            </w:r>
          </w:p>
          <w:p w:rsidR="004C743C" w:rsidRPr="004C743C" w:rsidRDefault="004C743C" w:rsidP="004C743C">
            <w:pPr>
              <w:widowControl w:val="0"/>
              <w:spacing w:line="400" w:lineRule="exact"/>
              <w:rPr>
                <w:rFonts w:ascii="標楷體" w:eastAsia="標楷體" w:hAnsi="標楷體"/>
                <w:b/>
                <w:color w:val="C00000"/>
              </w:rPr>
            </w:pPr>
          </w:p>
          <w:p w:rsidR="0041376F" w:rsidRDefault="0041376F">
            <w:pPr>
              <w:spacing w:line="400" w:lineRule="exact"/>
              <w:jc w:val="both"/>
              <w:rPr>
                <w:rFonts w:ascii="標楷體" w:eastAsia="標楷體" w:hAnsi="標楷體"/>
                <w:b/>
                <w:bCs/>
                <w:color w:val="0000FF"/>
                <w:sz w:val="30"/>
                <w:szCs w:val="30"/>
              </w:rPr>
            </w:pPr>
          </w:p>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t>※請多使用本校高鐵企業會員編號：66019206※</w:t>
            </w:r>
          </w:p>
          <w:p w:rsidR="0041376F"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p w:rsidR="00321237" w:rsidRDefault="00321237" w:rsidP="00420681">
            <w:pPr>
              <w:spacing w:before="150" w:after="100" w:afterAutospacing="1" w:line="360" w:lineRule="exact"/>
              <w:ind w:left="525" w:right="300" w:hanging="525"/>
              <w:jc w:val="both"/>
              <w:rPr>
                <w:rFonts w:ascii="標楷體" w:eastAsia="標楷體" w:hAnsi="標楷體"/>
              </w:rPr>
            </w:pPr>
          </w:p>
          <w:tbl>
            <w:tblPr>
              <w:tblW w:w="3350" w:type="pct"/>
              <w:jc w:val="center"/>
              <w:tblCellSpacing w:w="15" w:type="dxa"/>
              <w:tblLook w:val="04A0" w:firstRow="1" w:lastRow="0" w:firstColumn="1" w:lastColumn="0" w:noHBand="0" w:noVBand="1"/>
            </w:tblPr>
            <w:tblGrid>
              <w:gridCol w:w="3228"/>
              <w:gridCol w:w="3229"/>
            </w:tblGrid>
            <w:tr w:rsidR="0041376F">
              <w:trPr>
                <w:tblCellSpacing w:w="15" w:type="dxa"/>
                <w:jc w:val="center"/>
              </w:trPr>
              <w:tc>
                <w:tcPr>
                  <w:tcW w:w="2500"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500"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7"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18"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一、人員異動名單：</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514"/>
              <w:gridCol w:w="1682"/>
              <w:gridCol w:w="1495"/>
              <w:gridCol w:w="1768"/>
              <w:gridCol w:w="2163"/>
            </w:tblGrid>
            <w:tr w:rsidR="0041376F"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單位</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職稱</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EB07FB" w:rsidRDefault="00455859">
                  <w:pPr>
                    <w:jc w:val="center"/>
                    <w:rPr>
                      <w:rFonts w:ascii="標楷體" w:eastAsia="標楷體" w:hAnsi="標楷體"/>
                      <w:color w:val="000000" w:themeColor="text1"/>
                      <w:sz w:val="28"/>
                      <w:szCs w:val="28"/>
                    </w:rPr>
                  </w:pPr>
                  <w:r w:rsidRPr="00EB07FB">
                    <w:rPr>
                      <w:rFonts w:ascii="標楷體" w:eastAsia="標楷體" w:hAnsi="標楷體" w:hint="eastAsia"/>
                      <w:b/>
                      <w:bCs/>
                      <w:color w:val="000000" w:themeColor="text1"/>
                      <w:sz w:val="28"/>
                      <w:szCs w:val="28"/>
                    </w:rPr>
                    <w:t>姓名</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異動情形</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生效日期</w:t>
                  </w:r>
                </w:p>
              </w:tc>
            </w:tr>
            <w:tr w:rsidR="00C9688E" w:rsidRPr="00BA4193" w:rsidTr="009C0717">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C9688E" w:rsidRDefault="00C9688E">
                  <w:pPr>
                    <w:jc w:val="center"/>
                    <w:rPr>
                      <w:rFonts w:ascii="標楷體" w:eastAsia="標楷體" w:hAnsi="標楷體"/>
                      <w:color w:val="000000"/>
                    </w:rPr>
                  </w:pPr>
                  <w:r w:rsidRPr="00C9688E">
                    <w:rPr>
                      <w:rFonts w:ascii="標楷體" w:eastAsia="標楷體" w:hAnsi="標楷體" w:hint="eastAsia"/>
                      <w:color w:val="000000"/>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C9688E" w:rsidRDefault="00C9688E">
                  <w:pPr>
                    <w:jc w:val="center"/>
                    <w:rPr>
                      <w:rFonts w:ascii="標楷體" w:eastAsia="標楷體" w:hAnsi="標楷體"/>
                      <w:color w:val="000000"/>
                    </w:rPr>
                  </w:pPr>
                  <w:r w:rsidRPr="00C9688E">
                    <w:rPr>
                      <w:rFonts w:ascii="標楷體" w:eastAsia="標楷體" w:hAnsi="標楷體" w:hint="eastAsia"/>
                      <w:color w:val="000000"/>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C9688E" w:rsidRDefault="00B75DCD">
                  <w:pPr>
                    <w:jc w:val="center"/>
                    <w:rPr>
                      <w:rFonts w:ascii="標楷體" w:eastAsia="標楷體" w:hAnsi="標楷體"/>
                      <w:color w:val="0000FF"/>
                    </w:rPr>
                  </w:pPr>
                  <w:hyperlink r:id="rId19" w:history="1">
                    <w:r w:rsidR="00C9688E" w:rsidRPr="00C9688E">
                      <w:rPr>
                        <w:rStyle w:val="a3"/>
                        <w:rFonts w:ascii="標楷體" w:eastAsia="標楷體" w:hAnsi="標楷體" w:hint="eastAsia"/>
                        <w:u w:val="none"/>
                      </w:rPr>
                      <w:t>吳宛儒</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416D22" w:rsidRDefault="00C9688E">
                  <w:pPr>
                    <w:jc w:val="center"/>
                    <w:rPr>
                      <w:rFonts w:ascii="標楷體" w:eastAsia="標楷體" w:hAnsi="標楷體"/>
                      <w:color w:val="000000"/>
                    </w:rPr>
                  </w:pPr>
                  <w:r w:rsidRPr="00416D22">
                    <w:rPr>
                      <w:rFonts w:ascii="標楷體" w:eastAsia="標楷體" w:hAnsi="標楷體" w:hint="eastAsia"/>
                      <w:color w:val="000000"/>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9688E" w:rsidRDefault="00C9688E" w:rsidP="00C9688E">
                  <w:pPr>
                    <w:jc w:val="center"/>
                  </w:pPr>
                  <w:r w:rsidRPr="00CB3F0C">
                    <w:rPr>
                      <w:rFonts w:ascii="標楷體" w:eastAsia="標楷體" w:hAnsi="標楷體" w:hint="eastAsia"/>
                      <w:color w:val="000000" w:themeColor="text1"/>
                    </w:rPr>
                    <w:t>1040601</w:t>
                  </w:r>
                </w:p>
              </w:tc>
            </w:tr>
            <w:tr w:rsidR="00C9688E" w:rsidRPr="00BA4193" w:rsidTr="009C0717">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C9688E" w:rsidRDefault="00C9688E">
                  <w:pPr>
                    <w:jc w:val="center"/>
                    <w:rPr>
                      <w:rFonts w:ascii="標楷體" w:eastAsia="標楷體" w:hAnsi="標楷體"/>
                      <w:color w:val="000000"/>
                    </w:rPr>
                  </w:pPr>
                  <w:r w:rsidRPr="00C9688E">
                    <w:rPr>
                      <w:rFonts w:ascii="標楷體" w:eastAsia="標楷體" w:hAnsi="標楷體" w:hint="eastAsia"/>
                      <w:color w:val="000000"/>
                    </w:rPr>
                    <w:t>校園環境安全管理中心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C9688E" w:rsidRDefault="00C9688E">
                  <w:pPr>
                    <w:jc w:val="center"/>
                    <w:rPr>
                      <w:rFonts w:ascii="標楷體" w:eastAsia="標楷體" w:hAnsi="標楷體"/>
                      <w:color w:val="000000"/>
                    </w:rPr>
                  </w:pPr>
                  <w:r w:rsidRPr="00C9688E">
                    <w:rPr>
                      <w:rFonts w:ascii="標楷體" w:eastAsia="標楷體" w:hAnsi="標楷體" w:hint="eastAsia"/>
                      <w:color w:val="000000"/>
                    </w:rPr>
                    <w:t>專案技士</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C9688E" w:rsidRDefault="00B75DCD">
                  <w:pPr>
                    <w:jc w:val="center"/>
                    <w:rPr>
                      <w:rFonts w:ascii="標楷體" w:eastAsia="標楷體" w:hAnsi="標楷體"/>
                      <w:color w:val="0000FF"/>
                    </w:rPr>
                  </w:pPr>
                  <w:hyperlink r:id="rId20" w:history="1">
                    <w:r w:rsidR="00C9688E" w:rsidRPr="00C9688E">
                      <w:rPr>
                        <w:rStyle w:val="a3"/>
                        <w:rFonts w:ascii="標楷體" w:eastAsia="標楷體" w:hAnsi="標楷體" w:hint="eastAsia"/>
                        <w:u w:val="none"/>
                      </w:rPr>
                      <w:t>吳明駿</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416D22" w:rsidRDefault="00C9688E">
                  <w:pPr>
                    <w:jc w:val="center"/>
                    <w:rPr>
                      <w:rFonts w:ascii="標楷體" w:eastAsia="標楷體" w:hAnsi="標楷體"/>
                      <w:color w:val="000000"/>
                    </w:rPr>
                  </w:pPr>
                  <w:r w:rsidRPr="00416D22">
                    <w:rPr>
                      <w:rFonts w:ascii="標楷體" w:eastAsia="標楷體" w:hAnsi="標楷體" w:hint="eastAsia"/>
                      <w:color w:val="000000"/>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9688E" w:rsidRDefault="00C9688E" w:rsidP="00C9688E">
                  <w:pPr>
                    <w:jc w:val="center"/>
                  </w:pPr>
                  <w:r w:rsidRPr="00CB3F0C">
                    <w:rPr>
                      <w:rFonts w:ascii="標楷體" w:eastAsia="標楷體" w:hAnsi="標楷體" w:hint="eastAsia"/>
                      <w:color w:val="000000" w:themeColor="text1"/>
                    </w:rPr>
                    <w:t>1040601</w:t>
                  </w:r>
                </w:p>
              </w:tc>
            </w:tr>
            <w:tr w:rsidR="00B01A0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C9688E" w:rsidRDefault="00B01A00">
                  <w:pPr>
                    <w:jc w:val="center"/>
                    <w:rPr>
                      <w:rFonts w:ascii="標楷體" w:eastAsia="標楷體" w:hAnsi="標楷體"/>
                      <w:color w:val="000000"/>
                    </w:rPr>
                  </w:pPr>
                  <w:r w:rsidRPr="00C9688E">
                    <w:rPr>
                      <w:rFonts w:ascii="標楷體" w:eastAsia="標楷體" w:hAnsi="標楷體" w:hint="eastAsia"/>
                      <w:color w:val="000000"/>
                    </w:rPr>
                    <w:t>理工學院</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rPr>
                  </w:pPr>
                  <w:r w:rsidRPr="00416D22">
                    <w:rPr>
                      <w:rFonts w:ascii="標楷體" w:eastAsia="標楷體" w:hAnsi="標楷體" w:hint="eastAsia"/>
                      <w:color w:val="000000"/>
                    </w:rPr>
                    <w:t>專案臨時人員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B01A00" w:rsidRDefault="00B75DCD">
                  <w:pPr>
                    <w:jc w:val="center"/>
                    <w:rPr>
                      <w:rFonts w:ascii="標楷體" w:eastAsia="標楷體" w:hAnsi="標楷體"/>
                      <w:color w:val="0000FF"/>
                    </w:rPr>
                  </w:pPr>
                  <w:hyperlink r:id="rId21" w:history="1">
                    <w:r w:rsidR="00B01A00" w:rsidRPr="00B01A00">
                      <w:rPr>
                        <w:rStyle w:val="a3"/>
                        <w:rFonts w:ascii="標楷體" w:eastAsia="標楷體" w:hAnsi="標楷體" w:hint="eastAsia"/>
                        <w:u w:val="none"/>
                      </w:rPr>
                      <w:t>劉靜儀</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rPr>
                  </w:pPr>
                  <w:r w:rsidRPr="00416D22">
                    <w:rPr>
                      <w:rFonts w:ascii="標楷體" w:eastAsia="標楷體" w:hAnsi="標楷體" w:hint="eastAsia"/>
                      <w:color w:val="000000"/>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themeColor="text1"/>
                    </w:rPr>
                  </w:pPr>
                  <w:r w:rsidRPr="00416D22">
                    <w:rPr>
                      <w:rFonts w:ascii="標楷體" w:eastAsia="標楷體" w:hAnsi="標楷體" w:hint="eastAsia"/>
                      <w:color w:val="000000" w:themeColor="text1"/>
                    </w:rPr>
                    <w:t>1040527</w:t>
                  </w:r>
                </w:p>
              </w:tc>
            </w:tr>
            <w:tr w:rsidR="00B01A0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C9688E" w:rsidRDefault="00B01A00">
                  <w:pPr>
                    <w:jc w:val="center"/>
                    <w:rPr>
                      <w:rFonts w:ascii="標楷體" w:eastAsia="標楷體" w:hAnsi="標楷體"/>
                      <w:color w:val="000000"/>
                    </w:rPr>
                  </w:pPr>
                  <w:r w:rsidRPr="00C9688E">
                    <w:rPr>
                      <w:rFonts w:ascii="標楷體" w:eastAsia="標楷體" w:hAnsi="標楷體" w:hint="eastAsia"/>
                      <w:color w:val="000000"/>
                    </w:rPr>
                    <w:t>體育室</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rPr>
                  </w:pPr>
                  <w:r w:rsidRPr="00416D22">
                    <w:rPr>
                      <w:rFonts w:ascii="標楷體" w:eastAsia="標楷體" w:hAnsi="標楷體" w:hint="eastAsia"/>
                      <w:color w:val="000000"/>
                    </w:rPr>
                    <w:t>專案技佐</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B01A00" w:rsidRDefault="00B75DCD">
                  <w:pPr>
                    <w:jc w:val="center"/>
                    <w:rPr>
                      <w:rFonts w:ascii="標楷體" w:eastAsia="標楷體" w:hAnsi="標楷體"/>
                      <w:color w:val="0000FF"/>
                    </w:rPr>
                  </w:pPr>
                  <w:hyperlink r:id="rId22" w:history="1">
                    <w:r w:rsidR="00B01A00" w:rsidRPr="00B01A00">
                      <w:rPr>
                        <w:rStyle w:val="a3"/>
                        <w:rFonts w:ascii="標楷體" w:eastAsia="標楷體" w:hAnsi="標楷體" w:hint="eastAsia"/>
                        <w:u w:val="none"/>
                      </w:rPr>
                      <w:t>陳建廷</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rPr>
                  </w:pPr>
                  <w:r w:rsidRPr="00416D22">
                    <w:rPr>
                      <w:rFonts w:ascii="標楷體" w:eastAsia="標楷體" w:hAnsi="標楷體" w:hint="eastAsia"/>
                      <w:color w:val="000000"/>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themeColor="text1"/>
                    </w:rPr>
                  </w:pPr>
                  <w:r w:rsidRPr="00416D22">
                    <w:rPr>
                      <w:rFonts w:ascii="標楷體" w:eastAsia="標楷體" w:hAnsi="標楷體" w:hint="eastAsia"/>
                      <w:color w:val="000000" w:themeColor="text1"/>
                    </w:rPr>
                    <w:t>1040525</w:t>
                  </w:r>
                </w:p>
              </w:tc>
            </w:tr>
            <w:tr w:rsidR="00B01A0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C9688E" w:rsidRDefault="00B01A00">
                  <w:pPr>
                    <w:jc w:val="center"/>
                    <w:rPr>
                      <w:rFonts w:ascii="標楷體" w:eastAsia="標楷體" w:hAnsi="標楷體"/>
                      <w:color w:val="000000"/>
                    </w:rPr>
                  </w:pPr>
                  <w:r w:rsidRPr="00C9688E">
                    <w:rPr>
                      <w:rFonts w:ascii="標楷體" w:eastAsia="標楷體" w:hAnsi="標楷體" w:hint="eastAsia"/>
                      <w:color w:val="000000"/>
                    </w:rPr>
                    <w:t>總務處營繕組</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rPr>
                  </w:pPr>
                  <w:r w:rsidRPr="00416D22">
                    <w:rPr>
                      <w:rFonts w:ascii="標楷體" w:eastAsia="標楷體" w:hAnsi="標楷體" w:hint="eastAsia"/>
                      <w:color w:val="000000"/>
                    </w:rPr>
                    <w:t>技士</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B01A00" w:rsidRDefault="00B75DCD">
                  <w:pPr>
                    <w:jc w:val="center"/>
                    <w:rPr>
                      <w:rFonts w:ascii="標楷體" w:eastAsia="標楷體" w:hAnsi="標楷體"/>
                      <w:color w:val="0000FF"/>
                    </w:rPr>
                  </w:pPr>
                  <w:hyperlink r:id="rId23" w:history="1">
                    <w:r w:rsidR="00B01A00" w:rsidRPr="00B01A00">
                      <w:rPr>
                        <w:rStyle w:val="a3"/>
                        <w:rFonts w:ascii="標楷體" w:eastAsia="標楷體" w:hAnsi="標楷體" w:hint="eastAsia"/>
                        <w:u w:val="none"/>
                      </w:rPr>
                      <w:t>洪啟倫</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rPr>
                  </w:pPr>
                  <w:r w:rsidRPr="00416D22">
                    <w:rPr>
                      <w:rFonts w:ascii="標楷體" w:eastAsia="標楷體" w:hAnsi="標楷體" w:hint="eastAsia"/>
                      <w:color w:val="000000"/>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themeColor="text1"/>
                    </w:rPr>
                  </w:pPr>
                  <w:r w:rsidRPr="00416D22">
                    <w:rPr>
                      <w:rFonts w:ascii="標楷體" w:eastAsia="標楷體" w:hAnsi="標楷體" w:hint="eastAsia"/>
                      <w:color w:val="000000" w:themeColor="text1"/>
                    </w:rPr>
                    <w:t>1040522</w:t>
                  </w:r>
                </w:p>
              </w:tc>
            </w:tr>
            <w:tr w:rsidR="00B01A0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C9688E" w:rsidRDefault="00B01A00">
                  <w:pPr>
                    <w:jc w:val="center"/>
                    <w:rPr>
                      <w:rFonts w:ascii="標楷體" w:eastAsia="標楷體" w:hAnsi="標楷體"/>
                      <w:color w:val="000000"/>
                    </w:rPr>
                  </w:pPr>
                  <w:r w:rsidRPr="00C9688E">
                    <w:rPr>
                      <w:rFonts w:ascii="標楷體" w:eastAsia="標楷體" w:hAnsi="標楷體" w:hint="eastAsia"/>
                      <w:color w:val="000000"/>
                    </w:rPr>
                    <w:lastRenderedPageBreak/>
                    <w:t>管理學院碩士在職專班</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rPr>
                  </w:pPr>
                  <w:r w:rsidRPr="00416D22">
                    <w:rPr>
                      <w:rFonts w:ascii="標楷體" w:eastAsia="標楷體" w:hAnsi="標楷體" w:hint="eastAsia"/>
                      <w:color w:val="000000"/>
                    </w:rPr>
                    <w:t>專案組員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B01A00" w:rsidRDefault="00B75DCD">
                  <w:pPr>
                    <w:jc w:val="center"/>
                    <w:rPr>
                      <w:rFonts w:ascii="標楷體" w:eastAsia="標楷體" w:hAnsi="標楷體"/>
                      <w:color w:val="0000FF"/>
                    </w:rPr>
                  </w:pPr>
                  <w:hyperlink r:id="rId24" w:history="1">
                    <w:r w:rsidR="00B01A00" w:rsidRPr="00B01A00">
                      <w:rPr>
                        <w:rStyle w:val="a3"/>
                        <w:rFonts w:ascii="標楷體" w:eastAsia="標楷體" w:hAnsi="標楷體" w:hint="eastAsia"/>
                        <w:u w:val="none"/>
                      </w:rPr>
                      <w:t>陳亭妤</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rPr>
                  </w:pPr>
                  <w:r w:rsidRPr="00416D22">
                    <w:rPr>
                      <w:rFonts w:ascii="標楷體" w:eastAsia="標楷體" w:hAnsi="標楷體" w:hint="eastAsia"/>
                      <w:color w:val="000000"/>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themeColor="text1"/>
                    </w:rPr>
                  </w:pPr>
                  <w:r w:rsidRPr="00416D22">
                    <w:rPr>
                      <w:rFonts w:ascii="標楷體" w:eastAsia="標楷體" w:hAnsi="標楷體" w:hint="eastAsia"/>
                      <w:color w:val="000000" w:themeColor="text1"/>
                    </w:rPr>
                    <w:t>1040512</w:t>
                  </w:r>
                </w:p>
              </w:tc>
            </w:tr>
            <w:tr w:rsidR="00B01A0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C9688E" w:rsidRDefault="00B01A00">
                  <w:pPr>
                    <w:jc w:val="center"/>
                    <w:rPr>
                      <w:rFonts w:ascii="標楷體" w:eastAsia="標楷體" w:hAnsi="標楷體"/>
                      <w:color w:val="000000"/>
                    </w:rPr>
                  </w:pPr>
                  <w:r w:rsidRPr="00C9688E">
                    <w:rPr>
                      <w:rFonts w:ascii="標楷體" w:eastAsia="標楷體" w:hAnsi="標楷體" w:hint="eastAsia"/>
                      <w:color w:val="000000"/>
                    </w:rPr>
                    <w:t>人事室</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C9688E" w:rsidRDefault="00B01A00">
                  <w:pPr>
                    <w:jc w:val="center"/>
                    <w:rPr>
                      <w:rFonts w:ascii="標楷體" w:eastAsia="標楷體" w:hAnsi="標楷體"/>
                      <w:color w:val="000000"/>
                    </w:rPr>
                  </w:pPr>
                  <w:r w:rsidRPr="00C9688E">
                    <w:rPr>
                      <w:rFonts w:ascii="標楷體" w:eastAsia="標楷體" w:hAnsi="標楷體" w:hint="eastAsia"/>
                      <w:color w:val="000000"/>
                    </w:rPr>
                    <w:t>組員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B01A00" w:rsidRDefault="00B75DCD">
                  <w:pPr>
                    <w:jc w:val="center"/>
                    <w:rPr>
                      <w:rFonts w:ascii="標楷體" w:eastAsia="標楷體" w:hAnsi="標楷體"/>
                      <w:color w:val="0000FF"/>
                    </w:rPr>
                  </w:pPr>
                  <w:hyperlink r:id="rId25" w:history="1">
                    <w:r w:rsidR="00B01A00" w:rsidRPr="00B01A00">
                      <w:rPr>
                        <w:rStyle w:val="a3"/>
                        <w:rFonts w:ascii="標楷體" w:eastAsia="標楷體" w:hAnsi="標楷體" w:hint="eastAsia"/>
                        <w:u w:val="none"/>
                      </w:rPr>
                      <w:t>王麗婷</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B01A00">
                  <w:pPr>
                    <w:jc w:val="center"/>
                    <w:rPr>
                      <w:rFonts w:ascii="標楷體" w:eastAsia="標楷體" w:hAnsi="標楷體"/>
                      <w:color w:val="000000"/>
                    </w:rPr>
                  </w:pPr>
                  <w:r w:rsidRPr="00416D22">
                    <w:rPr>
                      <w:rFonts w:ascii="標楷體" w:eastAsia="標楷體" w:hAnsi="標楷體" w:hint="eastAsia"/>
                      <w:color w:val="000000"/>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B01A00" w:rsidRPr="00416D22" w:rsidRDefault="00416D22" w:rsidP="003D619A">
                  <w:pPr>
                    <w:jc w:val="center"/>
                    <w:rPr>
                      <w:rFonts w:ascii="標楷體" w:eastAsia="標楷體" w:hAnsi="標楷體"/>
                      <w:color w:val="000000" w:themeColor="text1"/>
                    </w:rPr>
                  </w:pPr>
                  <w:r w:rsidRPr="00416D22">
                    <w:rPr>
                      <w:rFonts w:ascii="標楷體" w:eastAsia="標楷體" w:hAnsi="標楷體" w:hint="eastAsia"/>
                      <w:color w:val="000000" w:themeColor="text1"/>
                    </w:rPr>
                    <w:t>10405</w:t>
                  </w:r>
                  <w:r w:rsidR="003D619A">
                    <w:rPr>
                      <w:rFonts w:ascii="標楷體" w:eastAsia="標楷體" w:hAnsi="標楷體" w:hint="eastAsia"/>
                      <w:color w:val="000000" w:themeColor="text1"/>
                    </w:rPr>
                    <w:t>11</w:t>
                  </w:r>
                </w:p>
              </w:tc>
            </w:tr>
            <w:tr w:rsidR="00C9688E"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C9688E" w:rsidRDefault="00C9688E" w:rsidP="002E27E4">
                  <w:pPr>
                    <w:jc w:val="center"/>
                    <w:rPr>
                      <w:rFonts w:ascii="標楷體" w:eastAsia="標楷體" w:hAnsi="標楷體"/>
                      <w:color w:val="000000"/>
                    </w:rPr>
                  </w:pPr>
                  <w:r w:rsidRPr="00C9688E">
                    <w:rPr>
                      <w:rFonts w:ascii="標楷體" w:eastAsia="標楷體" w:hAnsi="標楷體" w:hint="eastAsia"/>
                      <w:color w:val="000000"/>
                    </w:rPr>
                    <w:t>校園環境安全管理中心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416D22" w:rsidRDefault="00C9688E" w:rsidP="002E27E4">
                  <w:pPr>
                    <w:jc w:val="center"/>
                    <w:rPr>
                      <w:rFonts w:ascii="標楷體" w:eastAsia="標楷體" w:hAnsi="標楷體"/>
                      <w:color w:val="000000"/>
                    </w:rPr>
                  </w:pPr>
                  <w:r w:rsidRPr="00416D22">
                    <w:rPr>
                      <w:rFonts w:ascii="標楷體" w:eastAsia="標楷體" w:hAnsi="標楷體" w:hint="eastAsia"/>
                      <w:color w:val="000000"/>
                    </w:rPr>
                    <w:t>專案技士</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B01A00" w:rsidRDefault="00B75DCD" w:rsidP="002E27E4">
                  <w:pPr>
                    <w:jc w:val="center"/>
                    <w:rPr>
                      <w:rFonts w:ascii="標楷體" w:eastAsia="標楷體" w:hAnsi="標楷體"/>
                      <w:color w:val="0000FF"/>
                    </w:rPr>
                  </w:pPr>
                  <w:hyperlink r:id="rId26" w:history="1">
                    <w:r w:rsidR="00C9688E" w:rsidRPr="00B01A00">
                      <w:rPr>
                        <w:rStyle w:val="a3"/>
                        <w:rFonts w:ascii="標楷體" w:eastAsia="標楷體" w:hAnsi="標楷體" w:hint="eastAsia"/>
                        <w:u w:val="none"/>
                      </w:rPr>
                      <w:t>杜彩霞</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416D22" w:rsidRDefault="00C9688E" w:rsidP="002E27E4">
                  <w:pPr>
                    <w:jc w:val="center"/>
                    <w:rPr>
                      <w:rFonts w:ascii="標楷體" w:eastAsia="標楷體" w:hAnsi="標楷體"/>
                      <w:color w:val="000000"/>
                    </w:rPr>
                  </w:pPr>
                  <w:r w:rsidRPr="00416D22">
                    <w:rPr>
                      <w:rFonts w:ascii="標楷體" w:eastAsia="標楷體" w:hAnsi="標楷體" w:hint="eastAsia"/>
                      <w:color w:val="000000"/>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9688E" w:rsidRPr="00416D22" w:rsidRDefault="00C9688E" w:rsidP="002E27E4">
                  <w:pPr>
                    <w:jc w:val="center"/>
                    <w:rPr>
                      <w:rFonts w:ascii="標楷體" w:eastAsia="標楷體" w:hAnsi="標楷體"/>
                      <w:color w:val="000000" w:themeColor="text1"/>
                    </w:rPr>
                  </w:pPr>
                  <w:r w:rsidRPr="00416D22">
                    <w:rPr>
                      <w:rFonts w:ascii="標楷體" w:eastAsia="標楷體" w:hAnsi="標楷體" w:hint="eastAsia"/>
                      <w:color w:val="000000" w:themeColor="text1"/>
                    </w:rPr>
                    <w:t>1040601</w:t>
                  </w:r>
                </w:p>
              </w:tc>
            </w:tr>
          </w:tbl>
          <w:p w:rsidR="002B4B25" w:rsidRDefault="002B4B25">
            <w:pPr>
              <w:autoSpaceDE w:val="0"/>
              <w:autoSpaceDN w:val="0"/>
              <w:ind w:left="525" w:right="300" w:hanging="525"/>
              <w:jc w:val="both"/>
            </w:pPr>
          </w:p>
          <w:p w:rsidR="0041376F" w:rsidRDefault="00A6760F" w:rsidP="00F877BF">
            <w:pPr>
              <w:autoSpaceDE w:val="0"/>
              <w:autoSpaceDN w:val="0"/>
              <w:spacing w:afterLines="200" w:after="480"/>
              <w:ind w:left="661" w:right="301" w:hangingChars="220" w:hanging="661"/>
              <w:jc w:val="both"/>
            </w:pPr>
            <w:r>
              <w:rPr>
                <w:rFonts w:hint="eastAsia"/>
                <w:b/>
                <w:bCs/>
                <w:color w:val="FFFFFF"/>
                <w:sz w:val="30"/>
                <w:szCs w:val="30"/>
                <w:u w:val="single"/>
                <w:shd w:val="clear" w:color="auto" w:fill="000080"/>
              </w:rPr>
              <w:t>6</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455859">
              <w:rPr>
                <w:rFonts w:ascii="標楷體" w:eastAsia="標楷體" w:hAnsi="標楷體"/>
                <w:noProof/>
                <w:sz w:val="26"/>
                <w:szCs w:val="26"/>
              </w:rPr>
              <w:drawing>
                <wp:inline distT="0" distB="0" distL="0" distR="0">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7"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404"/>
              <w:gridCol w:w="2407"/>
              <w:gridCol w:w="2408"/>
              <w:gridCol w:w="2403"/>
            </w:tblGrid>
            <w:tr w:rsidR="0041376F" w:rsidRPr="001E440E" w:rsidTr="00656A13">
              <w:trPr>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r>
            <w:tr w:rsidR="00CF5EE6" w:rsidRPr="001E440E" w:rsidTr="00370B80">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組長陳淑美</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組長宣崇慧</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組長王文德</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組長李龍盛</w:t>
                  </w:r>
                </w:p>
              </w:tc>
            </w:tr>
            <w:tr w:rsidR="00370B80"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B51A8D" w:rsidRDefault="001675C8" w:rsidP="00370B80">
                  <w:pPr>
                    <w:jc w:val="both"/>
                    <w:rPr>
                      <w:rFonts w:ascii="標楷體" w:eastAsia="標楷體" w:hAnsi="標楷體"/>
                      <w:color w:val="000000"/>
                      <w:sz w:val="26"/>
                      <w:szCs w:val="26"/>
                    </w:rPr>
                  </w:pPr>
                  <w:r w:rsidRPr="00604094">
                    <w:rPr>
                      <w:rFonts w:ascii="標楷體" w:eastAsia="標楷體" w:hAnsi="標楷體" w:hint="eastAsia"/>
                      <w:sz w:val="26"/>
                      <w:szCs w:val="26"/>
                    </w:rPr>
                    <w:t>組長蔡秀純</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B51A8D" w:rsidRDefault="001675C8" w:rsidP="007D3528">
                  <w:pPr>
                    <w:jc w:val="both"/>
                    <w:rPr>
                      <w:rFonts w:ascii="標楷體" w:eastAsia="標楷體" w:hAnsi="標楷體"/>
                      <w:color w:val="000000"/>
                      <w:sz w:val="26"/>
                      <w:szCs w:val="26"/>
                    </w:rPr>
                  </w:pPr>
                  <w:r w:rsidRPr="00604094">
                    <w:rPr>
                      <w:rFonts w:ascii="標楷體" w:eastAsia="標楷體" w:hAnsi="標楷體" w:hint="eastAsia"/>
                      <w:sz w:val="26"/>
                      <w:szCs w:val="26"/>
                    </w:rPr>
                    <w:t>組長羅秀鳳</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B51A8D" w:rsidRDefault="001675C8" w:rsidP="00563481">
                  <w:pPr>
                    <w:jc w:val="both"/>
                    <w:rPr>
                      <w:rFonts w:ascii="標楷體" w:eastAsia="標楷體" w:hAnsi="標楷體"/>
                      <w:sz w:val="26"/>
                      <w:szCs w:val="26"/>
                    </w:rPr>
                  </w:pPr>
                  <w:r w:rsidRPr="00604094">
                    <w:rPr>
                      <w:rFonts w:ascii="標楷體" w:eastAsia="標楷體" w:hAnsi="標楷體" w:hint="eastAsia"/>
                      <w:sz w:val="26"/>
                      <w:szCs w:val="26"/>
                    </w:rPr>
                    <w:t>教授杜明宏</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B51A8D" w:rsidRDefault="001675C8" w:rsidP="00FF0127">
                  <w:pPr>
                    <w:jc w:val="both"/>
                    <w:rPr>
                      <w:rFonts w:ascii="標楷體" w:eastAsia="標楷體" w:hAnsi="標楷體"/>
                      <w:sz w:val="26"/>
                      <w:szCs w:val="26"/>
                    </w:rPr>
                  </w:pPr>
                  <w:r w:rsidRPr="00604094">
                    <w:rPr>
                      <w:rFonts w:ascii="標楷體" w:eastAsia="標楷體" w:hAnsi="標楷體" w:hint="eastAsia"/>
                      <w:sz w:val="26"/>
                      <w:szCs w:val="26"/>
                    </w:rPr>
                    <w:t>教授吳美連</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color w:val="000000"/>
                      <w:sz w:val="26"/>
                      <w:szCs w:val="26"/>
                    </w:rPr>
                  </w:pPr>
                  <w:r w:rsidRPr="00604094">
                    <w:rPr>
                      <w:rFonts w:ascii="標楷體" w:eastAsia="標楷體" w:hAnsi="標楷體" w:hint="eastAsia"/>
                      <w:sz w:val="26"/>
                      <w:szCs w:val="26"/>
                    </w:rPr>
                    <w:t>教授許芳文</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教授游鵬勝</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434DA">
                  <w:pPr>
                    <w:jc w:val="both"/>
                    <w:rPr>
                      <w:rFonts w:ascii="標楷體" w:eastAsia="標楷體" w:hAnsi="標楷體"/>
                      <w:color w:val="000000"/>
                      <w:sz w:val="26"/>
                      <w:szCs w:val="26"/>
                    </w:rPr>
                  </w:pPr>
                  <w:r w:rsidRPr="00604094">
                    <w:rPr>
                      <w:rFonts w:ascii="標楷體" w:eastAsia="標楷體" w:hAnsi="標楷體" w:hint="eastAsia"/>
                      <w:sz w:val="26"/>
                      <w:szCs w:val="26"/>
                    </w:rPr>
                    <w:t>教授蘇復興</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434DA">
                  <w:pPr>
                    <w:jc w:val="both"/>
                    <w:rPr>
                      <w:rFonts w:ascii="標楷體" w:eastAsia="標楷體" w:hAnsi="標楷體"/>
                      <w:sz w:val="26"/>
                      <w:szCs w:val="26"/>
                    </w:rPr>
                  </w:pPr>
                  <w:r w:rsidRPr="00604094">
                    <w:rPr>
                      <w:rFonts w:ascii="標楷體" w:eastAsia="標楷體" w:hAnsi="標楷體" w:hint="eastAsia"/>
                      <w:sz w:val="26"/>
                      <w:szCs w:val="26"/>
                    </w:rPr>
                    <w:t>副教授王智弘</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820F9F">
                  <w:pPr>
                    <w:jc w:val="both"/>
                    <w:rPr>
                      <w:rFonts w:ascii="標楷體" w:eastAsia="標楷體" w:hAnsi="標楷體"/>
                      <w:sz w:val="26"/>
                      <w:szCs w:val="26"/>
                    </w:rPr>
                  </w:pPr>
                  <w:r w:rsidRPr="00604094">
                    <w:rPr>
                      <w:rFonts w:ascii="標楷體" w:eastAsia="標楷體" w:hAnsi="標楷體" w:hint="eastAsia"/>
                      <w:sz w:val="26"/>
                      <w:szCs w:val="26"/>
                    </w:rPr>
                    <w:t>副教授陳虹苓</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820F9F">
                  <w:pPr>
                    <w:jc w:val="both"/>
                    <w:rPr>
                      <w:rFonts w:ascii="標楷體" w:eastAsia="標楷體" w:hAnsi="標楷體"/>
                      <w:sz w:val="26"/>
                      <w:szCs w:val="26"/>
                    </w:rPr>
                  </w:pPr>
                  <w:r w:rsidRPr="00604094">
                    <w:rPr>
                      <w:rFonts w:ascii="標楷體" w:eastAsia="標楷體" w:hAnsi="標楷體" w:hint="eastAsia"/>
                      <w:sz w:val="26"/>
                      <w:szCs w:val="26"/>
                    </w:rPr>
                    <w:t>副教授林玉霞</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EE7722">
                  <w:pPr>
                    <w:jc w:val="both"/>
                    <w:rPr>
                      <w:rFonts w:ascii="標楷體" w:eastAsia="標楷體" w:hAnsi="標楷體"/>
                      <w:sz w:val="26"/>
                      <w:szCs w:val="26"/>
                    </w:rPr>
                  </w:pPr>
                  <w:r w:rsidRPr="00604094">
                    <w:rPr>
                      <w:rFonts w:ascii="標楷體" w:eastAsia="標楷體" w:hAnsi="標楷體" w:hint="eastAsia"/>
                      <w:sz w:val="26"/>
                      <w:szCs w:val="26"/>
                    </w:rPr>
                    <w:t>副教授王秀鳳</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EE7722">
                  <w:pPr>
                    <w:jc w:val="both"/>
                    <w:rPr>
                      <w:rFonts w:ascii="標楷體" w:eastAsia="標楷體" w:hAnsi="標楷體"/>
                      <w:sz w:val="26"/>
                      <w:szCs w:val="26"/>
                    </w:rPr>
                  </w:pPr>
                  <w:r w:rsidRPr="00604094">
                    <w:rPr>
                      <w:rFonts w:ascii="標楷體" w:eastAsia="標楷體" w:hAnsi="標楷體" w:hint="eastAsia"/>
                      <w:sz w:val="26"/>
                      <w:szCs w:val="26"/>
                    </w:rPr>
                    <w:t>副教授林楚迪</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EB569F">
                  <w:pPr>
                    <w:jc w:val="both"/>
                    <w:rPr>
                      <w:rFonts w:ascii="標楷體" w:eastAsia="標楷體" w:hAnsi="標楷體"/>
                      <w:sz w:val="26"/>
                      <w:szCs w:val="26"/>
                    </w:rPr>
                  </w:pPr>
                  <w:r w:rsidRPr="00604094">
                    <w:rPr>
                      <w:rFonts w:ascii="標楷體" w:eastAsia="標楷體" w:hAnsi="標楷體" w:hint="eastAsia"/>
                      <w:sz w:val="26"/>
                      <w:szCs w:val="26"/>
                    </w:rPr>
                    <w:t>副教授林立弘</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EB569F">
                  <w:pPr>
                    <w:jc w:val="both"/>
                    <w:rPr>
                      <w:rFonts w:ascii="標楷體" w:eastAsia="標楷體" w:hAnsi="標楷體"/>
                      <w:sz w:val="26"/>
                      <w:szCs w:val="26"/>
                    </w:rPr>
                  </w:pPr>
                  <w:r w:rsidRPr="00604094">
                    <w:rPr>
                      <w:rFonts w:ascii="標楷體" w:eastAsia="標楷體" w:hAnsi="標楷體" w:hint="eastAsia"/>
                      <w:sz w:val="26"/>
                      <w:szCs w:val="26"/>
                    </w:rPr>
                    <w:t>副教授林士程</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2D3549">
                  <w:pPr>
                    <w:jc w:val="both"/>
                    <w:rPr>
                      <w:rFonts w:ascii="標楷體" w:eastAsia="標楷體" w:hAnsi="標楷體"/>
                      <w:sz w:val="26"/>
                      <w:szCs w:val="26"/>
                    </w:rPr>
                  </w:pPr>
                  <w:r w:rsidRPr="00604094">
                    <w:rPr>
                      <w:rFonts w:ascii="標楷體" w:eastAsia="標楷體" w:hAnsi="標楷體" w:hint="eastAsia"/>
                      <w:sz w:val="26"/>
                      <w:szCs w:val="26"/>
                    </w:rPr>
                    <w:t>副教授洪昇利</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2D3549">
                  <w:pPr>
                    <w:jc w:val="both"/>
                    <w:rPr>
                      <w:rFonts w:ascii="標楷體" w:eastAsia="標楷體" w:hAnsi="標楷體"/>
                      <w:sz w:val="26"/>
                      <w:szCs w:val="26"/>
                    </w:rPr>
                  </w:pPr>
                  <w:r w:rsidRPr="00604094">
                    <w:rPr>
                      <w:rFonts w:ascii="標楷體" w:eastAsia="標楷體" w:hAnsi="標楷體" w:hint="eastAsia"/>
                      <w:sz w:val="26"/>
                      <w:szCs w:val="26"/>
                    </w:rPr>
                    <w:t>副教授夏滄琪</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助理教授張栢滄</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助理教授林瑞進</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助理教授黃名媛</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助理教授陳振明</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助理教授黃健瑞</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助理教授李嶸泰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rPr>
                  </w:pPr>
                  <w:r w:rsidRPr="00604094">
                    <w:rPr>
                      <w:rFonts w:ascii="標楷體" w:eastAsia="標楷體" w:hAnsi="標楷體" w:hint="eastAsia"/>
                    </w:rPr>
                    <w:t>專案助理教授董哲煌</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rPr>
                  </w:pPr>
                  <w:r w:rsidRPr="00604094">
                    <w:rPr>
                      <w:rFonts w:ascii="標楷體" w:eastAsia="標楷體" w:hAnsi="標楷體" w:hint="eastAsia"/>
                    </w:rPr>
                    <w:t>專案助理教授呂長澤</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講師劉黃碧圓</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講師涂淑芬</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教官王志清</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專員張芳榮</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輔導員林季盈</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程式設計師何承叡</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組員蘇美蓉</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組員蕭茗珍</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組員周玫秀</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組員賀彩清</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組員何秋瑩</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專案辦事員呂美麗</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483D8F">
                  <w:pPr>
                    <w:jc w:val="both"/>
                    <w:rPr>
                      <w:rFonts w:ascii="標楷體" w:eastAsia="標楷體" w:hAnsi="標楷體"/>
                      <w:sz w:val="26"/>
                      <w:szCs w:val="26"/>
                    </w:rPr>
                  </w:pPr>
                  <w:r w:rsidRPr="00604094">
                    <w:rPr>
                      <w:rFonts w:ascii="標楷體" w:eastAsia="標楷體" w:hAnsi="標楷體" w:hint="eastAsia"/>
                      <w:sz w:val="26"/>
                      <w:szCs w:val="26"/>
                    </w:rPr>
                    <w:t>專案辦事員胡家宏</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483D8F">
                  <w:pPr>
                    <w:jc w:val="both"/>
                    <w:rPr>
                      <w:rFonts w:ascii="標楷體" w:eastAsia="標楷體" w:hAnsi="標楷體"/>
                      <w:sz w:val="26"/>
                      <w:szCs w:val="26"/>
                    </w:rPr>
                  </w:pPr>
                  <w:r w:rsidRPr="00604094">
                    <w:rPr>
                      <w:rFonts w:ascii="標楷體" w:eastAsia="標楷體" w:hAnsi="標楷體" w:hint="eastAsia"/>
                      <w:sz w:val="26"/>
                      <w:szCs w:val="26"/>
                    </w:rPr>
                    <w:t>專案辦事員方鶴樺</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專案資訊師蔡佩旻</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370B80">
                  <w:pPr>
                    <w:jc w:val="both"/>
                    <w:rPr>
                      <w:rFonts w:ascii="標楷體" w:eastAsia="標楷體" w:hAnsi="標楷體"/>
                      <w:sz w:val="26"/>
                      <w:szCs w:val="26"/>
                    </w:rPr>
                  </w:pPr>
                  <w:r w:rsidRPr="00604094">
                    <w:rPr>
                      <w:rFonts w:ascii="標楷體" w:eastAsia="標楷體" w:hAnsi="標楷體" w:hint="eastAsia"/>
                      <w:sz w:val="26"/>
                      <w:szCs w:val="26"/>
                    </w:rPr>
                    <w:t>專案組員張君夷</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483D8F">
                  <w:pPr>
                    <w:jc w:val="both"/>
                    <w:rPr>
                      <w:rFonts w:ascii="標楷體" w:eastAsia="標楷體" w:hAnsi="標楷體"/>
                      <w:sz w:val="26"/>
                      <w:szCs w:val="26"/>
                    </w:rPr>
                  </w:pPr>
                  <w:r w:rsidRPr="00604094">
                    <w:rPr>
                      <w:rFonts w:ascii="標楷體" w:eastAsia="標楷體" w:hAnsi="標楷體" w:hint="eastAsia"/>
                      <w:sz w:val="26"/>
                      <w:szCs w:val="26"/>
                    </w:rPr>
                    <w:t>專案組員陳昭君</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483D8F">
                  <w:pPr>
                    <w:jc w:val="both"/>
                    <w:rPr>
                      <w:rFonts w:ascii="標楷體" w:eastAsia="標楷體" w:hAnsi="標楷體"/>
                      <w:sz w:val="26"/>
                      <w:szCs w:val="26"/>
                    </w:rPr>
                  </w:pPr>
                  <w:r w:rsidRPr="00604094">
                    <w:rPr>
                      <w:rFonts w:ascii="標楷體" w:eastAsia="標楷體" w:hAnsi="標楷體" w:hint="eastAsia"/>
                      <w:sz w:val="26"/>
                      <w:szCs w:val="26"/>
                    </w:rPr>
                    <w:t>專案組員張宏祺</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F734EE">
                  <w:pPr>
                    <w:jc w:val="both"/>
                    <w:rPr>
                      <w:rFonts w:ascii="標楷體" w:eastAsia="標楷體" w:hAnsi="標楷體"/>
                      <w:sz w:val="26"/>
                      <w:szCs w:val="26"/>
                    </w:rPr>
                  </w:pPr>
                  <w:r w:rsidRPr="00604094">
                    <w:rPr>
                      <w:rFonts w:ascii="標楷體" w:eastAsia="標楷體" w:hAnsi="標楷體" w:hint="eastAsia"/>
                      <w:sz w:val="26"/>
                      <w:szCs w:val="26"/>
                    </w:rPr>
                    <w:t>專案技佐陳右農</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F734EE">
                  <w:pPr>
                    <w:jc w:val="both"/>
                    <w:rPr>
                      <w:rFonts w:ascii="標楷體" w:eastAsia="標楷體" w:hAnsi="標楷體"/>
                      <w:sz w:val="26"/>
                      <w:szCs w:val="26"/>
                    </w:rPr>
                  </w:pPr>
                  <w:r w:rsidRPr="00604094">
                    <w:rPr>
                      <w:rFonts w:ascii="標楷體" w:eastAsia="標楷體" w:hAnsi="標楷體" w:hint="eastAsia"/>
                      <w:sz w:val="26"/>
                      <w:szCs w:val="26"/>
                    </w:rPr>
                    <w:t>專案技佐徐家祥</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8D208B">
                  <w:pPr>
                    <w:jc w:val="both"/>
                    <w:rPr>
                      <w:rFonts w:ascii="標楷體" w:eastAsia="標楷體" w:hAnsi="標楷體"/>
                      <w:sz w:val="26"/>
                      <w:szCs w:val="26"/>
                    </w:rPr>
                  </w:pPr>
                  <w:r w:rsidRPr="00604094">
                    <w:rPr>
                      <w:rFonts w:ascii="標楷體" w:eastAsia="標楷體" w:hAnsi="標楷體" w:hint="eastAsia"/>
                      <w:sz w:val="26"/>
                      <w:szCs w:val="26"/>
                    </w:rPr>
                    <w:t>專案技士涂惠玲</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0B1A3F">
                  <w:pPr>
                    <w:jc w:val="both"/>
                    <w:rPr>
                      <w:rFonts w:ascii="標楷體" w:eastAsia="標楷體" w:hAnsi="標楷體"/>
                      <w:sz w:val="26"/>
                      <w:szCs w:val="26"/>
                    </w:rPr>
                  </w:pPr>
                  <w:r w:rsidRPr="00604094">
                    <w:rPr>
                      <w:rFonts w:ascii="標楷體" w:eastAsia="標楷體" w:hAnsi="標楷體" w:hint="eastAsia"/>
                      <w:sz w:val="26"/>
                      <w:szCs w:val="26"/>
                    </w:rPr>
                    <w:t>駐衛隊員郭明勳</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012C57">
                  <w:pPr>
                    <w:jc w:val="both"/>
                    <w:rPr>
                      <w:rFonts w:ascii="標楷體" w:eastAsia="標楷體" w:hAnsi="標楷體"/>
                      <w:sz w:val="26"/>
                      <w:szCs w:val="26"/>
                    </w:rPr>
                  </w:pPr>
                  <w:r w:rsidRPr="00604094">
                    <w:rPr>
                      <w:rFonts w:ascii="標楷體" w:eastAsia="標楷體" w:hAnsi="標楷體" w:hint="eastAsia"/>
                      <w:sz w:val="26"/>
                      <w:szCs w:val="26"/>
                    </w:rPr>
                    <w:t>工友涂淵湶</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B51A8D" w:rsidRDefault="001675C8" w:rsidP="00012C57">
                  <w:pPr>
                    <w:jc w:val="both"/>
                    <w:rPr>
                      <w:rFonts w:ascii="標楷體" w:eastAsia="標楷體" w:hAnsi="標楷體"/>
                      <w:sz w:val="26"/>
                      <w:szCs w:val="26"/>
                    </w:rPr>
                  </w:pPr>
                  <w:r w:rsidRPr="00604094">
                    <w:rPr>
                      <w:rFonts w:ascii="標楷體" w:eastAsia="標楷體" w:hAnsi="標楷體" w:hint="eastAsia"/>
                      <w:sz w:val="26"/>
                      <w:szCs w:val="26"/>
                    </w:rPr>
                    <w:t>工友丁瑞霞</w:t>
                  </w:r>
                </w:p>
              </w:tc>
            </w:tr>
          </w:tbl>
          <w:p w:rsidR="0041376F" w:rsidRDefault="00455859" w:rsidP="00F877BF">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3901E9">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一、本校104年度員工生日禮券金額為1200元，得標廠商為劍湖山世界股份有限公司嘉義分公司(嘉義耐斯)。</w:t>
            </w:r>
          </w:p>
          <w:p w:rsidR="0041376F" w:rsidRDefault="00455859" w:rsidP="001675C8">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1675C8">
              <w:rPr>
                <w:rFonts w:ascii="標楷體" w:eastAsia="標楷體" w:hAnsi="標楷體" w:hint="eastAsia"/>
                <w:b/>
                <w:bCs/>
                <w:color w:val="FF0000"/>
                <w:spacing w:val="-20"/>
                <w:sz w:val="26"/>
                <w:szCs w:val="26"/>
              </w:rPr>
              <w:t>6</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41376F" w:rsidRDefault="0041376F" w:rsidP="003901E9">
      <w:pPr>
        <w:pStyle w:val="Web"/>
      </w:pPr>
    </w:p>
    <w:sectPr w:rsidR="0041376F" w:rsidSect="00D10E8E">
      <w:footerReference w:type="default" r:id="rId28"/>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CD" w:rsidRDefault="00B75DCD">
      <w:r>
        <w:separator/>
      </w:r>
    </w:p>
  </w:endnote>
  <w:endnote w:type="continuationSeparator" w:id="0">
    <w:p w:rsidR="00B75DCD" w:rsidRDefault="00B7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462AAD" w:rsidRDefault="00B75DCD">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824.6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462AAD" w:rsidRPr="005D0421" w:rsidRDefault="00FB4789">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00462AAD"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E44329" w:rsidRPr="00E44329">
                      <w:rPr>
                        <w:rFonts w:ascii="標楷體" w:eastAsia="標楷體" w:hAnsi="標楷體" w:cstheme="majorBidi"/>
                        <w:noProof/>
                        <w:sz w:val="28"/>
                        <w:szCs w:val="28"/>
                        <w:lang w:val="zh-TW"/>
                      </w:rPr>
                      <w:t>3</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CD" w:rsidRDefault="00B75DCD">
      <w:r>
        <w:separator/>
      </w:r>
    </w:p>
  </w:footnote>
  <w:footnote w:type="continuationSeparator" w:id="0">
    <w:p w:rsidR="00B75DCD" w:rsidRDefault="00B75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1.4pt;height:11.4pt" o:bullet="t">
        <v:imagedata r:id="rId1" o:title="image001"/>
        <o:lock v:ext="edit" cropping="t"/>
      </v:shape>
    </w:pict>
  </w:numPicBullet>
  <w:numPicBullet w:numPicBulletId="1">
    <w:pict>
      <v:shape id="_x0000_i1293" type="#_x0000_t75" style="width:9pt;height:9pt" o:bullet="t">
        <v:imagedata r:id="rId2" o:title="BD14792_"/>
      </v:shape>
    </w:pict>
  </w:numPicBullet>
  <w:numPicBullet w:numPicBulletId="2">
    <w:pict>
      <v:shape id="_x0000_i1294" type="#_x0000_t75" style="width:9pt;height:9pt" o:bullet="t">
        <v:imagedata r:id="rId3" o:title="BD14756_"/>
      </v:shape>
    </w:pict>
  </w:numPicBullet>
  <w:numPicBullet w:numPicBulletId="3">
    <w:pict>
      <v:shape id="_x0000_i1295" type="#_x0000_t75" style="width:11.4pt;height:11.4pt" o:bullet="t">
        <v:imagedata r:id="rId4" o:title="BD14790_"/>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2"/>
  </w:num>
  <w:num w:numId="6">
    <w:abstractNumId w:val="9"/>
  </w:num>
  <w:num w:numId="7">
    <w:abstractNumId w:val="5"/>
  </w:num>
  <w:num w:numId="8">
    <w:abstractNumId w:val="6"/>
  </w:num>
  <w:num w:numId="9">
    <w:abstractNumId w:val="4"/>
  </w:num>
  <w:num w:numId="10">
    <w:abstractNumId w:val="1"/>
  </w:num>
  <w:num w:numId="11">
    <w:abstractNumId w:val="10"/>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21A76"/>
    <w:rsid w:val="00073C6A"/>
    <w:rsid w:val="00073EF5"/>
    <w:rsid w:val="000A207E"/>
    <w:rsid w:val="000A7795"/>
    <w:rsid w:val="000A7CAA"/>
    <w:rsid w:val="000D0ACE"/>
    <w:rsid w:val="000D6F4D"/>
    <w:rsid w:val="00133657"/>
    <w:rsid w:val="0014399F"/>
    <w:rsid w:val="00153167"/>
    <w:rsid w:val="00163E53"/>
    <w:rsid w:val="00165353"/>
    <w:rsid w:val="001675C8"/>
    <w:rsid w:val="0017251C"/>
    <w:rsid w:val="001901DC"/>
    <w:rsid w:val="001B39E7"/>
    <w:rsid w:val="001B6DEF"/>
    <w:rsid w:val="001D31FE"/>
    <w:rsid w:val="001D4ECD"/>
    <w:rsid w:val="001D7113"/>
    <w:rsid w:val="001E440E"/>
    <w:rsid w:val="0020018A"/>
    <w:rsid w:val="00262269"/>
    <w:rsid w:val="002A53DD"/>
    <w:rsid w:val="002B18F0"/>
    <w:rsid w:val="002B4B25"/>
    <w:rsid w:val="002C7EBA"/>
    <w:rsid w:val="002F0B37"/>
    <w:rsid w:val="002F3246"/>
    <w:rsid w:val="002F641B"/>
    <w:rsid w:val="00305C11"/>
    <w:rsid w:val="00321237"/>
    <w:rsid w:val="00321298"/>
    <w:rsid w:val="00335EBA"/>
    <w:rsid w:val="00342FDD"/>
    <w:rsid w:val="00370B80"/>
    <w:rsid w:val="0037713E"/>
    <w:rsid w:val="00384509"/>
    <w:rsid w:val="003901E9"/>
    <w:rsid w:val="003B04EF"/>
    <w:rsid w:val="003C4A0F"/>
    <w:rsid w:val="003D4232"/>
    <w:rsid w:val="003D5CE7"/>
    <w:rsid w:val="003D619A"/>
    <w:rsid w:val="003F6CE8"/>
    <w:rsid w:val="004014C4"/>
    <w:rsid w:val="0040175E"/>
    <w:rsid w:val="0041376F"/>
    <w:rsid w:val="00416D22"/>
    <w:rsid w:val="00420681"/>
    <w:rsid w:val="004277D2"/>
    <w:rsid w:val="004473E7"/>
    <w:rsid w:val="00455859"/>
    <w:rsid w:val="00462AAD"/>
    <w:rsid w:val="00466D62"/>
    <w:rsid w:val="004770E3"/>
    <w:rsid w:val="004C743C"/>
    <w:rsid w:val="004E4071"/>
    <w:rsid w:val="004E6A30"/>
    <w:rsid w:val="004F0B12"/>
    <w:rsid w:val="005068C5"/>
    <w:rsid w:val="00516B13"/>
    <w:rsid w:val="0053155F"/>
    <w:rsid w:val="00553EB7"/>
    <w:rsid w:val="005A4F47"/>
    <w:rsid w:val="005A571C"/>
    <w:rsid w:val="005A611E"/>
    <w:rsid w:val="005B0C3B"/>
    <w:rsid w:val="005C234F"/>
    <w:rsid w:val="005C5D35"/>
    <w:rsid w:val="005C7536"/>
    <w:rsid w:val="005D0421"/>
    <w:rsid w:val="005D359E"/>
    <w:rsid w:val="006123F7"/>
    <w:rsid w:val="006307E5"/>
    <w:rsid w:val="00631800"/>
    <w:rsid w:val="006422F9"/>
    <w:rsid w:val="0064637B"/>
    <w:rsid w:val="00656A13"/>
    <w:rsid w:val="0066301A"/>
    <w:rsid w:val="00675B33"/>
    <w:rsid w:val="00685DEB"/>
    <w:rsid w:val="006A5EA2"/>
    <w:rsid w:val="006F39D4"/>
    <w:rsid w:val="006F50E9"/>
    <w:rsid w:val="0070190B"/>
    <w:rsid w:val="00705903"/>
    <w:rsid w:val="007136F1"/>
    <w:rsid w:val="007146CC"/>
    <w:rsid w:val="00772F8F"/>
    <w:rsid w:val="00776FEB"/>
    <w:rsid w:val="00794BF0"/>
    <w:rsid w:val="007A7211"/>
    <w:rsid w:val="007A731D"/>
    <w:rsid w:val="007C42CA"/>
    <w:rsid w:val="0081288B"/>
    <w:rsid w:val="0081423C"/>
    <w:rsid w:val="008205B4"/>
    <w:rsid w:val="00832B29"/>
    <w:rsid w:val="00842B5D"/>
    <w:rsid w:val="00846DE3"/>
    <w:rsid w:val="00861885"/>
    <w:rsid w:val="00870113"/>
    <w:rsid w:val="008802B9"/>
    <w:rsid w:val="00880944"/>
    <w:rsid w:val="008812EA"/>
    <w:rsid w:val="008D48C0"/>
    <w:rsid w:val="008E4ABE"/>
    <w:rsid w:val="008E5544"/>
    <w:rsid w:val="00911B15"/>
    <w:rsid w:val="0091612F"/>
    <w:rsid w:val="0092403D"/>
    <w:rsid w:val="0094578D"/>
    <w:rsid w:val="00965ACB"/>
    <w:rsid w:val="00974001"/>
    <w:rsid w:val="009741C7"/>
    <w:rsid w:val="00975DB3"/>
    <w:rsid w:val="00985184"/>
    <w:rsid w:val="00991997"/>
    <w:rsid w:val="009940EE"/>
    <w:rsid w:val="009A5983"/>
    <w:rsid w:val="009C36A5"/>
    <w:rsid w:val="009C3F42"/>
    <w:rsid w:val="009C5DB8"/>
    <w:rsid w:val="009D7E23"/>
    <w:rsid w:val="009F09F7"/>
    <w:rsid w:val="009F1660"/>
    <w:rsid w:val="009F3EB9"/>
    <w:rsid w:val="009F7697"/>
    <w:rsid w:val="009F7A87"/>
    <w:rsid w:val="00A17396"/>
    <w:rsid w:val="00A41755"/>
    <w:rsid w:val="00A46C8C"/>
    <w:rsid w:val="00A4723C"/>
    <w:rsid w:val="00A66A6B"/>
    <w:rsid w:val="00A6760F"/>
    <w:rsid w:val="00A84BDC"/>
    <w:rsid w:val="00AA0462"/>
    <w:rsid w:val="00AA5162"/>
    <w:rsid w:val="00AB4A2D"/>
    <w:rsid w:val="00AC7501"/>
    <w:rsid w:val="00AE4886"/>
    <w:rsid w:val="00AF22CE"/>
    <w:rsid w:val="00AF699F"/>
    <w:rsid w:val="00B01A00"/>
    <w:rsid w:val="00B11592"/>
    <w:rsid w:val="00B2420E"/>
    <w:rsid w:val="00B33974"/>
    <w:rsid w:val="00B45EB5"/>
    <w:rsid w:val="00B51A8D"/>
    <w:rsid w:val="00B52FE8"/>
    <w:rsid w:val="00B75DCD"/>
    <w:rsid w:val="00B76A8A"/>
    <w:rsid w:val="00B849BC"/>
    <w:rsid w:val="00B9385F"/>
    <w:rsid w:val="00BA4193"/>
    <w:rsid w:val="00BC29A9"/>
    <w:rsid w:val="00BC56BE"/>
    <w:rsid w:val="00BE2314"/>
    <w:rsid w:val="00C43CB2"/>
    <w:rsid w:val="00C51919"/>
    <w:rsid w:val="00C610BE"/>
    <w:rsid w:val="00C82E2A"/>
    <w:rsid w:val="00C83E06"/>
    <w:rsid w:val="00C9688E"/>
    <w:rsid w:val="00CB5DB4"/>
    <w:rsid w:val="00CC2313"/>
    <w:rsid w:val="00CC6553"/>
    <w:rsid w:val="00CF3AD6"/>
    <w:rsid w:val="00CF5EE6"/>
    <w:rsid w:val="00D00770"/>
    <w:rsid w:val="00D030CA"/>
    <w:rsid w:val="00D10E8E"/>
    <w:rsid w:val="00D23CB0"/>
    <w:rsid w:val="00D32045"/>
    <w:rsid w:val="00D47B30"/>
    <w:rsid w:val="00D55CE9"/>
    <w:rsid w:val="00D623D7"/>
    <w:rsid w:val="00D841F5"/>
    <w:rsid w:val="00DB5C58"/>
    <w:rsid w:val="00DC0F31"/>
    <w:rsid w:val="00DC6A68"/>
    <w:rsid w:val="00DE29B1"/>
    <w:rsid w:val="00DE6E8F"/>
    <w:rsid w:val="00E0504E"/>
    <w:rsid w:val="00E17B80"/>
    <w:rsid w:val="00E24DEE"/>
    <w:rsid w:val="00E42C8E"/>
    <w:rsid w:val="00E44329"/>
    <w:rsid w:val="00E54609"/>
    <w:rsid w:val="00E54BB9"/>
    <w:rsid w:val="00E73689"/>
    <w:rsid w:val="00E81B6F"/>
    <w:rsid w:val="00E847E0"/>
    <w:rsid w:val="00E86EB1"/>
    <w:rsid w:val="00E91064"/>
    <w:rsid w:val="00EA50A1"/>
    <w:rsid w:val="00EB07FB"/>
    <w:rsid w:val="00EB54EA"/>
    <w:rsid w:val="00EB68E5"/>
    <w:rsid w:val="00EB7B28"/>
    <w:rsid w:val="00EC39B2"/>
    <w:rsid w:val="00ED737F"/>
    <w:rsid w:val="00ED76A6"/>
    <w:rsid w:val="00EE750B"/>
    <w:rsid w:val="00F32B6F"/>
    <w:rsid w:val="00F335E1"/>
    <w:rsid w:val="00F363F3"/>
    <w:rsid w:val="00F477D2"/>
    <w:rsid w:val="00F830C4"/>
    <w:rsid w:val="00F877BF"/>
    <w:rsid w:val="00F87B22"/>
    <w:rsid w:val="00FA2C44"/>
    <w:rsid w:val="00FA4290"/>
    <w:rsid w:val="00FB4789"/>
    <w:rsid w:val="00FC4D19"/>
    <w:rsid w:val="00FD1805"/>
    <w:rsid w:val="00FE4863"/>
    <w:rsid w:val="00FE4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pa.gov.tw/BHPNet/Web/HealthTopic/Topic.aspx?id=200712250011" TargetMode="External"/><Relationship Id="rId18" Type="http://schemas.openxmlformats.org/officeDocument/2006/relationships/image" Target="file:///D:\&#22869;&#22025;&#27284;&#26696;\03.&#20154;&#20107;&#31777;&#35338;\97&#24180;\lady.gif" TargetMode="External"/><Relationship Id="rId26" Type="http://schemas.openxmlformats.org/officeDocument/2006/relationships/hyperlink" Target="file:///D:\&#22869;&#22025;&#27284;&#26696;\01&#20154;&#20107;&#21205;&#24907;\&#21205;&#24907;&#25475;&#30596;&#27284;\1040401&#26460;&#24425;&#38686;&#36781;&#32887;&#26696;.pdf" TargetMode="External"/><Relationship Id="rId3" Type="http://schemas.openxmlformats.org/officeDocument/2006/relationships/styles" Target="styles.xml"/><Relationship Id="rId21" Type="http://schemas.openxmlformats.org/officeDocument/2006/relationships/hyperlink" Target="file:///D:\&#22869;&#22025;&#27284;&#26696;\01&#20154;&#20107;&#21205;&#24907;\&#21205;&#24907;&#25475;&#30596;&#27284;\1040527&#21129;&#38748;&#20736;&#22577;&#21040;&#36039;&#26009;.pdf" TargetMode="External"/><Relationship Id="rId7" Type="http://schemas.openxmlformats.org/officeDocument/2006/relationships/footnotes" Target="footnotes.xml"/><Relationship Id="rId12" Type="http://schemas.openxmlformats.org/officeDocument/2006/relationships/hyperlink" Target="http://www.tipo.gov.tw/ct.asp?xItem=203047&amp;ctNode=6982&amp;mp=1" TargetMode="External"/><Relationship Id="rId17" Type="http://schemas.openxmlformats.org/officeDocument/2006/relationships/image" Target="file:///D:\&#22869;&#22025;&#27284;&#26696;\03.&#20154;&#20107;&#31777;&#35338;\97&#24180;\gentle.gif" TargetMode="External"/><Relationship Id="rId25" Type="http://schemas.openxmlformats.org/officeDocument/2006/relationships/hyperlink" Target="file:///D:\&#22869;&#22025;&#27284;&#26696;\01&#20154;&#20107;&#21205;&#24907;\&#21205;&#24907;&#25475;&#30596;&#27284;\1040511&#29579;&#40599;&#23159;&#27966;&#20196;.pdf" TargetMode="External"/><Relationship Id="rId2" Type="http://schemas.openxmlformats.org/officeDocument/2006/relationships/numbering" Target="numbering.xml"/><Relationship Id="rId16" Type="http://schemas.openxmlformats.org/officeDocument/2006/relationships/hyperlink" Target="http://www.managertoday.com.tw/articles/view/47627" TargetMode="External"/><Relationship Id="rId20" Type="http://schemas.openxmlformats.org/officeDocument/2006/relationships/hyperlink" Target="file:///D:\&#22869;&#22025;&#27284;&#26696;\01&#20154;&#20107;&#21205;&#24907;\&#21205;&#24907;&#25475;&#30596;&#27284;\1040601&#21555;&#26126;&#39423;&#22577;&#21040;&#36039;&#2600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personnel/register_list.aspx" TargetMode="External"/><Relationship Id="rId24" Type="http://schemas.openxmlformats.org/officeDocument/2006/relationships/hyperlink" Target="file:///D:\&#22869;&#22025;&#27284;&#26696;\01&#20154;&#20107;&#21205;&#24907;\&#21205;&#24907;&#25475;&#30596;&#27284;\1040512&#38515;&#20141;&#22948;&#21040;&#32887;&#21934;.pdf" TargetMode="External"/><Relationship Id="rId5" Type="http://schemas.openxmlformats.org/officeDocument/2006/relationships/settings" Target="settings.xml"/><Relationship Id="rId15" Type="http://schemas.openxmlformats.org/officeDocument/2006/relationships/hyperlink" Target="http://yunol.com.tw/phpbb3/viewtopic.php?f=13&amp;t=25562&amp;sid=bb0b8500005428d8382e6b7615394e03" TargetMode="External"/><Relationship Id="rId23" Type="http://schemas.openxmlformats.org/officeDocument/2006/relationships/hyperlink" Target="file:///D:\&#22869;&#22025;&#27284;&#26696;\01&#20154;&#20107;&#21205;&#24907;\&#21205;&#24907;&#25475;&#30596;&#27284;\1040522&#27946;&#21855;&#20523;&#22577;&#21040;&#35657;&#20214;.pdf" TargetMode="External"/><Relationship Id="rId28" Type="http://schemas.openxmlformats.org/officeDocument/2006/relationships/footer" Target="footer1.xml"/><Relationship Id="rId10" Type="http://schemas.openxmlformats.org/officeDocument/2006/relationships/hyperlink" Target="http://www.ncyu.edu.tw/personnel/itemize_list.aspx?site_content_sn=962" TargetMode="External"/><Relationship Id="rId19" Type="http://schemas.openxmlformats.org/officeDocument/2006/relationships/hyperlink" Target="file:///D:\&#22869;&#22025;&#27284;&#26696;\01&#20154;&#20107;&#21205;&#24907;\&#21205;&#24907;&#25475;&#30596;&#27284;\1040601&#21555;&#23451;&#20754;&#21040;&#32887;&#36039;&#26009;.pdf" TargetMode="External"/><Relationship Id="rId4" Type="http://schemas.microsoft.com/office/2007/relationships/stylesWithEffects" Target="stylesWithEffects.xml"/><Relationship Id="rId9" Type="http://schemas.openxmlformats.org/officeDocument/2006/relationships/image" Target="file:///D:\&#22869;&#22025;&#27284;&#26696;\03.&#20154;&#20107;&#31777;&#35338;\100&#24180;\99NCYULogo.gif" TargetMode="External"/><Relationship Id="rId14" Type="http://schemas.openxmlformats.org/officeDocument/2006/relationships/hyperlink" Target="http://www.nhi.gov.tw/Query/query3.aspx?menu=20&amp;menu_id=712&amp;WD_ID=828" TargetMode="External"/><Relationship Id="rId22" Type="http://schemas.openxmlformats.org/officeDocument/2006/relationships/hyperlink" Target="file:///D:\&#22869;&#22025;&#27284;&#26696;\01&#20154;&#20107;&#21205;&#24907;\&#21205;&#24907;&#25475;&#30596;&#27284;\1040525&#38515;&#24314;&#24311;&#21040;&#32887;&#36039;&#26009;.pdf" TargetMode="External"/><Relationship Id="rId27" Type="http://schemas.openxmlformats.org/officeDocument/2006/relationships/image" Target="file:///D:\&#22869;&#22025;&#27284;&#26696;\03.&#20154;&#20107;&#31777;&#35338;\97&#24180;\cake.gif"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72E13-CEC6-4821-85D5-49B71D9A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31</cp:revision>
  <cp:lastPrinted>2015-06-01T03:42:00Z</cp:lastPrinted>
  <dcterms:created xsi:type="dcterms:W3CDTF">2015-05-31T01:26:00Z</dcterms:created>
  <dcterms:modified xsi:type="dcterms:W3CDTF">2015-06-01T06:23:00Z</dcterms:modified>
</cp:coreProperties>
</file>