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0" w:type="dxa"/>
        <w:tblCellMar>
          <w:left w:w="0" w:type="dxa"/>
          <w:right w:w="0" w:type="dxa"/>
        </w:tblCellMar>
        <w:tblLook w:val="04A0" w:firstRow="1" w:lastRow="0" w:firstColumn="1" w:lastColumn="0" w:noHBand="0" w:noVBand="1"/>
      </w:tblPr>
      <w:tblGrid>
        <w:gridCol w:w="1778"/>
        <w:gridCol w:w="5271"/>
        <w:gridCol w:w="1625"/>
      </w:tblGrid>
      <w:tr w:rsidR="0041376F">
        <w:trPr>
          <w:tblCellSpacing w:w="0" w:type="dxa"/>
          <w:jc w:val="center"/>
        </w:trPr>
        <w:tc>
          <w:tcPr>
            <w:tcW w:w="974" w:type="pct"/>
            <w:vAlign w:val="center"/>
            <w:hideMark/>
          </w:tcPr>
          <w:p w:rsidR="0041376F" w:rsidRDefault="00455859">
            <w:pPr>
              <w:pStyle w:val="Web"/>
              <w:spacing w:before="150" w:beforeAutospacing="0" w:after="150" w:afterAutospacing="0"/>
              <w:jc w:val="center"/>
              <w:rPr>
                <w:rFonts w:ascii="細明體" w:eastAsia="細明體" w:hAnsi="細明體"/>
                <w:sz w:val="20"/>
                <w:szCs w:val="20"/>
              </w:rPr>
            </w:pPr>
            <w:r>
              <w:rPr>
                <w:rFonts w:ascii="細明體" w:eastAsia="細明體" w:hAnsi="細明體"/>
                <w:noProof/>
                <w:sz w:val="20"/>
                <w:szCs w:val="20"/>
              </w:rPr>
              <w:drawing>
                <wp:inline distT="0" distB="0" distL="0" distR="0">
                  <wp:extent cx="1129083" cy="975360"/>
                  <wp:effectExtent l="0" t="0" r="0" b="0"/>
                  <wp:docPr id="4" name="圖片 4" descr="描述: 描述: 描述: 描述: 描述: 描述: 描述: 描述: 描述: 描述: 描述: 描述: 描述: 描述: 描述: 描述: 描述: 描述: 描述: 描述: D:\奕嘉檔案\03.人事簡訊\100年\99NCY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描述: 描述: 描述: 描述: 描述: 描述: 描述: 描述: 描述: 描述: 描述: 描述: 描述: 描述: 描述: 描述: 描述: 描述: 描述: 描述: D:\奕嘉檔案\03.人事簡訊\100年\99NCYULogo.gif"/>
                          <pic:cNvPicPr>
                            <a:picLocks noChangeAspect="1" noChangeArrowheads="1"/>
                          </pic:cNvPicPr>
                        </pic:nvPicPr>
                        <pic:blipFill>
                          <a:blip r:link="rId9" cstate="print"/>
                          <a:srcRect/>
                          <a:stretch>
                            <a:fillRect/>
                          </a:stretch>
                        </pic:blipFill>
                        <pic:spPr bwMode="auto">
                          <a:xfrm>
                            <a:off x="0" y="0"/>
                            <a:ext cx="1131668" cy="977593"/>
                          </a:xfrm>
                          <a:prstGeom prst="rect">
                            <a:avLst/>
                          </a:prstGeom>
                          <a:noFill/>
                          <a:ln w="9525">
                            <a:noFill/>
                            <a:miter lim="800000"/>
                            <a:headEnd/>
                            <a:tailEnd/>
                          </a:ln>
                        </pic:spPr>
                      </pic:pic>
                    </a:graphicData>
                  </a:graphic>
                </wp:inline>
              </w:drawing>
            </w:r>
          </w:p>
        </w:tc>
        <w:tc>
          <w:tcPr>
            <w:tcW w:w="3064" w:type="pct"/>
            <w:vAlign w:val="center"/>
            <w:hideMark/>
          </w:tcPr>
          <w:p w:rsidR="0041376F" w:rsidRDefault="00455859">
            <w:pPr>
              <w:pStyle w:val="Web"/>
              <w:spacing w:before="0" w:beforeAutospacing="0" w:after="0" w:afterAutospacing="0"/>
              <w:jc w:val="center"/>
              <w:rPr>
                <w:rFonts w:ascii="細明體" w:eastAsia="細明體" w:hAnsi="細明體"/>
                <w:sz w:val="20"/>
                <w:szCs w:val="20"/>
              </w:rPr>
            </w:pPr>
            <w:r>
              <w:rPr>
                <w:rFonts w:ascii="標楷體" w:eastAsia="標楷體" w:hAnsi="標楷體" w:hint="eastAsia"/>
                <w:b/>
                <w:bCs/>
                <w:color w:val="800000"/>
                <w:sz w:val="40"/>
                <w:szCs w:val="40"/>
              </w:rPr>
              <w:t>國立嘉義大學人事服務簡訊</w:t>
            </w:r>
          </w:p>
        </w:tc>
        <w:tc>
          <w:tcPr>
            <w:tcW w:w="962" w:type="pct"/>
            <w:vAlign w:val="center"/>
            <w:hideMark/>
          </w:tcPr>
          <w:p w:rsidR="0041376F" w:rsidRDefault="00455859" w:rsidP="00DC6A68">
            <w:pPr>
              <w:pStyle w:val="Web"/>
              <w:spacing w:before="150" w:beforeAutospacing="0" w:after="150" w:afterAutospacing="0"/>
              <w:jc w:val="center"/>
              <w:rPr>
                <w:rFonts w:ascii="細明體" w:eastAsia="細明體" w:hAnsi="細明體"/>
                <w:sz w:val="20"/>
                <w:szCs w:val="20"/>
              </w:rPr>
            </w:pPr>
            <w:r>
              <w:rPr>
                <w:rFonts w:ascii="標楷體" w:eastAsia="標楷體" w:hAnsi="標楷體" w:hint="eastAsia"/>
                <w:b/>
                <w:bCs/>
                <w:sz w:val="27"/>
                <w:szCs w:val="27"/>
              </w:rPr>
              <w:t>104年</w:t>
            </w:r>
            <w:r w:rsidR="00DC6A68">
              <w:rPr>
                <w:rFonts w:ascii="標楷體" w:eastAsia="標楷體" w:hAnsi="標楷體" w:hint="eastAsia"/>
                <w:b/>
                <w:bCs/>
                <w:sz w:val="27"/>
                <w:szCs w:val="27"/>
              </w:rPr>
              <w:t>3</w:t>
            </w:r>
            <w:r>
              <w:rPr>
                <w:rFonts w:ascii="標楷體" w:eastAsia="標楷體" w:hAnsi="標楷體" w:hint="eastAsia"/>
                <w:b/>
                <w:bCs/>
                <w:sz w:val="27"/>
                <w:szCs w:val="27"/>
              </w:rPr>
              <w:t>月</w:t>
            </w:r>
          </w:p>
        </w:tc>
      </w:tr>
    </w:tbl>
    <w:p w:rsidR="0041376F" w:rsidRDefault="00455859">
      <w:pPr>
        <w:pStyle w:val="Web"/>
        <w:spacing w:before="150" w:beforeAutospacing="0" w:after="150" w:afterAutospacing="0"/>
        <w:jc w:val="center"/>
      </w:pPr>
      <w:r>
        <w:rPr>
          <w:rFonts w:ascii="標楷體" w:eastAsia="標楷體" w:hAnsi="標楷體" w:hint="eastAsia"/>
        </w:rPr>
        <w:t xml:space="preserve">電話：(05)2717192-3(一組) 　電話：(05)2717196-7(二組)     傳真：(05)2717195 </w:t>
      </w:r>
      <w:r>
        <w:rPr>
          <w:rFonts w:ascii="標楷體" w:eastAsia="標楷體" w:hAnsi="標楷體" w:hint="eastAsia"/>
        </w:rPr>
        <w:br/>
        <w:t> 網址：</w:t>
      </w:r>
      <w:hyperlink r:id="rId10" w:history="1">
        <w:r>
          <w:rPr>
            <w:rStyle w:val="a3"/>
            <w:rFonts w:ascii="標楷體" w:eastAsia="標楷體" w:hAnsi="標楷體" w:hint="eastAsia"/>
          </w:rPr>
          <w:t>http://www.ncyu.edu.tw/personnel/itemize_list.aspx?site_content_sn=962</w:t>
        </w:r>
      </w:hyperlink>
    </w:p>
    <w:tbl>
      <w:tblPr>
        <w:tblW w:w="4500" w:type="pct"/>
        <w:jc w:val="center"/>
        <w:tblCellSpacing w:w="96" w:type="dxa"/>
        <w:tblCellMar>
          <w:left w:w="0" w:type="dxa"/>
          <w:right w:w="0" w:type="dxa"/>
        </w:tblCellMar>
        <w:tblLook w:val="04A0" w:firstRow="1" w:lastRow="0" w:firstColumn="1" w:lastColumn="0" w:noHBand="0" w:noVBand="1"/>
      </w:tblPr>
      <w:tblGrid>
        <w:gridCol w:w="10022"/>
      </w:tblGrid>
      <w:tr w:rsidR="0041376F" w:rsidTr="000D0ACE">
        <w:trPr>
          <w:tblCellSpacing w:w="96" w:type="dxa"/>
          <w:jc w:val="center"/>
        </w:trPr>
        <w:tc>
          <w:tcPr>
            <w:tcW w:w="4813" w:type="pct"/>
            <w:vAlign w:val="center"/>
          </w:tcPr>
          <w:p w:rsidR="0041376F" w:rsidRDefault="00455859">
            <w:pPr>
              <w:pStyle w:val="3"/>
              <w:spacing w:before="150" w:beforeAutospacing="0" w:after="0" w:afterAutospacing="0"/>
              <w:ind w:left="525" w:right="300" w:hanging="525"/>
              <w:jc w:val="both"/>
              <w:rPr>
                <w:rFonts w:ascii="標楷體" w:eastAsia="標楷體" w:hAnsi="標楷體"/>
              </w:rPr>
            </w:pPr>
            <w:r>
              <w:rPr>
                <w:rFonts w:ascii="標楷體" w:eastAsia="標楷體" w:hAnsi="標楷體" w:hint="eastAsia"/>
                <w:color w:val="FFFFFF"/>
                <w:sz w:val="30"/>
                <w:szCs w:val="30"/>
                <w:u w:val="single"/>
                <w:shd w:val="clear" w:color="auto" w:fill="000080"/>
              </w:rPr>
              <w:t>人事法令宣導</w:t>
            </w:r>
          </w:p>
          <w:p w:rsidR="004E6A30" w:rsidRDefault="00455859">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一、</w:t>
            </w:r>
            <w:r w:rsidR="004E6A30" w:rsidRPr="004E6A30">
              <w:rPr>
                <w:rFonts w:ascii="標楷體" w:eastAsia="標楷體" w:hAnsi="標楷體" w:hint="eastAsia"/>
                <w:sz w:val="26"/>
                <w:szCs w:val="26"/>
              </w:rPr>
              <w:t>教育部</w:t>
            </w:r>
            <w:r w:rsidR="004E6A30" w:rsidRPr="004E6A30">
              <w:rPr>
                <w:rFonts w:ascii="標楷體" w:eastAsia="標楷體" w:hAnsi="標楷體"/>
                <w:sz w:val="26"/>
                <w:szCs w:val="26"/>
              </w:rPr>
              <w:t>10</w:t>
            </w:r>
            <w:r w:rsidR="009D7E23">
              <w:rPr>
                <w:rFonts w:ascii="標楷體" w:eastAsia="標楷體" w:hAnsi="標楷體" w:hint="eastAsia"/>
                <w:sz w:val="26"/>
                <w:szCs w:val="26"/>
              </w:rPr>
              <w:t>4</w:t>
            </w:r>
            <w:r w:rsidR="004E6A30" w:rsidRPr="004E6A30">
              <w:rPr>
                <w:rFonts w:ascii="標楷體" w:eastAsia="標楷體" w:hAnsi="標楷體"/>
                <w:sz w:val="26"/>
                <w:szCs w:val="26"/>
              </w:rPr>
              <w:t>年2月</w:t>
            </w:r>
            <w:r w:rsidR="009D7E23">
              <w:rPr>
                <w:rFonts w:ascii="標楷體" w:eastAsia="標楷體" w:hAnsi="標楷體" w:hint="eastAsia"/>
                <w:sz w:val="26"/>
                <w:szCs w:val="26"/>
              </w:rPr>
              <w:t>5</w:t>
            </w:r>
            <w:r w:rsidR="004E6A30" w:rsidRPr="004E6A30">
              <w:rPr>
                <w:rFonts w:ascii="標楷體" w:eastAsia="標楷體" w:hAnsi="標楷體"/>
                <w:sz w:val="26"/>
                <w:szCs w:val="26"/>
              </w:rPr>
              <w:t>日臺教人(</w:t>
            </w:r>
            <w:r w:rsidR="009D7E23">
              <w:rPr>
                <w:rFonts w:ascii="標楷體" w:eastAsia="標楷體" w:hAnsi="標楷體" w:hint="eastAsia"/>
                <w:sz w:val="26"/>
                <w:szCs w:val="26"/>
              </w:rPr>
              <w:t>四</w:t>
            </w:r>
            <w:r w:rsidR="004E6A30" w:rsidRPr="004E6A30">
              <w:rPr>
                <w:rFonts w:ascii="標楷體" w:eastAsia="標楷體" w:hAnsi="標楷體"/>
                <w:sz w:val="26"/>
                <w:szCs w:val="26"/>
              </w:rPr>
              <w:t>)字第</w:t>
            </w:r>
            <w:r w:rsidR="009D7E23" w:rsidRPr="009D7E23">
              <w:rPr>
                <w:rFonts w:ascii="標楷體" w:eastAsia="標楷體" w:hAnsi="標楷體"/>
                <w:sz w:val="26"/>
                <w:szCs w:val="26"/>
              </w:rPr>
              <w:t>1040014965</w:t>
            </w:r>
            <w:r w:rsidR="004E6A30" w:rsidRPr="004E6A30">
              <w:rPr>
                <w:rFonts w:ascii="標楷體" w:eastAsia="標楷體" w:hAnsi="標楷體"/>
                <w:sz w:val="26"/>
                <w:szCs w:val="26"/>
              </w:rPr>
              <w:t>號函轉知</w:t>
            </w:r>
            <w:r w:rsidR="009D7E23" w:rsidRPr="009D7E23">
              <w:rPr>
                <w:rFonts w:ascii="標楷體" w:eastAsia="標楷體" w:hAnsi="標楷體"/>
                <w:sz w:val="26"/>
                <w:szCs w:val="26"/>
              </w:rPr>
              <w:t>「104年度各醫院辦理『中央機關(構)員工一般健康檢查補助基準表』第一類人員之健康檢查項目及收費標準一覽表」</w:t>
            </w:r>
            <w:r w:rsidR="004E6A30" w:rsidRPr="004E6A30">
              <w:rPr>
                <w:rFonts w:ascii="標楷體" w:eastAsia="標楷體" w:hAnsi="標楷體"/>
                <w:sz w:val="26"/>
                <w:szCs w:val="26"/>
              </w:rPr>
              <w:t>，相關內容請逕至本校人事室網頁/最新消息項下下載。</w:t>
            </w:r>
          </w:p>
          <w:p w:rsidR="00861885" w:rsidRDefault="00B45EB5">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二</w:t>
            </w:r>
            <w:r w:rsidR="004E6A30">
              <w:rPr>
                <w:rFonts w:ascii="標楷體" w:eastAsia="標楷體" w:hAnsi="標楷體" w:hint="eastAsia"/>
                <w:sz w:val="26"/>
                <w:szCs w:val="26"/>
              </w:rPr>
              <w:t>、</w:t>
            </w:r>
            <w:r w:rsidR="00861885">
              <w:rPr>
                <w:rFonts w:ascii="標楷體" w:eastAsia="標楷體" w:hAnsi="標楷體" w:hint="eastAsia"/>
                <w:sz w:val="26"/>
                <w:szCs w:val="26"/>
              </w:rPr>
              <w:t>教育部104年2月5日臺教人(四)字第</w:t>
            </w:r>
            <w:r w:rsidR="00861885" w:rsidRPr="00861885">
              <w:rPr>
                <w:rFonts w:ascii="標楷體" w:eastAsia="標楷體" w:hAnsi="標楷體"/>
                <w:sz w:val="26"/>
                <w:szCs w:val="26"/>
              </w:rPr>
              <w:t>1040014702</w:t>
            </w:r>
            <w:r w:rsidR="00861885">
              <w:rPr>
                <w:rFonts w:ascii="標楷體" w:eastAsia="標楷體" w:hAnsi="標楷體" w:hint="eastAsia"/>
                <w:sz w:val="26"/>
                <w:szCs w:val="26"/>
              </w:rPr>
              <w:t>號函轉知，</w:t>
            </w:r>
            <w:r w:rsidR="00861885" w:rsidRPr="00861885">
              <w:rPr>
                <w:rFonts w:ascii="標楷體" w:eastAsia="標楷體" w:hAnsi="標楷體"/>
                <w:sz w:val="26"/>
                <w:szCs w:val="26"/>
              </w:rPr>
              <w:t>行政院訂定「中央機關(構)員工一般健康檢查補助基準表」，</w:t>
            </w:r>
            <w:r w:rsidR="00861885">
              <w:rPr>
                <w:rFonts w:ascii="標楷體" w:eastAsia="標楷體" w:hAnsi="標楷體" w:hint="eastAsia"/>
                <w:sz w:val="26"/>
                <w:szCs w:val="26"/>
              </w:rPr>
              <w:t>並</w:t>
            </w:r>
            <w:r w:rsidR="00861885" w:rsidRPr="00861885">
              <w:rPr>
                <w:rFonts w:ascii="標楷體" w:eastAsia="標楷體" w:hAnsi="標楷體"/>
                <w:sz w:val="26"/>
                <w:szCs w:val="26"/>
              </w:rPr>
              <w:t>自中華民國</w:t>
            </w:r>
            <w:r w:rsidR="00861885">
              <w:rPr>
                <w:rFonts w:ascii="標楷體" w:eastAsia="標楷體" w:hAnsi="標楷體" w:hint="eastAsia"/>
                <w:sz w:val="26"/>
                <w:szCs w:val="26"/>
              </w:rPr>
              <w:t>104</w:t>
            </w:r>
            <w:r w:rsidR="00861885" w:rsidRPr="00861885">
              <w:rPr>
                <w:rFonts w:ascii="標楷體" w:eastAsia="標楷體" w:hAnsi="標楷體"/>
                <w:sz w:val="26"/>
                <w:szCs w:val="26"/>
              </w:rPr>
              <w:t>年</w:t>
            </w:r>
            <w:r w:rsidR="00861885">
              <w:rPr>
                <w:rFonts w:ascii="標楷體" w:eastAsia="標楷體" w:hAnsi="標楷體" w:hint="eastAsia"/>
                <w:sz w:val="26"/>
                <w:szCs w:val="26"/>
              </w:rPr>
              <w:t>1</w:t>
            </w:r>
            <w:r w:rsidR="00861885" w:rsidRPr="00861885">
              <w:rPr>
                <w:rFonts w:ascii="標楷體" w:eastAsia="標楷體" w:hAnsi="標楷體"/>
                <w:sz w:val="26"/>
                <w:szCs w:val="26"/>
              </w:rPr>
              <w:t>月</w:t>
            </w:r>
            <w:r w:rsidR="00861885">
              <w:rPr>
                <w:rFonts w:ascii="標楷體" w:eastAsia="標楷體" w:hAnsi="標楷體" w:hint="eastAsia"/>
                <w:sz w:val="26"/>
                <w:szCs w:val="26"/>
              </w:rPr>
              <w:t>1</w:t>
            </w:r>
            <w:r w:rsidR="00861885" w:rsidRPr="00861885">
              <w:rPr>
                <w:rFonts w:ascii="標楷體" w:eastAsia="標楷體" w:hAnsi="標楷體"/>
                <w:sz w:val="26"/>
                <w:szCs w:val="26"/>
              </w:rPr>
              <w:t>日生效</w:t>
            </w:r>
            <w:r w:rsidR="00861885">
              <w:rPr>
                <w:rFonts w:ascii="標楷體" w:eastAsia="標楷體" w:hAnsi="標楷體" w:hint="eastAsia"/>
                <w:sz w:val="26"/>
                <w:szCs w:val="26"/>
              </w:rPr>
              <w:t>，相關內容請逕至本校人事室網頁/最新消息項下下載。</w:t>
            </w:r>
          </w:p>
          <w:p w:rsidR="00861885" w:rsidRDefault="00B45EB5">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三</w:t>
            </w:r>
            <w:r w:rsidR="00861885">
              <w:rPr>
                <w:rFonts w:ascii="標楷體" w:eastAsia="標楷體" w:hAnsi="標楷體" w:hint="eastAsia"/>
                <w:sz w:val="26"/>
                <w:szCs w:val="26"/>
              </w:rPr>
              <w:t>、教育部104年2月6日臺教人(三)字第</w:t>
            </w:r>
            <w:r w:rsidR="00861885" w:rsidRPr="00861885">
              <w:rPr>
                <w:rFonts w:ascii="標楷體" w:eastAsia="標楷體" w:hAnsi="標楷體"/>
                <w:sz w:val="26"/>
                <w:szCs w:val="26"/>
              </w:rPr>
              <w:t>1040016661</w:t>
            </w:r>
            <w:r w:rsidR="00861885">
              <w:rPr>
                <w:rFonts w:ascii="標楷體" w:eastAsia="標楷體" w:hAnsi="標楷體" w:hint="eastAsia"/>
                <w:sz w:val="26"/>
                <w:szCs w:val="26"/>
              </w:rPr>
              <w:t>號函轉知，</w:t>
            </w:r>
            <w:r w:rsidR="00861885" w:rsidRPr="00861885">
              <w:rPr>
                <w:rFonts w:ascii="標楷體" w:eastAsia="標楷體" w:hAnsi="標楷體"/>
                <w:sz w:val="26"/>
                <w:szCs w:val="26"/>
              </w:rPr>
              <w:t>「公務人員請假規則」部分條文業經考試院會同行政院於104年1月22日修正發布，發布令影本、修正條文、總說明及修正條文對照表</w:t>
            </w:r>
            <w:r w:rsidR="00861885">
              <w:rPr>
                <w:rFonts w:ascii="標楷體" w:eastAsia="標楷體" w:hAnsi="標楷體" w:hint="eastAsia"/>
                <w:sz w:val="26"/>
                <w:szCs w:val="26"/>
              </w:rPr>
              <w:t>等相關內容，請逕至本校人事室網頁/最新消息項下下載。</w:t>
            </w:r>
          </w:p>
          <w:p w:rsidR="00861885" w:rsidRDefault="00B45EB5">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四</w:t>
            </w:r>
            <w:r w:rsidR="00861885">
              <w:rPr>
                <w:rFonts w:ascii="標楷體" w:eastAsia="標楷體" w:hAnsi="標楷體" w:hint="eastAsia"/>
                <w:sz w:val="26"/>
                <w:szCs w:val="26"/>
              </w:rPr>
              <w:t>、教育部104年2月6日臺教人(四)字第</w:t>
            </w:r>
            <w:r w:rsidR="00861885" w:rsidRPr="00861885">
              <w:rPr>
                <w:rFonts w:ascii="標楷體" w:eastAsia="標楷體" w:hAnsi="標楷體"/>
                <w:sz w:val="26"/>
                <w:szCs w:val="26"/>
              </w:rPr>
              <w:t>1040018033</w:t>
            </w:r>
            <w:r w:rsidR="00861885">
              <w:rPr>
                <w:rFonts w:ascii="標楷體" w:eastAsia="標楷體" w:hAnsi="標楷體" w:hint="eastAsia"/>
                <w:sz w:val="26"/>
                <w:szCs w:val="26"/>
              </w:rPr>
              <w:t>號函轉知，</w:t>
            </w:r>
            <w:r w:rsidR="00861885" w:rsidRPr="00861885">
              <w:rPr>
                <w:rFonts w:ascii="標楷體" w:eastAsia="標楷體" w:hAnsi="標楷體"/>
                <w:sz w:val="26"/>
                <w:szCs w:val="26"/>
              </w:rPr>
              <w:t>有關「全國軍公教員工待遇支給要點」第7點規定所稱「專案報院核准」，其適用範圍及內涵等事項補充規定一案</w:t>
            </w:r>
            <w:r w:rsidR="00861885">
              <w:rPr>
                <w:rFonts w:ascii="標楷體" w:eastAsia="標楷體" w:hAnsi="標楷體" w:hint="eastAsia"/>
                <w:sz w:val="26"/>
                <w:szCs w:val="26"/>
              </w:rPr>
              <w:t>，相關內容請逕至本校人事室網頁/最新消息項下下載。</w:t>
            </w:r>
          </w:p>
          <w:p w:rsidR="00861885" w:rsidRDefault="00B45EB5">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五</w:t>
            </w:r>
            <w:r w:rsidR="00861885">
              <w:rPr>
                <w:rFonts w:ascii="標楷體" w:eastAsia="標楷體" w:hAnsi="標楷體" w:hint="eastAsia"/>
                <w:sz w:val="26"/>
                <w:szCs w:val="26"/>
              </w:rPr>
              <w:t>、教育部104年2月10日臺教人(四)字第</w:t>
            </w:r>
            <w:r w:rsidR="00861885" w:rsidRPr="00861885">
              <w:rPr>
                <w:rFonts w:ascii="標楷體" w:eastAsia="標楷體" w:hAnsi="標楷體"/>
                <w:sz w:val="26"/>
                <w:szCs w:val="26"/>
              </w:rPr>
              <w:t>1040016612</w:t>
            </w:r>
            <w:r w:rsidR="00861885">
              <w:rPr>
                <w:rFonts w:ascii="標楷體" w:eastAsia="標楷體" w:hAnsi="標楷體" w:hint="eastAsia"/>
                <w:sz w:val="26"/>
                <w:szCs w:val="26"/>
              </w:rPr>
              <w:t>號函轉知，</w:t>
            </w:r>
            <w:r w:rsidR="00861885" w:rsidRPr="00861885">
              <w:rPr>
                <w:rFonts w:ascii="標楷體" w:eastAsia="標楷體" w:hAnsi="標楷體"/>
                <w:sz w:val="26"/>
                <w:szCs w:val="26"/>
              </w:rPr>
              <w:t>有關行政院人事行政總處訂定「友善家庭─</w:t>
            </w:r>
            <w:r w:rsidR="00861885">
              <w:rPr>
                <w:rFonts w:ascii="標楷體" w:eastAsia="標楷體" w:hAnsi="標楷體"/>
                <w:sz w:val="26"/>
                <w:szCs w:val="26"/>
              </w:rPr>
              <w:t>公教員工福利服務措施推動方案」</w:t>
            </w:r>
            <w:r w:rsidR="00861885" w:rsidRPr="00861885">
              <w:rPr>
                <w:rFonts w:ascii="標楷體" w:eastAsia="標楷體" w:hAnsi="標楷體"/>
                <w:sz w:val="26"/>
                <w:szCs w:val="26"/>
              </w:rPr>
              <w:t>一案</w:t>
            </w:r>
            <w:r w:rsidR="00861885">
              <w:rPr>
                <w:rFonts w:ascii="標楷體" w:eastAsia="標楷體" w:hAnsi="標楷體" w:hint="eastAsia"/>
                <w:sz w:val="26"/>
                <w:szCs w:val="26"/>
              </w:rPr>
              <w:t>，相關內容請逕至本校人事室網頁/最新消息項下下載。</w:t>
            </w:r>
          </w:p>
          <w:p w:rsidR="00C51919" w:rsidRDefault="00B45EB5">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六</w:t>
            </w:r>
            <w:r w:rsidR="00C51919">
              <w:rPr>
                <w:rFonts w:ascii="標楷體" w:eastAsia="標楷體" w:hAnsi="標楷體" w:hint="eastAsia"/>
                <w:sz w:val="26"/>
                <w:szCs w:val="26"/>
              </w:rPr>
              <w:t>、教育部104年2月10日臺教人(四)字第</w:t>
            </w:r>
            <w:r w:rsidR="00C51919" w:rsidRPr="00C51919">
              <w:rPr>
                <w:rFonts w:ascii="標楷體" w:eastAsia="標楷體" w:hAnsi="標楷體"/>
                <w:sz w:val="26"/>
                <w:szCs w:val="26"/>
              </w:rPr>
              <w:t>1040018112</w:t>
            </w:r>
            <w:r w:rsidR="00C51919">
              <w:rPr>
                <w:rFonts w:ascii="標楷體" w:eastAsia="標楷體" w:hAnsi="標楷體" w:hint="eastAsia"/>
                <w:sz w:val="26"/>
                <w:szCs w:val="26"/>
              </w:rPr>
              <w:t>號函轉，銓敘部</w:t>
            </w:r>
            <w:r w:rsidR="00C51919" w:rsidRPr="00C51919">
              <w:rPr>
                <w:rFonts w:ascii="標楷體" w:eastAsia="標楷體" w:hAnsi="標楷體"/>
                <w:sz w:val="26"/>
                <w:szCs w:val="26"/>
              </w:rPr>
              <w:t>函釋有關擇（兼）領月退休金人員再任臺北市景美托嬰中心，是否須依公務人員退休法第23條規定停止領受月退休金一案</w:t>
            </w:r>
            <w:r w:rsidR="00C51919">
              <w:rPr>
                <w:rFonts w:ascii="標楷體" w:eastAsia="標楷體" w:hAnsi="標楷體" w:hint="eastAsia"/>
                <w:sz w:val="26"/>
                <w:szCs w:val="26"/>
              </w:rPr>
              <w:t>，相關內容請逕至本校人事室網頁/法規彙編/人事法規釋例項下下載。</w:t>
            </w:r>
          </w:p>
          <w:p w:rsidR="00C51919" w:rsidRDefault="00B45EB5">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七</w:t>
            </w:r>
            <w:r w:rsidR="005B0C3B">
              <w:rPr>
                <w:rFonts w:ascii="標楷體" w:eastAsia="標楷體" w:hAnsi="標楷體" w:hint="eastAsia"/>
                <w:sz w:val="26"/>
                <w:szCs w:val="26"/>
              </w:rPr>
              <w:t>、教育部104年2月13日臺教人(二)字第</w:t>
            </w:r>
            <w:r w:rsidR="005B0C3B" w:rsidRPr="005B0C3B">
              <w:rPr>
                <w:rFonts w:ascii="標楷體" w:eastAsia="標楷體" w:hAnsi="標楷體"/>
                <w:sz w:val="26"/>
                <w:szCs w:val="26"/>
              </w:rPr>
              <w:t>1040019586</w:t>
            </w:r>
            <w:r w:rsidR="005B0C3B">
              <w:rPr>
                <w:rFonts w:ascii="標楷體" w:eastAsia="標楷體" w:hAnsi="標楷體" w:hint="eastAsia"/>
                <w:sz w:val="26"/>
                <w:szCs w:val="26"/>
              </w:rPr>
              <w:t>號函轉知，</w:t>
            </w:r>
            <w:r w:rsidR="005B0C3B" w:rsidRPr="00861885">
              <w:rPr>
                <w:rFonts w:ascii="標楷體" w:eastAsia="標楷體" w:hAnsi="標楷體"/>
                <w:sz w:val="26"/>
                <w:szCs w:val="26"/>
              </w:rPr>
              <w:t>有關</w:t>
            </w:r>
            <w:r w:rsidR="005B0C3B" w:rsidRPr="005B0C3B">
              <w:rPr>
                <w:rFonts w:ascii="標楷體" w:eastAsia="標楷體" w:hAnsi="標楷體"/>
                <w:sz w:val="26"/>
                <w:szCs w:val="26"/>
              </w:rPr>
              <w:t>專門職業及技術人員轉任公務人員條例施行細則，業經考試院修正發布一案</w:t>
            </w:r>
            <w:r w:rsidR="005B0C3B">
              <w:rPr>
                <w:rFonts w:ascii="標楷體" w:eastAsia="標楷體" w:hAnsi="標楷體" w:hint="eastAsia"/>
                <w:sz w:val="26"/>
                <w:szCs w:val="26"/>
              </w:rPr>
              <w:t>，相關內容請逕至本校人事室網頁/最新消息項下下載。</w:t>
            </w:r>
          </w:p>
          <w:p w:rsidR="005B0C3B" w:rsidRDefault="00B45EB5">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八</w:t>
            </w:r>
            <w:r w:rsidR="0066301A">
              <w:rPr>
                <w:rFonts w:ascii="標楷體" w:eastAsia="標楷體" w:hAnsi="標楷體" w:hint="eastAsia"/>
                <w:sz w:val="26"/>
                <w:szCs w:val="26"/>
              </w:rPr>
              <w:t>、教育部104年2月16日臺教人(四)字第</w:t>
            </w:r>
            <w:r w:rsidR="0066301A" w:rsidRPr="0066301A">
              <w:rPr>
                <w:rFonts w:ascii="標楷體" w:eastAsia="標楷體" w:hAnsi="標楷體"/>
                <w:sz w:val="26"/>
                <w:szCs w:val="26"/>
              </w:rPr>
              <w:t>1040021386</w:t>
            </w:r>
            <w:r w:rsidR="0066301A">
              <w:rPr>
                <w:rFonts w:ascii="標楷體" w:eastAsia="標楷體" w:hAnsi="標楷體" w:hint="eastAsia"/>
                <w:sz w:val="26"/>
                <w:szCs w:val="26"/>
              </w:rPr>
              <w:t>號函轉知，有關</w:t>
            </w:r>
            <w:r w:rsidR="0066301A" w:rsidRPr="0066301A">
              <w:rPr>
                <w:rFonts w:ascii="標楷體" w:eastAsia="標楷體" w:hAnsi="標楷體"/>
                <w:sz w:val="26"/>
                <w:szCs w:val="26"/>
              </w:rPr>
              <w:t>行政院人事行政總處配合公務人員保障暨培訓委員會發布「公務人員一般健康檢查實施要點」，及行政院104年1月28日院授人給字第1040022565號函訂頒</w:t>
            </w:r>
            <w:r w:rsidR="0066301A" w:rsidRPr="0066301A">
              <w:rPr>
                <w:rFonts w:ascii="標楷體" w:eastAsia="標楷體" w:hAnsi="標楷體"/>
                <w:sz w:val="26"/>
                <w:szCs w:val="26"/>
              </w:rPr>
              <w:lastRenderedPageBreak/>
              <w:t>「中央機關(構)員工一般健康檢查補助基準表」，原行政院人事行政局及行政院人事行政總處健康檢查相關函釋規定，均自104年1月1日停止適用</w:t>
            </w:r>
            <w:r w:rsidR="0066301A">
              <w:rPr>
                <w:rFonts w:ascii="標楷體" w:eastAsia="標楷體" w:hAnsi="標楷體" w:hint="eastAsia"/>
                <w:sz w:val="26"/>
                <w:szCs w:val="26"/>
              </w:rPr>
              <w:t>，相關內容請逕至本校人事室網頁/最新消息項下下載。</w:t>
            </w:r>
          </w:p>
          <w:p w:rsidR="004E6A30" w:rsidRPr="004E6A30" w:rsidRDefault="004E6A30">
            <w:pPr>
              <w:pStyle w:val="Web"/>
              <w:spacing w:before="136" w:beforeAutospacing="0" w:after="0" w:afterAutospacing="0"/>
              <w:ind w:left="475" w:right="272" w:hanging="475"/>
              <w:jc w:val="both"/>
              <w:rPr>
                <w:rFonts w:ascii="細明體" w:eastAsia="細明體" w:hAnsi="細明體"/>
                <w:sz w:val="20"/>
                <w:szCs w:val="20"/>
              </w:rPr>
            </w:pPr>
          </w:p>
          <w:p w:rsidR="00EB54EA" w:rsidRDefault="00EB54EA">
            <w:pPr>
              <w:pStyle w:val="Web"/>
              <w:spacing w:before="136" w:beforeAutospacing="0" w:after="0" w:afterAutospacing="0"/>
              <w:ind w:left="475" w:right="272" w:hanging="475"/>
              <w:jc w:val="both"/>
              <w:rPr>
                <w:rFonts w:ascii="細明體" w:eastAsia="細明體" w:hAnsi="細明體"/>
                <w:sz w:val="20"/>
                <w:szCs w:val="20"/>
              </w:rPr>
            </w:pPr>
          </w:p>
          <w:p w:rsidR="0041376F" w:rsidRDefault="00455859">
            <w:pPr>
              <w:snapToGrid w:val="0"/>
              <w:spacing w:before="150"/>
              <w:ind w:left="525" w:right="300" w:hanging="525"/>
              <w:jc w:val="both"/>
            </w:pPr>
            <w:r>
              <w:rPr>
                <w:rFonts w:ascii="標楷體" w:eastAsia="標楷體" w:hAnsi="標楷體" w:hint="eastAsia"/>
                <w:b/>
                <w:bCs/>
                <w:color w:val="FFFFFF"/>
                <w:sz w:val="30"/>
                <w:szCs w:val="30"/>
                <w:u w:val="single"/>
                <w:shd w:val="clear" w:color="auto" w:fill="000080"/>
              </w:rPr>
              <w:t>人事業務--工作報告</w:t>
            </w:r>
          </w:p>
          <w:p w:rsidR="00EB54EA" w:rsidRDefault="00455859">
            <w:pPr>
              <w:snapToGrid w:val="0"/>
              <w:spacing w:before="150"/>
              <w:ind w:left="525" w:right="300" w:hanging="525"/>
              <w:jc w:val="both"/>
              <w:rPr>
                <w:rFonts w:ascii="標楷體" w:eastAsia="標楷體" w:hAnsi="標楷體"/>
                <w:sz w:val="26"/>
                <w:szCs w:val="26"/>
              </w:rPr>
            </w:pPr>
            <w:r>
              <w:rPr>
                <w:rFonts w:ascii="標楷體" w:eastAsia="標楷體" w:hAnsi="標楷體" w:hint="eastAsia"/>
                <w:sz w:val="26"/>
                <w:szCs w:val="26"/>
              </w:rPr>
              <w:t>一、</w:t>
            </w:r>
            <w:r w:rsidR="00985184" w:rsidRPr="00985184">
              <w:rPr>
                <w:rFonts w:ascii="標楷體" w:eastAsia="標楷體" w:hAnsi="標楷體" w:hint="eastAsia"/>
                <w:sz w:val="26"/>
                <w:szCs w:val="26"/>
              </w:rPr>
              <w:t>本校103學年度第</w:t>
            </w:r>
            <w:r w:rsidR="00985184">
              <w:rPr>
                <w:rFonts w:ascii="標楷體" w:eastAsia="標楷體" w:hAnsi="標楷體" w:hint="eastAsia"/>
                <w:sz w:val="26"/>
                <w:szCs w:val="26"/>
              </w:rPr>
              <w:t>2</w:t>
            </w:r>
            <w:r w:rsidR="00985184" w:rsidRPr="00985184">
              <w:rPr>
                <w:rFonts w:ascii="標楷體" w:eastAsia="標楷體" w:hAnsi="標楷體" w:hint="eastAsia"/>
                <w:sz w:val="26"/>
                <w:szCs w:val="26"/>
              </w:rPr>
              <w:t>學期公教人員子女教育補助費自即日起受理申請，符合申請規定之同仁請於10</w:t>
            </w:r>
            <w:r w:rsidR="00985184">
              <w:rPr>
                <w:rFonts w:ascii="標楷體" w:eastAsia="標楷體" w:hAnsi="標楷體" w:hint="eastAsia"/>
                <w:sz w:val="26"/>
                <w:szCs w:val="26"/>
              </w:rPr>
              <w:t>4</w:t>
            </w:r>
            <w:r w:rsidR="00985184" w:rsidRPr="00985184">
              <w:rPr>
                <w:rFonts w:ascii="標楷體" w:eastAsia="標楷體" w:hAnsi="標楷體" w:hint="eastAsia"/>
                <w:sz w:val="26"/>
                <w:szCs w:val="26"/>
              </w:rPr>
              <w:t>年</w:t>
            </w:r>
            <w:r w:rsidR="00985184">
              <w:rPr>
                <w:rFonts w:ascii="標楷體" w:eastAsia="標楷體" w:hAnsi="標楷體" w:hint="eastAsia"/>
                <w:sz w:val="26"/>
                <w:szCs w:val="26"/>
              </w:rPr>
              <w:t>3</w:t>
            </w:r>
            <w:r w:rsidR="00985184" w:rsidRPr="00985184">
              <w:rPr>
                <w:rFonts w:ascii="標楷體" w:eastAsia="標楷體" w:hAnsi="標楷體" w:hint="eastAsia"/>
                <w:sz w:val="26"/>
                <w:szCs w:val="26"/>
              </w:rPr>
              <w:t>月</w:t>
            </w:r>
            <w:r w:rsidR="00985184">
              <w:rPr>
                <w:rFonts w:ascii="標楷體" w:eastAsia="標楷體" w:hAnsi="標楷體" w:hint="eastAsia"/>
                <w:sz w:val="26"/>
                <w:szCs w:val="26"/>
              </w:rPr>
              <w:t>31</w:t>
            </w:r>
            <w:r w:rsidR="00985184" w:rsidRPr="00985184">
              <w:rPr>
                <w:rFonts w:ascii="標楷體" w:eastAsia="標楷體" w:hAnsi="標楷體" w:hint="eastAsia"/>
                <w:sz w:val="26"/>
                <w:szCs w:val="26"/>
              </w:rPr>
              <w:t>日前將註冊繳費後之繳費收據正本連同申請表各一份送本室辦理。申請表單請逕至本校人事室網頁/表單下載/各項補助下載（請務必填寫本人及子女身分證字號）。</w:t>
            </w:r>
          </w:p>
          <w:p w:rsidR="004E6A30" w:rsidRDefault="004E6A30">
            <w:pPr>
              <w:snapToGrid w:val="0"/>
              <w:spacing w:before="150"/>
              <w:ind w:left="525" w:right="300" w:hanging="525"/>
              <w:jc w:val="both"/>
              <w:rPr>
                <w:rFonts w:ascii="標楷體" w:eastAsia="標楷體" w:hAnsi="標楷體"/>
                <w:sz w:val="26"/>
                <w:szCs w:val="26"/>
              </w:rPr>
            </w:pPr>
            <w:r>
              <w:rPr>
                <w:rFonts w:ascii="標楷體" w:eastAsia="標楷體" w:hAnsi="標楷體" w:hint="eastAsia"/>
                <w:sz w:val="26"/>
                <w:szCs w:val="26"/>
              </w:rPr>
              <w:t>二、</w:t>
            </w:r>
            <w:r w:rsidRPr="004E6A30">
              <w:rPr>
                <w:rFonts w:ascii="標楷體" w:eastAsia="標楷體" w:hAnsi="標楷體"/>
                <w:sz w:val="26"/>
                <w:szCs w:val="26"/>
              </w:rPr>
              <w:t>104年2月12日（星期五）上午8時至12時舉辦104年度教職員工歲末聯誼活動，及於104年2月24日（星期二）下午2時50分於蘭潭校區操場舉辦104年度「帶式橄欖球~笑擁開運球」聯誼賽活動，</w:t>
            </w:r>
            <w:r w:rsidR="005A611E">
              <w:rPr>
                <w:rFonts w:ascii="標楷體" w:eastAsia="標楷體" w:hAnsi="標楷體" w:hint="eastAsia"/>
                <w:sz w:val="26"/>
                <w:szCs w:val="26"/>
              </w:rPr>
              <w:t>相關活動影音請至人事室首頁/熱門服務/活動花絮下載</w:t>
            </w:r>
            <w:r w:rsidRPr="004E6A30">
              <w:rPr>
                <w:rFonts w:ascii="標楷體" w:eastAsia="標楷體" w:hAnsi="標楷體"/>
                <w:sz w:val="26"/>
                <w:szCs w:val="26"/>
              </w:rPr>
              <w:t>。</w:t>
            </w:r>
          </w:p>
          <w:p w:rsidR="001D4ECD" w:rsidRDefault="001D4ECD">
            <w:pPr>
              <w:snapToGrid w:val="0"/>
              <w:spacing w:before="150"/>
              <w:ind w:left="525" w:right="300" w:hanging="525"/>
              <w:jc w:val="both"/>
              <w:rPr>
                <w:rFonts w:ascii="標楷體" w:eastAsia="標楷體" w:hAnsi="標楷體"/>
                <w:sz w:val="26"/>
                <w:szCs w:val="26"/>
              </w:rPr>
            </w:pPr>
            <w:r>
              <w:rPr>
                <w:rFonts w:ascii="標楷體" w:eastAsia="標楷體" w:hAnsi="標楷體" w:hint="eastAsia"/>
                <w:sz w:val="26"/>
                <w:szCs w:val="26"/>
              </w:rPr>
              <w:t>三、</w:t>
            </w:r>
            <w:r w:rsidRPr="001D4ECD">
              <w:rPr>
                <w:rFonts w:ascii="標楷體" w:eastAsia="標楷體" w:hAnsi="標楷體"/>
                <w:sz w:val="26"/>
                <w:szCs w:val="26"/>
              </w:rPr>
              <w:t>有關為落實本校行政人員差勤管理，</w:t>
            </w:r>
            <w:r>
              <w:rPr>
                <w:rFonts w:ascii="標楷體" w:eastAsia="標楷體" w:hAnsi="標楷體" w:hint="eastAsia"/>
                <w:sz w:val="26"/>
                <w:szCs w:val="26"/>
              </w:rPr>
              <w:t>自</w:t>
            </w:r>
            <w:r w:rsidRPr="001D4ECD">
              <w:rPr>
                <w:rFonts w:ascii="標楷體" w:eastAsia="標楷體" w:hAnsi="標楷體"/>
                <w:sz w:val="26"/>
                <w:szCs w:val="26"/>
              </w:rPr>
              <w:t>104年3月2日（星期一）起實施差勤異常自動E-mail通知</w:t>
            </w:r>
            <w:r w:rsidR="007C42CA">
              <w:rPr>
                <w:rFonts w:ascii="標楷體" w:eastAsia="標楷體" w:hAnsi="標楷體" w:hint="eastAsia"/>
                <w:sz w:val="26"/>
                <w:szCs w:val="26"/>
              </w:rPr>
              <w:t>，請本校同仁落實到勤上下班自我管理</w:t>
            </w:r>
            <w:r>
              <w:rPr>
                <w:rFonts w:ascii="標楷體" w:eastAsia="標楷體" w:hAnsi="標楷體" w:hint="eastAsia"/>
                <w:sz w:val="26"/>
                <w:szCs w:val="26"/>
              </w:rPr>
              <w:t>。</w:t>
            </w:r>
          </w:p>
          <w:p w:rsidR="007A731D" w:rsidRDefault="001D4ECD">
            <w:pPr>
              <w:snapToGrid w:val="0"/>
              <w:spacing w:before="150"/>
              <w:ind w:left="525" w:right="300" w:hanging="525"/>
              <w:jc w:val="both"/>
              <w:rPr>
                <w:rFonts w:ascii="標楷體" w:eastAsia="標楷體" w:hAnsi="標楷體"/>
                <w:sz w:val="26"/>
                <w:szCs w:val="26"/>
              </w:rPr>
            </w:pPr>
            <w:r>
              <w:rPr>
                <w:rFonts w:ascii="標楷體" w:eastAsia="標楷體" w:hAnsi="標楷體" w:hint="eastAsia"/>
                <w:sz w:val="26"/>
                <w:szCs w:val="26"/>
              </w:rPr>
              <w:t>四</w:t>
            </w:r>
            <w:r w:rsidR="00455859">
              <w:rPr>
                <w:rFonts w:ascii="標楷體" w:eastAsia="標楷體" w:hAnsi="標楷體" w:hint="eastAsia"/>
                <w:sz w:val="26"/>
                <w:szCs w:val="26"/>
              </w:rPr>
              <w:t>、</w:t>
            </w:r>
            <w:r w:rsidR="007A731D">
              <w:rPr>
                <w:rFonts w:ascii="標楷體" w:eastAsia="標楷體" w:hAnsi="標楷體" w:hint="eastAsia"/>
                <w:sz w:val="26"/>
                <w:szCs w:val="26"/>
              </w:rPr>
              <w:t>104年2月10日召開</w:t>
            </w:r>
            <w:r w:rsidR="007A731D" w:rsidRPr="00846DE3">
              <w:rPr>
                <w:rFonts w:ascii="標楷體" w:eastAsia="標楷體" w:hAnsi="標楷體"/>
                <w:sz w:val="26"/>
                <w:szCs w:val="26"/>
              </w:rPr>
              <w:t>103學年度第</w:t>
            </w:r>
            <w:r w:rsidR="007A731D">
              <w:rPr>
                <w:rFonts w:ascii="標楷體" w:eastAsia="標楷體" w:hAnsi="標楷體" w:hint="eastAsia"/>
                <w:sz w:val="26"/>
                <w:szCs w:val="26"/>
              </w:rPr>
              <w:t>6</w:t>
            </w:r>
            <w:r w:rsidR="007A731D" w:rsidRPr="00846DE3">
              <w:rPr>
                <w:rFonts w:ascii="標楷體" w:eastAsia="標楷體" w:hAnsi="標楷體"/>
                <w:sz w:val="26"/>
                <w:szCs w:val="26"/>
              </w:rPr>
              <w:t>次</w:t>
            </w:r>
            <w:r w:rsidR="007A731D">
              <w:rPr>
                <w:rFonts w:ascii="標楷體" w:eastAsia="標楷體" w:hAnsi="標楷體" w:hint="eastAsia"/>
                <w:sz w:val="26"/>
                <w:szCs w:val="26"/>
              </w:rPr>
              <w:t>校教師評審委員會議。</w:t>
            </w:r>
          </w:p>
          <w:p w:rsidR="00846DE3" w:rsidRDefault="001D4ECD">
            <w:pPr>
              <w:snapToGrid w:val="0"/>
              <w:spacing w:before="150"/>
              <w:ind w:left="525" w:right="300" w:hanging="525"/>
              <w:jc w:val="both"/>
              <w:rPr>
                <w:rFonts w:ascii="標楷體" w:eastAsia="標楷體" w:hAnsi="標楷體"/>
                <w:sz w:val="26"/>
                <w:szCs w:val="26"/>
              </w:rPr>
            </w:pPr>
            <w:r>
              <w:rPr>
                <w:rFonts w:ascii="標楷體" w:eastAsia="標楷體" w:hAnsi="標楷體" w:hint="eastAsia"/>
                <w:sz w:val="26"/>
                <w:szCs w:val="26"/>
              </w:rPr>
              <w:t>五</w:t>
            </w:r>
            <w:r w:rsidR="007A731D">
              <w:rPr>
                <w:rFonts w:ascii="標楷體" w:eastAsia="標楷體" w:hAnsi="標楷體" w:hint="eastAsia"/>
                <w:sz w:val="26"/>
                <w:szCs w:val="26"/>
              </w:rPr>
              <w:t>、</w:t>
            </w:r>
            <w:r w:rsidR="00846DE3">
              <w:rPr>
                <w:rFonts w:ascii="標楷體" w:eastAsia="標楷體" w:hAnsi="標楷體" w:hint="eastAsia"/>
                <w:sz w:val="26"/>
                <w:szCs w:val="26"/>
              </w:rPr>
              <w:t>104年</w:t>
            </w:r>
            <w:r w:rsidR="007A731D">
              <w:rPr>
                <w:rFonts w:ascii="標楷體" w:eastAsia="標楷體" w:hAnsi="標楷體" w:hint="eastAsia"/>
                <w:sz w:val="26"/>
                <w:szCs w:val="26"/>
              </w:rPr>
              <w:t>2</w:t>
            </w:r>
            <w:r w:rsidR="00846DE3">
              <w:rPr>
                <w:rFonts w:ascii="標楷體" w:eastAsia="標楷體" w:hAnsi="標楷體" w:hint="eastAsia"/>
                <w:sz w:val="26"/>
                <w:szCs w:val="26"/>
              </w:rPr>
              <w:t>月</w:t>
            </w:r>
            <w:r w:rsidR="007A731D">
              <w:rPr>
                <w:rFonts w:ascii="標楷體" w:eastAsia="標楷體" w:hAnsi="標楷體" w:hint="eastAsia"/>
                <w:sz w:val="26"/>
                <w:szCs w:val="26"/>
              </w:rPr>
              <w:t>16</w:t>
            </w:r>
            <w:r w:rsidR="00846DE3">
              <w:rPr>
                <w:rFonts w:ascii="標楷體" w:eastAsia="標楷體" w:hAnsi="標楷體" w:hint="eastAsia"/>
                <w:sz w:val="26"/>
                <w:szCs w:val="26"/>
              </w:rPr>
              <w:t>日召開</w:t>
            </w:r>
            <w:r w:rsidR="00846DE3" w:rsidRPr="00846DE3">
              <w:rPr>
                <w:rFonts w:ascii="標楷體" w:eastAsia="標楷體" w:hAnsi="標楷體"/>
                <w:sz w:val="26"/>
                <w:szCs w:val="26"/>
              </w:rPr>
              <w:t>103學年度第</w:t>
            </w:r>
            <w:r w:rsidR="007A731D">
              <w:rPr>
                <w:rFonts w:ascii="標楷體" w:eastAsia="標楷體" w:hAnsi="標楷體" w:hint="eastAsia"/>
                <w:sz w:val="26"/>
                <w:szCs w:val="26"/>
              </w:rPr>
              <w:t>5</w:t>
            </w:r>
            <w:r w:rsidR="00846DE3" w:rsidRPr="00846DE3">
              <w:rPr>
                <w:rFonts w:ascii="標楷體" w:eastAsia="標楷體" w:hAnsi="標楷體"/>
                <w:sz w:val="26"/>
                <w:szCs w:val="26"/>
              </w:rPr>
              <w:t>次</w:t>
            </w:r>
            <w:r w:rsidR="0081423C" w:rsidRPr="0081423C">
              <w:rPr>
                <w:rFonts w:ascii="標楷體" w:eastAsia="標楷體" w:hAnsi="標楷體"/>
                <w:sz w:val="26"/>
                <w:szCs w:val="26"/>
              </w:rPr>
              <w:t>職員甄審及考績委員會</w:t>
            </w:r>
            <w:r w:rsidR="007A731D">
              <w:rPr>
                <w:rFonts w:ascii="標楷體" w:eastAsia="標楷體" w:hAnsi="標楷體" w:hint="eastAsia"/>
                <w:sz w:val="26"/>
                <w:szCs w:val="26"/>
              </w:rPr>
              <w:t>、</w:t>
            </w:r>
            <w:r w:rsidR="0081423C" w:rsidRPr="0081423C">
              <w:rPr>
                <w:rFonts w:ascii="標楷體" w:eastAsia="標楷體" w:hAnsi="標楷體"/>
                <w:sz w:val="26"/>
                <w:szCs w:val="26"/>
              </w:rPr>
              <w:t>專案人員甄審及考評委員會</w:t>
            </w:r>
            <w:r w:rsidR="0081423C">
              <w:rPr>
                <w:rFonts w:ascii="標楷體" w:eastAsia="標楷體" w:hAnsi="標楷體" w:hint="eastAsia"/>
                <w:sz w:val="26"/>
                <w:szCs w:val="26"/>
              </w:rPr>
              <w:t>、</w:t>
            </w:r>
            <w:r w:rsidR="0081423C" w:rsidRPr="0081423C">
              <w:rPr>
                <w:rFonts w:ascii="標楷體" w:eastAsia="標楷體" w:hAnsi="標楷體"/>
                <w:sz w:val="26"/>
                <w:szCs w:val="26"/>
              </w:rPr>
              <w:t>本校第二屆第五次勞資會議</w:t>
            </w:r>
            <w:r w:rsidR="00846DE3">
              <w:rPr>
                <w:rFonts w:ascii="標楷體" w:eastAsia="標楷體" w:hAnsi="標楷體" w:hint="eastAsia"/>
                <w:sz w:val="26"/>
                <w:szCs w:val="26"/>
              </w:rPr>
              <w:t>。</w:t>
            </w:r>
          </w:p>
          <w:p w:rsidR="0041376F" w:rsidRPr="00BC56BE" w:rsidRDefault="001D4ECD">
            <w:pPr>
              <w:snapToGrid w:val="0"/>
              <w:spacing w:before="150"/>
              <w:ind w:left="525" w:right="300" w:hanging="525"/>
              <w:jc w:val="both"/>
              <w:rPr>
                <w:rFonts w:ascii="標楷體" w:eastAsia="標楷體" w:hAnsi="標楷體"/>
                <w:sz w:val="26"/>
                <w:szCs w:val="26"/>
              </w:rPr>
            </w:pPr>
            <w:r>
              <w:rPr>
                <w:rFonts w:ascii="標楷體" w:eastAsia="標楷體" w:hAnsi="標楷體" w:hint="eastAsia"/>
                <w:sz w:val="26"/>
                <w:szCs w:val="26"/>
              </w:rPr>
              <w:t>六</w:t>
            </w:r>
            <w:r w:rsidR="00455859">
              <w:rPr>
                <w:rFonts w:ascii="標楷體" w:eastAsia="標楷體" w:hAnsi="標楷體" w:hint="eastAsia"/>
                <w:sz w:val="26"/>
                <w:szCs w:val="26"/>
              </w:rPr>
              <w:t>、</w:t>
            </w:r>
            <w:r w:rsidR="007A731D" w:rsidRPr="00BC56BE">
              <w:rPr>
                <w:rFonts w:ascii="標楷體" w:eastAsia="標楷體" w:hAnsi="標楷體" w:hint="eastAsia"/>
                <w:sz w:val="26"/>
                <w:szCs w:val="26"/>
              </w:rPr>
              <w:t>104年3月3日</w:t>
            </w:r>
            <w:r w:rsidR="00B45EB5">
              <w:rPr>
                <w:rFonts w:ascii="標楷體" w:eastAsia="標楷體" w:hAnsi="標楷體" w:hint="eastAsia"/>
                <w:sz w:val="26"/>
                <w:szCs w:val="26"/>
              </w:rPr>
              <w:t>辦理</w:t>
            </w:r>
            <w:hyperlink r:id="rId11" w:tooltip="點選看詳細內容" w:history="1">
              <w:r w:rsidR="007A731D" w:rsidRPr="00BC56BE">
                <w:rPr>
                  <w:rStyle w:val="a3"/>
                  <w:rFonts w:ascii="標楷體" w:eastAsia="標楷體" w:hAnsi="標楷體"/>
                  <w:sz w:val="26"/>
                  <w:szCs w:val="26"/>
                  <w:u w:val="none"/>
                </w:rPr>
                <w:t>本校推動教師多元升等制度—教學實務升等說明會(生命科學院、語言中心)</w:t>
              </w:r>
            </w:hyperlink>
            <w:r w:rsidR="007A731D" w:rsidRPr="00BC56BE">
              <w:rPr>
                <w:rFonts w:ascii="標楷體" w:eastAsia="標楷體" w:hAnsi="標楷體" w:hint="eastAsia"/>
                <w:sz w:val="26"/>
                <w:szCs w:val="26"/>
              </w:rPr>
              <w:t>。</w:t>
            </w:r>
          </w:p>
          <w:p w:rsidR="007A731D" w:rsidRPr="00BC56BE" w:rsidRDefault="001D4ECD">
            <w:pPr>
              <w:snapToGrid w:val="0"/>
              <w:spacing w:before="150"/>
              <w:ind w:left="525" w:right="300" w:hanging="525"/>
              <w:jc w:val="both"/>
              <w:rPr>
                <w:rFonts w:ascii="標楷體" w:eastAsia="標楷體" w:hAnsi="標楷體"/>
                <w:sz w:val="26"/>
                <w:szCs w:val="26"/>
              </w:rPr>
            </w:pPr>
            <w:r>
              <w:rPr>
                <w:rFonts w:ascii="標楷體" w:eastAsia="標楷體" w:hAnsi="標楷體" w:hint="eastAsia"/>
                <w:sz w:val="26"/>
                <w:szCs w:val="26"/>
              </w:rPr>
              <w:t>七</w:t>
            </w:r>
            <w:r w:rsidR="007A731D" w:rsidRPr="00BC56BE">
              <w:rPr>
                <w:rFonts w:ascii="標楷體" w:eastAsia="標楷體" w:hAnsi="標楷體" w:hint="eastAsia"/>
                <w:sz w:val="26"/>
                <w:szCs w:val="26"/>
              </w:rPr>
              <w:t>、104年3月4日</w:t>
            </w:r>
            <w:r w:rsidR="00B45EB5">
              <w:rPr>
                <w:rFonts w:ascii="標楷體" w:eastAsia="標楷體" w:hAnsi="標楷體" w:hint="eastAsia"/>
                <w:sz w:val="26"/>
                <w:szCs w:val="26"/>
              </w:rPr>
              <w:t>辦理</w:t>
            </w:r>
            <w:hyperlink r:id="rId12" w:tooltip="點選看詳細內容" w:history="1">
              <w:r w:rsidR="007A731D" w:rsidRPr="00BC56BE">
                <w:rPr>
                  <w:rStyle w:val="a3"/>
                  <w:rFonts w:ascii="標楷體" w:eastAsia="標楷體" w:hAnsi="標楷體"/>
                  <w:sz w:val="26"/>
                  <w:szCs w:val="26"/>
                  <w:u w:val="none"/>
                </w:rPr>
                <w:t>本校推動教師多元升等制度—教學實務升等說明會(師範學院、師資培育中心)</w:t>
              </w:r>
            </w:hyperlink>
            <w:r w:rsidR="007A731D" w:rsidRPr="00BC56BE">
              <w:rPr>
                <w:rFonts w:ascii="標楷體" w:eastAsia="標楷體" w:hAnsi="標楷體" w:hint="eastAsia"/>
                <w:sz w:val="26"/>
                <w:szCs w:val="26"/>
              </w:rPr>
              <w:t>。</w:t>
            </w:r>
          </w:p>
          <w:p w:rsidR="007A731D" w:rsidRPr="00BC56BE" w:rsidRDefault="001D4ECD">
            <w:pPr>
              <w:snapToGrid w:val="0"/>
              <w:spacing w:before="150"/>
              <w:ind w:left="525" w:right="300" w:hanging="525"/>
              <w:jc w:val="both"/>
              <w:rPr>
                <w:rFonts w:ascii="標楷體" w:eastAsia="標楷體" w:hAnsi="標楷體"/>
                <w:sz w:val="26"/>
                <w:szCs w:val="26"/>
              </w:rPr>
            </w:pPr>
            <w:r>
              <w:rPr>
                <w:rFonts w:ascii="標楷體" w:eastAsia="標楷體" w:hAnsi="標楷體" w:hint="eastAsia"/>
                <w:sz w:val="26"/>
                <w:szCs w:val="26"/>
              </w:rPr>
              <w:t>八</w:t>
            </w:r>
            <w:r w:rsidR="00985184" w:rsidRPr="00BC56BE">
              <w:rPr>
                <w:rFonts w:ascii="標楷體" w:eastAsia="標楷體" w:hAnsi="標楷體" w:hint="eastAsia"/>
                <w:sz w:val="26"/>
                <w:szCs w:val="26"/>
              </w:rPr>
              <w:t>、</w:t>
            </w:r>
            <w:r w:rsidR="007A731D" w:rsidRPr="00BC56BE">
              <w:rPr>
                <w:rFonts w:ascii="標楷體" w:eastAsia="標楷體" w:hAnsi="標楷體" w:hint="eastAsia"/>
                <w:sz w:val="26"/>
                <w:szCs w:val="26"/>
              </w:rPr>
              <w:t>104年3月5日</w:t>
            </w:r>
            <w:r w:rsidR="00B45EB5">
              <w:rPr>
                <w:rFonts w:ascii="標楷體" w:eastAsia="標楷體" w:hAnsi="標楷體" w:hint="eastAsia"/>
                <w:sz w:val="26"/>
                <w:szCs w:val="26"/>
              </w:rPr>
              <w:t>辦理</w:t>
            </w:r>
            <w:hyperlink r:id="rId13" w:tooltip="點選看詳細內容" w:history="1">
              <w:r w:rsidR="007A731D" w:rsidRPr="00BC56BE">
                <w:rPr>
                  <w:rStyle w:val="a3"/>
                  <w:rFonts w:ascii="標楷體" w:eastAsia="標楷體" w:hAnsi="標楷體"/>
                  <w:sz w:val="26"/>
                  <w:szCs w:val="26"/>
                  <w:u w:val="none"/>
                </w:rPr>
                <w:t>本校推動教師多元升等制度—教學實務升等說明會(人文藝術學院)</w:t>
              </w:r>
            </w:hyperlink>
            <w:r w:rsidR="007A731D" w:rsidRPr="00BC56BE">
              <w:rPr>
                <w:rFonts w:ascii="標楷體" w:eastAsia="標楷體" w:hAnsi="標楷體" w:hint="eastAsia"/>
                <w:sz w:val="26"/>
                <w:szCs w:val="26"/>
              </w:rPr>
              <w:t>。</w:t>
            </w:r>
          </w:p>
          <w:p w:rsidR="007A731D" w:rsidRPr="00BC56BE" w:rsidRDefault="001D4ECD">
            <w:pPr>
              <w:snapToGrid w:val="0"/>
              <w:spacing w:before="150"/>
              <w:ind w:left="525" w:right="300" w:hanging="525"/>
              <w:jc w:val="both"/>
              <w:rPr>
                <w:rFonts w:ascii="標楷體" w:eastAsia="標楷體" w:hAnsi="標楷體"/>
              </w:rPr>
            </w:pPr>
            <w:r>
              <w:rPr>
                <w:rFonts w:ascii="標楷體" w:eastAsia="標楷體" w:hAnsi="標楷體" w:hint="eastAsia"/>
                <w:sz w:val="26"/>
                <w:szCs w:val="26"/>
              </w:rPr>
              <w:t>九</w:t>
            </w:r>
            <w:r w:rsidR="00985184" w:rsidRPr="00BC56BE">
              <w:rPr>
                <w:rFonts w:ascii="標楷體" w:eastAsia="標楷體" w:hAnsi="標楷體" w:hint="eastAsia"/>
                <w:sz w:val="26"/>
                <w:szCs w:val="26"/>
              </w:rPr>
              <w:t>、</w:t>
            </w:r>
            <w:r w:rsidR="007A731D" w:rsidRPr="00BC56BE">
              <w:rPr>
                <w:rFonts w:ascii="標楷體" w:eastAsia="標楷體" w:hAnsi="標楷體" w:hint="eastAsia"/>
                <w:sz w:val="26"/>
                <w:szCs w:val="26"/>
              </w:rPr>
              <w:t>104年3月6日</w:t>
            </w:r>
            <w:r w:rsidR="00B45EB5">
              <w:rPr>
                <w:rFonts w:ascii="標楷體" w:eastAsia="標楷體" w:hAnsi="標楷體" w:hint="eastAsia"/>
                <w:sz w:val="26"/>
                <w:szCs w:val="26"/>
              </w:rPr>
              <w:t>辦理</w:t>
            </w:r>
            <w:hyperlink r:id="rId14" w:tooltip="點選看詳細內容" w:history="1">
              <w:r w:rsidR="007A731D" w:rsidRPr="00BC56BE">
                <w:rPr>
                  <w:rStyle w:val="a3"/>
                  <w:rFonts w:ascii="標楷體" w:eastAsia="標楷體" w:hAnsi="標楷體"/>
                  <w:sz w:val="26"/>
                  <w:szCs w:val="26"/>
                  <w:u w:val="none"/>
                </w:rPr>
                <w:t>本校推動教師多元升等制度—教學實務升等說明會(農學院、通識教育中心、公共政策研究所)</w:t>
              </w:r>
            </w:hyperlink>
            <w:r w:rsidR="00321298" w:rsidRPr="00BC56BE">
              <w:rPr>
                <w:rFonts w:ascii="標楷體" w:eastAsia="標楷體" w:hAnsi="標楷體" w:hint="eastAsia"/>
                <w:sz w:val="26"/>
                <w:szCs w:val="26"/>
              </w:rPr>
              <w:t>。</w:t>
            </w:r>
          </w:p>
          <w:p w:rsidR="004E6A30" w:rsidRPr="00BC56BE" w:rsidRDefault="001D4ECD">
            <w:pPr>
              <w:snapToGrid w:val="0"/>
              <w:spacing w:before="150"/>
              <w:ind w:left="525" w:right="300" w:hanging="525"/>
              <w:jc w:val="both"/>
              <w:rPr>
                <w:rFonts w:ascii="標楷體" w:eastAsia="標楷體" w:hAnsi="標楷體"/>
              </w:rPr>
            </w:pPr>
            <w:r>
              <w:rPr>
                <w:rFonts w:ascii="標楷體" w:eastAsia="標楷體" w:hAnsi="標楷體" w:hint="eastAsia"/>
                <w:sz w:val="26"/>
                <w:szCs w:val="26"/>
              </w:rPr>
              <w:t>十</w:t>
            </w:r>
            <w:r w:rsidR="00985184" w:rsidRPr="00BC56BE">
              <w:rPr>
                <w:rFonts w:ascii="標楷體" w:eastAsia="標楷體" w:hAnsi="標楷體" w:hint="eastAsia"/>
                <w:sz w:val="26"/>
                <w:szCs w:val="26"/>
              </w:rPr>
              <w:t>、</w:t>
            </w:r>
            <w:r w:rsidR="007A731D" w:rsidRPr="00BC56BE">
              <w:rPr>
                <w:rFonts w:ascii="標楷體" w:eastAsia="標楷體" w:hAnsi="標楷體" w:hint="eastAsia"/>
                <w:sz w:val="26"/>
                <w:szCs w:val="26"/>
              </w:rPr>
              <w:t>104年3月10日</w:t>
            </w:r>
            <w:r w:rsidR="00B45EB5">
              <w:rPr>
                <w:rFonts w:ascii="標楷體" w:eastAsia="標楷體" w:hAnsi="標楷體" w:hint="eastAsia"/>
                <w:sz w:val="26"/>
                <w:szCs w:val="26"/>
              </w:rPr>
              <w:t>辦理</w:t>
            </w:r>
            <w:hyperlink r:id="rId15" w:tooltip="點選看詳細內容" w:history="1">
              <w:r w:rsidR="007A731D" w:rsidRPr="00BC56BE">
                <w:rPr>
                  <w:rStyle w:val="a3"/>
                  <w:rFonts w:ascii="標楷體" w:eastAsia="標楷體" w:hAnsi="標楷體"/>
                  <w:sz w:val="26"/>
                  <w:szCs w:val="26"/>
                  <w:u w:val="none"/>
                </w:rPr>
                <w:t>本校推動教師多元升等制度—教學實務升等說明會(理工學院)</w:t>
              </w:r>
            </w:hyperlink>
            <w:r w:rsidR="00321298" w:rsidRPr="00BC56BE">
              <w:rPr>
                <w:rFonts w:ascii="標楷體" w:eastAsia="標楷體" w:hAnsi="標楷體" w:hint="eastAsia"/>
                <w:sz w:val="26"/>
                <w:szCs w:val="26"/>
              </w:rPr>
              <w:t>。</w:t>
            </w:r>
          </w:p>
          <w:p w:rsidR="00E86EB1" w:rsidRPr="00BC56BE" w:rsidRDefault="00985184">
            <w:pPr>
              <w:snapToGrid w:val="0"/>
              <w:spacing w:before="150"/>
              <w:ind w:left="525" w:right="300" w:hanging="525"/>
              <w:jc w:val="both"/>
              <w:rPr>
                <w:rFonts w:ascii="標楷體" w:eastAsia="標楷體" w:hAnsi="標楷體"/>
              </w:rPr>
            </w:pPr>
            <w:r w:rsidRPr="00BC56BE">
              <w:rPr>
                <w:rFonts w:ascii="標楷體" w:eastAsia="標楷體" w:hAnsi="標楷體" w:hint="eastAsia"/>
                <w:sz w:val="26"/>
                <w:szCs w:val="26"/>
              </w:rPr>
              <w:t>十</w:t>
            </w:r>
            <w:r w:rsidR="001D4ECD">
              <w:rPr>
                <w:rFonts w:ascii="標楷體" w:eastAsia="標楷體" w:hAnsi="標楷體" w:hint="eastAsia"/>
                <w:sz w:val="26"/>
                <w:szCs w:val="26"/>
              </w:rPr>
              <w:t>一</w:t>
            </w:r>
            <w:r w:rsidRPr="00BC56BE">
              <w:rPr>
                <w:rFonts w:ascii="標楷體" w:eastAsia="標楷體" w:hAnsi="標楷體" w:hint="eastAsia"/>
                <w:sz w:val="26"/>
                <w:szCs w:val="26"/>
              </w:rPr>
              <w:t>、</w:t>
            </w:r>
            <w:r w:rsidR="00321298" w:rsidRPr="00BC56BE">
              <w:rPr>
                <w:rFonts w:ascii="標楷體" w:eastAsia="標楷體" w:hAnsi="標楷體" w:hint="eastAsia"/>
                <w:sz w:val="26"/>
                <w:szCs w:val="26"/>
              </w:rPr>
              <w:t>104年3月12日</w:t>
            </w:r>
            <w:r w:rsidR="00B45EB5">
              <w:rPr>
                <w:rFonts w:ascii="標楷體" w:eastAsia="標楷體" w:hAnsi="標楷體" w:hint="eastAsia"/>
                <w:sz w:val="26"/>
                <w:szCs w:val="26"/>
              </w:rPr>
              <w:t>辦理</w:t>
            </w:r>
            <w:hyperlink r:id="rId16" w:tooltip="點選看詳細內容" w:history="1">
              <w:r w:rsidR="00321298" w:rsidRPr="00BC56BE">
                <w:rPr>
                  <w:rStyle w:val="a3"/>
                  <w:rFonts w:ascii="標楷體" w:eastAsia="標楷體" w:hAnsi="標楷體"/>
                  <w:sz w:val="26"/>
                  <w:szCs w:val="26"/>
                  <w:u w:val="none"/>
                </w:rPr>
                <w:t>本校推動教師多元升等制度—教學實務升等說明會(管理學院)</w:t>
              </w:r>
            </w:hyperlink>
            <w:r w:rsidR="00321298" w:rsidRPr="00BC56BE">
              <w:rPr>
                <w:rFonts w:ascii="標楷體" w:eastAsia="標楷體" w:hAnsi="標楷體" w:hint="eastAsia"/>
                <w:sz w:val="26"/>
                <w:szCs w:val="26"/>
              </w:rPr>
              <w:t>。</w:t>
            </w:r>
          </w:p>
          <w:p w:rsidR="00321298" w:rsidRPr="00B45EB5" w:rsidRDefault="00321298">
            <w:pPr>
              <w:snapToGrid w:val="0"/>
              <w:spacing w:before="150"/>
              <w:ind w:left="525" w:right="300" w:hanging="525"/>
              <w:jc w:val="both"/>
              <w:rPr>
                <w:rFonts w:ascii="標楷體" w:eastAsia="標楷體" w:hAnsi="標楷體"/>
              </w:rPr>
            </w:pPr>
          </w:p>
          <w:p w:rsidR="00E86EB1" w:rsidRPr="004E6A30" w:rsidRDefault="00E86EB1">
            <w:pPr>
              <w:snapToGrid w:val="0"/>
              <w:spacing w:before="150"/>
              <w:ind w:left="525" w:right="300" w:hanging="525"/>
              <w:jc w:val="both"/>
              <w:rPr>
                <w:rFonts w:ascii="標楷體" w:eastAsia="標楷體" w:hAnsi="標楷體"/>
              </w:rPr>
            </w:pPr>
          </w:p>
          <w:p w:rsidR="0041376F" w:rsidRDefault="00455859">
            <w:pPr>
              <w:snapToGrid w:val="0"/>
              <w:spacing w:before="240"/>
              <w:ind w:left="661" w:right="301" w:hangingChars="220" w:hanging="661"/>
              <w:jc w:val="both"/>
              <w:rPr>
                <w:rFonts w:ascii="標楷體" w:eastAsia="標楷體" w:hAnsi="標楷體"/>
                <w:sz w:val="28"/>
                <w:szCs w:val="28"/>
              </w:rPr>
            </w:pPr>
            <w:r>
              <w:rPr>
                <w:rFonts w:ascii="標楷體" w:eastAsia="標楷體" w:hAnsi="標楷體" w:hint="eastAsia"/>
                <w:b/>
                <w:bCs/>
                <w:color w:val="C00000"/>
                <w:sz w:val="30"/>
                <w:szCs w:val="30"/>
              </w:rPr>
              <w:t>『</w:t>
            </w:r>
            <w:hyperlink r:id="rId17" w:history="1">
              <w:r>
                <w:rPr>
                  <w:rStyle w:val="a3"/>
                  <w:rFonts w:ascii="標楷體" w:eastAsia="標楷體" w:hAnsi="標楷體" w:hint="eastAsia"/>
                  <w:b/>
                  <w:bCs/>
                  <w:color w:val="C00000"/>
                  <w:sz w:val="30"/>
                  <w:szCs w:val="30"/>
                  <w:u w:val="none"/>
                </w:rPr>
                <w:t>性平專欄</w:t>
              </w:r>
            </w:hyperlink>
            <w:r>
              <w:rPr>
                <w:rFonts w:ascii="標楷體" w:eastAsia="標楷體" w:hAnsi="標楷體" w:hint="eastAsia"/>
                <w:b/>
                <w:bCs/>
                <w:color w:val="C00000"/>
                <w:sz w:val="30"/>
                <w:szCs w:val="30"/>
              </w:rPr>
              <w:t>』</w:t>
            </w:r>
            <w:r>
              <w:rPr>
                <w:rFonts w:hint="eastAsia"/>
                <w:color w:val="0000FF"/>
                <w:sz w:val="26"/>
                <w:szCs w:val="26"/>
              </w:rPr>
              <w:t>   </w:t>
            </w:r>
          </w:p>
          <w:tbl>
            <w:tblPr>
              <w:tblW w:w="5000" w:type="pct"/>
              <w:tblLook w:val="04A0" w:firstRow="1" w:lastRow="0" w:firstColumn="1" w:lastColumn="0" w:noHBand="0" w:noVBand="1"/>
            </w:tblPr>
            <w:tblGrid>
              <w:gridCol w:w="9638"/>
            </w:tblGrid>
            <w:tr w:rsidR="0041376F" w:rsidTr="00073C6A">
              <w:tc>
                <w:tcPr>
                  <w:tcW w:w="0" w:type="auto"/>
                  <w:tcMar>
                    <w:top w:w="90" w:type="dxa"/>
                    <w:left w:w="150" w:type="dxa"/>
                    <w:bottom w:w="90" w:type="dxa"/>
                    <w:right w:w="150" w:type="dxa"/>
                  </w:tcMar>
                </w:tcPr>
                <w:p w:rsidR="00BE2314" w:rsidRPr="00BE2314" w:rsidRDefault="007028C7" w:rsidP="00BE2314">
                  <w:pPr>
                    <w:widowControl w:val="0"/>
                    <w:spacing w:line="400" w:lineRule="exact"/>
                    <w:rPr>
                      <w:rFonts w:ascii="標楷體" w:eastAsia="標楷體" w:hAnsi="標楷體" w:cs="Times New Roman"/>
                      <w:color w:val="C00000"/>
                      <w:kern w:val="2"/>
                      <w:szCs w:val="22"/>
                    </w:rPr>
                  </w:pPr>
                  <w:hyperlink r:id="rId18" w:tooltip="現代紅娘使用守則" w:history="1">
                    <w:r w:rsidR="00BE2314" w:rsidRPr="00BE2314">
                      <w:rPr>
                        <w:rFonts w:ascii="標楷體" w:eastAsia="標楷體" w:hAnsi="標楷體" w:cs="Times New Roman"/>
                        <w:b/>
                        <w:bCs/>
                        <w:color w:val="C00000"/>
                        <w:kern w:val="2"/>
                        <w:sz w:val="28"/>
                        <w:szCs w:val="28"/>
                        <w:u w:val="single"/>
                      </w:rPr>
                      <w:t>現代紅娘使用守則</w:t>
                    </w:r>
                  </w:hyperlink>
                  <w:r w:rsidR="007A731D">
                    <w:rPr>
                      <w:rFonts w:ascii="標楷體" w:eastAsia="標楷體" w:hAnsi="標楷體" w:cs="Times New Roman" w:hint="eastAsia"/>
                      <w:color w:val="C00000"/>
                      <w:kern w:val="2"/>
                      <w:sz w:val="28"/>
                      <w:szCs w:val="28"/>
                    </w:rPr>
                    <w:t xml:space="preserve">   </w:t>
                  </w:r>
                  <w:r w:rsidR="00BE2314" w:rsidRPr="00BE2314">
                    <w:rPr>
                      <w:rFonts w:ascii="標楷體" w:eastAsia="標楷體" w:hAnsi="標楷體" w:cs="Times New Roman"/>
                      <w:color w:val="C00000"/>
                      <w:kern w:val="2"/>
                      <w:szCs w:val="22"/>
                    </w:rPr>
                    <w:t>2014/05/19(63 views) by Asian</w:t>
                  </w:r>
                </w:p>
                <w:p w:rsidR="00BE2314" w:rsidRPr="00BE2314" w:rsidRDefault="00BE2314" w:rsidP="00BE2314">
                  <w:pPr>
                    <w:widowControl w:val="0"/>
                    <w:spacing w:line="400" w:lineRule="exact"/>
                    <w:rPr>
                      <w:rFonts w:ascii="標楷體" w:eastAsia="標楷體" w:hAnsi="標楷體" w:cs="Times New Roman"/>
                      <w:color w:val="C00000"/>
                      <w:kern w:val="2"/>
                      <w:szCs w:val="22"/>
                    </w:rPr>
                  </w:pPr>
                  <w:r w:rsidRPr="00BE2314">
                    <w:rPr>
                      <w:rFonts w:ascii="標楷體" w:eastAsia="標楷體" w:hAnsi="標楷體" w:cs="Times New Roman" w:hint="eastAsia"/>
                      <w:noProof/>
                      <w:color w:val="C00000"/>
                      <w:kern w:val="2"/>
                      <w:szCs w:val="22"/>
                    </w:rPr>
                    <w:drawing>
                      <wp:anchor distT="0" distB="0" distL="114300" distR="114300" simplePos="0" relativeHeight="251660288" behindDoc="0" locked="0" layoutInCell="1" allowOverlap="1">
                        <wp:simplePos x="0" y="0"/>
                        <wp:positionH relativeFrom="column">
                          <wp:posOffset>24765</wp:posOffset>
                        </wp:positionH>
                        <wp:positionV relativeFrom="paragraph">
                          <wp:posOffset>420370</wp:posOffset>
                        </wp:positionV>
                        <wp:extent cx="1887220" cy="1319530"/>
                        <wp:effectExtent l="19050" t="0" r="0" b="0"/>
                        <wp:wrapTopAndBottom/>
                        <wp:docPr id="6" name="圖片 33" descr="http://www.frontier.org.tw/bongchhi/wp-content/uploads/2014/05/2449770721_71ac512444_z.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frontier.org.tw/bongchhi/wp-content/uploads/2014/05/2449770721_71ac512444_z.jpg">
                                  <a:hlinkClick r:id="rId19"/>
                                </pic:cNvPr>
                                <pic:cNvPicPr>
                                  <a:picLocks noChangeAspect="1" noChangeArrowheads="1"/>
                                </pic:cNvPicPr>
                              </pic:nvPicPr>
                              <pic:blipFill>
                                <a:blip r:embed="rId20" cstate="print"/>
                                <a:srcRect/>
                                <a:stretch>
                                  <a:fillRect/>
                                </a:stretch>
                              </pic:blipFill>
                              <pic:spPr bwMode="auto">
                                <a:xfrm>
                                  <a:off x="0" y="0"/>
                                  <a:ext cx="1887220" cy="1319530"/>
                                </a:xfrm>
                                <a:prstGeom prst="rect">
                                  <a:avLst/>
                                </a:prstGeom>
                                <a:noFill/>
                                <a:ln w="9525">
                                  <a:noFill/>
                                  <a:miter lim="800000"/>
                                  <a:headEnd/>
                                  <a:tailEnd/>
                                </a:ln>
                              </pic:spPr>
                            </pic:pic>
                          </a:graphicData>
                        </a:graphic>
                      </wp:anchor>
                    </w:drawing>
                  </w:r>
                  <w:hyperlink r:id="rId21" w:history="1">
                    <w:r w:rsidRPr="00BE2314">
                      <w:rPr>
                        <w:rFonts w:ascii="標楷體" w:eastAsia="標楷體" w:hAnsi="標楷體" w:cs="Times New Roman" w:hint="eastAsia"/>
                        <w:color w:val="C00000"/>
                        <w:kern w:val="2"/>
                        <w:szCs w:val="22"/>
                        <w:u w:val="single"/>
                      </w:rPr>
                      <w:t>文節錄至網氏/罔市女性電子報</w:t>
                    </w:r>
                  </w:hyperlink>
                </w:p>
                <w:p w:rsidR="00BE2314" w:rsidRPr="00BE2314" w:rsidRDefault="00BE2314" w:rsidP="00BE2314">
                  <w:pPr>
                    <w:widowControl w:val="0"/>
                    <w:spacing w:line="400" w:lineRule="exact"/>
                    <w:rPr>
                      <w:rFonts w:ascii="標楷體" w:eastAsia="標楷體" w:hAnsi="標楷體" w:cs="Times New Roman"/>
                      <w:kern w:val="2"/>
                      <w:szCs w:val="22"/>
                    </w:rPr>
                  </w:pPr>
                </w:p>
                <w:p w:rsidR="00BE2314" w:rsidRPr="00BE2314" w:rsidRDefault="00BE2314" w:rsidP="00BE2314">
                  <w:pPr>
                    <w:widowControl w:val="0"/>
                    <w:spacing w:line="400" w:lineRule="exact"/>
                    <w:rPr>
                      <w:rFonts w:ascii="標楷體" w:eastAsia="標楷體" w:hAnsi="標楷體" w:cs="Times New Roman"/>
                      <w:kern w:val="2"/>
                      <w:szCs w:val="22"/>
                    </w:rPr>
                  </w:pPr>
                  <w:r w:rsidRPr="00BE2314">
                    <w:rPr>
                      <w:rFonts w:ascii="標楷體" w:eastAsia="標楷體" w:hAnsi="標楷體" w:cs="Times New Roman"/>
                      <w:kern w:val="2"/>
                      <w:szCs w:val="22"/>
                    </w:rPr>
                    <w:t>下筆之前，我曾經想過到底該不該跟大家談這件事，不過後來還是覺得該寫一個類似「懶人包」的東西來提供大家在參加相類似活動時，可以有一個判斷的依據。</w:t>
                  </w:r>
                </w:p>
                <w:p w:rsidR="00BE2314" w:rsidRPr="00BE2314" w:rsidRDefault="00BE2314" w:rsidP="00BE2314">
                  <w:pPr>
                    <w:widowControl w:val="0"/>
                    <w:spacing w:line="400" w:lineRule="exact"/>
                    <w:rPr>
                      <w:rFonts w:ascii="標楷體" w:eastAsia="標楷體" w:hAnsi="標楷體" w:cs="Times New Roman"/>
                      <w:kern w:val="2"/>
                      <w:szCs w:val="22"/>
                    </w:rPr>
                  </w:pPr>
                  <w:r w:rsidRPr="00BE2314">
                    <w:rPr>
                      <w:rFonts w:ascii="標楷體" w:eastAsia="標楷體" w:hAnsi="標楷體" w:cs="Times New Roman"/>
                      <w:kern w:val="2"/>
                      <w:szCs w:val="22"/>
                    </w:rPr>
                    <w:t>所謂的紅娘，一方面坊間已經有許多老字號的婚友社在這個行業深耕許久；另一方面從月老銀行（編註：婚戀平台）開始，相繼有許多新進的網路公司投入這個市場；但吸引我的其實是許多人面廣的個體戶，利用自己的社群工具開始舉辦類似的聚會，儘管現在交友的管道多元，但我認為這一切還是要回到幾個根本：</w:t>
                  </w:r>
                </w:p>
                <w:p w:rsidR="00BE2314" w:rsidRPr="00BE2314" w:rsidRDefault="00BE2314" w:rsidP="00BE2314">
                  <w:pPr>
                    <w:widowControl w:val="0"/>
                    <w:numPr>
                      <w:ilvl w:val="0"/>
                      <w:numId w:val="9"/>
                    </w:numPr>
                    <w:spacing w:line="400" w:lineRule="exact"/>
                    <w:rPr>
                      <w:rFonts w:ascii="標楷體" w:eastAsia="標楷體" w:hAnsi="標楷體" w:cs="Times New Roman"/>
                      <w:kern w:val="2"/>
                      <w:szCs w:val="22"/>
                    </w:rPr>
                  </w:pPr>
                  <w:r w:rsidRPr="00BE2314">
                    <w:rPr>
                      <w:rFonts w:ascii="標楷體" w:eastAsia="標楷體" w:hAnsi="標楷體" w:cs="Times New Roman"/>
                      <w:kern w:val="2"/>
                      <w:szCs w:val="22"/>
                    </w:rPr>
                    <w:t>你是否需要。</w:t>
                  </w:r>
                </w:p>
                <w:p w:rsidR="00BE2314" w:rsidRPr="00BE2314" w:rsidRDefault="00BE2314" w:rsidP="00BE2314">
                  <w:pPr>
                    <w:widowControl w:val="0"/>
                    <w:numPr>
                      <w:ilvl w:val="0"/>
                      <w:numId w:val="9"/>
                    </w:numPr>
                    <w:spacing w:line="400" w:lineRule="exact"/>
                    <w:rPr>
                      <w:rFonts w:ascii="標楷體" w:eastAsia="標楷體" w:hAnsi="標楷體" w:cs="Times New Roman"/>
                      <w:kern w:val="2"/>
                      <w:szCs w:val="22"/>
                    </w:rPr>
                  </w:pPr>
                  <w:r w:rsidRPr="00BE2314">
                    <w:rPr>
                      <w:rFonts w:ascii="標楷體" w:eastAsia="標楷體" w:hAnsi="標楷體" w:cs="Times New Roman"/>
                      <w:kern w:val="2"/>
                      <w:szCs w:val="22"/>
                    </w:rPr>
                    <w:t>這個手段是否適合你。</w:t>
                  </w:r>
                </w:p>
                <w:p w:rsidR="00BE2314" w:rsidRPr="00BE2314" w:rsidRDefault="00BE2314" w:rsidP="00BE2314">
                  <w:pPr>
                    <w:widowControl w:val="0"/>
                    <w:numPr>
                      <w:ilvl w:val="0"/>
                      <w:numId w:val="9"/>
                    </w:numPr>
                    <w:spacing w:line="400" w:lineRule="exact"/>
                    <w:rPr>
                      <w:rFonts w:ascii="標楷體" w:eastAsia="標楷體" w:hAnsi="標楷體" w:cs="Times New Roman"/>
                      <w:kern w:val="2"/>
                      <w:szCs w:val="22"/>
                    </w:rPr>
                  </w:pPr>
                  <w:r w:rsidRPr="00BE2314">
                    <w:rPr>
                      <w:rFonts w:ascii="標楷體" w:eastAsia="標楷體" w:hAnsi="標楷體" w:cs="Times New Roman"/>
                      <w:kern w:val="2"/>
                      <w:szCs w:val="22"/>
                    </w:rPr>
                    <w:t>你希望最終的結果是什麼。</w:t>
                  </w:r>
                </w:p>
                <w:p w:rsidR="00BE2314" w:rsidRPr="00BE2314" w:rsidRDefault="00BE2314" w:rsidP="00BE2314">
                  <w:pPr>
                    <w:widowControl w:val="0"/>
                    <w:spacing w:line="400" w:lineRule="exact"/>
                    <w:rPr>
                      <w:rFonts w:ascii="標楷體" w:eastAsia="標楷體" w:hAnsi="標楷體" w:cs="Times New Roman"/>
                      <w:kern w:val="2"/>
                      <w:szCs w:val="22"/>
                    </w:rPr>
                  </w:pPr>
                  <w:r w:rsidRPr="00BE2314">
                    <w:rPr>
                      <w:rFonts w:ascii="標楷體" w:eastAsia="標楷體" w:hAnsi="標楷體" w:cs="Times New Roman"/>
                      <w:b/>
                      <w:bCs/>
                      <w:kern w:val="2"/>
                      <w:szCs w:val="22"/>
                    </w:rPr>
                    <w:t>你是否需要這項服務？</w:t>
                  </w:r>
                </w:p>
                <w:p w:rsidR="00BE2314" w:rsidRPr="00BE2314" w:rsidRDefault="00BE2314" w:rsidP="00BE2314">
                  <w:pPr>
                    <w:widowControl w:val="0"/>
                    <w:spacing w:line="400" w:lineRule="exact"/>
                    <w:rPr>
                      <w:rFonts w:ascii="標楷體" w:eastAsia="標楷體" w:hAnsi="標楷體" w:cs="Times New Roman"/>
                      <w:kern w:val="2"/>
                      <w:szCs w:val="22"/>
                    </w:rPr>
                  </w:pPr>
                  <w:r w:rsidRPr="00BE2314">
                    <w:rPr>
                      <w:rFonts w:ascii="標楷體" w:eastAsia="標楷體" w:hAnsi="標楷體" w:cs="Times New Roman"/>
                      <w:kern w:val="2"/>
                      <w:szCs w:val="22"/>
                    </w:rPr>
                    <w:t>這個問題的答案其實很容易，但我得先提醒大家，現在已經不是單身的朋友才會有需求參加聯誼，甚至是辦聯誼了。你必定會問我，難道「主辦方不會過濾嗎」？這時，我就得馬上反問你「主辦方就該過濾嗎」？請仔細看看，那些過往打著「婚友」名號的公司，現在也正逐漸轉型為「交友」公司，也就是說，當時那靠經驗幫助原本互不相識「兩家人」牽紅線的相親公司（日本現在還是有這樣的服務），也逐漸被迫逐漸轉型中。</w:t>
                  </w:r>
                </w:p>
                <w:p w:rsidR="00BE2314" w:rsidRPr="00BE2314" w:rsidRDefault="00BE2314" w:rsidP="00BE2314">
                  <w:pPr>
                    <w:widowControl w:val="0"/>
                    <w:spacing w:line="400" w:lineRule="exact"/>
                    <w:rPr>
                      <w:rFonts w:ascii="標楷體" w:eastAsia="標楷體" w:hAnsi="標楷體" w:cs="Times New Roman"/>
                      <w:kern w:val="2"/>
                      <w:szCs w:val="22"/>
                    </w:rPr>
                  </w:pPr>
                  <w:r w:rsidRPr="00BE2314">
                    <w:rPr>
                      <w:rFonts w:ascii="標楷體" w:eastAsia="標楷體" w:hAnsi="標楷體" w:cs="Times New Roman"/>
                      <w:kern w:val="2"/>
                      <w:szCs w:val="22"/>
                    </w:rPr>
                    <w:t>或許你會再問：「現在交友服務指的是什麼？」就是提供你認識朋友的管道（但會打著是認識異性的口號），講白一點就是他們只能幫助你擴大你的交友範圍，從「你填的」興趣、愛好甚至是家庭背景中去搜尋可能會與你心心相惜的好友，那至於「配對成不成」似乎還是要看緣分了。</w:t>
                  </w:r>
                </w:p>
                <w:p w:rsidR="00BE2314" w:rsidRPr="00BE2314" w:rsidRDefault="00BE2314" w:rsidP="00BE2314">
                  <w:pPr>
                    <w:widowControl w:val="0"/>
                    <w:spacing w:line="400" w:lineRule="exact"/>
                    <w:rPr>
                      <w:rFonts w:ascii="標楷體" w:eastAsia="標楷體" w:hAnsi="標楷體" w:cs="Times New Roman"/>
                      <w:kern w:val="2"/>
                      <w:szCs w:val="22"/>
                    </w:rPr>
                  </w:pPr>
                  <w:r w:rsidRPr="00BE2314">
                    <w:rPr>
                      <w:rFonts w:ascii="標楷體" w:eastAsia="標楷體" w:hAnsi="標楷體" w:cs="Times New Roman"/>
                      <w:b/>
                      <w:bCs/>
                      <w:kern w:val="2"/>
                      <w:szCs w:val="22"/>
                    </w:rPr>
                    <w:t>這個手段是否適合你？</w:t>
                  </w:r>
                </w:p>
                <w:p w:rsidR="00BE2314" w:rsidRPr="00BE2314" w:rsidRDefault="00BE2314" w:rsidP="00BE2314">
                  <w:pPr>
                    <w:widowControl w:val="0"/>
                    <w:spacing w:line="400" w:lineRule="exact"/>
                    <w:rPr>
                      <w:rFonts w:ascii="標楷體" w:eastAsia="標楷體" w:hAnsi="標楷體" w:cs="Times New Roman"/>
                      <w:kern w:val="2"/>
                      <w:szCs w:val="22"/>
                    </w:rPr>
                  </w:pPr>
                  <w:r w:rsidRPr="00BE2314">
                    <w:rPr>
                      <w:rFonts w:ascii="標楷體" w:eastAsia="標楷體" w:hAnsi="標楷體" w:cs="Times New Roman"/>
                      <w:kern w:val="2"/>
                      <w:szCs w:val="22"/>
                    </w:rPr>
                    <w:t>你認識另一半的目的真的只能靠這個方式解決？簡單的說，就是你真的沒時間、沒安排任何的機會給自己去和任何新的人互動？如果答案是肯定的，那我只能說趕快選一個有口碑的公司加入吧，既然你時間有限，在它龐大的資料庫中，必定會有長相、身高甚至收入符合你的「右邊先生、小姐」在裡面，好解決你好不容易排出時間但卻總是遇到不滿意對象的痛苦。</w:t>
                  </w:r>
                </w:p>
                <w:p w:rsidR="00BE2314" w:rsidRPr="00BE2314" w:rsidRDefault="00BE2314" w:rsidP="00BE2314">
                  <w:pPr>
                    <w:widowControl w:val="0"/>
                    <w:spacing w:line="400" w:lineRule="exact"/>
                    <w:rPr>
                      <w:rFonts w:ascii="標楷體" w:eastAsia="標楷體" w:hAnsi="標楷體" w:cs="Times New Roman"/>
                      <w:kern w:val="2"/>
                      <w:szCs w:val="22"/>
                    </w:rPr>
                  </w:pPr>
                  <w:r w:rsidRPr="00BE2314">
                    <w:rPr>
                      <w:rFonts w:ascii="標楷體" w:eastAsia="標楷體" w:hAnsi="標楷體" w:cs="Times New Roman"/>
                      <w:b/>
                      <w:bCs/>
                      <w:kern w:val="2"/>
                      <w:szCs w:val="22"/>
                    </w:rPr>
                    <w:lastRenderedPageBreak/>
                    <w:t>你希望最終的結果是？</w:t>
                  </w:r>
                </w:p>
                <w:p w:rsidR="00BE2314" w:rsidRPr="00BE2314" w:rsidRDefault="00BE2314" w:rsidP="00BE2314">
                  <w:pPr>
                    <w:widowControl w:val="0"/>
                    <w:spacing w:line="400" w:lineRule="exact"/>
                    <w:rPr>
                      <w:rFonts w:ascii="標楷體" w:eastAsia="標楷體" w:hAnsi="標楷體" w:cs="Times New Roman"/>
                      <w:kern w:val="2"/>
                      <w:szCs w:val="22"/>
                    </w:rPr>
                  </w:pPr>
                  <w:r w:rsidRPr="00BE2314">
                    <w:rPr>
                      <w:rFonts w:ascii="標楷體" w:eastAsia="標楷體" w:hAnsi="標楷體" w:cs="Times New Roman"/>
                      <w:kern w:val="2"/>
                      <w:szCs w:val="22"/>
                    </w:rPr>
                    <w:t>你認為既然參加了聯誼公司，公司就該給你100%的滿意保證？真實的情況時，它只會提供你「下一個」對象。聯誼公司的好處就是，它總是會有下一個對象提供給你。但現今聯誼公司的服務真的是好，它一開始出現的時候雖然只是個平台，但是現在除了幫你排約對象之外，也開始教你如何整理服裝儀容，好讓對方一開始就對你有個好印象。另一方面，也舉行演講、辦起各式各樣的讀書會，就怕你沒話題和約會的對象談論，這讓我想起一部周潤發早期演的電影《公子多情》，劇中發哥被梅姑（梅豔芳）所飾演的形象專家改造，要從一個大陸偷渡客變成一位翩翩公子，發哥雖然成功吸引到船王之女的青睞，但最終還是選擇自己的所愛。</w:t>
                  </w:r>
                </w:p>
                <w:p w:rsidR="00BE2314" w:rsidRPr="00BE2314" w:rsidRDefault="00BE2314" w:rsidP="00BE2314">
                  <w:pPr>
                    <w:widowControl w:val="0"/>
                    <w:spacing w:line="400" w:lineRule="exact"/>
                    <w:rPr>
                      <w:rFonts w:ascii="標楷體" w:eastAsia="標楷體" w:hAnsi="標楷體" w:cs="Times New Roman"/>
                      <w:kern w:val="2"/>
                      <w:szCs w:val="22"/>
                    </w:rPr>
                  </w:pPr>
                  <w:r w:rsidRPr="00BE2314">
                    <w:rPr>
                      <w:rFonts w:ascii="標楷體" w:eastAsia="標楷體" w:hAnsi="標楷體" w:cs="Times New Roman"/>
                      <w:kern w:val="2"/>
                      <w:szCs w:val="22"/>
                    </w:rPr>
                    <w:t>我舉這個例子是想告訴各位，現在的服務雖然已經做得很到位了，但它還是有所侷限，你還是要認清自己究竟喜歡什麼樣的對象，及你現在是否有能力取悅她。也就是說，它雖然提供了你如何打造第一印象的方法，但要你改變的其實是你的習慣，它雖然提供你話題及如何取悅異性的資訊，但它其實真正要你做的是，要你成為一個「open minded」的人，它最終雖然只是一個平台，但你應該學習的是如何表達自己、勇敢利用它來追愛求愛。</w:t>
                  </w:r>
                </w:p>
                <w:p w:rsidR="00BE2314" w:rsidRPr="00BE2314" w:rsidRDefault="00BE2314" w:rsidP="00BE2314">
                  <w:pPr>
                    <w:widowControl w:val="0"/>
                    <w:spacing w:line="400" w:lineRule="exact"/>
                    <w:rPr>
                      <w:rFonts w:ascii="標楷體" w:eastAsia="標楷體" w:hAnsi="標楷體" w:cs="Times New Roman"/>
                      <w:kern w:val="2"/>
                      <w:szCs w:val="22"/>
                    </w:rPr>
                  </w:pPr>
                  <w:r w:rsidRPr="00BE2314">
                    <w:rPr>
                      <w:rFonts w:ascii="標楷體" w:eastAsia="標楷體" w:hAnsi="標楷體" w:cs="Times New Roman"/>
                      <w:kern w:val="2"/>
                      <w:szCs w:val="22"/>
                    </w:rPr>
                    <w:t>網路公司的好處是，你一開始就可以透過平台設計的ICON（圖示）來與自己「設定的」對象認識，它還可以自動幫你搜尋到你要的目標，但問題就是約不約得成功其實還要靠你自己。所以我認為好心熱情的朋友們所辦的聚會才是最好接觸異性的機會。</w:t>
                  </w:r>
                </w:p>
                <w:p w:rsidR="00BE2314" w:rsidRPr="00BE2314" w:rsidRDefault="00BE2314" w:rsidP="00BE2314">
                  <w:pPr>
                    <w:widowControl w:val="0"/>
                    <w:spacing w:line="400" w:lineRule="exact"/>
                    <w:rPr>
                      <w:rFonts w:ascii="標楷體" w:eastAsia="標楷體" w:hAnsi="標楷體" w:cs="Times New Roman"/>
                      <w:kern w:val="2"/>
                      <w:szCs w:val="22"/>
                    </w:rPr>
                  </w:pPr>
                  <w:r w:rsidRPr="00BE2314">
                    <w:rPr>
                      <w:rFonts w:ascii="標楷體" w:eastAsia="標楷體" w:hAnsi="標楷體" w:cs="Times New Roman"/>
                      <w:kern w:val="2"/>
                      <w:szCs w:val="22"/>
                    </w:rPr>
                    <w:t>首先你得承認，朋友介紹其實是最自然認識異性的方式，因為主辦男女雙方都認識，所以自然兩人開始的第一句都是「你和XXX是怎麼認識的」，這總比「你平常看些什麼電影」容易開口多了吧；其二，可攻可守，你是慢郎中還是急驚風都無所謂，只要你朋友願意幫你，對方過往一切你都可以從他那得知，包括你最在意的「你是不是她的菜」，所以，若你還是怕生害羞，請趕快去拜託你那些好心熱情的朋友們吧，雖然這也是在考驗你和他之間的友誼，但至少你已經踏出了第一步。</w:t>
                  </w:r>
                </w:p>
                <w:p w:rsidR="00073C6A" w:rsidRPr="00BE2314" w:rsidRDefault="00073C6A" w:rsidP="00073C6A">
                  <w:pPr>
                    <w:spacing w:line="360" w:lineRule="exact"/>
                    <w:jc w:val="both"/>
                    <w:rPr>
                      <w:rFonts w:ascii="標楷體" w:eastAsia="標楷體" w:hAnsi="標楷體"/>
                      <w:sz w:val="26"/>
                      <w:szCs w:val="26"/>
                    </w:rPr>
                  </w:pPr>
                </w:p>
                <w:p w:rsidR="00073C6A" w:rsidRPr="00073C6A" w:rsidRDefault="00073C6A" w:rsidP="00073C6A">
                  <w:pPr>
                    <w:spacing w:line="360" w:lineRule="exact"/>
                    <w:jc w:val="both"/>
                    <w:rPr>
                      <w:rFonts w:ascii="標楷體" w:eastAsia="標楷體" w:hAnsi="標楷體"/>
                      <w:sz w:val="26"/>
                      <w:szCs w:val="26"/>
                    </w:rPr>
                  </w:pPr>
                </w:p>
                <w:p w:rsidR="0041376F" w:rsidRDefault="00455859">
                  <w:pPr>
                    <w:pStyle w:val="ab"/>
                    <w:numPr>
                      <w:ilvl w:val="0"/>
                      <w:numId w:val="2"/>
                    </w:numPr>
                    <w:spacing w:line="360" w:lineRule="exact"/>
                    <w:jc w:val="both"/>
                    <w:rPr>
                      <w:rFonts w:ascii="標楷體" w:eastAsia="標楷體" w:hAnsi="標楷體"/>
                      <w:sz w:val="26"/>
                      <w:szCs w:val="26"/>
                    </w:rPr>
                  </w:pPr>
                  <w:r>
                    <w:rPr>
                      <w:rFonts w:ascii="標楷體" w:eastAsia="標楷體" w:hAnsi="標楷體" w:hint="eastAsia"/>
                      <w:sz w:val="26"/>
                      <w:szCs w:val="26"/>
                    </w:rPr>
                    <w:t>若您對性騷擾議題有所疑問，可電詢現代婦女基金會性暴力防治組聯繫，將有專業社工提供諮詢服務或安排免費法律諮詢。洽詢專線為：(02)2351-2811。電子信箱：</w:t>
                  </w:r>
                  <w:hyperlink r:id="rId22" w:history="1">
                    <w:r>
                      <w:rPr>
                        <w:rStyle w:val="a3"/>
                        <w:rFonts w:ascii="標楷體" w:eastAsia="標楷體" w:hAnsi="標楷體" w:hint="eastAsia"/>
                        <w:sz w:val="26"/>
                        <w:szCs w:val="26"/>
                      </w:rPr>
                      <w:t>mwf.sv@38.org.tw</w:t>
                    </w:r>
                  </w:hyperlink>
                  <w:r>
                    <w:rPr>
                      <w:rFonts w:ascii="標楷體" w:eastAsia="標楷體" w:hAnsi="標楷體" w:hint="eastAsia"/>
                      <w:sz w:val="26"/>
                      <w:szCs w:val="26"/>
                    </w:rPr>
                    <w:t>。</w:t>
                  </w:r>
                </w:p>
                <w:p w:rsidR="0041376F" w:rsidRDefault="0041376F">
                  <w:pPr>
                    <w:spacing w:line="360" w:lineRule="exact"/>
                    <w:jc w:val="both"/>
                    <w:rPr>
                      <w:rFonts w:ascii="標楷體" w:eastAsia="標楷體" w:hAnsi="標楷體"/>
                      <w:sz w:val="26"/>
                      <w:szCs w:val="26"/>
                    </w:rPr>
                  </w:pPr>
                </w:p>
                <w:p w:rsidR="0081288B" w:rsidRDefault="0081288B">
                  <w:pPr>
                    <w:spacing w:line="360" w:lineRule="exact"/>
                    <w:jc w:val="both"/>
                    <w:rPr>
                      <w:rFonts w:ascii="標楷體" w:eastAsia="標楷體" w:hAnsi="標楷體"/>
                      <w:sz w:val="26"/>
                      <w:szCs w:val="26"/>
                    </w:rPr>
                  </w:pPr>
                </w:p>
              </w:tc>
            </w:tr>
          </w:tbl>
          <w:p w:rsidR="0041376F" w:rsidRDefault="00455859">
            <w:pPr>
              <w:spacing w:before="150"/>
              <w:ind w:left="617" w:right="301" w:hangingChars="220" w:hanging="617"/>
              <w:jc w:val="both"/>
              <w:rPr>
                <w:rFonts w:ascii="標楷體" w:eastAsia="標楷體" w:hAnsi="標楷體"/>
                <w:color w:val="000000" w:themeColor="text1"/>
                <w:sz w:val="28"/>
                <w:szCs w:val="28"/>
              </w:rPr>
            </w:pPr>
            <w:r>
              <w:rPr>
                <w:rFonts w:ascii="標楷體" w:eastAsia="標楷體" w:hAnsi="標楷體" w:hint="eastAsia"/>
                <w:b/>
                <w:bCs/>
                <w:color w:val="C00000"/>
                <w:sz w:val="28"/>
                <w:szCs w:val="28"/>
              </w:rPr>
              <w:lastRenderedPageBreak/>
              <w:t>『</w:t>
            </w:r>
            <w:hyperlink r:id="rId23" w:history="1">
              <w:r>
                <w:rPr>
                  <w:rStyle w:val="a3"/>
                  <w:rFonts w:ascii="標楷體" w:eastAsia="標楷體" w:hAnsi="標楷體" w:hint="eastAsia"/>
                  <w:b/>
                  <w:bCs/>
                  <w:color w:val="C00000"/>
                  <w:sz w:val="28"/>
                  <w:szCs w:val="28"/>
                  <w:u w:val="none"/>
                </w:rPr>
                <w:t>慢性病防治專區</w:t>
              </w:r>
            </w:hyperlink>
            <w:r>
              <w:rPr>
                <w:rFonts w:ascii="標楷體" w:eastAsia="標楷體" w:hAnsi="標楷體" w:hint="eastAsia"/>
                <w:b/>
                <w:bCs/>
                <w:color w:val="C00000"/>
                <w:sz w:val="28"/>
                <w:szCs w:val="28"/>
              </w:rPr>
              <w:t>』</w:t>
            </w:r>
          </w:p>
          <w:p w:rsidR="0041376F" w:rsidRDefault="00455859">
            <w:pPr>
              <w:spacing w:before="150" w:line="320" w:lineRule="exact"/>
              <w:ind w:left="527" w:right="301" w:hanging="527"/>
              <w:jc w:val="both"/>
              <w:rPr>
                <w:rFonts w:ascii="標楷體" w:eastAsia="標楷體" w:hAnsi="標楷體"/>
                <w:b/>
                <w:bCs/>
                <w:sz w:val="28"/>
                <w:szCs w:val="28"/>
              </w:rPr>
            </w:pPr>
            <w:r>
              <w:rPr>
                <w:rFonts w:ascii="標楷體" w:eastAsia="標楷體" w:hAnsi="標楷體" w:hint="eastAsia"/>
                <w:sz w:val="28"/>
                <w:szCs w:val="28"/>
              </w:rPr>
              <w:t>    </w:t>
            </w:r>
            <w:r>
              <w:rPr>
                <w:rFonts w:ascii="標楷體" w:eastAsia="標楷體" w:hAnsi="標楷體" w:hint="eastAsia"/>
                <w:b/>
                <w:bCs/>
                <w:sz w:val="28"/>
                <w:szCs w:val="28"/>
              </w:rPr>
              <w:t xml:space="preserve">哪裡可以做預防保健服務?  </w:t>
            </w:r>
          </w:p>
          <w:p w:rsidR="0041376F" w:rsidRDefault="00455859">
            <w:pPr>
              <w:spacing w:before="150" w:line="320" w:lineRule="exact"/>
              <w:ind w:right="301"/>
              <w:jc w:val="both"/>
              <w:rPr>
                <w:rFonts w:ascii="標楷體" w:eastAsia="標楷體" w:hAnsi="標楷體"/>
                <w:sz w:val="28"/>
                <w:szCs w:val="28"/>
              </w:rPr>
            </w:pPr>
            <w:r>
              <w:rPr>
                <w:rFonts w:ascii="標楷體" w:eastAsia="標楷體" w:hAnsi="標楷體" w:hint="eastAsia"/>
                <w:sz w:val="28"/>
                <w:szCs w:val="28"/>
              </w:rPr>
              <w:lastRenderedPageBreak/>
              <w:t>預防保健服務之醫療院所查詢網址：</w:t>
            </w:r>
            <w:hyperlink r:id="rId24" w:history="1">
              <w:r>
                <w:rPr>
                  <w:rStyle w:val="a3"/>
                  <w:rFonts w:ascii="標楷體" w:eastAsia="標楷體" w:hAnsi="標楷體" w:hint="eastAsia"/>
                  <w:sz w:val="28"/>
                  <w:szCs w:val="28"/>
                </w:rPr>
                <w:t>http://www.nhi.gov.tw/Query/query3.aspx?menu=20&amp;menu_id=712&amp;WD_ID=828</w:t>
              </w:r>
            </w:hyperlink>
            <w:r>
              <w:rPr>
                <w:rFonts w:ascii="標楷體" w:eastAsia="標楷體" w:hAnsi="標楷體" w:hint="eastAsia"/>
                <w:sz w:val="28"/>
                <w:szCs w:val="28"/>
              </w:rPr>
              <w:t>，輸入地區及欲執行之預防保健服務項目即可查詢</w:t>
            </w:r>
          </w:p>
          <w:p w:rsidR="0041376F" w:rsidRDefault="0041376F">
            <w:pPr>
              <w:spacing w:before="150" w:line="320" w:lineRule="exact"/>
              <w:ind w:right="301"/>
              <w:jc w:val="both"/>
              <w:rPr>
                <w:rFonts w:ascii="標楷體" w:eastAsia="標楷體" w:hAnsi="標楷體"/>
                <w:b/>
                <w:color w:val="C00000"/>
                <w:sz w:val="28"/>
                <w:szCs w:val="28"/>
              </w:rPr>
            </w:pPr>
          </w:p>
          <w:p w:rsidR="009F7697" w:rsidRDefault="009F7697">
            <w:pPr>
              <w:spacing w:before="150" w:line="320" w:lineRule="exact"/>
              <w:ind w:right="301"/>
              <w:jc w:val="both"/>
              <w:rPr>
                <w:rFonts w:ascii="標楷體" w:eastAsia="標楷體" w:hAnsi="標楷體"/>
                <w:b/>
                <w:color w:val="C00000"/>
                <w:sz w:val="28"/>
                <w:szCs w:val="28"/>
              </w:rPr>
            </w:pPr>
          </w:p>
          <w:p w:rsidR="002F0B37" w:rsidRPr="006422F9" w:rsidRDefault="006422F9" w:rsidP="002F0B37">
            <w:pPr>
              <w:widowControl w:val="0"/>
              <w:spacing w:line="400" w:lineRule="exact"/>
              <w:rPr>
                <w:rFonts w:ascii="標楷體" w:eastAsia="標楷體" w:hAnsi="標楷體" w:cs="Times New Roman"/>
                <w:b/>
                <w:bCs/>
                <w:kern w:val="2"/>
                <w:sz w:val="28"/>
                <w:szCs w:val="28"/>
              </w:rPr>
            </w:pPr>
            <w:r w:rsidRPr="006422F9">
              <w:rPr>
                <w:rFonts w:ascii="標楷體" w:eastAsia="標楷體" w:hAnsi="標楷體" w:hint="eastAsia"/>
                <w:color w:val="0000FF"/>
                <w:sz w:val="28"/>
                <w:szCs w:val="28"/>
              </w:rPr>
              <w:t>《</w:t>
            </w:r>
            <w:hyperlink r:id="rId25" w:history="1">
              <w:r w:rsidR="002F0B37" w:rsidRPr="006422F9">
                <w:rPr>
                  <w:rFonts w:ascii="標楷體" w:eastAsia="標楷體" w:hAnsi="標楷體" w:cs="Times New Roman"/>
                  <w:b/>
                  <w:bCs/>
                  <w:color w:val="0000FF"/>
                  <w:kern w:val="2"/>
                  <w:sz w:val="28"/>
                  <w:szCs w:val="28"/>
                  <w:u w:val="single"/>
                </w:rPr>
                <w:t xml:space="preserve">心靈plus》放下．放空．放平．放心．放手 </w:t>
              </w:r>
            </w:hyperlink>
          </w:p>
          <w:p w:rsidR="002F0B37" w:rsidRPr="002F0B37" w:rsidRDefault="002F0B37" w:rsidP="002F0B37">
            <w:pPr>
              <w:widowControl w:val="0"/>
              <w:spacing w:line="400" w:lineRule="exact"/>
              <w:rPr>
                <w:rFonts w:ascii="標楷體" w:eastAsia="標楷體" w:hAnsi="標楷體" w:cs="Times New Roman"/>
                <w:kern w:val="2"/>
                <w:szCs w:val="22"/>
              </w:rPr>
            </w:pPr>
            <w:r w:rsidRPr="002F0B37">
              <w:rPr>
                <w:rFonts w:ascii="標楷體" w:eastAsia="標楷體" w:hAnsi="標楷體" w:cs="Times New Roman"/>
                <w:kern w:val="2"/>
                <w:szCs w:val="22"/>
              </w:rPr>
              <w:t xml:space="preserve">文/劉墉 2009.02.02 </w:t>
            </w:r>
          </w:p>
          <w:p w:rsidR="002F0B37" w:rsidRPr="002F0B37" w:rsidRDefault="002F0B37" w:rsidP="002F0B37">
            <w:pPr>
              <w:widowControl w:val="0"/>
              <w:spacing w:line="400" w:lineRule="exact"/>
              <w:rPr>
                <w:rFonts w:ascii="標楷體" w:eastAsia="標楷體" w:hAnsi="標楷體" w:cs="Times New Roman"/>
                <w:kern w:val="2"/>
                <w:szCs w:val="22"/>
              </w:rPr>
            </w:pPr>
            <w:r w:rsidRPr="002F0B37">
              <w:rPr>
                <w:rFonts w:ascii="標楷體" w:eastAsia="標楷體" w:hAnsi="標楷體" w:cs="Times New Roman"/>
                <w:kern w:val="2"/>
                <w:szCs w:val="22"/>
              </w:rPr>
              <w:br/>
              <w:t xml:space="preserve">新來的小沙彌，對什麼都好奇。秋天，禪院裡紅葉飛舞，小沙彌跑去問師父：「紅葉這麼美，為什麼會掉呢？」 </w:t>
            </w:r>
            <w:r w:rsidRPr="002F0B37">
              <w:rPr>
                <w:rFonts w:ascii="標楷體" w:eastAsia="標楷體" w:hAnsi="標楷體" w:cs="Times New Roman"/>
                <w:kern w:val="2"/>
                <w:szCs w:val="22"/>
              </w:rPr>
              <w:br/>
              <w:t xml:space="preserve">師父一笑：「因為冬天來了，樹撐不住那麼多葉子，只好捨。這不是『放棄』，是『放下』！」 </w:t>
            </w:r>
            <w:r w:rsidRPr="002F0B37">
              <w:rPr>
                <w:rFonts w:ascii="標楷體" w:eastAsia="標楷體" w:hAnsi="標楷體" w:cs="Times New Roman"/>
                <w:kern w:val="2"/>
                <w:szCs w:val="22"/>
              </w:rPr>
              <w:br/>
              <w:t xml:space="preserve">冬天來了，小沙彌看見師兄們把院子裡的水缸扣過來，又跑去問師父：「好好的水，為什麼要倒掉呢？」 </w:t>
            </w:r>
            <w:r w:rsidRPr="002F0B37">
              <w:rPr>
                <w:rFonts w:ascii="標楷體" w:eastAsia="標楷體" w:hAnsi="標楷體" w:cs="Times New Roman"/>
                <w:kern w:val="2"/>
                <w:szCs w:val="22"/>
              </w:rPr>
              <w:br/>
              <w:t xml:space="preserve">師父笑笑：「因為冬天冷，水結凍膨脹，會把缸撐破，所以要倒乾淨。這不是『真空』，是『放空』！」 </w:t>
            </w:r>
            <w:r w:rsidRPr="002F0B37">
              <w:rPr>
                <w:rFonts w:ascii="標楷體" w:eastAsia="標楷體" w:hAnsi="標楷體" w:cs="Times New Roman"/>
                <w:kern w:val="2"/>
                <w:szCs w:val="22"/>
              </w:rPr>
              <w:br/>
              <w:t xml:space="preserve">大雪紛飛，厚厚的，一層又一層，積在幾棵盆栽的龍柏上，師父吩咐徒弟合力把盆搬倒，讓樹躺下來。小和尚又不解了，急著問：「龍柏好好的，為什麼弄倒？」 </w:t>
            </w:r>
            <w:r w:rsidRPr="002F0B37">
              <w:rPr>
                <w:rFonts w:ascii="標楷體" w:eastAsia="標楷體" w:hAnsi="標楷體" w:cs="Times New Roman"/>
                <w:kern w:val="2"/>
                <w:szCs w:val="22"/>
              </w:rPr>
              <w:br/>
              <w:t xml:space="preserve">師父臉一整：「誰說好好的？你沒見雪把柏葉都壓塌了嗎？再壓就斷了。那不是『放倒』，是『放平』，為了保護它，教它躺平休息休息，等雪霽再扶起來。」 </w:t>
            </w:r>
            <w:r w:rsidRPr="002F0B37">
              <w:rPr>
                <w:rFonts w:ascii="標楷體" w:eastAsia="標楷體" w:hAnsi="標楷體" w:cs="Times New Roman"/>
                <w:kern w:val="2"/>
                <w:szCs w:val="22"/>
              </w:rPr>
              <w:br/>
              <w:t xml:space="preserve">天寒，加上全球金融危機，香油收入少多了，連小沙彌都緊張，跑去問師父怎麼辦。 </w:t>
            </w:r>
            <w:r w:rsidRPr="002F0B37">
              <w:rPr>
                <w:rFonts w:ascii="標楷體" w:eastAsia="標楷體" w:hAnsi="標楷體" w:cs="Times New Roman"/>
                <w:kern w:val="2"/>
                <w:szCs w:val="22"/>
              </w:rPr>
              <w:br/>
              <w:t xml:space="preserve">「少你吃？少你穿了嗎？」師父瞪一眼：「數數！櫃裡還掛了多少衣服？柴房裡還堆了多少柴？倉房裡還積了多少土豆？別想沒有的，想想還有的；苦日子總會過去，春天總會來。你要放心。『放心』不是『不用心』，是把心安頓。」 </w:t>
            </w:r>
            <w:r w:rsidRPr="002F0B37">
              <w:rPr>
                <w:rFonts w:ascii="標楷體" w:eastAsia="標楷體" w:hAnsi="標楷體" w:cs="Times New Roman"/>
                <w:kern w:val="2"/>
                <w:szCs w:val="22"/>
              </w:rPr>
              <w:br/>
              <w:t xml:space="preserve">春天果然跟著來了，大概因為冬天的雪水特別多，春花爛漫，更勝往年，前殿的香火也漸漸恢復往日的盛況。師父要出遠門了，小沙彌追到山門：「師父您走了，我們怎麼辦？」 </w:t>
            </w:r>
            <w:r w:rsidRPr="002F0B37">
              <w:rPr>
                <w:rFonts w:ascii="標楷體" w:eastAsia="標楷體" w:hAnsi="標楷體" w:cs="Times New Roman"/>
                <w:kern w:val="2"/>
                <w:szCs w:val="22"/>
              </w:rPr>
              <w:br/>
              <w:t xml:space="preserve">師父笑著揮揮手：「你們能放下、放空、放平、放心，我還有什麼不能放手的呢？」 </w:t>
            </w:r>
            <w:r w:rsidRPr="002F0B37">
              <w:rPr>
                <w:rFonts w:ascii="標楷體" w:eastAsia="標楷體" w:hAnsi="標楷體" w:cs="Times New Roman"/>
                <w:kern w:val="2"/>
                <w:szCs w:val="22"/>
              </w:rPr>
              <w:br/>
            </w:r>
            <w:r w:rsidRPr="002F0B37">
              <w:rPr>
                <w:rFonts w:ascii="標楷體" w:eastAsia="標楷體" w:hAnsi="標楷體" w:cs="Times New Roman"/>
                <w:kern w:val="2"/>
                <w:szCs w:val="22"/>
              </w:rPr>
              <w:br/>
              <w:t>【本文摘錄自《udn/閱讀藝文/聯副•創作》2009/02/02】</w:t>
            </w:r>
          </w:p>
          <w:p w:rsidR="0041376F" w:rsidRDefault="0041376F">
            <w:pPr>
              <w:spacing w:line="400" w:lineRule="exact"/>
              <w:jc w:val="both"/>
              <w:rPr>
                <w:rFonts w:ascii="標楷體" w:eastAsia="標楷體" w:hAnsi="標楷體"/>
                <w:b/>
                <w:bCs/>
                <w:color w:val="0000FF"/>
                <w:sz w:val="30"/>
                <w:szCs w:val="30"/>
              </w:rPr>
            </w:pPr>
          </w:p>
          <w:p w:rsidR="0041376F" w:rsidRDefault="0041376F">
            <w:pPr>
              <w:spacing w:line="400" w:lineRule="exact"/>
              <w:jc w:val="both"/>
              <w:rPr>
                <w:rFonts w:ascii="標楷體" w:eastAsia="標楷體" w:hAnsi="標楷體"/>
                <w:b/>
                <w:bCs/>
                <w:color w:val="0000FF"/>
                <w:sz w:val="30"/>
                <w:szCs w:val="30"/>
              </w:rPr>
            </w:pPr>
          </w:p>
          <w:p w:rsidR="0041376F" w:rsidRDefault="00455859" w:rsidP="00420681">
            <w:pPr>
              <w:spacing w:line="360" w:lineRule="exact"/>
              <w:jc w:val="both"/>
              <w:rPr>
                <w:rFonts w:ascii="標楷體" w:eastAsia="標楷體" w:hAnsi="標楷體"/>
                <w:sz w:val="26"/>
                <w:szCs w:val="26"/>
              </w:rPr>
            </w:pPr>
            <w:r>
              <w:rPr>
                <w:rFonts w:ascii="標楷體" w:eastAsia="標楷體" w:hAnsi="標楷體" w:hint="eastAsia"/>
                <w:b/>
                <w:bCs/>
                <w:color w:val="0000FF"/>
                <w:sz w:val="30"/>
                <w:szCs w:val="30"/>
              </w:rPr>
              <w:t>※請多使用本校高鐵企業會員編號：66019206※</w:t>
            </w:r>
          </w:p>
          <w:p w:rsidR="0041376F" w:rsidRDefault="00455859" w:rsidP="00420681">
            <w:pPr>
              <w:spacing w:before="150" w:after="100" w:afterAutospacing="1" w:line="360" w:lineRule="exact"/>
              <w:ind w:left="525" w:right="300" w:hanging="525"/>
              <w:jc w:val="both"/>
              <w:rPr>
                <w:rFonts w:ascii="標楷體" w:eastAsia="標楷體" w:hAnsi="標楷體"/>
              </w:rPr>
            </w:pPr>
            <w:r>
              <w:rPr>
                <w:rFonts w:ascii="標楷體" w:eastAsia="標楷體" w:hAnsi="標楷體" w:hint="eastAsia"/>
                <w:b/>
                <w:bCs/>
                <w:color w:val="0000FF"/>
                <w:sz w:val="30"/>
                <w:szCs w:val="30"/>
              </w:rPr>
              <w:t>～人事室關心您～</w:t>
            </w:r>
          </w:p>
          <w:tbl>
            <w:tblPr>
              <w:tblW w:w="3350" w:type="pct"/>
              <w:jc w:val="center"/>
              <w:tblCellSpacing w:w="15" w:type="dxa"/>
              <w:tblLook w:val="04A0" w:firstRow="1" w:lastRow="0" w:firstColumn="1" w:lastColumn="0" w:noHBand="0" w:noVBand="1"/>
            </w:tblPr>
            <w:tblGrid>
              <w:gridCol w:w="3228"/>
              <w:gridCol w:w="3229"/>
            </w:tblGrid>
            <w:tr w:rsidR="0041376F">
              <w:trPr>
                <w:tblCellSpacing w:w="15" w:type="dxa"/>
                <w:jc w:val="center"/>
              </w:trPr>
              <w:tc>
                <w:tcPr>
                  <w:tcW w:w="2500" w:type="pct"/>
                  <w:tcMar>
                    <w:top w:w="15" w:type="dxa"/>
                    <w:left w:w="15" w:type="dxa"/>
                    <w:bottom w:w="15" w:type="dxa"/>
                    <w:right w:w="15" w:type="dxa"/>
                  </w:tcMar>
                  <w:vAlign w:val="center"/>
                  <w:hideMark/>
                </w:tcPr>
                <w:p w:rsidR="0041376F" w:rsidRDefault="00455859">
                  <w:pPr>
                    <w:pStyle w:val="3"/>
                    <w:spacing w:before="150" w:beforeAutospacing="0" w:after="150" w:afterAutospacing="0" w:line="360" w:lineRule="auto"/>
                    <w:ind w:right="300"/>
                    <w:jc w:val="both"/>
                    <w:rPr>
                      <w:rFonts w:ascii="細明體" w:eastAsia="細明體" w:hAnsi="細明體"/>
                    </w:rPr>
                  </w:pPr>
                  <w:r>
                    <w:rPr>
                      <w:rFonts w:ascii="標楷體" w:eastAsia="標楷體" w:hAnsi="標楷體" w:hint="eastAsia"/>
                      <w:color w:val="FFFFFF"/>
                      <w:sz w:val="30"/>
                      <w:szCs w:val="30"/>
                      <w:u w:val="single"/>
                      <w:shd w:val="clear" w:color="auto" w:fill="000080"/>
                    </w:rPr>
                    <w:lastRenderedPageBreak/>
                    <w:t>人事動態</w:t>
                  </w:r>
                </w:p>
              </w:tc>
              <w:tc>
                <w:tcPr>
                  <w:tcW w:w="2500" w:type="pct"/>
                  <w:tcMar>
                    <w:top w:w="15" w:type="dxa"/>
                    <w:left w:w="15" w:type="dxa"/>
                    <w:bottom w:w="15" w:type="dxa"/>
                    <w:right w:w="15" w:type="dxa"/>
                  </w:tcMar>
                  <w:vAlign w:val="center"/>
                  <w:hideMark/>
                </w:tcPr>
                <w:p w:rsidR="0041376F" w:rsidRDefault="00455859">
                  <w:pPr>
                    <w:pStyle w:val="Web"/>
                    <w:jc w:val="both"/>
                    <w:rPr>
                      <w:rFonts w:ascii="細明體" w:eastAsia="細明體" w:hAnsi="細明體"/>
                      <w:sz w:val="20"/>
                      <w:szCs w:val="20"/>
                    </w:rPr>
                  </w:pPr>
                  <w:r>
                    <w:rPr>
                      <w:rFonts w:ascii="細明體" w:eastAsia="細明體" w:hAnsi="細明體"/>
                      <w:noProof/>
                      <w:sz w:val="20"/>
                      <w:szCs w:val="20"/>
                    </w:rPr>
                    <w:drawing>
                      <wp:inline distT="0" distB="0" distL="0" distR="0">
                        <wp:extent cx="295484" cy="636069"/>
                        <wp:effectExtent l="0" t="0" r="0" b="0"/>
                        <wp:docPr id="3" name="圖片 3" descr="描述: 描述: 描述: 描述: 描述: 描述: 描述: 描述: 描述: 描述: 描述: 描述: 描述: 描述: 描述: 描述: 描述: 描述: 描述: 描述: D:\奕嘉檔案\03.人事簡訊\97年\gen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描述: 描述: 描述: 描述: 描述: 描述: 描述: 描述: 描述: 描述: 描述: 描述: 描述: 描述: 描述: 描述: 描述: 描述: 描述: 描述: D:\奕嘉檔案\03.人事簡訊\97年\gentle.gif"/>
                                <pic:cNvPicPr>
                                  <a:picLocks noChangeAspect="1" noChangeArrowheads="1"/>
                                </pic:cNvPicPr>
                              </pic:nvPicPr>
                              <pic:blipFill>
                                <a:blip r:link="rId26" cstate="print"/>
                                <a:srcRect/>
                                <a:stretch>
                                  <a:fillRect/>
                                </a:stretch>
                              </pic:blipFill>
                              <pic:spPr bwMode="auto">
                                <a:xfrm>
                                  <a:off x="0" y="0"/>
                                  <a:ext cx="300044" cy="645885"/>
                                </a:xfrm>
                                <a:prstGeom prst="rect">
                                  <a:avLst/>
                                </a:prstGeom>
                                <a:noFill/>
                                <a:ln w="9525">
                                  <a:noFill/>
                                  <a:miter lim="800000"/>
                                  <a:headEnd/>
                                  <a:tailEnd/>
                                </a:ln>
                              </pic:spPr>
                            </pic:pic>
                          </a:graphicData>
                        </a:graphic>
                      </wp:inline>
                    </w:drawing>
                  </w:r>
                  <w:r>
                    <w:rPr>
                      <w:rFonts w:ascii="細明體" w:eastAsia="細明體" w:hAnsi="細明體"/>
                      <w:noProof/>
                      <w:sz w:val="20"/>
                      <w:szCs w:val="20"/>
                    </w:rPr>
                    <w:drawing>
                      <wp:inline distT="0" distB="0" distL="0" distR="0">
                        <wp:extent cx="342751" cy="649005"/>
                        <wp:effectExtent l="0" t="0" r="0" b="0"/>
                        <wp:docPr id="2" name="圖片 2" descr="描述: 描述: 描述: 描述: 描述: 描述: 描述: 描述: 描述: 描述: 描述: 描述: 描述: 描述: 描述: 描述: 描述: 描述: 描述: 描述: D:\奕嘉檔案\03.人事簡訊\97年\lad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描述: 描述: 描述: 描述: 描述: 描述: 描述: 描述: 描述: 描述: 描述: 描述: 描述: 描述: 描述: 描述: 描述: 描述: 描述: 描述: D:\奕嘉檔案\03.人事簡訊\97年\lady.gif"/>
                                <pic:cNvPicPr>
                                  <a:picLocks noChangeAspect="1" noChangeArrowheads="1"/>
                                </pic:cNvPicPr>
                              </pic:nvPicPr>
                              <pic:blipFill>
                                <a:blip r:link="rId27" cstate="print"/>
                                <a:srcRect/>
                                <a:stretch>
                                  <a:fillRect/>
                                </a:stretch>
                              </pic:blipFill>
                              <pic:spPr bwMode="auto">
                                <a:xfrm>
                                  <a:off x="0" y="0"/>
                                  <a:ext cx="347700" cy="658375"/>
                                </a:xfrm>
                                <a:prstGeom prst="rect">
                                  <a:avLst/>
                                </a:prstGeom>
                                <a:noFill/>
                                <a:ln w="9525">
                                  <a:noFill/>
                                  <a:miter lim="800000"/>
                                  <a:headEnd/>
                                  <a:tailEnd/>
                                </a:ln>
                              </pic:spPr>
                            </pic:pic>
                          </a:graphicData>
                        </a:graphic>
                      </wp:inline>
                    </w:drawing>
                  </w:r>
                </w:p>
              </w:tc>
            </w:tr>
          </w:tbl>
          <w:p w:rsidR="0041376F" w:rsidRDefault="00455859">
            <w:pPr>
              <w:pStyle w:val="Web"/>
              <w:jc w:val="both"/>
              <w:rPr>
                <w:rFonts w:ascii="標楷體" w:eastAsia="標楷體" w:hAnsi="標楷體"/>
                <w:b/>
                <w:color w:val="C00000"/>
                <w:sz w:val="28"/>
                <w:szCs w:val="28"/>
              </w:rPr>
            </w:pPr>
            <w:r>
              <w:rPr>
                <w:rFonts w:ascii="標楷體" w:eastAsia="標楷體" w:hAnsi="標楷體" w:hint="eastAsia"/>
                <w:b/>
                <w:color w:val="C00000"/>
                <w:sz w:val="28"/>
                <w:szCs w:val="28"/>
              </w:rPr>
              <w:t>一、人員異動名單：</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514"/>
              <w:gridCol w:w="1682"/>
              <w:gridCol w:w="1495"/>
              <w:gridCol w:w="1768"/>
              <w:gridCol w:w="2163"/>
            </w:tblGrid>
            <w:tr w:rsidR="0041376F"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BA4193" w:rsidRDefault="00455859">
                  <w:pPr>
                    <w:jc w:val="center"/>
                    <w:rPr>
                      <w:rFonts w:ascii="細明體" w:eastAsia="細明體" w:hAnsi="細明體"/>
                      <w:color w:val="000000" w:themeColor="text1"/>
                      <w:sz w:val="20"/>
                      <w:szCs w:val="20"/>
                    </w:rPr>
                  </w:pPr>
                  <w:r w:rsidRPr="00BA4193">
                    <w:rPr>
                      <w:rFonts w:ascii="標楷體" w:eastAsia="標楷體" w:hAnsi="標楷體" w:hint="eastAsia"/>
                      <w:b/>
                      <w:bCs/>
                      <w:color w:val="000000" w:themeColor="text1"/>
                      <w:sz w:val="26"/>
                      <w:szCs w:val="26"/>
                    </w:rPr>
                    <w:t>單位</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BA4193" w:rsidRDefault="00455859">
                  <w:pPr>
                    <w:jc w:val="center"/>
                    <w:rPr>
                      <w:rFonts w:ascii="細明體" w:eastAsia="細明體" w:hAnsi="細明體"/>
                      <w:color w:val="000000" w:themeColor="text1"/>
                      <w:sz w:val="20"/>
                      <w:szCs w:val="20"/>
                    </w:rPr>
                  </w:pPr>
                  <w:r w:rsidRPr="00BA4193">
                    <w:rPr>
                      <w:rFonts w:ascii="標楷體" w:eastAsia="標楷體" w:hAnsi="標楷體" w:hint="eastAsia"/>
                      <w:b/>
                      <w:bCs/>
                      <w:color w:val="000000" w:themeColor="text1"/>
                      <w:sz w:val="26"/>
                      <w:szCs w:val="26"/>
                    </w:rPr>
                    <w:t>職稱</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BA4193" w:rsidRDefault="00455859">
                  <w:pPr>
                    <w:jc w:val="center"/>
                    <w:rPr>
                      <w:rFonts w:ascii="標楷體" w:eastAsia="標楷體" w:hAnsi="標楷體"/>
                      <w:color w:val="000000" w:themeColor="text1"/>
                      <w:sz w:val="20"/>
                      <w:szCs w:val="20"/>
                    </w:rPr>
                  </w:pPr>
                  <w:r w:rsidRPr="00BA4193">
                    <w:rPr>
                      <w:rFonts w:ascii="標楷體" w:eastAsia="標楷體" w:hAnsi="標楷體" w:hint="eastAsia"/>
                      <w:b/>
                      <w:bCs/>
                      <w:color w:val="000000" w:themeColor="text1"/>
                      <w:sz w:val="26"/>
                      <w:szCs w:val="26"/>
                    </w:rPr>
                    <w:t>姓名</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BA4193" w:rsidRDefault="00455859" w:rsidP="0053155F">
                  <w:pPr>
                    <w:jc w:val="center"/>
                    <w:rPr>
                      <w:rFonts w:ascii="細明體" w:eastAsia="細明體" w:hAnsi="細明體"/>
                      <w:color w:val="000000" w:themeColor="text1"/>
                      <w:sz w:val="20"/>
                      <w:szCs w:val="20"/>
                    </w:rPr>
                  </w:pPr>
                  <w:r w:rsidRPr="00BA4193">
                    <w:rPr>
                      <w:rFonts w:ascii="標楷體" w:eastAsia="標楷體" w:hAnsi="標楷體" w:hint="eastAsia"/>
                      <w:b/>
                      <w:bCs/>
                      <w:color w:val="000000" w:themeColor="text1"/>
                      <w:sz w:val="26"/>
                      <w:szCs w:val="26"/>
                    </w:rPr>
                    <w:t>異動情形</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BA4193" w:rsidRDefault="00455859" w:rsidP="0053155F">
                  <w:pPr>
                    <w:jc w:val="center"/>
                    <w:rPr>
                      <w:rFonts w:ascii="細明體" w:eastAsia="細明體" w:hAnsi="細明體"/>
                      <w:color w:val="000000" w:themeColor="text1"/>
                      <w:sz w:val="20"/>
                      <w:szCs w:val="20"/>
                    </w:rPr>
                  </w:pPr>
                  <w:r w:rsidRPr="00BA4193">
                    <w:rPr>
                      <w:rFonts w:ascii="標楷體" w:eastAsia="標楷體" w:hAnsi="標楷體" w:hint="eastAsia"/>
                      <w:b/>
                      <w:bCs/>
                      <w:color w:val="000000" w:themeColor="text1"/>
                      <w:sz w:val="26"/>
                      <w:szCs w:val="26"/>
                    </w:rPr>
                    <w:t>生效日期</w:t>
                  </w:r>
                </w:p>
              </w:tc>
            </w:tr>
            <w:tr w:rsidR="00A17396"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Default="00A17396" w:rsidP="00A17396">
                  <w:pPr>
                    <w:jc w:val="center"/>
                    <w:rPr>
                      <w:rFonts w:ascii="標楷體" w:eastAsia="標楷體" w:hAnsi="標楷體"/>
                      <w:color w:val="000000"/>
                      <w:sz w:val="22"/>
                      <w:szCs w:val="22"/>
                    </w:rPr>
                  </w:pPr>
                  <w:r>
                    <w:rPr>
                      <w:rFonts w:ascii="標楷體" w:eastAsia="標楷體" w:hAnsi="標楷體" w:hint="eastAsia"/>
                      <w:color w:val="000000"/>
                      <w:sz w:val="22"/>
                      <w:szCs w:val="22"/>
                    </w:rPr>
                    <w:t>體育與健康休閒學系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Default="00A17396">
                  <w:pPr>
                    <w:jc w:val="center"/>
                    <w:rPr>
                      <w:rFonts w:ascii="標楷體" w:eastAsia="標楷體" w:hAnsi="標楷體"/>
                      <w:color w:val="000000"/>
                      <w:sz w:val="22"/>
                      <w:szCs w:val="22"/>
                    </w:rPr>
                  </w:pPr>
                  <w:r>
                    <w:rPr>
                      <w:rFonts w:ascii="標楷體" w:eastAsia="標楷體" w:hAnsi="標楷體" w:hint="eastAsia"/>
                      <w:color w:val="000000"/>
                      <w:sz w:val="22"/>
                      <w:szCs w:val="22"/>
                    </w:rPr>
                    <w:t>代理系主任</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Default="00A17396">
                  <w:pPr>
                    <w:jc w:val="center"/>
                    <w:rPr>
                      <w:rFonts w:ascii="標楷體" w:eastAsia="標楷體" w:hAnsi="標楷體"/>
                      <w:color w:val="0000FF"/>
                    </w:rPr>
                  </w:pPr>
                  <w:r>
                    <w:rPr>
                      <w:rFonts w:ascii="標楷體" w:eastAsia="標楷體" w:hAnsi="標楷體" w:hint="eastAsia"/>
                      <w:color w:val="0000FF"/>
                    </w:rPr>
                    <w:t>黃芳進</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pPr>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代理系主任</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B52FE8">
                  <w:pPr>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1040301</w:t>
                  </w:r>
                </w:p>
              </w:tc>
            </w:tr>
            <w:tr w:rsidR="00A17396"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Default="00A17396" w:rsidP="00A17396">
                  <w:pPr>
                    <w:jc w:val="center"/>
                    <w:rPr>
                      <w:rFonts w:ascii="標楷體" w:eastAsia="標楷體" w:hAnsi="標楷體"/>
                      <w:color w:val="000000"/>
                      <w:sz w:val="22"/>
                      <w:szCs w:val="22"/>
                    </w:rPr>
                  </w:pPr>
                  <w:r>
                    <w:rPr>
                      <w:rFonts w:ascii="標楷體" w:eastAsia="標楷體" w:hAnsi="標楷體" w:hint="eastAsia"/>
                      <w:color w:val="000000"/>
                      <w:sz w:val="22"/>
                      <w:szCs w:val="22"/>
                    </w:rPr>
                    <w:t>體育與健康休閒學系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Default="00A17396">
                  <w:pPr>
                    <w:jc w:val="center"/>
                    <w:rPr>
                      <w:rFonts w:ascii="標楷體" w:eastAsia="標楷體" w:hAnsi="標楷體"/>
                      <w:color w:val="000000"/>
                      <w:sz w:val="22"/>
                      <w:szCs w:val="22"/>
                    </w:rPr>
                  </w:pPr>
                  <w:r>
                    <w:rPr>
                      <w:rFonts w:ascii="標楷體" w:eastAsia="標楷體" w:hAnsi="標楷體" w:hint="eastAsia"/>
                      <w:color w:val="000000"/>
                      <w:sz w:val="22"/>
                      <w:szCs w:val="22"/>
                    </w:rPr>
                    <w:t>系主任</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Default="00A17396">
                  <w:pPr>
                    <w:jc w:val="center"/>
                    <w:rPr>
                      <w:rFonts w:ascii="標楷體" w:eastAsia="標楷體" w:hAnsi="標楷體"/>
                      <w:color w:val="0000FF"/>
                    </w:rPr>
                  </w:pPr>
                  <w:r>
                    <w:rPr>
                      <w:rFonts w:ascii="標楷體" w:eastAsia="標楷體" w:hAnsi="標楷體" w:hint="eastAsia"/>
                      <w:color w:val="0000FF"/>
                    </w:rPr>
                    <w:t>張家銘</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pPr>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卸任</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B52FE8">
                  <w:pPr>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1040301</w:t>
                  </w:r>
                </w:p>
              </w:tc>
            </w:tr>
            <w:tr w:rsidR="00A17396" w:rsidRPr="00BA4193" w:rsidTr="001204C6">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17396" w:rsidRDefault="00A17396" w:rsidP="002B4EDD">
                  <w:pPr>
                    <w:jc w:val="center"/>
                    <w:rPr>
                      <w:rFonts w:ascii="標楷體" w:eastAsia="標楷體" w:hAnsi="標楷體"/>
                      <w:color w:val="000000"/>
                      <w:sz w:val="20"/>
                      <w:szCs w:val="20"/>
                    </w:rPr>
                  </w:pPr>
                  <w:r w:rsidRPr="00A17396">
                    <w:rPr>
                      <w:rFonts w:ascii="標楷體" w:eastAsia="標楷體" w:hAnsi="標楷體" w:hint="eastAsia"/>
                      <w:color w:val="000000"/>
                      <w:sz w:val="20"/>
                      <w:szCs w:val="20"/>
                    </w:rPr>
                    <w:t>學生事務處學生輔導中心</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D030CA">
                  <w:pPr>
                    <w:jc w:val="center"/>
                    <w:rPr>
                      <w:rFonts w:ascii="標楷體" w:eastAsia="標楷體" w:hAnsi="標楷體"/>
                      <w:color w:val="000000"/>
                      <w:sz w:val="22"/>
                      <w:szCs w:val="22"/>
                    </w:rPr>
                  </w:pPr>
                  <w:r w:rsidRPr="00A17396">
                    <w:rPr>
                      <w:rFonts w:ascii="標楷體" w:eastAsia="標楷體" w:hAnsi="標楷體" w:hint="eastAsia"/>
                      <w:color w:val="000000"/>
                      <w:sz w:val="22"/>
                      <w:szCs w:val="22"/>
                    </w:rPr>
                    <w:t>中心主任</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D030CA">
                  <w:pPr>
                    <w:jc w:val="center"/>
                    <w:rPr>
                      <w:rFonts w:ascii="標楷體" w:eastAsia="標楷體" w:hAnsi="標楷體"/>
                      <w:color w:val="000000"/>
                      <w:sz w:val="22"/>
                      <w:szCs w:val="22"/>
                    </w:rPr>
                  </w:pPr>
                  <w:r w:rsidRPr="00A17396">
                    <w:rPr>
                      <w:rFonts w:ascii="標楷體" w:eastAsia="標楷體" w:hAnsi="標楷體" w:hint="eastAsia"/>
                      <w:color w:val="000000"/>
                      <w:sz w:val="22"/>
                      <w:szCs w:val="22"/>
                    </w:rPr>
                    <w:t>吳芝儀</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pPr>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新任</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A17396" w:rsidRDefault="00A17396" w:rsidP="00A17396">
                  <w:pPr>
                    <w:jc w:val="center"/>
                  </w:pPr>
                  <w:r w:rsidRPr="000A798D">
                    <w:rPr>
                      <w:rFonts w:ascii="標楷體" w:eastAsia="標楷體" w:hAnsi="標楷體" w:hint="eastAsia"/>
                      <w:color w:val="000000" w:themeColor="text1"/>
                      <w:sz w:val="22"/>
                      <w:szCs w:val="22"/>
                    </w:rPr>
                    <w:t>1040201</w:t>
                  </w:r>
                </w:p>
              </w:tc>
            </w:tr>
            <w:tr w:rsidR="00A17396" w:rsidRPr="00BA4193" w:rsidTr="001204C6">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17396" w:rsidRDefault="00A17396" w:rsidP="00D030CA">
                  <w:pPr>
                    <w:jc w:val="center"/>
                    <w:rPr>
                      <w:rFonts w:ascii="標楷體" w:eastAsia="標楷體" w:hAnsi="標楷體"/>
                      <w:color w:val="000000"/>
                      <w:sz w:val="20"/>
                      <w:szCs w:val="20"/>
                    </w:rPr>
                  </w:pPr>
                  <w:r w:rsidRPr="00A17396">
                    <w:rPr>
                      <w:rFonts w:ascii="標楷體" w:eastAsia="標楷體" w:hAnsi="標楷體" w:hint="eastAsia"/>
                      <w:color w:val="000000"/>
                      <w:sz w:val="20"/>
                      <w:szCs w:val="20"/>
                    </w:rPr>
                    <w:t>學生事務處學生輔導中心</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D030CA">
                  <w:pPr>
                    <w:jc w:val="center"/>
                    <w:rPr>
                      <w:rFonts w:ascii="標楷體" w:eastAsia="標楷體" w:hAnsi="標楷體"/>
                      <w:color w:val="000000"/>
                      <w:sz w:val="22"/>
                      <w:szCs w:val="22"/>
                    </w:rPr>
                  </w:pPr>
                  <w:r w:rsidRPr="00A17396">
                    <w:rPr>
                      <w:rFonts w:ascii="標楷體" w:eastAsia="標楷體" w:hAnsi="標楷體" w:hint="eastAsia"/>
                      <w:color w:val="000000"/>
                      <w:sz w:val="22"/>
                      <w:szCs w:val="22"/>
                    </w:rPr>
                    <w:t>中心主任</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D030CA">
                  <w:pPr>
                    <w:jc w:val="center"/>
                    <w:rPr>
                      <w:rFonts w:ascii="標楷體" w:eastAsia="標楷體" w:hAnsi="標楷體"/>
                      <w:color w:val="000000"/>
                      <w:sz w:val="22"/>
                      <w:szCs w:val="22"/>
                    </w:rPr>
                  </w:pPr>
                  <w:r w:rsidRPr="00A17396">
                    <w:rPr>
                      <w:rFonts w:ascii="標楷體" w:eastAsia="標楷體" w:hAnsi="標楷體" w:hint="eastAsia"/>
                      <w:color w:val="000000"/>
                      <w:sz w:val="22"/>
                      <w:szCs w:val="22"/>
                    </w:rPr>
                    <w:t>李鈺華</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pPr>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卸</w:t>
                  </w:r>
                  <w:bookmarkStart w:id="0" w:name="_GoBack"/>
                  <w:bookmarkEnd w:id="0"/>
                  <w:r>
                    <w:rPr>
                      <w:rFonts w:ascii="標楷體" w:eastAsia="標楷體" w:hAnsi="標楷體" w:hint="eastAsia"/>
                      <w:color w:val="000000" w:themeColor="text1"/>
                      <w:sz w:val="22"/>
                      <w:szCs w:val="22"/>
                    </w:rPr>
                    <w:t>任</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A17396" w:rsidRDefault="00A17396" w:rsidP="00A17396">
                  <w:pPr>
                    <w:jc w:val="center"/>
                  </w:pPr>
                  <w:r w:rsidRPr="000A798D">
                    <w:rPr>
                      <w:rFonts w:ascii="標楷體" w:eastAsia="標楷體" w:hAnsi="標楷體" w:hint="eastAsia"/>
                      <w:color w:val="000000" w:themeColor="text1"/>
                      <w:sz w:val="22"/>
                      <w:szCs w:val="22"/>
                    </w:rPr>
                    <w:t>1040201</w:t>
                  </w:r>
                </w:p>
              </w:tc>
            </w:tr>
            <w:tr w:rsidR="00021A76" w:rsidRPr="00BA4193" w:rsidTr="00464E3A">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21A76" w:rsidRPr="00AA0462" w:rsidRDefault="00021A76" w:rsidP="00021A76">
                  <w:pPr>
                    <w:jc w:val="center"/>
                    <w:rPr>
                      <w:rFonts w:ascii="標楷體" w:eastAsia="標楷體" w:hAnsi="標楷體"/>
                      <w:color w:val="000000"/>
                      <w:sz w:val="22"/>
                      <w:szCs w:val="22"/>
                    </w:rPr>
                  </w:pPr>
                  <w:r w:rsidRPr="00A17396">
                    <w:rPr>
                      <w:rFonts w:ascii="標楷體" w:eastAsia="標楷體" w:hAnsi="標楷體" w:hint="eastAsia"/>
                      <w:color w:val="000000"/>
                      <w:sz w:val="22"/>
                      <w:szCs w:val="22"/>
                    </w:rPr>
                    <w:t>師資培育中心課程組</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21A76" w:rsidRPr="00AA0462" w:rsidRDefault="00021A76" w:rsidP="00D030CA">
                  <w:pPr>
                    <w:jc w:val="center"/>
                    <w:rPr>
                      <w:rFonts w:ascii="標楷體" w:eastAsia="標楷體" w:hAnsi="標楷體"/>
                      <w:color w:val="000000"/>
                      <w:sz w:val="22"/>
                      <w:szCs w:val="22"/>
                    </w:rPr>
                  </w:pPr>
                  <w:r w:rsidRPr="00A17396">
                    <w:rPr>
                      <w:rFonts w:ascii="標楷體" w:eastAsia="標楷體" w:hAnsi="標楷體" w:hint="eastAsia"/>
                      <w:color w:val="000000"/>
                      <w:sz w:val="22"/>
                      <w:szCs w:val="22"/>
                    </w:rPr>
                    <w:t>組長</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21A76" w:rsidRPr="00AA0462" w:rsidRDefault="00021A76" w:rsidP="00D030CA">
                  <w:pPr>
                    <w:jc w:val="center"/>
                    <w:rPr>
                      <w:rFonts w:ascii="標楷體" w:eastAsia="標楷體" w:hAnsi="標楷體"/>
                      <w:color w:val="000000"/>
                      <w:sz w:val="22"/>
                      <w:szCs w:val="22"/>
                    </w:rPr>
                  </w:pPr>
                  <w:r w:rsidRPr="00021A76">
                    <w:rPr>
                      <w:rFonts w:ascii="標楷體" w:eastAsia="標楷體" w:hAnsi="標楷體" w:hint="eastAsia"/>
                      <w:color w:val="000000"/>
                      <w:sz w:val="22"/>
                      <w:szCs w:val="22"/>
                    </w:rPr>
                    <w:t>蔡明昌</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21A76" w:rsidRPr="00AA0462" w:rsidRDefault="00021A76" w:rsidP="009E68E7">
                  <w:pPr>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新任</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21A76" w:rsidRDefault="00021A76" w:rsidP="009E68E7">
                  <w:pPr>
                    <w:jc w:val="center"/>
                  </w:pPr>
                  <w:r w:rsidRPr="000A798D">
                    <w:rPr>
                      <w:rFonts w:ascii="標楷體" w:eastAsia="標楷體" w:hAnsi="標楷體" w:hint="eastAsia"/>
                      <w:color w:val="000000" w:themeColor="text1"/>
                      <w:sz w:val="22"/>
                      <w:szCs w:val="22"/>
                    </w:rPr>
                    <w:t>1040201</w:t>
                  </w:r>
                </w:p>
              </w:tc>
            </w:tr>
            <w:tr w:rsidR="00021A76" w:rsidRPr="00BA4193" w:rsidTr="00464E3A">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21A76" w:rsidRPr="00AA0462" w:rsidRDefault="00021A76" w:rsidP="00D030CA">
                  <w:pPr>
                    <w:jc w:val="center"/>
                    <w:rPr>
                      <w:rFonts w:ascii="標楷體" w:eastAsia="標楷體" w:hAnsi="標楷體"/>
                      <w:color w:val="000000"/>
                      <w:sz w:val="22"/>
                      <w:szCs w:val="22"/>
                    </w:rPr>
                  </w:pPr>
                  <w:r w:rsidRPr="00A17396">
                    <w:rPr>
                      <w:rFonts w:ascii="標楷體" w:eastAsia="標楷體" w:hAnsi="標楷體" w:hint="eastAsia"/>
                      <w:color w:val="000000"/>
                      <w:sz w:val="22"/>
                      <w:szCs w:val="22"/>
                    </w:rPr>
                    <w:t>師資培育中心課程組</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21A76" w:rsidRPr="00AA0462" w:rsidRDefault="00021A76" w:rsidP="00D030CA">
                  <w:pPr>
                    <w:jc w:val="center"/>
                    <w:rPr>
                      <w:rFonts w:ascii="標楷體" w:eastAsia="標楷體" w:hAnsi="標楷體"/>
                      <w:color w:val="000000"/>
                      <w:sz w:val="22"/>
                      <w:szCs w:val="22"/>
                    </w:rPr>
                  </w:pPr>
                  <w:r w:rsidRPr="00A17396">
                    <w:rPr>
                      <w:rFonts w:ascii="標楷體" w:eastAsia="標楷體" w:hAnsi="標楷體" w:hint="eastAsia"/>
                      <w:color w:val="000000"/>
                      <w:sz w:val="22"/>
                      <w:szCs w:val="22"/>
                    </w:rPr>
                    <w:t>組長</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21A76" w:rsidRPr="00AA0462" w:rsidRDefault="00021A76" w:rsidP="00D030CA">
                  <w:pPr>
                    <w:jc w:val="center"/>
                    <w:rPr>
                      <w:rFonts w:ascii="標楷體" w:eastAsia="標楷體" w:hAnsi="標楷體"/>
                      <w:color w:val="000000"/>
                      <w:sz w:val="22"/>
                      <w:szCs w:val="22"/>
                    </w:rPr>
                  </w:pPr>
                  <w:r w:rsidRPr="00021A76">
                    <w:rPr>
                      <w:rFonts w:ascii="標楷體" w:eastAsia="標楷體" w:hAnsi="標楷體" w:hint="eastAsia"/>
                      <w:color w:val="000000"/>
                      <w:sz w:val="22"/>
                      <w:szCs w:val="22"/>
                    </w:rPr>
                    <w:t>黃繼仁</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21A76" w:rsidRPr="00AA0462" w:rsidRDefault="00021A76" w:rsidP="009E68E7">
                  <w:pPr>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卸任</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21A76" w:rsidRDefault="00021A76" w:rsidP="009E68E7">
                  <w:pPr>
                    <w:jc w:val="center"/>
                  </w:pPr>
                  <w:r w:rsidRPr="000A798D">
                    <w:rPr>
                      <w:rFonts w:ascii="標楷體" w:eastAsia="標楷體" w:hAnsi="標楷體" w:hint="eastAsia"/>
                      <w:color w:val="000000" w:themeColor="text1"/>
                      <w:sz w:val="22"/>
                      <w:szCs w:val="22"/>
                    </w:rPr>
                    <w:t>1040201</w:t>
                  </w:r>
                </w:p>
              </w:tc>
            </w:tr>
            <w:tr w:rsidR="00021A76" w:rsidRPr="00BA4193" w:rsidTr="004C0F73">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21A76" w:rsidRPr="00AA0462" w:rsidRDefault="00021A76" w:rsidP="00021A76">
                  <w:pPr>
                    <w:jc w:val="center"/>
                    <w:rPr>
                      <w:rFonts w:ascii="標楷體" w:eastAsia="標楷體" w:hAnsi="標楷體"/>
                      <w:color w:val="000000"/>
                      <w:sz w:val="22"/>
                      <w:szCs w:val="22"/>
                    </w:rPr>
                  </w:pPr>
                  <w:r w:rsidRPr="00021A76">
                    <w:rPr>
                      <w:rFonts w:ascii="標楷體" w:eastAsia="標楷體" w:hAnsi="標楷體" w:hint="eastAsia"/>
                      <w:color w:val="000000"/>
                      <w:sz w:val="22"/>
                      <w:szCs w:val="22"/>
                    </w:rPr>
                    <w:t>語言中心外語組</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21A76" w:rsidRPr="00AA0462" w:rsidRDefault="00021A76" w:rsidP="00D030CA">
                  <w:pPr>
                    <w:jc w:val="center"/>
                    <w:rPr>
                      <w:rFonts w:ascii="標楷體" w:eastAsia="標楷體" w:hAnsi="標楷體"/>
                      <w:color w:val="000000"/>
                      <w:sz w:val="22"/>
                      <w:szCs w:val="22"/>
                    </w:rPr>
                  </w:pPr>
                  <w:r w:rsidRPr="00021A76">
                    <w:rPr>
                      <w:rFonts w:ascii="標楷體" w:eastAsia="標楷體" w:hAnsi="標楷體" w:hint="eastAsia"/>
                      <w:color w:val="000000"/>
                      <w:sz w:val="22"/>
                      <w:szCs w:val="22"/>
                    </w:rPr>
                    <w:t>組長</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21A76" w:rsidRPr="00AA0462" w:rsidRDefault="00021A76" w:rsidP="00D030CA">
                  <w:pPr>
                    <w:jc w:val="center"/>
                    <w:rPr>
                      <w:rFonts w:ascii="標楷體" w:eastAsia="標楷體" w:hAnsi="標楷體"/>
                      <w:color w:val="000000"/>
                      <w:sz w:val="22"/>
                      <w:szCs w:val="22"/>
                    </w:rPr>
                  </w:pPr>
                  <w:r w:rsidRPr="00021A76">
                    <w:rPr>
                      <w:rFonts w:ascii="標楷體" w:eastAsia="標楷體" w:hAnsi="標楷體" w:hint="eastAsia"/>
                      <w:color w:val="000000"/>
                      <w:sz w:val="22"/>
                      <w:szCs w:val="22"/>
                    </w:rPr>
                    <w:t>王莉雰</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21A76" w:rsidRPr="00AA0462" w:rsidRDefault="00021A76" w:rsidP="009E68E7">
                  <w:pPr>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新任</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21A76" w:rsidRDefault="00021A76" w:rsidP="009E68E7">
                  <w:pPr>
                    <w:jc w:val="center"/>
                  </w:pPr>
                  <w:r w:rsidRPr="000A798D">
                    <w:rPr>
                      <w:rFonts w:ascii="標楷體" w:eastAsia="標楷體" w:hAnsi="標楷體" w:hint="eastAsia"/>
                      <w:color w:val="000000" w:themeColor="text1"/>
                      <w:sz w:val="22"/>
                      <w:szCs w:val="22"/>
                    </w:rPr>
                    <w:t>1040201</w:t>
                  </w:r>
                </w:p>
              </w:tc>
            </w:tr>
            <w:tr w:rsidR="00021A76" w:rsidRPr="00BA4193" w:rsidTr="004C0F73">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21A76" w:rsidRPr="00AA0462" w:rsidRDefault="00021A76" w:rsidP="00D030CA">
                  <w:pPr>
                    <w:jc w:val="center"/>
                    <w:rPr>
                      <w:rFonts w:ascii="標楷體" w:eastAsia="標楷體" w:hAnsi="標楷體"/>
                      <w:color w:val="000000"/>
                      <w:sz w:val="22"/>
                      <w:szCs w:val="22"/>
                    </w:rPr>
                  </w:pPr>
                  <w:r w:rsidRPr="00021A76">
                    <w:rPr>
                      <w:rFonts w:ascii="標楷體" w:eastAsia="標楷體" w:hAnsi="標楷體" w:hint="eastAsia"/>
                      <w:color w:val="000000"/>
                      <w:sz w:val="22"/>
                      <w:szCs w:val="22"/>
                    </w:rPr>
                    <w:t>語言中心外語組</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21A76" w:rsidRPr="00AA0462" w:rsidRDefault="00021A76" w:rsidP="00D030CA">
                  <w:pPr>
                    <w:jc w:val="center"/>
                    <w:rPr>
                      <w:rFonts w:ascii="標楷體" w:eastAsia="標楷體" w:hAnsi="標楷體"/>
                      <w:color w:val="000000"/>
                      <w:sz w:val="22"/>
                      <w:szCs w:val="22"/>
                    </w:rPr>
                  </w:pPr>
                  <w:r w:rsidRPr="00021A76">
                    <w:rPr>
                      <w:rFonts w:ascii="標楷體" w:eastAsia="標楷體" w:hAnsi="標楷體" w:hint="eastAsia"/>
                      <w:color w:val="000000"/>
                      <w:sz w:val="22"/>
                      <w:szCs w:val="22"/>
                    </w:rPr>
                    <w:t>組長</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21A76" w:rsidRPr="00AA0462" w:rsidRDefault="00021A76" w:rsidP="00D030CA">
                  <w:pPr>
                    <w:jc w:val="center"/>
                    <w:rPr>
                      <w:rFonts w:ascii="標楷體" w:eastAsia="標楷體" w:hAnsi="標楷體"/>
                      <w:color w:val="000000"/>
                      <w:sz w:val="22"/>
                      <w:szCs w:val="22"/>
                    </w:rPr>
                  </w:pPr>
                  <w:r w:rsidRPr="00021A76">
                    <w:rPr>
                      <w:rFonts w:ascii="標楷體" w:eastAsia="標楷體" w:hAnsi="標楷體" w:hint="eastAsia"/>
                      <w:color w:val="000000"/>
                      <w:sz w:val="22"/>
                      <w:szCs w:val="22"/>
                    </w:rPr>
                    <w:t>謝欣潔</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21A76" w:rsidRPr="00AA0462" w:rsidRDefault="00021A76" w:rsidP="009E68E7">
                  <w:pPr>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卸任</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21A76" w:rsidRDefault="00021A76" w:rsidP="009E68E7">
                  <w:pPr>
                    <w:jc w:val="center"/>
                  </w:pPr>
                  <w:r w:rsidRPr="000A798D">
                    <w:rPr>
                      <w:rFonts w:ascii="標楷體" w:eastAsia="標楷體" w:hAnsi="標楷體" w:hint="eastAsia"/>
                      <w:color w:val="000000" w:themeColor="text1"/>
                      <w:sz w:val="22"/>
                      <w:szCs w:val="22"/>
                    </w:rPr>
                    <w:t>1040201</w:t>
                  </w:r>
                </w:p>
              </w:tc>
            </w:tr>
            <w:tr w:rsidR="00021A76" w:rsidRPr="00BA4193" w:rsidTr="00473387">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21A76" w:rsidRPr="00AA0462" w:rsidRDefault="00021A76" w:rsidP="00021A76">
                  <w:pPr>
                    <w:jc w:val="center"/>
                    <w:rPr>
                      <w:rFonts w:ascii="標楷體" w:eastAsia="標楷體" w:hAnsi="標楷體"/>
                      <w:color w:val="000000"/>
                      <w:sz w:val="22"/>
                      <w:szCs w:val="22"/>
                    </w:rPr>
                  </w:pPr>
                  <w:r w:rsidRPr="00021A76">
                    <w:rPr>
                      <w:rFonts w:ascii="標楷體" w:eastAsia="標楷體" w:hAnsi="標楷體" w:hint="eastAsia"/>
                      <w:color w:val="000000"/>
                      <w:sz w:val="22"/>
                      <w:szCs w:val="22"/>
                    </w:rPr>
                    <w:t>進修推廣部推廣教育組</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21A76" w:rsidRPr="00AA0462" w:rsidRDefault="00021A76" w:rsidP="00D030CA">
                  <w:pPr>
                    <w:jc w:val="center"/>
                    <w:rPr>
                      <w:rFonts w:ascii="標楷體" w:eastAsia="標楷體" w:hAnsi="標楷體"/>
                      <w:color w:val="000000"/>
                      <w:sz w:val="22"/>
                      <w:szCs w:val="22"/>
                    </w:rPr>
                  </w:pPr>
                  <w:r w:rsidRPr="00021A76">
                    <w:rPr>
                      <w:rFonts w:ascii="標楷體" w:eastAsia="標楷體" w:hAnsi="標楷體" w:hint="eastAsia"/>
                      <w:color w:val="000000"/>
                      <w:sz w:val="22"/>
                      <w:szCs w:val="22"/>
                    </w:rPr>
                    <w:t>組長</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21A76" w:rsidRPr="00AA0462" w:rsidRDefault="00021A76" w:rsidP="00D030CA">
                  <w:pPr>
                    <w:jc w:val="center"/>
                    <w:rPr>
                      <w:rFonts w:ascii="標楷體" w:eastAsia="標楷體" w:hAnsi="標楷體"/>
                      <w:color w:val="000000"/>
                      <w:sz w:val="22"/>
                      <w:szCs w:val="22"/>
                    </w:rPr>
                  </w:pPr>
                  <w:r w:rsidRPr="00021A76">
                    <w:rPr>
                      <w:rFonts w:ascii="標楷體" w:eastAsia="標楷體" w:hAnsi="標楷體" w:hint="eastAsia"/>
                      <w:color w:val="000000"/>
                      <w:sz w:val="22"/>
                      <w:szCs w:val="22"/>
                    </w:rPr>
                    <w:t>翁頂升</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21A76" w:rsidRPr="00AA0462" w:rsidRDefault="00021A76" w:rsidP="009E68E7">
                  <w:pPr>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卸任</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21A76" w:rsidRDefault="00021A76" w:rsidP="009E68E7">
                  <w:pPr>
                    <w:jc w:val="center"/>
                  </w:pPr>
                  <w:r w:rsidRPr="000A798D">
                    <w:rPr>
                      <w:rFonts w:ascii="標楷體" w:eastAsia="標楷體" w:hAnsi="標楷體" w:hint="eastAsia"/>
                      <w:color w:val="000000" w:themeColor="text1"/>
                      <w:sz w:val="22"/>
                      <w:szCs w:val="22"/>
                    </w:rPr>
                    <w:t>1040201</w:t>
                  </w:r>
                </w:p>
              </w:tc>
            </w:tr>
            <w:tr w:rsidR="004770E3" w:rsidRPr="00BA4193" w:rsidTr="004770E3">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770E3" w:rsidRPr="002B4B25" w:rsidRDefault="004770E3" w:rsidP="00F830C4">
                  <w:pPr>
                    <w:jc w:val="center"/>
                    <w:rPr>
                      <w:rFonts w:ascii="標楷體" w:eastAsia="標楷體" w:hAnsi="標楷體"/>
                      <w:color w:val="000000"/>
                      <w:sz w:val="20"/>
                      <w:szCs w:val="20"/>
                    </w:rPr>
                  </w:pPr>
                  <w:r w:rsidRPr="002B4B25">
                    <w:rPr>
                      <w:rFonts w:ascii="標楷體" w:eastAsia="標楷體" w:hAnsi="標楷體" w:hint="eastAsia"/>
                      <w:color w:val="000000"/>
                      <w:sz w:val="20"/>
                      <w:szCs w:val="20"/>
                    </w:rPr>
                    <w:t>人文藝術學院人文藝術中心</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770E3" w:rsidRPr="00AA0462" w:rsidRDefault="004770E3" w:rsidP="00D030CA">
                  <w:pPr>
                    <w:jc w:val="center"/>
                    <w:rPr>
                      <w:rFonts w:ascii="標楷體" w:eastAsia="標楷體" w:hAnsi="標楷體"/>
                      <w:color w:val="000000"/>
                      <w:sz w:val="22"/>
                      <w:szCs w:val="22"/>
                    </w:rPr>
                  </w:pPr>
                  <w:r w:rsidRPr="004770E3">
                    <w:rPr>
                      <w:rFonts w:ascii="標楷體" w:eastAsia="標楷體" w:hAnsi="標楷體" w:hint="eastAsia"/>
                      <w:color w:val="000000"/>
                      <w:sz w:val="22"/>
                      <w:szCs w:val="22"/>
                    </w:rPr>
                    <w:t>中心主任</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770E3" w:rsidRPr="00AA0462" w:rsidRDefault="004770E3" w:rsidP="004770E3">
                  <w:pPr>
                    <w:jc w:val="center"/>
                    <w:rPr>
                      <w:rFonts w:ascii="標楷體" w:eastAsia="標楷體" w:hAnsi="標楷體"/>
                      <w:color w:val="000000"/>
                      <w:sz w:val="22"/>
                      <w:szCs w:val="22"/>
                    </w:rPr>
                  </w:pPr>
                  <w:r w:rsidRPr="004770E3">
                    <w:rPr>
                      <w:rFonts w:ascii="標楷體" w:eastAsia="標楷體" w:hAnsi="標楷體" w:hint="eastAsia"/>
                      <w:color w:val="000000"/>
                      <w:sz w:val="22"/>
                      <w:szCs w:val="22"/>
                    </w:rPr>
                    <w:t>丁心茹</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770E3" w:rsidRPr="00AA0462" w:rsidRDefault="004770E3" w:rsidP="009E68E7">
                  <w:pPr>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卸任</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770E3" w:rsidRDefault="004770E3" w:rsidP="004770E3">
                  <w:pPr>
                    <w:jc w:val="center"/>
                  </w:pPr>
                  <w:r w:rsidRPr="000A798D">
                    <w:rPr>
                      <w:rFonts w:ascii="標楷體" w:eastAsia="標楷體" w:hAnsi="標楷體" w:hint="eastAsia"/>
                      <w:color w:val="000000" w:themeColor="text1"/>
                      <w:sz w:val="22"/>
                      <w:szCs w:val="22"/>
                    </w:rPr>
                    <w:t>1040201</w:t>
                  </w:r>
                </w:p>
              </w:tc>
            </w:tr>
            <w:tr w:rsidR="00A17396"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D030CA">
                  <w:pPr>
                    <w:jc w:val="center"/>
                    <w:rPr>
                      <w:rFonts w:ascii="標楷體" w:eastAsia="標楷體" w:hAnsi="標楷體"/>
                      <w:color w:val="000000"/>
                      <w:sz w:val="22"/>
                      <w:szCs w:val="22"/>
                    </w:rPr>
                  </w:pPr>
                  <w:r w:rsidRPr="00AA0462">
                    <w:rPr>
                      <w:rFonts w:ascii="標楷體" w:eastAsia="標楷體" w:hAnsi="標楷體" w:hint="eastAsia"/>
                      <w:color w:val="000000"/>
                      <w:sz w:val="22"/>
                      <w:szCs w:val="22"/>
                    </w:rPr>
                    <w:t>輔導與諮商學系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D030CA">
                  <w:pPr>
                    <w:jc w:val="center"/>
                    <w:rPr>
                      <w:rFonts w:ascii="標楷體" w:eastAsia="標楷體" w:hAnsi="標楷體"/>
                      <w:color w:val="000000"/>
                      <w:sz w:val="22"/>
                      <w:szCs w:val="22"/>
                    </w:rPr>
                  </w:pPr>
                  <w:r w:rsidRPr="00AA0462">
                    <w:rPr>
                      <w:rFonts w:ascii="標楷體" w:eastAsia="標楷體" w:hAnsi="標楷體" w:hint="eastAsia"/>
                      <w:color w:val="000000"/>
                      <w:sz w:val="22"/>
                      <w:szCs w:val="22"/>
                    </w:rPr>
                    <w:t>助理教授</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D030CA">
                  <w:pPr>
                    <w:jc w:val="center"/>
                    <w:rPr>
                      <w:rFonts w:ascii="標楷體" w:eastAsia="標楷體" w:hAnsi="標楷體"/>
                      <w:color w:val="000000"/>
                      <w:sz w:val="22"/>
                      <w:szCs w:val="22"/>
                    </w:rPr>
                  </w:pPr>
                  <w:r w:rsidRPr="00AA0462">
                    <w:rPr>
                      <w:rFonts w:ascii="標楷體" w:eastAsia="標楷體" w:hAnsi="標楷體" w:hint="eastAsia"/>
                      <w:color w:val="000000"/>
                      <w:sz w:val="22"/>
                      <w:szCs w:val="22"/>
                    </w:rPr>
                    <w:t>陳滿樺</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新進</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B52FE8">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1040201</w:t>
                  </w:r>
                </w:p>
              </w:tc>
            </w:tr>
            <w:tr w:rsidR="00A17396"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D030CA">
                  <w:pPr>
                    <w:jc w:val="center"/>
                    <w:rPr>
                      <w:rFonts w:ascii="標楷體" w:eastAsia="標楷體" w:hAnsi="標楷體"/>
                      <w:color w:val="000000"/>
                      <w:sz w:val="22"/>
                      <w:szCs w:val="22"/>
                    </w:rPr>
                  </w:pPr>
                  <w:r w:rsidRPr="00AA0462">
                    <w:rPr>
                      <w:rFonts w:ascii="標楷體" w:eastAsia="標楷體" w:hAnsi="標楷體" w:hint="eastAsia"/>
                      <w:color w:val="000000"/>
                      <w:sz w:val="22"/>
                      <w:szCs w:val="22"/>
                    </w:rPr>
                    <w:t>獸醫學系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D030CA">
                  <w:pPr>
                    <w:jc w:val="center"/>
                    <w:rPr>
                      <w:rFonts w:ascii="標楷體" w:eastAsia="標楷體" w:hAnsi="標楷體"/>
                      <w:color w:val="000000"/>
                      <w:sz w:val="22"/>
                      <w:szCs w:val="22"/>
                    </w:rPr>
                  </w:pPr>
                  <w:r w:rsidRPr="00AA0462">
                    <w:rPr>
                      <w:rFonts w:ascii="標楷體" w:eastAsia="標楷體" w:hAnsi="標楷體" w:hint="eastAsia"/>
                      <w:color w:val="000000"/>
                      <w:sz w:val="22"/>
                      <w:szCs w:val="22"/>
                    </w:rPr>
                    <w:t>助理教授</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D030CA">
                  <w:pPr>
                    <w:jc w:val="center"/>
                    <w:rPr>
                      <w:rFonts w:ascii="標楷體" w:eastAsia="標楷體" w:hAnsi="標楷體"/>
                      <w:color w:val="000000"/>
                      <w:sz w:val="22"/>
                      <w:szCs w:val="22"/>
                    </w:rPr>
                  </w:pPr>
                  <w:r w:rsidRPr="00AA0462">
                    <w:rPr>
                      <w:rFonts w:ascii="標楷體" w:eastAsia="標楷體" w:hAnsi="標楷體" w:hint="eastAsia"/>
                      <w:color w:val="000000"/>
                      <w:sz w:val="22"/>
                      <w:szCs w:val="22"/>
                    </w:rPr>
                    <w:t>黃漢翔</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701D9F">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新進</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701D9F">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1040201</w:t>
                  </w:r>
                </w:p>
              </w:tc>
            </w:tr>
            <w:tr w:rsidR="00A17396"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D030CA">
                  <w:pPr>
                    <w:jc w:val="center"/>
                    <w:rPr>
                      <w:rFonts w:ascii="標楷體" w:eastAsia="標楷體" w:hAnsi="標楷體"/>
                      <w:color w:val="000000"/>
                      <w:sz w:val="22"/>
                      <w:szCs w:val="22"/>
                    </w:rPr>
                  </w:pPr>
                  <w:r w:rsidRPr="00AA0462">
                    <w:rPr>
                      <w:rFonts w:ascii="標楷體" w:eastAsia="標楷體" w:hAnsi="標楷體" w:hint="eastAsia"/>
                      <w:color w:val="000000"/>
                      <w:sz w:val="22"/>
                      <w:szCs w:val="22"/>
                    </w:rPr>
                    <w:t>植物醫學系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D030CA">
                  <w:pPr>
                    <w:jc w:val="center"/>
                    <w:rPr>
                      <w:rFonts w:ascii="標楷體" w:eastAsia="標楷體" w:hAnsi="標楷體"/>
                      <w:color w:val="000000"/>
                      <w:sz w:val="22"/>
                      <w:szCs w:val="22"/>
                    </w:rPr>
                  </w:pPr>
                  <w:r w:rsidRPr="00AA0462">
                    <w:rPr>
                      <w:rFonts w:ascii="標楷體" w:eastAsia="標楷體" w:hAnsi="標楷體" w:hint="eastAsia"/>
                      <w:color w:val="000000"/>
                      <w:sz w:val="22"/>
                      <w:szCs w:val="22"/>
                    </w:rPr>
                    <w:t>助理教授</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D030CA">
                  <w:pPr>
                    <w:jc w:val="center"/>
                    <w:rPr>
                      <w:rFonts w:ascii="標楷體" w:eastAsia="標楷體" w:hAnsi="標楷體"/>
                      <w:color w:val="000000"/>
                      <w:sz w:val="22"/>
                      <w:szCs w:val="22"/>
                    </w:rPr>
                  </w:pPr>
                  <w:r w:rsidRPr="00AA0462">
                    <w:rPr>
                      <w:rFonts w:ascii="標楷體" w:eastAsia="標楷體" w:hAnsi="標楷體" w:hint="eastAsia"/>
                      <w:color w:val="000000"/>
                      <w:sz w:val="22"/>
                      <w:szCs w:val="22"/>
                    </w:rPr>
                    <w:t>林明瑩</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701D9F">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新進</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701D9F">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1040201</w:t>
                  </w:r>
                </w:p>
              </w:tc>
            </w:tr>
            <w:tr w:rsidR="00A17396"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D030CA">
                  <w:pPr>
                    <w:jc w:val="center"/>
                    <w:rPr>
                      <w:rFonts w:ascii="標楷體" w:eastAsia="標楷體" w:hAnsi="標楷體"/>
                      <w:color w:val="000000"/>
                      <w:sz w:val="22"/>
                      <w:szCs w:val="22"/>
                    </w:rPr>
                  </w:pPr>
                  <w:r w:rsidRPr="00AA0462">
                    <w:rPr>
                      <w:rFonts w:ascii="標楷體" w:eastAsia="標楷體" w:hAnsi="標楷體" w:hint="eastAsia"/>
                      <w:color w:val="000000"/>
                      <w:sz w:val="22"/>
                      <w:szCs w:val="22"/>
                    </w:rPr>
                    <w:t>植物醫學系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D030CA">
                  <w:pPr>
                    <w:jc w:val="center"/>
                    <w:rPr>
                      <w:rFonts w:ascii="標楷體" w:eastAsia="標楷體" w:hAnsi="標楷體"/>
                      <w:color w:val="000000"/>
                      <w:sz w:val="22"/>
                      <w:szCs w:val="22"/>
                    </w:rPr>
                  </w:pPr>
                  <w:r w:rsidRPr="00AA0462">
                    <w:rPr>
                      <w:rFonts w:ascii="標楷體" w:eastAsia="標楷體" w:hAnsi="標楷體" w:hint="eastAsia"/>
                      <w:color w:val="000000"/>
                      <w:sz w:val="22"/>
                      <w:szCs w:val="22"/>
                    </w:rPr>
                    <w:t>助理教授</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D030CA">
                  <w:pPr>
                    <w:jc w:val="center"/>
                    <w:rPr>
                      <w:rFonts w:ascii="標楷體" w:eastAsia="標楷體" w:hAnsi="標楷體"/>
                      <w:color w:val="000000"/>
                      <w:sz w:val="22"/>
                      <w:szCs w:val="22"/>
                    </w:rPr>
                  </w:pPr>
                  <w:r w:rsidRPr="00AA0462">
                    <w:rPr>
                      <w:rFonts w:ascii="標楷體" w:eastAsia="標楷體" w:hAnsi="標楷體" w:hint="eastAsia"/>
                      <w:color w:val="000000"/>
                      <w:sz w:val="22"/>
                      <w:szCs w:val="22"/>
                    </w:rPr>
                    <w:t>黃健瑞</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701D9F">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新進</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701D9F">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1040201</w:t>
                  </w:r>
                </w:p>
              </w:tc>
            </w:tr>
            <w:tr w:rsidR="00A17396"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D030CA">
                  <w:pPr>
                    <w:jc w:val="center"/>
                    <w:rPr>
                      <w:rFonts w:ascii="標楷體" w:eastAsia="標楷體" w:hAnsi="標楷體"/>
                      <w:color w:val="000000"/>
                      <w:sz w:val="22"/>
                      <w:szCs w:val="22"/>
                    </w:rPr>
                  </w:pPr>
                  <w:r w:rsidRPr="00AA0462">
                    <w:rPr>
                      <w:rFonts w:ascii="標楷體" w:eastAsia="標楷體" w:hAnsi="標楷體" w:hint="eastAsia"/>
                      <w:color w:val="000000"/>
                      <w:sz w:val="22"/>
                      <w:szCs w:val="22"/>
                    </w:rPr>
                    <w:t>植物醫學系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D030CA">
                  <w:pPr>
                    <w:jc w:val="center"/>
                    <w:rPr>
                      <w:rFonts w:ascii="標楷體" w:eastAsia="標楷體" w:hAnsi="標楷體"/>
                      <w:color w:val="000000"/>
                      <w:sz w:val="22"/>
                      <w:szCs w:val="22"/>
                    </w:rPr>
                  </w:pPr>
                  <w:r w:rsidRPr="00AA0462">
                    <w:rPr>
                      <w:rFonts w:ascii="標楷體" w:eastAsia="標楷體" w:hAnsi="標楷體" w:hint="eastAsia"/>
                      <w:color w:val="000000"/>
                      <w:sz w:val="22"/>
                      <w:szCs w:val="22"/>
                    </w:rPr>
                    <w:t>助理教授</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D030CA">
                  <w:pPr>
                    <w:jc w:val="center"/>
                    <w:rPr>
                      <w:rFonts w:ascii="標楷體" w:eastAsia="標楷體" w:hAnsi="標楷體"/>
                      <w:color w:val="000000"/>
                      <w:sz w:val="22"/>
                      <w:szCs w:val="22"/>
                    </w:rPr>
                  </w:pPr>
                  <w:r w:rsidRPr="00AA0462">
                    <w:rPr>
                      <w:rFonts w:ascii="標楷體" w:eastAsia="標楷體" w:hAnsi="標楷體" w:hint="eastAsia"/>
                      <w:color w:val="000000"/>
                      <w:sz w:val="22"/>
                      <w:szCs w:val="22"/>
                    </w:rPr>
                    <w:t>宋一鑫</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701D9F">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新進</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701D9F">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1040201</w:t>
                  </w:r>
                </w:p>
              </w:tc>
            </w:tr>
            <w:tr w:rsidR="00A17396"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D030CA">
                  <w:pPr>
                    <w:jc w:val="center"/>
                    <w:rPr>
                      <w:rFonts w:ascii="標楷體" w:eastAsia="標楷體" w:hAnsi="標楷體"/>
                      <w:color w:val="000000"/>
                      <w:sz w:val="22"/>
                      <w:szCs w:val="22"/>
                    </w:rPr>
                  </w:pPr>
                  <w:r w:rsidRPr="00AA0462">
                    <w:rPr>
                      <w:rFonts w:ascii="標楷體" w:eastAsia="標楷體" w:hAnsi="標楷體" w:hint="eastAsia"/>
                      <w:color w:val="000000"/>
                      <w:sz w:val="22"/>
                      <w:szCs w:val="22"/>
                    </w:rPr>
                    <w:t>學生事務處</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D030CA">
                  <w:pPr>
                    <w:jc w:val="center"/>
                    <w:rPr>
                      <w:rFonts w:ascii="標楷體" w:eastAsia="標楷體" w:hAnsi="標楷體"/>
                      <w:color w:val="000000"/>
                      <w:sz w:val="22"/>
                      <w:szCs w:val="22"/>
                    </w:rPr>
                  </w:pPr>
                  <w:r w:rsidRPr="00AA0462">
                    <w:rPr>
                      <w:rFonts w:ascii="標楷體" w:eastAsia="標楷體" w:hAnsi="標楷體" w:hint="eastAsia"/>
                      <w:color w:val="000000"/>
                      <w:sz w:val="22"/>
                      <w:szCs w:val="22"/>
                    </w:rPr>
                    <w:t>少校教官</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7028C7" w:rsidP="00D030CA">
                  <w:pPr>
                    <w:jc w:val="center"/>
                    <w:rPr>
                      <w:rFonts w:ascii="標楷體" w:eastAsia="標楷體" w:hAnsi="標楷體"/>
                      <w:color w:val="0000FF"/>
                      <w:sz w:val="22"/>
                      <w:szCs w:val="22"/>
                    </w:rPr>
                  </w:pPr>
                  <w:hyperlink r:id="rId28" w:history="1">
                    <w:r w:rsidR="00A17396" w:rsidRPr="00AA0462">
                      <w:rPr>
                        <w:rStyle w:val="a3"/>
                        <w:rFonts w:ascii="標楷體" w:eastAsia="標楷體" w:hAnsi="標楷體" w:hint="eastAsia"/>
                        <w:sz w:val="22"/>
                        <w:szCs w:val="22"/>
                        <w:u w:val="none"/>
                      </w:rPr>
                      <w:t>賴佳杏</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701D9F">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新進</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701D9F">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1040201</w:t>
                  </w:r>
                </w:p>
              </w:tc>
            </w:tr>
            <w:tr w:rsidR="00A17396"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D030CA">
                  <w:pPr>
                    <w:jc w:val="center"/>
                    <w:rPr>
                      <w:rFonts w:ascii="標楷體" w:eastAsia="標楷體" w:hAnsi="標楷體"/>
                      <w:color w:val="000000"/>
                      <w:sz w:val="22"/>
                      <w:szCs w:val="22"/>
                    </w:rPr>
                  </w:pPr>
                  <w:r w:rsidRPr="00AA0462">
                    <w:rPr>
                      <w:rFonts w:ascii="標楷體" w:eastAsia="標楷體" w:hAnsi="標楷體" w:hint="eastAsia"/>
                      <w:color w:val="000000"/>
                      <w:sz w:val="22"/>
                      <w:szCs w:val="22"/>
                    </w:rPr>
                    <w:t>園藝學系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D030CA">
                  <w:pPr>
                    <w:jc w:val="center"/>
                    <w:rPr>
                      <w:rFonts w:ascii="標楷體" w:eastAsia="標楷體" w:hAnsi="標楷體"/>
                      <w:color w:val="000000"/>
                      <w:sz w:val="22"/>
                      <w:szCs w:val="22"/>
                    </w:rPr>
                  </w:pPr>
                  <w:r w:rsidRPr="00AA0462">
                    <w:rPr>
                      <w:rFonts w:ascii="標楷體" w:eastAsia="標楷體" w:hAnsi="標楷體" w:hint="eastAsia"/>
                      <w:color w:val="000000"/>
                      <w:sz w:val="22"/>
                      <w:szCs w:val="22"/>
                    </w:rPr>
                    <w:t>專案助理教授</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D030CA">
                  <w:pPr>
                    <w:jc w:val="center"/>
                    <w:rPr>
                      <w:rFonts w:ascii="標楷體" w:eastAsia="標楷體" w:hAnsi="標楷體"/>
                      <w:color w:val="000000"/>
                      <w:sz w:val="22"/>
                      <w:szCs w:val="22"/>
                    </w:rPr>
                  </w:pPr>
                  <w:r w:rsidRPr="00AA0462">
                    <w:rPr>
                      <w:rFonts w:ascii="標楷體" w:eastAsia="標楷體" w:hAnsi="標楷體" w:hint="eastAsia"/>
                      <w:color w:val="000000"/>
                      <w:sz w:val="22"/>
                      <w:szCs w:val="22"/>
                    </w:rPr>
                    <w:t>江一蘆</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701D9F">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新進</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701D9F">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1040201</w:t>
                  </w:r>
                </w:p>
              </w:tc>
            </w:tr>
            <w:tr w:rsidR="00A17396"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D030CA">
                  <w:pPr>
                    <w:jc w:val="center"/>
                    <w:rPr>
                      <w:rFonts w:ascii="標楷體" w:eastAsia="標楷體" w:hAnsi="標楷體"/>
                      <w:color w:val="000000"/>
                      <w:sz w:val="22"/>
                      <w:szCs w:val="22"/>
                    </w:rPr>
                  </w:pPr>
                  <w:r w:rsidRPr="00AA0462">
                    <w:rPr>
                      <w:rFonts w:ascii="標楷體" w:eastAsia="標楷體" w:hAnsi="標楷體" w:hint="eastAsia"/>
                      <w:color w:val="000000"/>
                      <w:sz w:val="22"/>
                      <w:szCs w:val="22"/>
                    </w:rPr>
                    <w:t>應用化學系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D030CA">
                  <w:pPr>
                    <w:jc w:val="center"/>
                    <w:rPr>
                      <w:rFonts w:ascii="標楷體" w:eastAsia="標楷體" w:hAnsi="標楷體"/>
                      <w:color w:val="000000"/>
                      <w:sz w:val="22"/>
                      <w:szCs w:val="22"/>
                    </w:rPr>
                  </w:pPr>
                  <w:r w:rsidRPr="00AA0462">
                    <w:rPr>
                      <w:rFonts w:ascii="標楷體" w:eastAsia="標楷體" w:hAnsi="標楷體" w:hint="eastAsia"/>
                      <w:color w:val="000000"/>
                      <w:sz w:val="22"/>
                      <w:szCs w:val="22"/>
                    </w:rPr>
                    <w:t>專案助理教授</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D030CA">
                  <w:pPr>
                    <w:jc w:val="center"/>
                    <w:rPr>
                      <w:rFonts w:ascii="標楷體" w:eastAsia="標楷體" w:hAnsi="標楷體"/>
                      <w:color w:val="000000"/>
                      <w:sz w:val="22"/>
                      <w:szCs w:val="22"/>
                    </w:rPr>
                  </w:pPr>
                  <w:r w:rsidRPr="00AA0462">
                    <w:rPr>
                      <w:rFonts w:ascii="標楷體" w:eastAsia="標楷體" w:hAnsi="標楷體" w:hint="eastAsia"/>
                      <w:color w:val="000000"/>
                      <w:sz w:val="22"/>
                      <w:szCs w:val="22"/>
                    </w:rPr>
                    <w:t>李德彥</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701D9F">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新進</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701D9F">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1040201</w:t>
                  </w:r>
                </w:p>
              </w:tc>
            </w:tr>
            <w:tr w:rsidR="00A17396"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D030CA">
                  <w:pPr>
                    <w:jc w:val="center"/>
                    <w:rPr>
                      <w:rFonts w:ascii="標楷體" w:eastAsia="標楷體" w:hAnsi="標楷體"/>
                      <w:color w:val="000000"/>
                      <w:sz w:val="22"/>
                      <w:szCs w:val="22"/>
                    </w:rPr>
                  </w:pPr>
                  <w:r w:rsidRPr="00AA0462">
                    <w:rPr>
                      <w:rFonts w:ascii="標楷體" w:eastAsia="標楷體" w:hAnsi="標楷體" w:hint="eastAsia"/>
                      <w:color w:val="000000"/>
                      <w:sz w:val="22"/>
                      <w:szCs w:val="22"/>
                    </w:rPr>
                    <w:t>機械與能源工程學系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D030CA">
                  <w:pPr>
                    <w:jc w:val="center"/>
                    <w:rPr>
                      <w:rFonts w:ascii="標楷體" w:eastAsia="標楷體" w:hAnsi="標楷體"/>
                      <w:color w:val="000000"/>
                      <w:sz w:val="22"/>
                      <w:szCs w:val="22"/>
                    </w:rPr>
                  </w:pPr>
                  <w:r w:rsidRPr="00AA0462">
                    <w:rPr>
                      <w:rFonts w:ascii="標楷體" w:eastAsia="標楷體" w:hAnsi="標楷體" w:hint="eastAsia"/>
                      <w:color w:val="000000"/>
                      <w:sz w:val="22"/>
                      <w:szCs w:val="22"/>
                    </w:rPr>
                    <w:t>專案助理教授</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D030CA">
                  <w:pPr>
                    <w:jc w:val="center"/>
                    <w:rPr>
                      <w:rFonts w:ascii="標楷體" w:eastAsia="標楷體" w:hAnsi="標楷體"/>
                      <w:color w:val="000000"/>
                      <w:sz w:val="22"/>
                      <w:szCs w:val="22"/>
                    </w:rPr>
                  </w:pPr>
                  <w:r w:rsidRPr="00AA0462">
                    <w:rPr>
                      <w:rFonts w:ascii="標楷體" w:eastAsia="標楷體" w:hAnsi="標楷體" w:hint="eastAsia"/>
                      <w:color w:val="000000"/>
                      <w:sz w:val="22"/>
                      <w:szCs w:val="22"/>
                    </w:rPr>
                    <w:t>蘇科翰</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701D9F">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新進</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701D9F">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1040201</w:t>
                  </w:r>
                </w:p>
              </w:tc>
            </w:tr>
            <w:tr w:rsidR="00A17396"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D030CA">
                  <w:pPr>
                    <w:jc w:val="center"/>
                    <w:rPr>
                      <w:rFonts w:ascii="標楷體" w:eastAsia="標楷體" w:hAnsi="標楷體"/>
                      <w:color w:val="000000"/>
                      <w:sz w:val="22"/>
                      <w:szCs w:val="22"/>
                    </w:rPr>
                  </w:pPr>
                  <w:r w:rsidRPr="00AA0462">
                    <w:rPr>
                      <w:rFonts w:ascii="標楷體" w:eastAsia="標楷體" w:hAnsi="標楷體" w:hint="eastAsia"/>
                      <w:color w:val="000000"/>
                      <w:sz w:val="22"/>
                      <w:szCs w:val="22"/>
                    </w:rPr>
                    <w:t>生物資源學系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D030CA">
                  <w:pPr>
                    <w:jc w:val="center"/>
                    <w:rPr>
                      <w:rFonts w:ascii="標楷體" w:eastAsia="標楷體" w:hAnsi="標楷體"/>
                      <w:color w:val="000000"/>
                      <w:sz w:val="22"/>
                      <w:szCs w:val="22"/>
                    </w:rPr>
                  </w:pPr>
                  <w:r w:rsidRPr="00AA0462">
                    <w:rPr>
                      <w:rFonts w:ascii="標楷體" w:eastAsia="標楷體" w:hAnsi="標楷體" w:hint="eastAsia"/>
                      <w:color w:val="000000"/>
                      <w:sz w:val="22"/>
                      <w:szCs w:val="22"/>
                    </w:rPr>
                    <w:t>專案助理教授</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D030CA">
                  <w:pPr>
                    <w:jc w:val="center"/>
                    <w:rPr>
                      <w:rFonts w:ascii="標楷體" w:eastAsia="標楷體" w:hAnsi="標楷體"/>
                      <w:color w:val="000000"/>
                      <w:sz w:val="22"/>
                      <w:szCs w:val="22"/>
                    </w:rPr>
                  </w:pPr>
                  <w:r w:rsidRPr="00AA0462">
                    <w:rPr>
                      <w:rFonts w:ascii="標楷體" w:eastAsia="標楷體" w:hAnsi="標楷體" w:hint="eastAsia"/>
                      <w:color w:val="000000"/>
                      <w:sz w:val="22"/>
                      <w:szCs w:val="22"/>
                    </w:rPr>
                    <w:t>呂長澤</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701D9F">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新進</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701D9F">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1040201</w:t>
                  </w:r>
                </w:p>
              </w:tc>
            </w:tr>
            <w:tr w:rsidR="00A17396"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D030CA">
                  <w:pPr>
                    <w:jc w:val="center"/>
                    <w:rPr>
                      <w:rFonts w:ascii="標楷體" w:eastAsia="標楷體" w:hAnsi="標楷體"/>
                      <w:color w:val="000000"/>
                      <w:sz w:val="22"/>
                      <w:szCs w:val="22"/>
                    </w:rPr>
                  </w:pPr>
                  <w:r w:rsidRPr="00AA0462">
                    <w:rPr>
                      <w:rFonts w:ascii="標楷體" w:eastAsia="標楷體" w:hAnsi="標楷體" w:hint="eastAsia"/>
                      <w:color w:val="000000"/>
                      <w:sz w:val="22"/>
                      <w:szCs w:val="22"/>
                    </w:rPr>
                    <w:t>語言中心</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D030CA">
                  <w:pPr>
                    <w:jc w:val="center"/>
                    <w:rPr>
                      <w:rFonts w:ascii="標楷體" w:eastAsia="標楷體" w:hAnsi="標楷體"/>
                      <w:color w:val="000000"/>
                      <w:sz w:val="22"/>
                      <w:szCs w:val="22"/>
                    </w:rPr>
                  </w:pPr>
                  <w:r w:rsidRPr="00AA0462">
                    <w:rPr>
                      <w:rFonts w:ascii="標楷體" w:eastAsia="標楷體" w:hAnsi="標楷體" w:hint="eastAsia"/>
                      <w:color w:val="000000"/>
                      <w:sz w:val="22"/>
                      <w:szCs w:val="22"/>
                    </w:rPr>
                    <w:t>專案講師</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D030CA">
                  <w:pPr>
                    <w:jc w:val="center"/>
                    <w:rPr>
                      <w:rFonts w:ascii="標楷體" w:eastAsia="標楷體" w:hAnsi="標楷體"/>
                      <w:color w:val="000000"/>
                      <w:sz w:val="22"/>
                      <w:szCs w:val="22"/>
                    </w:rPr>
                  </w:pPr>
                  <w:r w:rsidRPr="00AA0462">
                    <w:rPr>
                      <w:rFonts w:ascii="標楷體" w:eastAsia="標楷體" w:hAnsi="標楷體" w:hint="eastAsia"/>
                      <w:color w:val="000000"/>
                      <w:sz w:val="22"/>
                      <w:szCs w:val="22"/>
                    </w:rPr>
                    <w:t>王素菁</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701D9F">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新進</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701D9F">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1040201</w:t>
                  </w:r>
                </w:p>
              </w:tc>
            </w:tr>
            <w:tr w:rsidR="00A17396"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教育行政與</w:t>
                  </w:r>
                </w:p>
                <w:p w:rsidR="00A17396" w:rsidRPr="00AA0462" w:rsidRDefault="00A17396">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政策發展研究所</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專案辦事員</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7028C7">
                  <w:pPr>
                    <w:jc w:val="center"/>
                    <w:rPr>
                      <w:rFonts w:ascii="標楷體" w:eastAsia="標楷體" w:hAnsi="標楷體"/>
                      <w:color w:val="000000" w:themeColor="text1"/>
                      <w:sz w:val="22"/>
                      <w:szCs w:val="22"/>
                    </w:rPr>
                  </w:pPr>
                  <w:hyperlink r:id="rId29" w:history="1">
                    <w:r w:rsidR="00A17396" w:rsidRPr="00AA0462">
                      <w:rPr>
                        <w:rStyle w:val="a3"/>
                        <w:rFonts w:ascii="標楷體" w:eastAsia="標楷體" w:hAnsi="標楷體" w:hint="eastAsia"/>
                        <w:color w:val="000000" w:themeColor="text1"/>
                        <w:sz w:val="22"/>
                        <w:szCs w:val="22"/>
                        <w:u w:val="none"/>
                      </w:rPr>
                      <w:t>江佩璇</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辭職</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B52FE8">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1040303</w:t>
                  </w:r>
                </w:p>
              </w:tc>
            </w:tr>
            <w:tr w:rsidR="00A17396"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外國語言學系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專案辦事員</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7028C7">
                  <w:pPr>
                    <w:jc w:val="center"/>
                    <w:rPr>
                      <w:rFonts w:ascii="標楷體" w:eastAsia="標楷體" w:hAnsi="標楷體"/>
                      <w:color w:val="000000" w:themeColor="text1"/>
                      <w:sz w:val="22"/>
                      <w:szCs w:val="22"/>
                    </w:rPr>
                  </w:pPr>
                  <w:hyperlink r:id="rId30" w:history="1">
                    <w:r w:rsidR="00A17396" w:rsidRPr="00AA0462">
                      <w:rPr>
                        <w:rStyle w:val="a3"/>
                        <w:rFonts w:ascii="標楷體" w:eastAsia="標楷體" w:hAnsi="標楷體" w:hint="eastAsia"/>
                        <w:color w:val="000000" w:themeColor="text1"/>
                        <w:sz w:val="22"/>
                        <w:szCs w:val="22"/>
                        <w:u w:val="none"/>
                      </w:rPr>
                      <w:t>黃慈萱</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辭職</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B52FE8">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1040224</w:t>
                  </w:r>
                </w:p>
              </w:tc>
            </w:tr>
            <w:tr w:rsidR="00A17396"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學生事務處</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專案輔導員</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7028C7">
                  <w:pPr>
                    <w:jc w:val="center"/>
                    <w:rPr>
                      <w:rFonts w:ascii="標楷體" w:eastAsia="標楷體" w:hAnsi="標楷體"/>
                      <w:color w:val="000000" w:themeColor="text1"/>
                      <w:sz w:val="22"/>
                      <w:szCs w:val="22"/>
                    </w:rPr>
                  </w:pPr>
                  <w:hyperlink r:id="rId31" w:history="1">
                    <w:r w:rsidR="00A17396" w:rsidRPr="00AA0462">
                      <w:rPr>
                        <w:rStyle w:val="a3"/>
                        <w:rFonts w:ascii="標楷體" w:eastAsia="標楷體" w:hAnsi="標楷體" w:hint="eastAsia"/>
                        <w:color w:val="000000" w:themeColor="text1"/>
                        <w:sz w:val="22"/>
                        <w:szCs w:val="22"/>
                        <w:u w:val="none"/>
                      </w:rPr>
                      <w:t>吳宣霈</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辭職</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B52FE8">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1040210</w:t>
                  </w:r>
                </w:p>
              </w:tc>
            </w:tr>
            <w:tr w:rsidR="00A17396"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外國語言學系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專案組員</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7028C7">
                  <w:pPr>
                    <w:jc w:val="center"/>
                    <w:rPr>
                      <w:rFonts w:ascii="標楷體" w:eastAsia="標楷體" w:hAnsi="標楷體"/>
                      <w:color w:val="000000" w:themeColor="text1"/>
                      <w:sz w:val="22"/>
                      <w:szCs w:val="22"/>
                    </w:rPr>
                  </w:pPr>
                  <w:hyperlink r:id="rId32" w:history="1">
                    <w:r w:rsidR="00A17396" w:rsidRPr="00AA0462">
                      <w:rPr>
                        <w:rStyle w:val="a3"/>
                        <w:rFonts w:ascii="標楷體" w:eastAsia="標楷體" w:hAnsi="標楷體" w:hint="eastAsia"/>
                        <w:color w:val="000000" w:themeColor="text1"/>
                        <w:sz w:val="22"/>
                        <w:szCs w:val="22"/>
                        <w:u w:val="none"/>
                      </w:rPr>
                      <w:t>林家安</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辭職</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B52FE8">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1040209</w:t>
                  </w:r>
                </w:p>
              </w:tc>
            </w:tr>
            <w:tr w:rsidR="00A17396"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學生事務處</w:t>
                  </w:r>
                </w:p>
                <w:p w:rsidR="00A17396" w:rsidRPr="00AA0462" w:rsidRDefault="00A17396">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學生輔導中心</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專案諮商心理師</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7028C7">
                  <w:pPr>
                    <w:jc w:val="center"/>
                    <w:rPr>
                      <w:rFonts w:ascii="標楷體" w:eastAsia="標楷體" w:hAnsi="標楷體"/>
                      <w:color w:val="000000" w:themeColor="text1"/>
                      <w:sz w:val="22"/>
                      <w:szCs w:val="22"/>
                    </w:rPr>
                  </w:pPr>
                  <w:hyperlink r:id="rId33" w:history="1">
                    <w:r w:rsidR="00A17396" w:rsidRPr="00AA0462">
                      <w:rPr>
                        <w:rStyle w:val="a3"/>
                        <w:rFonts w:ascii="標楷體" w:eastAsia="標楷體" w:hAnsi="標楷體" w:hint="eastAsia"/>
                        <w:color w:val="000000" w:themeColor="text1"/>
                        <w:sz w:val="22"/>
                        <w:szCs w:val="22"/>
                        <w:u w:val="none"/>
                      </w:rPr>
                      <w:t>胡景妮</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B52FE8">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回職復薪</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B52FE8">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1040301</w:t>
                  </w:r>
                </w:p>
              </w:tc>
            </w:tr>
            <w:tr w:rsidR="00A17396"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管理學院</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技工</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7028C7">
                  <w:pPr>
                    <w:jc w:val="center"/>
                    <w:rPr>
                      <w:rFonts w:ascii="標楷體" w:eastAsia="標楷體" w:hAnsi="標楷體"/>
                      <w:color w:val="000000" w:themeColor="text1"/>
                      <w:sz w:val="22"/>
                      <w:szCs w:val="22"/>
                    </w:rPr>
                  </w:pPr>
                  <w:hyperlink r:id="rId34" w:history="1">
                    <w:r w:rsidR="00A17396" w:rsidRPr="00AA0462">
                      <w:rPr>
                        <w:rStyle w:val="a3"/>
                        <w:rFonts w:ascii="標楷體" w:eastAsia="標楷體" w:hAnsi="標楷體" w:hint="eastAsia"/>
                        <w:color w:val="000000" w:themeColor="text1"/>
                        <w:sz w:val="22"/>
                        <w:szCs w:val="22"/>
                        <w:u w:val="none"/>
                      </w:rPr>
                      <w:t>賴姿螢</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陞遷</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B52FE8">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1040210</w:t>
                  </w:r>
                </w:p>
              </w:tc>
            </w:tr>
            <w:tr w:rsidR="00A17396"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總務處</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技工</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7028C7">
                  <w:pPr>
                    <w:jc w:val="center"/>
                    <w:rPr>
                      <w:rFonts w:ascii="標楷體" w:eastAsia="標楷體" w:hAnsi="標楷體"/>
                      <w:color w:val="000000" w:themeColor="text1"/>
                      <w:sz w:val="22"/>
                      <w:szCs w:val="22"/>
                    </w:rPr>
                  </w:pPr>
                  <w:hyperlink r:id="rId35" w:history="1">
                    <w:r w:rsidR="00A17396" w:rsidRPr="00AA0462">
                      <w:rPr>
                        <w:rStyle w:val="a3"/>
                        <w:rFonts w:ascii="標楷體" w:eastAsia="標楷體" w:hAnsi="標楷體" w:hint="eastAsia"/>
                        <w:color w:val="000000" w:themeColor="text1"/>
                        <w:sz w:val="22"/>
                        <w:szCs w:val="22"/>
                        <w:u w:val="none"/>
                      </w:rPr>
                      <w:t>呂月發</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陞遷</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B52FE8">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1040203</w:t>
                  </w:r>
                </w:p>
              </w:tc>
            </w:tr>
            <w:tr w:rsidR="00A17396"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農藝學系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技工</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7028C7">
                  <w:pPr>
                    <w:jc w:val="center"/>
                    <w:rPr>
                      <w:rFonts w:ascii="標楷體" w:eastAsia="標楷體" w:hAnsi="標楷體"/>
                      <w:color w:val="000000" w:themeColor="text1"/>
                      <w:sz w:val="22"/>
                      <w:szCs w:val="22"/>
                    </w:rPr>
                  </w:pPr>
                  <w:hyperlink r:id="rId36" w:history="1">
                    <w:r w:rsidR="00A17396" w:rsidRPr="00AA0462">
                      <w:rPr>
                        <w:rStyle w:val="a3"/>
                        <w:rFonts w:ascii="標楷體" w:eastAsia="標楷體" w:hAnsi="標楷體" w:hint="eastAsia"/>
                        <w:color w:val="000000" w:themeColor="text1"/>
                        <w:sz w:val="22"/>
                        <w:szCs w:val="22"/>
                        <w:u w:val="none"/>
                      </w:rPr>
                      <w:t>曾坤興</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陞遷</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B52FE8">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1040203</w:t>
                  </w:r>
                </w:p>
              </w:tc>
            </w:tr>
            <w:tr w:rsidR="00A17396"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lastRenderedPageBreak/>
                    <w:t>總務處</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工友</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7028C7">
                  <w:pPr>
                    <w:jc w:val="center"/>
                    <w:rPr>
                      <w:rFonts w:ascii="標楷體" w:eastAsia="標楷體" w:hAnsi="標楷體"/>
                      <w:color w:val="000000" w:themeColor="text1"/>
                      <w:sz w:val="22"/>
                      <w:szCs w:val="22"/>
                    </w:rPr>
                  </w:pPr>
                  <w:hyperlink r:id="rId37" w:history="1">
                    <w:r w:rsidR="00A17396" w:rsidRPr="00AA0462">
                      <w:rPr>
                        <w:rStyle w:val="a3"/>
                        <w:rFonts w:ascii="標楷體" w:eastAsia="標楷體" w:hAnsi="標楷體" w:hint="eastAsia"/>
                        <w:color w:val="000000" w:themeColor="text1"/>
                        <w:sz w:val="22"/>
                        <w:szCs w:val="22"/>
                        <w:u w:val="none"/>
                      </w:rPr>
                      <w:t>陳芳品</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新進</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B52FE8">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1040203</w:t>
                  </w:r>
                </w:p>
              </w:tc>
            </w:tr>
            <w:tr w:rsidR="00A17396" w:rsidRPr="00BA4193" w:rsidTr="00451C07">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pPr>
                    <w:jc w:val="center"/>
                    <w:rPr>
                      <w:rFonts w:ascii="標楷體" w:eastAsia="標楷體" w:hAnsi="標楷體"/>
                      <w:color w:val="000000"/>
                      <w:sz w:val="22"/>
                      <w:szCs w:val="22"/>
                    </w:rPr>
                  </w:pPr>
                  <w:r w:rsidRPr="00AA0462">
                    <w:rPr>
                      <w:rFonts w:ascii="標楷體" w:eastAsia="標楷體" w:hAnsi="標楷體" w:hint="eastAsia"/>
                      <w:color w:val="000000"/>
                      <w:sz w:val="22"/>
                      <w:szCs w:val="22"/>
                    </w:rPr>
                    <w:t>外國語言學系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pPr>
                    <w:jc w:val="center"/>
                    <w:rPr>
                      <w:rFonts w:ascii="標楷體" w:eastAsia="標楷體" w:hAnsi="標楷體"/>
                      <w:color w:val="000000"/>
                      <w:sz w:val="22"/>
                      <w:szCs w:val="22"/>
                    </w:rPr>
                  </w:pPr>
                  <w:r w:rsidRPr="00AA0462">
                    <w:rPr>
                      <w:rFonts w:ascii="標楷體" w:eastAsia="標楷體" w:hAnsi="標楷體" w:hint="eastAsia"/>
                      <w:color w:val="000000"/>
                      <w:sz w:val="22"/>
                      <w:szCs w:val="22"/>
                    </w:rPr>
                    <w:t>專案辦事員</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pPr>
                    <w:jc w:val="center"/>
                    <w:rPr>
                      <w:rFonts w:ascii="標楷體" w:eastAsia="標楷體" w:hAnsi="標楷體"/>
                      <w:color w:val="0000FF"/>
                      <w:sz w:val="22"/>
                      <w:szCs w:val="22"/>
                    </w:rPr>
                  </w:pPr>
                  <w:r w:rsidRPr="00AA0462">
                    <w:rPr>
                      <w:rFonts w:ascii="標楷體" w:eastAsia="標楷體" w:hAnsi="標楷體" w:hint="eastAsia"/>
                      <w:color w:val="0000FF"/>
                      <w:sz w:val="22"/>
                      <w:szCs w:val="22"/>
                    </w:rPr>
                    <w:t>黃鈺婷</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A17396" w:rsidRPr="00AA0462" w:rsidRDefault="00A17396" w:rsidP="00AA0462">
                  <w:pPr>
                    <w:jc w:val="center"/>
                    <w:rPr>
                      <w:rFonts w:ascii="標楷體" w:eastAsia="標楷體" w:hAnsi="標楷體"/>
                      <w:sz w:val="22"/>
                      <w:szCs w:val="22"/>
                    </w:rPr>
                  </w:pPr>
                  <w:r w:rsidRPr="00AA0462">
                    <w:rPr>
                      <w:rFonts w:ascii="標楷體" w:eastAsia="標楷體" w:hAnsi="標楷體" w:hint="eastAsia"/>
                      <w:color w:val="000000" w:themeColor="text1"/>
                      <w:sz w:val="22"/>
                      <w:szCs w:val="22"/>
                    </w:rPr>
                    <w:t>新進</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D10E8E">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1040224</w:t>
                  </w:r>
                </w:p>
              </w:tc>
            </w:tr>
            <w:tr w:rsidR="00A17396" w:rsidRPr="00BA4193" w:rsidTr="00451C07">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pPr>
                    <w:jc w:val="center"/>
                    <w:rPr>
                      <w:rFonts w:ascii="標楷體" w:eastAsia="標楷體" w:hAnsi="標楷體"/>
                      <w:color w:val="000000"/>
                      <w:sz w:val="22"/>
                      <w:szCs w:val="22"/>
                    </w:rPr>
                  </w:pPr>
                  <w:r w:rsidRPr="00AA0462">
                    <w:rPr>
                      <w:rFonts w:ascii="標楷體" w:eastAsia="標楷體" w:hAnsi="標楷體" w:hint="eastAsia"/>
                      <w:color w:val="000000"/>
                      <w:sz w:val="22"/>
                      <w:szCs w:val="22"/>
                    </w:rPr>
                    <w:t>外國語言學系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pPr>
                    <w:jc w:val="center"/>
                    <w:rPr>
                      <w:rFonts w:ascii="標楷體" w:eastAsia="標楷體" w:hAnsi="標楷體"/>
                      <w:color w:val="000000"/>
                      <w:sz w:val="22"/>
                      <w:szCs w:val="22"/>
                    </w:rPr>
                  </w:pPr>
                  <w:r w:rsidRPr="00AA0462">
                    <w:rPr>
                      <w:rFonts w:ascii="標楷體" w:eastAsia="標楷體" w:hAnsi="標楷體" w:hint="eastAsia"/>
                      <w:color w:val="000000"/>
                      <w:sz w:val="22"/>
                      <w:szCs w:val="22"/>
                    </w:rPr>
                    <w:t>專案辦事員</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pPr>
                    <w:jc w:val="center"/>
                    <w:rPr>
                      <w:rFonts w:ascii="標楷體" w:eastAsia="標楷體" w:hAnsi="標楷體"/>
                      <w:color w:val="0000FF"/>
                      <w:sz w:val="22"/>
                      <w:szCs w:val="22"/>
                    </w:rPr>
                  </w:pPr>
                  <w:r w:rsidRPr="00AA0462">
                    <w:rPr>
                      <w:rFonts w:ascii="標楷體" w:eastAsia="標楷體" w:hAnsi="標楷體" w:hint="eastAsia"/>
                      <w:color w:val="0000FF"/>
                      <w:sz w:val="22"/>
                      <w:szCs w:val="22"/>
                    </w:rPr>
                    <w:t>吳佩芸</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A17396" w:rsidRPr="00AA0462" w:rsidRDefault="00A17396" w:rsidP="00AA0462">
                  <w:pPr>
                    <w:jc w:val="center"/>
                    <w:rPr>
                      <w:rFonts w:ascii="標楷體" w:eastAsia="標楷體" w:hAnsi="標楷體"/>
                      <w:sz w:val="22"/>
                      <w:szCs w:val="22"/>
                    </w:rPr>
                  </w:pPr>
                  <w:r w:rsidRPr="00AA0462">
                    <w:rPr>
                      <w:rFonts w:ascii="標楷體" w:eastAsia="標楷體" w:hAnsi="標楷體" w:hint="eastAsia"/>
                      <w:color w:val="000000" w:themeColor="text1"/>
                      <w:sz w:val="22"/>
                      <w:szCs w:val="22"/>
                    </w:rPr>
                    <w:t>新進</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D10E8E">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1040225</w:t>
                  </w:r>
                </w:p>
              </w:tc>
            </w:tr>
            <w:tr w:rsidR="00A17396" w:rsidRPr="00BA4193" w:rsidTr="00451C07">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pPr>
                    <w:jc w:val="center"/>
                    <w:rPr>
                      <w:rFonts w:ascii="標楷體" w:eastAsia="標楷體" w:hAnsi="標楷體"/>
                      <w:color w:val="000000"/>
                      <w:sz w:val="22"/>
                      <w:szCs w:val="22"/>
                    </w:rPr>
                  </w:pPr>
                  <w:r w:rsidRPr="00AA0462">
                    <w:rPr>
                      <w:rFonts w:ascii="標楷體" w:eastAsia="標楷體" w:hAnsi="標楷體" w:hint="eastAsia"/>
                      <w:color w:val="000000"/>
                      <w:sz w:val="22"/>
                      <w:szCs w:val="22"/>
                    </w:rPr>
                    <w:t>學生事務處</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pPr>
                    <w:jc w:val="center"/>
                    <w:rPr>
                      <w:rFonts w:ascii="標楷體" w:eastAsia="標楷體" w:hAnsi="標楷體"/>
                      <w:color w:val="000000"/>
                      <w:sz w:val="22"/>
                      <w:szCs w:val="22"/>
                    </w:rPr>
                  </w:pPr>
                  <w:r w:rsidRPr="00AA0462">
                    <w:rPr>
                      <w:rFonts w:ascii="標楷體" w:eastAsia="標楷體" w:hAnsi="標楷體" w:hint="eastAsia"/>
                      <w:color w:val="000000"/>
                      <w:sz w:val="22"/>
                      <w:szCs w:val="22"/>
                    </w:rPr>
                    <w:t>專案輔導員</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7028C7">
                  <w:pPr>
                    <w:jc w:val="center"/>
                    <w:rPr>
                      <w:rFonts w:ascii="標楷體" w:eastAsia="標楷體" w:hAnsi="標楷體"/>
                      <w:color w:val="0000FF"/>
                      <w:sz w:val="22"/>
                      <w:szCs w:val="22"/>
                    </w:rPr>
                  </w:pPr>
                  <w:hyperlink r:id="rId38" w:history="1">
                    <w:r w:rsidR="00A17396" w:rsidRPr="00AA0462">
                      <w:rPr>
                        <w:rStyle w:val="a3"/>
                        <w:rFonts w:ascii="標楷體" w:eastAsia="標楷體" w:hAnsi="標楷體" w:hint="eastAsia"/>
                        <w:sz w:val="22"/>
                        <w:szCs w:val="22"/>
                        <w:u w:val="none"/>
                      </w:rPr>
                      <w:t>江汶儒</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A17396" w:rsidRPr="00AA0462" w:rsidRDefault="00A17396" w:rsidP="00AA0462">
                  <w:pPr>
                    <w:jc w:val="center"/>
                    <w:rPr>
                      <w:rFonts w:ascii="標楷體" w:eastAsia="標楷體" w:hAnsi="標楷體"/>
                      <w:sz w:val="22"/>
                      <w:szCs w:val="22"/>
                    </w:rPr>
                  </w:pPr>
                  <w:r w:rsidRPr="00AA0462">
                    <w:rPr>
                      <w:rFonts w:ascii="標楷體" w:eastAsia="標楷體" w:hAnsi="標楷體" w:hint="eastAsia"/>
                      <w:color w:val="000000" w:themeColor="text1"/>
                      <w:sz w:val="22"/>
                      <w:szCs w:val="22"/>
                    </w:rPr>
                    <w:t>新進</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D10E8E">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1040225</w:t>
                  </w:r>
                </w:p>
              </w:tc>
            </w:tr>
            <w:tr w:rsidR="00A17396"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pPr>
                    <w:jc w:val="center"/>
                    <w:rPr>
                      <w:rFonts w:ascii="標楷體" w:eastAsia="標楷體" w:hAnsi="標楷體"/>
                      <w:color w:val="000000"/>
                      <w:sz w:val="22"/>
                      <w:szCs w:val="22"/>
                    </w:rPr>
                  </w:pPr>
                  <w:r w:rsidRPr="00AA0462">
                    <w:rPr>
                      <w:rFonts w:ascii="標楷體" w:eastAsia="標楷體" w:hAnsi="標楷體" w:hint="eastAsia"/>
                      <w:color w:val="000000"/>
                      <w:sz w:val="22"/>
                      <w:szCs w:val="22"/>
                    </w:rPr>
                    <w:t>總務處</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pPr>
                    <w:jc w:val="center"/>
                    <w:rPr>
                      <w:rFonts w:ascii="標楷體" w:eastAsia="標楷體" w:hAnsi="標楷體"/>
                      <w:color w:val="000000"/>
                      <w:sz w:val="22"/>
                      <w:szCs w:val="22"/>
                    </w:rPr>
                  </w:pPr>
                  <w:r w:rsidRPr="00AA0462">
                    <w:rPr>
                      <w:rFonts w:ascii="標楷體" w:eastAsia="標楷體" w:hAnsi="標楷體" w:hint="eastAsia"/>
                      <w:color w:val="000000"/>
                      <w:sz w:val="22"/>
                      <w:szCs w:val="22"/>
                    </w:rPr>
                    <w:t>駐衛警察</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pPr>
                    <w:jc w:val="center"/>
                    <w:rPr>
                      <w:rFonts w:ascii="標楷體" w:eastAsia="標楷體" w:hAnsi="標楷體"/>
                      <w:color w:val="0000FF"/>
                      <w:sz w:val="22"/>
                      <w:szCs w:val="22"/>
                    </w:rPr>
                  </w:pPr>
                  <w:r w:rsidRPr="00AA0462">
                    <w:rPr>
                      <w:rFonts w:ascii="標楷體" w:eastAsia="標楷體" w:hAnsi="標楷體" w:hint="eastAsia"/>
                      <w:color w:val="0000FF"/>
                      <w:sz w:val="22"/>
                      <w:szCs w:val="22"/>
                    </w:rPr>
                    <w:t>黃森明</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D10E8E">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退職</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D10E8E">
                  <w:pPr>
                    <w:jc w:val="center"/>
                    <w:rPr>
                      <w:rFonts w:ascii="標楷體" w:eastAsia="標楷體" w:hAnsi="標楷體"/>
                      <w:color w:val="000000" w:themeColor="text1"/>
                      <w:sz w:val="22"/>
                      <w:szCs w:val="22"/>
                    </w:rPr>
                  </w:pPr>
                  <w:r w:rsidRPr="00AA0462">
                    <w:rPr>
                      <w:rFonts w:ascii="標楷體" w:eastAsia="標楷體" w:hAnsi="標楷體" w:hint="eastAsia"/>
                      <w:color w:val="000000" w:themeColor="text1"/>
                      <w:sz w:val="22"/>
                      <w:szCs w:val="22"/>
                    </w:rPr>
                    <w:t>1040302</w:t>
                  </w:r>
                </w:p>
              </w:tc>
            </w:tr>
            <w:tr w:rsidR="00A17396"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2B4B25" w:rsidRDefault="00A17396" w:rsidP="00A17396">
                  <w:pPr>
                    <w:jc w:val="center"/>
                    <w:rPr>
                      <w:rFonts w:ascii="標楷體" w:eastAsia="標楷體" w:hAnsi="標楷體"/>
                      <w:color w:val="000000"/>
                      <w:sz w:val="20"/>
                      <w:szCs w:val="20"/>
                    </w:rPr>
                  </w:pPr>
                  <w:r w:rsidRPr="002B4B25">
                    <w:rPr>
                      <w:rFonts w:ascii="標楷體" w:eastAsia="標楷體" w:hAnsi="標楷體" w:hint="eastAsia"/>
                      <w:color w:val="000000"/>
                      <w:sz w:val="20"/>
                      <w:szCs w:val="20"/>
                    </w:rPr>
                    <w:t>教育行政及政策發展研究所</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pPr>
                    <w:jc w:val="center"/>
                    <w:rPr>
                      <w:rFonts w:ascii="標楷體" w:eastAsia="標楷體" w:hAnsi="標楷體"/>
                      <w:color w:val="000000"/>
                      <w:sz w:val="22"/>
                      <w:szCs w:val="22"/>
                    </w:rPr>
                  </w:pPr>
                  <w:r>
                    <w:rPr>
                      <w:rFonts w:ascii="標楷體" w:eastAsia="標楷體" w:hAnsi="標楷體" w:hint="eastAsia"/>
                      <w:color w:val="000000"/>
                      <w:sz w:val="22"/>
                      <w:szCs w:val="22"/>
                    </w:rPr>
                    <w:t>專案辦事員</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pPr>
                    <w:jc w:val="center"/>
                    <w:rPr>
                      <w:rFonts w:ascii="標楷體" w:eastAsia="標楷體" w:hAnsi="標楷體"/>
                      <w:color w:val="0000FF"/>
                      <w:sz w:val="22"/>
                      <w:szCs w:val="22"/>
                    </w:rPr>
                  </w:pPr>
                  <w:r>
                    <w:rPr>
                      <w:rFonts w:ascii="標楷體" w:eastAsia="標楷體" w:hAnsi="標楷體" w:hint="eastAsia"/>
                      <w:color w:val="0000FF"/>
                      <w:sz w:val="22"/>
                      <w:szCs w:val="22"/>
                    </w:rPr>
                    <w:t>廖敏秀</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D10E8E">
                  <w:pPr>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新進</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17396" w:rsidRPr="00AA0462" w:rsidRDefault="00A17396" w:rsidP="00D10E8E">
                  <w:pPr>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1040303</w:t>
                  </w:r>
                </w:p>
              </w:tc>
            </w:tr>
          </w:tbl>
          <w:p w:rsidR="004014C4" w:rsidRDefault="004014C4">
            <w:pPr>
              <w:autoSpaceDE w:val="0"/>
              <w:autoSpaceDN w:val="0"/>
              <w:ind w:left="525" w:right="300" w:hanging="525"/>
              <w:jc w:val="both"/>
              <w:rPr>
                <w:rFonts w:hint="eastAsia"/>
              </w:rPr>
            </w:pPr>
          </w:p>
          <w:p w:rsidR="002B4B25" w:rsidRDefault="002B4B25">
            <w:pPr>
              <w:autoSpaceDE w:val="0"/>
              <w:autoSpaceDN w:val="0"/>
              <w:ind w:left="525" w:right="300" w:hanging="525"/>
              <w:jc w:val="both"/>
            </w:pPr>
          </w:p>
          <w:p w:rsidR="0041376F" w:rsidRDefault="00842B5D" w:rsidP="005A611E">
            <w:pPr>
              <w:autoSpaceDE w:val="0"/>
              <w:autoSpaceDN w:val="0"/>
              <w:spacing w:afterLines="200" w:after="480"/>
              <w:ind w:left="661" w:right="301" w:hangingChars="220" w:hanging="661"/>
              <w:jc w:val="both"/>
            </w:pPr>
            <w:r>
              <w:rPr>
                <w:rFonts w:hint="eastAsia"/>
                <w:b/>
                <w:bCs/>
                <w:color w:val="FFFFFF"/>
                <w:sz w:val="30"/>
                <w:szCs w:val="30"/>
                <w:u w:val="single"/>
                <w:shd w:val="clear" w:color="auto" w:fill="000080"/>
              </w:rPr>
              <w:t>3</w:t>
            </w:r>
            <w:r w:rsidR="00455859">
              <w:rPr>
                <w:rFonts w:ascii="標楷體" w:eastAsia="標楷體" w:hAnsi="標楷體" w:hint="eastAsia"/>
                <w:b/>
                <w:bCs/>
                <w:color w:val="FFFFFF"/>
                <w:sz w:val="30"/>
                <w:szCs w:val="30"/>
                <w:u w:val="single"/>
                <w:shd w:val="clear" w:color="auto" w:fill="000080"/>
              </w:rPr>
              <w:t>月份壽星</w:t>
            </w:r>
            <w:r w:rsidR="00455859">
              <w:rPr>
                <w:rFonts w:ascii="標楷體" w:eastAsia="標楷體" w:hAnsi="標楷體" w:hint="eastAsia"/>
                <w:b/>
                <w:bCs/>
                <w:sz w:val="26"/>
                <w:szCs w:val="26"/>
              </w:rPr>
              <w:t> </w:t>
            </w:r>
            <w:r w:rsidR="00455859">
              <w:rPr>
                <w:rFonts w:ascii="標楷體" w:eastAsia="標楷體" w:hAnsi="標楷體"/>
                <w:noProof/>
                <w:sz w:val="26"/>
                <w:szCs w:val="26"/>
              </w:rPr>
              <w:drawing>
                <wp:inline distT="0" distB="0" distL="0" distR="0">
                  <wp:extent cx="1036320" cy="604825"/>
                  <wp:effectExtent l="0" t="0" r="0" b="0"/>
                  <wp:docPr id="1" name="圖片 1" descr="描述: 描述: 描述: 描述: 描述: 描述: 描述: 描述: 描述: 描述: 描述: 描述: 描述: 描述: 描述: 描述: 描述: 描述: 描述: 描述: D:\奕嘉檔案\03.人事簡訊\97年\ca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描述: 描述: 描述: 描述: 描述: 描述: 描述: 描述: 描述: 描述: 描述: 描述: 描述: 描述: 描述: 描述: 描述: 描述: 描述: 描述: D:\奕嘉檔案\03.人事簡訊\97年\cake.gif"/>
                          <pic:cNvPicPr>
                            <a:picLocks noChangeAspect="1" noChangeArrowheads="1"/>
                          </pic:cNvPicPr>
                        </pic:nvPicPr>
                        <pic:blipFill>
                          <a:blip r:link="rId39" cstate="print"/>
                          <a:srcRect/>
                          <a:stretch>
                            <a:fillRect/>
                          </a:stretch>
                        </pic:blipFill>
                        <pic:spPr bwMode="auto">
                          <a:xfrm>
                            <a:off x="0" y="0"/>
                            <a:ext cx="1045647" cy="610268"/>
                          </a:xfrm>
                          <a:prstGeom prst="rect">
                            <a:avLst/>
                          </a:prstGeom>
                          <a:noFill/>
                          <a:ln w="9525">
                            <a:noFill/>
                            <a:miter lim="800000"/>
                            <a:headEnd/>
                            <a:tailEnd/>
                          </a:ln>
                        </pic:spPr>
                      </pic:pic>
                    </a:graphicData>
                  </a:graphic>
                </wp:inline>
              </w:drawing>
            </w:r>
          </w:p>
          <w:tbl>
            <w:tblPr>
              <w:tblW w:w="5000" w:type="pct"/>
              <w:tblCellSpacing w:w="6"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404"/>
              <w:gridCol w:w="2407"/>
              <w:gridCol w:w="2408"/>
              <w:gridCol w:w="2403"/>
            </w:tblGrid>
            <w:tr w:rsidR="0041376F" w:rsidRPr="001E440E" w:rsidTr="00656A13">
              <w:trPr>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1E440E" w:rsidRDefault="00455859" w:rsidP="001E440E">
                  <w:pPr>
                    <w:pStyle w:val="Web"/>
                    <w:spacing w:before="75" w:beforeAutospacing="0" w:after="75" w:afterAutospacing="0"/>
                    <w:jc w:val="center"/>
                    <w:rPr>
                      <w:rFonts w:ascii="標楷體" w:eastAsia="標楷體" w:hAnsi="標楷體"/>
                      <w:b/>
                      <w:bCs/>
                      <w:sz w:val="26"/>
                      <w:szCs w:val="26"/>
                    </w:rPr>
                  </w:pPr>
                  <w:r w:rsidRPr="001E440E">
                    <w:rPr>
                      <w:rFonts w:ascii="標楷體" w:eastAsia="標楷體" w:hAnsi="標楷體" w:hint="eastAsia"/>
                      <w:b/>
                      <w:bCs/>
                      <w:spacing w:val="-36"/>
                      <w:sz w:val="26"/>
                      <w:szCs w:val="26"/>
                    </w:rPr>
                    <w:t>姓名</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1E440E" w:rsidRDefault="00455859" w:rsidP="001E440E">
                  <w:pPr>
                    <w:pStyle w:val="Web"/>
                    <w:spacing w:before="75" w:beforeAutospacing="0" w:after="75" w:afterAutospacing="0"/>
                    <w:jc w:val="center"/>
                    <w:rPr>
                      <w:rFonts w:ascii="標楷體" w:eastAsia="標楷體" w:hAnsi="標楷體"/>
                      <w:b/>
                      <w:bCs/>
                      <w:sz w:val="26"/>
                      <w:szCs w:val="26"/>
                    </w:rPr>
                  </w:pPr>
                  <w:r w:rsidRPr="001E440E">
                    <w:rPr>
                      <w:rFonts w:ascii="標楷體" w:eastAsia="標楷體" w:hAnsi="標楷體" w:hint="eastAsia"/>
                      <w:b/>
                      <w:bCs/>
                      <w:spacing w:val="-36"/>
                      <w:sz w:val="26"/>
                      <w:szCs w:val="26"/>
                    </w:rPr>
                    <w:t>姓名</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1E440E" w:rsidRDefault="00455859" w:rsidP="001E440E">
                  <w:pPr>
                    <w:pStyle w:val="Web"/>
                    <w:spacing w:before="75" w:beforeAutospacing="0" w:after="75" w:afterAutospacing="0"/>
                    <w:jc w:val="center"/>
                    <w:rPr>
                      <w:rFonts w:ascii="標楷體" w:eastAsia="標楷體" w:hAnsi="標楷體"/>
                      <w:b/>
                      <w:bCs/>
                      <w:sz w:val="26"/>
                      <w:szCs w:val="26"/>
                    </w:rPr>
                  </w:pPr>
                  <w:r w:rsidRPr="001E440E">
                    <w:rPr>
                      <w:rFonts w:ascii="標楷體" w:eastAsia="標楷體" w:hAnsi="標楷體" w:hint="eastAsia"/>
                      <w:b/>
                      <w:bCs/>
                      <w:spacing w:val="-36"/>
                      <w:sz w:val="26"/>
                      <w:szCs w:val="26"/>
                    </w:rPr>
                    <w:t>姓名</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1E440E" w:rsidRDefault="00455859" w:rsidP="001E440E">
                  <w:pPr>
                    <w:pStyle w:val="Web"/>
                    <w:spacing w:before="75" w:beforeAutospacing="0" w:after="75" w:afterAutospacing="0"/>
                    <w:jc w:val="center"/>
                    <w:rPr>
                      <w:rFonts w:ascii="標楷體" w:eastAsia="標楷體" w:hAnsi="標楷體"/>
                      <w:b/>
                      <w:bCs/>
                      <w:sz w:val="26"/>
                      <w:szCs w:val="26"/>
                    </w:rPr>
                  </w:pPr>
                  <w:r w:rsidRPr="001E440E">
                    <w:rPr>
                      <w:rFonts w:ascii="標楷體" w:eastAsia="標楷體" w:hAnsi="標楷體" w:hint="eastAsia"/>
                      <w:b/>
                      <w:bCs/>
                      <w:spacing w:val="-36"/>
                      <w:sz w:val="26"/>
                      <w:szCs w:val="26"/>
                    </w:rPr>
                    <w:t>姓名</w:t>
                  </w:r>
                </w:p>
              </w:tc>
            </w:tr>
            <w:tr w:rsidR="00CF5EE6" w:rsidRPr="001E440E" w:rsidTr="00CF5EE6">
              <w:trPr>
                <w:trHeight w:val="408"/>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F5EE6" w:rsidRPr="001E440E" w:rsidRDefault="00842B5D">
                  <w:pPr>
                    <w:rPr>
                      <w:rFonts w:ascii="標楷體" w:eastAsia="標楷體" w:hAnsi="標楷體"/>
                      <w:sz w:val="26"/>
                      <w:szCs w:val="26"/>
                    </w:rPr>
                  </w:pPr>
                  <w:r w:rsidRPr="00066CA8">
                    <w:rPr>
                      <w:rFonts w:ascii="標楷體" w:eastAsia="標楷體" w:hAnsi="標楷體" w:hint="eastAsia"/>
                      <w:color w:val="000000"/>
                    </w:rPr>
                    <w:t>主任秘書李安進</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F5EE6" w:rsidRPr="001E440E" w:rsidRDefault="00842B5D" w:rsidP="006307E5">
                  <w:pPr>
                    <w:rPr>
                      <w:rFonts w:ascii="標楷體" w:eastAsia="標楷體" w:hAnsi="標楷體"/>
                      <w:sz w:val="26"/>
                      <w:szCs w:val="26"/>
                    </w:rPr>
                  </w:pPr>
                  <w:r w:rsidRPr="00066CA8">
                    <w:rPr>
                      <w:rFonts w:ascii="標楷體" w:eastAsia="標楷體" w:hAnsi="標楷體" w:hint="eastAsia"/>
                      <w:color w:val="000000"/>
                    </w:rPr>
                    <w:t>學務長劉玉雯</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F5EE6" w:rsidRPr="001E440E" w:rsidRDefault="00842B5D" w:rsidP="006307E5">
                  <w:pPr>
                    <w:rPr>
                      <w:rFonts w:ascii="標楷體" w:eastAsia="標楷體" w:hAnsi="標楷體"/>
                      <w:sz w:val="26"/>
                      <w:szCs w:val="26"/>
                    </w:rPr>
                  </w:pPr>
                  <w:r>
                    <w:rPr>
                      <w:rFonts w:ascii="標楷體" w:eastAsia="標楷體" w:hAnsi="標楷體" w:hint="eastAsia"/>
                      <w:color w:val="000000"/>
                    </w:rPr>
                    <w:t>系</w:t>
                  </w:r>
                  <w:r w:rsidRPr="00066CA8">
                    <w:rPr>
                      <w:rFonts w:ascii="標楷體" w:eastAsia="標楷體" w:hAnsi="標楷體" w:hint="eastAsia"/>
                      <w:color w:val="000000"/>
                    </w:rPr>
                    <w:t>主任李堂察</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CF5EE6" w:rsidRPr="001E440E" w:rsidRDefault="00842B5D" w:rsidP="006307E5">
                  <w:pPr>
                    <w:rPr>
                      <w:rFonts w:ascii="標楷體" w:eastAsia="標楷體" w:hAnsi="標楷體"/>
                      <w:sz w:val="26"/>
                      <w:szCs w:val="26"/>
                    </w:rPr>
                  </w:pPr>
                  <w:r>
                    <w:rPr>
                      <w:rFonts w:ascii="標楷體" w:eastAsia="標楷體" w:hAnsi="標楷體" w:hint="eastAsia"/>
                      <w:color w:val="000000"/>
                    </w:rPr>
                    <w:t>系</w:t>
                  </w:r>
                  <w:r w:rsidRPr="00066CA8">
                    <w:rPr>
                      <w:rFonts w:ascii="標楷體" w:eastAsia="標楷體" w:hAnsi="標楷體" w:hint="eastAsia"/>
                      <w:color w:val="000000"/>
                    </w:rPr>
                    <w:t>主任吳昆財</w:t>
                  </w:r>
                </w:p>
              </w:tc>
            </w:tr>
            <w:tr w:rsidR="00CF5EE6" w:rsidRPr="001E440E" w:rsidTr="00656A13">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F5EE6" w:rsidRPr="001E440E" w:rsidRDefault="00842B5D" w:rsidP="00FE495A">
                  <w:pPr>
                    <w:jc w:val="both"/>
                    <w:rPr>
                      <w:rFonts w:ascii="標楷體" w:eastAsia="標楷體" w:hAnsi="標楷體"/>
                      <w:color w:val="000000"/>
                      <w:sz w:val="26"/>
                      <w:szCs w:val="26"/>
                    </w:rPr>
                  </w:pPr>
                  <w:r>
                    <w:rPr>
                      <w:rFonts w:ascii="標楷體" w:eastAsia="標楷體" w:hAnsi="標楷體" w:hint="eastAsia"/>
                      <w:color w:val="000000"/>
                    </w:rPr>
                    <w:t>系</w:t>
                  </w:r>
                  <w:r w:rsidRPr="00066CA8">
                    <w:rPr>
                      <w:rFonts w:ascii="標楷體" w:eastAsia="標楷體" w:hAnsi="標楷體" w:hint="eastAsia"/>
                      <w:color w:val="000000"/>
                    </w:rPr>
                    <w:t>主任成和正</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F5EE6" w:rsidRPr="001E440E" w:rsidRDefault="00842B5D">
                  <w:pPr>
                    <w:rPr>
                      <w:rFonts w:ascii="標楷體" w:eastAsia="標楷體" w:hAnsi="標楷體"/>
                      <w:sz w:val="26"/>
                      <w:szCs w:val="26"/>
                    </w:rPr>
                  </w:pPr>
                  <w:r>
                    <w:rPr>
                      <w:rFonts w:ascii="標楷體" w:eastAsia="標楷體" w:hAnsi="標楷體" w:hint="eastAsia"/>
                      <w:color w:val="000000"/>
                    </w:rPr>
                    <w:t>系</w:t>
                  </w:r>
                  <w:r w:rsidRPr="00066CA8">
                    <w:rPr>
                      <w:rFonts w:ascii="標楷體" w:eastAsia="標楷體" w:hAnsi="標楷體" w:hint="eastAsia"/>
                      <w:color w:val="000000"/>
                    </w:rPr>
                    <w:t>主任莊慧文</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F5EE6" w:rsidRPr="001E440E" w:rsidRDefault="00842B5D">
                  <w:pPr>
                    <w:rPr>
                      <w:rFonts w:ascii="標楷體" w:eastAsia="標楷體" w:hAnsi="標楷體"/>
                      <w:sz w:val="26"/>
                      <w:szCs w:val="26"/>
                    </w:rPr>
                  </w:pPr>
                  <w:r w:rsidRPr="00066CA8">
                    <w:rPr>
                      <w:rFonts w:ascii="標楷體" w:eastAsia="標楷體" w:hAnsi="標楷體" w:hint="eastAsia"/>
                    </w:rPr>
                    <w:t>組長侯新龍</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F5EE6" w:rsidRPr="001E440E" w:rsidRDefault="00842B5D" w:rsidP="00FE495A">
                  <w:pPr>
                    <w:rPr>
                      <w:rFonts w:ascii="標楷體" w:eastAsia="標楷體" w:hAnsi="標楷體"/>
                      <w:sz w:val="26"/>
                      <w:szCs w:val="26"/>
                    </w:rPr>
                  </w:pPr>
                  <w:r w:rsidRPr="00066CA8">
                    <w:rPr>
                      <w:rFonts w:ascii="標楷體" w:eastAsia="標楷體" w:hAnsi="標楷體" w:hint="eastAsia"/>
                      <w:color w:val="000000"/>
                    </w:rPr>
                    <w:t>組長侯金日</w:t>
                  </w:r>
                </w:p>
              </w:tc>
            </w:tr>
            <w:tr w:rsidR="00FE495A" w:rsidRPr="001E440E" w:rsidTr="00656A13">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E495A" w:rsidRPr="001E440E" w:rsidRDefault="00842B5D">
                  <w:pPr>
                    <w:jc w:val="both"/>
                    <w:rPr>
                      <w:rFonts w:ascii="標楷體" w:eastAsia="標楷體" w:hAnsi="標楷體"/>
                      <w:color w:val="000000"/>
                      <w:sz w:val="26"/>
                      <w:szCs w:val="26"/>
                    </w:rPr>
                  </w:pPr>
                  <w:r w:rsidRPr="00066CA8">
                    <w:rPr>
                      <w:rFonts w:ascii="標楷體" w:eastAsia="標楷體" w:hAnsi="標楷體" w:hint="eastAsia"/>
                      <w:color w:val="000000"/>
                    </w:rPr>
                    <w:t>組長江政達</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842B5D">
                  <w:pPr>
                    <w:rPr>
                      <w:rFonts w:ascii="標楷體" w:eastAsia="標楷體" w:hAnsi="標楷體"/>
                      <w:sz w:val="26"/>
                      <w:szCs w:val="26"/>
                    </w:rPr>
                  </w:pPr>
                  <w:r w:rsidRPr="00066CA8">
                    <w:rPr>
                      <w:rFonts w:ascii="標楷體" w:eastAsia="標楷體" w:hAnsi="標楷體" w:hint="eastAsia"/>
                      <w:color w:val="000000"/>
                    </w:rPr>
                    <w:t>組長王莉雰</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842B5D">
                  <w:pPr>
                    <w:rPr>
                      <w:rFonts w:ascii="標楷體" w:eastAsia="標楷體" w:hAnsi="標楷體"/>
                      <w:sz w:val="26"/>
                      <w:szCs w:val="26"/>
                    </w:rPr>
                  </w:pPr>
                  <w:r w:rsidRPr="00066CA8">
                    <w:rPr>
                      <w:rFonts w:ascii="標楷體" w:eastAsia="標楷體" w:hAnsi="標楷體" w:hint="eastAsia"/>
                      <w:color w:val="000000"/>
                    </w:rPr>
                    <w:t>教授陳世晞</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842B5D">
                  <w:pPr>
                    <w:rPr>
                      <w:rFonts w:ascii="標楷體" w:eastAsia="標楷體" w:hAnsi="標楷體"/>
                      <w:sz w:val="26"/>
                      <w:szCs w:val="26"/>
                    </w:rPr>
                  </w:pPr>
                  <w:r w:rsidRPr="00066CA8">
                    <w:rPr>
                      <w:rFonts w:ascii="標楷體" w:eastAsia="標楷體" w:hAnsi="標楷體" w:hint="eastAsia"/>
                      <w:color w:val="000000"/>
                    </w:rPr>
                    <w:t>教授黃財尉</w:t>
                  </w:r>
                </w:p>
              </w:tc>
            </w:tr>
            <w:tr w:rsidR="00CF5EE6" w:rsidRPr="001E440E" w:rsidTr="00656A13">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CF5EE6" w:rsidRPr="001E440E" w:rsidRDefault="00842B5D">
                  <w:pPr>
                    <w:jc w:val="both"/>
                    <w:rPr>
                      <w:rFonts w:ascii="標楷體" w:eastAsia="標楷體" w:hAnsi="標楷體"/>
                      <w:sz w:val="26"/>
                      <w:szCs w:val="26"/>
                    </w:rPr>
                  </w:pPr>
                  <w:r w:rsidRPr="00066CA8">
                    <w:rPr>
                      <w:rFonts w:ascii="標楷體" w:eastAsia="標楷體" w:hAnsi="標楷體" w:hint="eastAsia"/>
                      <w:color w:val="000000"/>
                    </w:rPr>
                    <w:t>教授姚如芬</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F5EE6" w:rsidRPr="001E440E" w:rsidRDefault="00842B5D">
                  <w:pPr>
                    <w:rPr>
                      <w:rFonts w:ascii="標楷體" w:eastAsia="標楷體" w:hAnsi="標楷體"/>
                      <w:sz w:val="26"/>
                      <w:szCs w:val="26"/>
                    </w:rPr>
                  </w:pPr>
                  <w:r w:rsidRPr="00066CA8">
                    <w:rPr>
                      <w:rFonts w:ascii="標楷體" w:eastAsia="標楷體" w:hAnsi="標楷體" w:hint="eastAsia"/>
                      <w:color w:val="000000"/>
                    </w:rPr>
                    <w:t>教授甘廣宙</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F5EE6" w:rsidRPr="001E440E" w:rsidRDefault="00842B5D">
                  <w:pPr>
                    <w:rPr>
                      <w:rFonts w:ascii="標楷體" w:eastAsia="標楷體" w:hAnsi="標楷體"/>
                      <w:sz w:val="26"/>
                      <w:szCs w:val="26"/>
                    </w:rPr>
                  </w:pPr>
                  <w:r w:rsidRPr="00066CA8">
                    <w:rPr>
                      <w:rFonts w:ascii="標楷體" w:eastAsia="標楷體" w:hAnsi="標楷體" w:hint="eastAsia"/>
                      <w:color w:val="000000"/>
                    </w:rPr>
                    <w:t>教授張瑞娟</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F5EE6" w:rsidRPr="001E440E" w:rsidRDefault="00842B5D">
                  <w:pPr>
                    <w:rPr>
                      <w:rFonts w:ascii="標楷體" w:eastAsia="標楷體" w:hAnsi="標楷體"/>
                      <w:sz w:val="26"/>
                      <w:szCs w:val="26"/>
                    </w:rPr>
                  </w:pPr>
                  <w:r w:rsidRPr="00066CA8">
                    <w:rPr>
                      <w:rFonts w:ascii="標楷體" w:eastAsia="標楷體" w:hAnsi="標楷體" w:hint="eastAsia"/>
                      <w:color w:val="000000"/>
                    </w:rPr>
                    <w:t>教授秦宗顯</w:t>
                  </w:r>
                </w:p>
              </w:tc>
            </w:tr>
            <w:tr w:rsidR="00FE495A" w:rsidRPr="001E440E" w:rsidTr="006307E5">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842B5D">
                  <w:pPr>
                    <w:rPr>
                      <w:rFonts w:ascii="標楷體" w:eastAsia="標楷體" w:hAnsi="標楷體"/>
                      <w:sz w:val="26"/>
                      <w:szCs w:val="26"/>
                    </w:rPr>
                  </w:pPr>
                  <w:r w:rsidRPr="00066CA8">
                    <w:rPr>
                      <w:rFonts w:ascii="標楷體" w:eastAsia="標楷體" w:hAnsi="標楷體" w:hint="eastAsia"/>
                      <w:color w:val="000000"/>
                    </w:rPr>
                    <w:t>教授李益榮</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842B5D">
                  <w:pPr>
                    <w:rPr>
                      <w:rFonts w:ascii="標楷體" w:eastAsia="標楷體" w:hAnsi="標楷體"/>
                      <w:sz w:val="26"/>
                      <w:szCs w:val="26"/>
                    </w:rPr>
                  </w:pPr>
                  <w:r w:rsidRPr="00066CA8">
                    <w:rPr>
                      <w:rFonts w:ascii="標楷體" w:eastAsia="標楷體" w:hAnsi="標楷體" w:hint="eastAsia"/>
                      <w:color w:val="000000"/>
                    </w:rPr>
                    <w:t>教授王毓敏</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842B5D">
                  <w:pPr>
                    <w:rPr>
                      <w:rFonts w:ascii="標楷體" w:eastAsia="標楷體" w:hAnsi="標楷體"/>
                      <w:sz w:val="26"/>
                      <w:szCs w:val="26"/>
                    </w:rPr>
                  </w:pPr>
                  <w:r w:rsidRPr="00066CA8">
                    <w:rPr>
                      <w:rFonts w:ascii="標楷體" w:eastAsia="標楷體" w:hAnsi="標楷體" w:hint="eastAsia"/>
                      <w:color w:val="000000"/>
                    </w:rPr>
                    <w:t>教授李茂田</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842B5D">
                  <w:pPr>
                    <w:rPr>
                      <w:rFonts w:ascii="標楷體" w:eastAsia="標楷體" w:hAnsi="標楷體"/>
                      <w:sz w:val="26"/>
                      <w:szCs w:val="26"/>
                    </w:rPr>
                  </w:pPr>
                  <w:r w:rsidRPr="00066CA8">
                    <w:rPr>
                      <w:rFonts w:ascii="標楷體" w:eastAsia="標楷體" w:hAnsi="標楷體" w:hint="eastAsia"/>
                      <w:color w:val="000000"/>
                    </w:rPr>
                    <w:t>教授劉怡文</w:t>
                  </w:r>
                </w:p>
              </w:tc>
            </w:tr>
            <w:tr w:rsidR="00FE495A" w:rsidRPr="001E440E" w:rsidTr="006307E5">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842B5D">
                  <w:pPr>
                    <w:rPr>
                      <w:rFonts w:ascii="標楷體" w:eastAsia="標楷體" w:hAnsi="標楷體"/>
                      <w:sz w:val="26"/>
                      <w:szCs w:val="26"/>
                    </w:rPr>
                  </w:pPr>
                  <w:r w:rsidRPr="00066CA8">
                    <w:rPr>
                      <w:rFonts w:ascii="標楷體" w:eastAsia="標楷體" w:hAnsi="標楷體" w:hint="eastAsia"/>
                      <w:color w:val="000000"/>
                    </w:rPr>
                    <w:t>教授余章游</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842B5D">
                  <w:pPr>
                    <w:rPr>
                      <w:rFonts w:ascii="標楷體" w:eastAsia="標楷體" w:hAnsi="標楷體"/>
                      <w:sz w:val="26"/>
                      <w:szCs w:val="26"/>
                    </w:rPr>
                  </w:pPr>
                  <w:r w:rsidRPr="00066CA8">
                    <w:rPr>
                      <w:rFonts w:ascii="標楷體" w:eastAsia="標楷體" w:hAnsi="標楷體" w:hint="eastAsia"/>
                      <w:color w:val="000000"/>
                    </w:rPr>
                    <w:t>教授楊淑朱</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842B5D">
                  <w:pPr>
                    <w:rPr>
                      <w:rFonts w:ascii="標楷體" w:eastAsia="標楷體" w:hAnsi="標楷體"/>
                      <w:sz w:val="26"/>
                      <w:szCs w:val="26"/>
                    </w:rPr>
                  </w:pPr>
                  <w:r w:rsidRPr="00066CA8">
                    <w:rPr>
                      <w:rFonts w:ascii="標楷體" w:eastAsia="標楷體" w:hAnsi="標楷體" w:hint="eastAsia"/>
                      <w:color w:val="000000"/>
                    </w:rPr>
                    <w:t>副教授陳清田</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842B5D">
                  <w:pPr>
                    <w:rPr>
                      <w:rFonts w:ascii="標楷體" w:eastAsia="標楷體" w:hAnsi="標楷體"/>
                      <w:sz w:val="26"/>
                      <w:szCs w:val="26"/>
                    </w:rPr>
                  </w:pPr>
                  <w:r w:rsidRPr="00066CA8">
                    <w:rPr>
                      <w:rFonts w:ascii="標楷體" w:eastAsia="標楷體" w:hAnsi="標楷體" w:hint="eastAsia"/>
                      <w:color w:val="000000"/>
                    </w:rPr>
                    <w:t>副教授翁秉霖</w:t>
                  </w:r>
                </w:p>
              </w:tc>
            </w:tr>
            <w:tr w:rsidR="00FE495A" w:rsidRPr="001E440E" w:rsidTr="006307E5">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842B5D">
                  <w:pPr>
                    <w:rPr>
                      <w:rFonts w:ascii="標楷體" w:eastAsia="標楷體" w:hAnsi="標楷體"/>
                      <w:sz w:val="26"/>
                      <w:szCs w:val="26"/>
                    </w:rPr>
                  </w:pPr>
                  <w:r w:rsidRPr="00066CA8">
                    <w:rPr>
                      <w:rFonts w:ascii="標楷體" w:eastAsia="標楷體" w:hAnsi="標楷體" w:hint="eastAsia"/>
                      <w:color w:val="000000"/>
                    </w:rPr>
                    <w:t>副教授朱政德</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842B5D" w:rsidP="00842B5D">
                  <w:pPr>
                    <w:rPr>
                      <w:rFonts w:ascii="標楷體" w:eastAsia="標楷體" w:hAnsi="標楷體"/>
                      <w:sz w:val="26"/>
                      <w:szCs w:val="26"/>
                    </w:rPr>
                  </w:pPr>
                  <w:r w:rsidRPr="00066CA8">
                    <w:rPr>
                      <w:rFonts w:ascii="標楷體" w:eastAsia="標楷體" w:hAnsi="標楷體" w:hint="eastAsia"/>
                      <w:color w:val="000000"/>
                    </w:rPr>
                    <w:t>副教授蔡雅琴</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842B5D" w:rsidP="006307E5">
                  <w:pPr>
                    <w:rPr>
                      <w:rFonts w:ascii="標楷體" w:eastAsia="標楷體" w:hAnsi="標楷體"/>
                      <w:sz w:val="26"/>
                      <w:szCs w:val="26"/>
                    </w:rPr>
                  </w:pPr>
                  <w:r w:rsidRPr="00066CA8">
                    <w:rPr>
                      <w:rFonts w:ascii="標楷體" w:eastAsia="標楷體" w:hAnsi="標楷體" w:hint="eastAsia"/>
                      <w:color w:val="000000"/>
                    </w:rPr>
                    <w:t>副教授林春福</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842B5D" w:rsidP="006307E5">
                  <w:pPr>
                    <w:rPr>
                      <w:rFonts w:ascii="標楷體" w:eastAsia="標楷體" w:hAnsi="標楷體"/>
                      <w:sz w:val="26"/>
                      <w:szCs w:val="26"/>
                    </w:rPr>
                  </w:pPr>
                  <w:r w:rsidRPr="00066CA8">
                    <w:rPr>
                      <w:rFonts w:ascii="標楷體" w:eastAsia="標楷體" w:hAnsi="標楷體" w:hint="eastAsia"/>
                      <w:color w:val="000000"/>
                    </w:rPr>
                    <w:t>副教授張芳琪</w:t>
                  </w:r>
                </w:p>
              </w:tc>
            </w:tr>
            <w:tr w:rsidR="00FE495A" w:rsidRPr="001E440E" w:rsidTr="006307E5">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842B5D" w:rsidP="006307E5">
                  <w:pPr>
                    <w:rPr>
                      <w:rFonts w:ascii="標楷體" w:eastAsia="標楷體" w:hAnsi="標楷體"/>
                      <w:sz w:val="26"/>
                      <w:szCs w:val="26"/>
                    </w:rPr>
                  </w:pPr>
                  <w:r w:rsidRPr="00066CA8">
                    <w:rPr>
                      <w:rFonts w:ascii="標楷體" w:eastAsia="標楷體" w:hAnsi="標楷體" w:hint="eastAsia"/>
                      <w:color w:val="000000"/>
                    </w:rPr>
                    <w:t>副教授王思齊</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842B5D" w:rsidP="006307E5">
                  <w:pPr>
                    <w:rPr>
                      <w:rFonts w:ascii="標楷體" w:eastAsia="標楷體" w:hAnsi="標楷體"/>
                      <w:sz w:val="26"/>
                      <w:szCs w:val="26"/>
                    </w:rPr>
                  </w:pPr>
                  <w:r w:rsidRPr="00066CA8">
                    <w:rPr>
                      <w:rFonts w:ascii="標楷體" w:eastAsia="標楷體" w:hAnsi="標楷體" w:hint="eastAsia"/>
                      <w:color w:val="000000"/>
                    </w:rPr>
                    <w:t>副教授王清思</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842B5D" w:rsidP="006307E5">
                  <w:pPr>
                    <w:rPr>
                      <w:rFonts w:ascii="標楷體" w:eastAsia="標楷體" w:hAnsi="標楷體"/>
                      <w:sz w:val="26"/>
                      <w:szCs w:val="26"/>
                    </w:rPr>
                  </w:pPr>
                  <w:r w:rsidRPr="00066CA8">
                    <w:rPr>
                      <w:rFonts w:ascii="標楷體" w:eastAsia="標楷體" w:hAnsi="標楷體" w:hint="eastAsia"/>
                      <w:color w:val="000000"/>
                    </w:rPr>
                    <w:t>助理教授楊千瑩</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842B5D" w:rsidP="006307E5">
                  <w:pPr>
                    <w:rPr>
                      <w:rFonts w:ascii="標楷體" w:eastAsia="標楷體" w:hAnsi="標楷體"/>
                      <w:sz w:val="26"/>
                      <w:szCs w:val="26"/>
                    </w:rPr>
                  </w:pPr>
                  <w:r w:rsidRPr="00066CA8">
                    <w:rPr>
                      <w:rFonts w:ascii="標楷體" w:eastAsia="標楷體" w:hAnsi="標楷體" w:hint="eastAsia"/>
                      <w:color w:val="000000"/>
                    </w:rPr>
                    <w:t>助理教授曾碩文</w:t>
                  </w:r>
                </w:p>
              </w:tc>
            </w:tr>
            <w:tr w:rsidR="00FE495A" w:rsidRPr="001E440E" w:rsidTr="006307E5">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842B5D" w:rsidP="006307E5">
                  <w:pPr>
                    <w:rPr>
                      <w:rFonts w:ascii="標楷體" w:eastAsia="標楷體" w:hAnsi="標楷體"/>
                      <w:sz w:val="26"/>
                      <w:szCs w:val="26"/>
                    </w:rPr>
                  </w:pPr>
                  <w:r w:rsidRPr="00066CA8">
                    <w:rPr>
                      <w:rFonts w:ascii="標楷體" w:eastAsia="標楷體" w:hAnsi="標楷體" w:hint="eastAsia"/>
                      <w:color w:val="000000"/>
                    </w:rPr>
                    <w:t>助理教授趙偉村</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842B5D" w:rsidP="006307E5">
                  <w:pPr>
                    <w:rPr>
                      <w:rFonts w:ascii="標楷體" w:eastAsia="標楷體" w:hAnsi="標楷體"/>
                      <w:sz w:val="26"/>
                      <w:szCs w:val="26"/>
                    </w:rPr>
                  </w:pPr>
                  <w:r w:rsidRPr="00066CA8">
                    <w:rPr>
                      <w:rFonts w:ascii="標楷體" w:eastAsia="標楷體" w:hAnsi="標楷體" w:hint="eastAsia"/>
                      <w:color w:val="000000"/>
                    </w:rPr>
                    <w:t>助理教授郭鴻志</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842B5D" w:rsidP="006307E5">
                  <w:pPr>
                    <w:rPr>
                      <w:rFonts w:ascii="標楷體" w:eastAsia="標楷體" w:hAnsi="標楷體"/>
                      <w:sz w:val="26"/>
                      <w:szCs w:val="26"/>
                    </w:rPr>
                  </w:pPr>
                  <w:r w:rsidRPr="00066CA8">
                    <w:rPr>
                      <w:rFonts w:ascii="標楷體" w:eastAsia="標楷體" w:hAnsi="標楷體" w:hint="eastAsia"/>
                      <w:color w:val="000000"/>
                    </w:rPr>
                    <w:t>助理教授蔡宗杰</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842B5D" w:rsidP="006307E5">
                  <w:pPr>
                    <w:rPr>
                      <w:rFonts w:ascii="標楷體" w:eastAsia="標楷體" w:hAnsi="標楷體"/>
                      <w:sz w:val="26"/>
                      <w:szCs w:val="26"/>
                    </w:rPr>
                  </w:pPr>
                  <w:r w:rsidRPr="00066CA8">
                    <w:rPr>
                      <w:rFonts w:ascii="標楷體" w:eastAsia="標楷體" w:hAnsi="標楷體" w:hint="eastAsia"/>
                      <w:color w:val="000000"/>
                    </w:rPr>
                    <w:t>專案助理教授林明儒</w:t>
                  </w:r>
                </w:p>
              </w:tc>
            </w:tr>
            <w:tr w:rsidR="00FE495A" w:rsidRPr="001E440E" w:rsidTr="006307E5">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842B5D" w:rsidP="006307E5">
                  <w:pPr>
                    <w:rPr>
                      <w:rFonts w:ascii="標楷體" w:eastAsia="標楷體" w:hAnsi="標楷體"/>
                      <w:sz w:val="26"/>
                      <w:szCs w:val="26"/>
                    </w:rPr>
                  </w:pPr>
                  <w:r w:rsidRPr="00066CA8">
                    <w:rPr>
                      <w:rFonts w:ascii="標楷體" w:eastAsia="標楷體" w:hAnsi="標楷體" w:hint="eastAsia"/>
                      <w:color w:val="000000"/>
                    </w:rPr>
                    <w:t>專案助理教授連經憶</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842B5D" w:rsidP="006307E5">
                  <w:pPr>
                    <w:rPr>
                      <w:rFonts w:ascii="標楷體" w:eastAsia="標楷體" w:hAnsi="標楷體"/>
                      <w:sz w:val="26"/>
                      <w:szCs w:val="26"/>
                    </w:rPr>
                  </w:pPr>
                  <w:r w:rsidRPr="00066CA8">
                    <w:rPr>
                      <w:rFonts w:ascii="標楷體" w:eastAsia="標楷體" w:hAnsi="標楷體" w:hint="eastAsia"/>
                      <w:color w:val="000000"/>
                    </w:rPr>
                    <w:t>專案助理教授陳偉仁</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842B5D" w:rsidP="006307E5">
                  <w:pPr>
                    <w:rPr>
                      <w:rFonts w:ascii="標楷體" w:eastAsia="標楷體" w:hAnsi="標楷體"/>
                      <w:sz w:val="26"/>
                      <w:szCs w:val="26"/>
                    </w:rPr>
                  </w:pPr>
                  <w:r w:rsidRPr="00066CA8">
                    <w:rPr>
                      <w:rFonts w:ascii="標楷體" w:eastAsia="標楷體" w:hAnsi="標楷體" w:hint="eastAsia"/>
                      <w:color w:val="000000"/>
                    </w:rPr>
                    <w:t>講師鄭月梅</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842B5D" w:rsidP="006307E5">
                  <w:pPr>
                    <w:rPr>
                      <w:rFonts w:ascii="標楷體" w:eastAsia="標楷體" w:hAnsi="標楷體"/>
                    </w:rPr>
                  </w:pPr>
                  <w:r w:rsidRPr="00066CA8">
                    <w:rPr>
                      <w:rFonts w:ascii="標楷體" w:eastAsia="標楷體" w:hAnsi="標楷體" w:hint="eastAsia"/>
                      <w:color w:val="000000"/>
                    </w:rPr>
                    <w:t>講師馮淑慧</w:t>
                  </w:r>
                </w:p>
              </w:tc>
            </w:tr>
            <w:tr w:rsidR="00FE495A" w:rsidRPr="001E440E" w:rsidTr="00FE495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842B5D">
                  <w:pPr>
                    <w:rPr>
                      <w:rFonts w:ascii="標楷體" w:eastAsia="標楷體" w:hAnsi="標楷體"/>
                      <w:sz w:val="26"/>
                      <w:szCs w:val="26"/>
                    </w:rPr>
                  </w:pPr>
                  <w:r w:rsidRPr="00066CA8">
                    <w:rPr>
                      <w:rFonts w:ascii="標楷體" w:eastAsia="標楷體" w:hAnsi="標楷體" w:hint="eastAsia"/>
                    </w:rPr>
                    <w:t>講師丁文琴</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842B5D" w:rsidP="00FE495A">
                  <w:pPr>
                    <w:rPr>
                      <w:rFonts w:ascii="標楷體" w:eastAsia="標楷體" w:hAnsi="標楷體"/>
                      <w:sz w:val="26"/>
                      <w:szCs w:val="26"/>
                    </w:rPr>
                  </w:pPr>
                  <w:r w:rsidRPr="00066CA8">
                    <w:rPr>
                      <w:rFonts w:ascii="標楷體" w:eastAsia="標楷體" w:hAnsi="標楷體" w:hint="eastAsia"/>
                      <w:color w:val="000000"/>
                    </w:rPr>
                    <w:t>專案講師郝大衛</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842B5D" w:rsidP="00FE495A">
                  <w:pPr>
                    <w:rPr>
                      <w:rFonts w:ascii="標楷體" w:eastAsia="標楷體" w:hAnsi="標楷體"/>
                      <w:sz w:val="26"/>
                      <w:szCs w:val="26"/>
                    </w:rPr>
                  </w:pPr>
                  <w:r w:rsidRPr="00066CA8">
                    <w:rPr>
                      <w:rFonts w:ascii="標楷體" w:eastAsia="標楷體" w:hAnsi="標楷體" w:hint="eastAsia"/>
                      <w:color w:val="000000"/>
                    </w:rPr>
                    <w:t>專門委員范惠珍</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E495A" w:rsidRPr="001E440E" w:rsidRDefault="00842B5D" w:rsidP="00FE495A">
                  <w:pPr>
                    <w:rPr>
                      <w:rFonts w:ascii="標楷體" w:eastAsia="標楷體" w:hAnsi="標楷體"/>
                      <w:sz w:val="26"/>
                      <w:szCs w:val="26"/>
                    </w:rPr>
                  </w:pPr>
                  <w:r w:rsidRPr="00066CA8">
                    <w:rPr>
                      <w:rFonts w:ascii="標楷體" w:eastAsia="標楷體" w:hAnsi="標楷體" w:hint="eastAsia"/>
                      <w:color w:val="000000"/>
                    </w:rPr>
                    <w:t>組員張鳳珠</w:t>
                  </w:r>
                </w:p>
              </w:tc>
            </w:tr>
            <w:tr w:rsidR="00FA2C44" w:rsidRPr="001E440E" w:rsidTr="00FE495A">
              <w:trPr>
                <w:trHeight w:val="391"/>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A2C44" w:rsidRPr="001E440E" w:rsidRDefault="00FA2C44">
                  <w:pPr>
                    <w:rPr>
                      <w:rFonts w:ascii="標楷體" w:eastAsia="標楷體" w:hAnsi="標楷體"/>
                      <w:sz w:val="26"/>
                      <w:szCs w:val="26"/>
                    </w:rPr>
                  </w:pPr>
                  <w:r w:rsidRPr="00066CA8">
                    <w:rPr>
                      <w:rFonts w:ascii="標楷體" w:eastAsia="標楷體" w:hAnsi="標楷體" w:hint="eastAsia"/>
                      <w:color w:val="000000"/>
                    </w:rPr>
                    <w:t>組員陳昭恵</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A2C44" w:rsidRPr="001E440E" w:rsidRDefault="00FA2C44" w:rsidP="00C671B6">
                  <w:pPr>
                    <w:rPr>
                      <w:rFonts w:ascii="標楷體" w:eastAsia="標楷體" w:hAnsi="標楷體"/>
                      <w:sz w:val="26"/>
                      <w:szCs w:val="26"/>
                    </w:rPr>
                  </w:pPr>
                  <w:r w:rsidRPr="00066CA8">
                    <w:rPr>
                      <w:rFonts w:ascii="標楷體" w:eastAsia="標楷體" w:hAnsi="標楷體" w:hint="eastAsia"/>
                      <w:color w:val="000000"/>
                    </w:rPr>
                    <w:t>專案組員侯怡甄</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A2C44" w:rsidRPr="001E440E" w:rsidRDefault="00FA2C44" w:rsidP="006307E5">
                  <w:pPr>
                    <w:rPr>
                      <w:rFonts w:ascii="標楷體" w:eastAsia="標楷體" w:hAnsi="標楷體"/>
                      <w:sz w:val="26"/>
                      <w:szCs w:val="26"/>
                    </w:rPr>
                  </w:pPr>
                  <w:r w:rsidRPr="00066CA8">
                    <w:rPr>
                      <w:rFonts w:ascii="標楷體" w:eastAsia="標楷體" w:hAnsi="標楷體" w:hint="eastAsia"/>
                      <w:color w:val="000000"/>
                    </w:rPr>
                    <w:t>契僱組員黃貞瑜</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A2C44" w:rsidRPr="001E440E" w:rsidRDefault="00FA2C44" w:rsidP="006307E5">
                  <w:pPr>
                    <w:rPr>
                      <w:rFonts w:ascii="標楷體" w:eastAsia="標楷體" w:hAnsi="標楷體"/>
                      <w:sz w:val="26"/>
                      <w:szCs w:val="26"/>
                    </w:rPr>
                  </w:pPr>
                  <w:r w:rsidRPr="00066CA8">
                    <w:rPr>
                      <w:rFonts w:ascii="標楷體" w:eastAsia="標楷體" w:hAnsi="標楷體" w:hint="eastAsia"/>
                      <w:color w:val="000000"/>
                    </w:rPr>
                    <w:t>契僱護士王姿雯</w:t>
                  </w:r>
                </w:p>
              </w:tc>
            </w:tr>
            <w:tr w:rsidR="00FA2C44" w:rsidRPr="001E440E" w:rsidTr="00FE495A">
              <w:trPr>
                <w:trHeight w:val="391"/>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A2C44" w:rsidRPr="001E440E" w:rsidRDefault="00FA2C44" w:rsidP="006307E5">
                  <w:pPr>
                    <w:rPr>
                      <w:rFonts w:ascii="標楷體" w:eastAsia="標楷體" w:hAnsi="標楷體"/>
                      <w:sz w:val="26"/>
                      <w:szCs w:val="26"/>
                    </w:rPr>
                  </w:pPr>
                  <w:r w:rsidRPr="00066CA8">
                    <w:rPr>
                      <w:rFonts w:ascii="標楷體" w:eastAsia="標楷體" w:hAnsi="標楷體" w:hint="eastAsia"/>
                      <w:color w:val="000000"/>
                    </w:rPr>
                    <w:t>專案辦事員劉軍駙</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A2C44" w:rsidRPr="001E440E" w:rsidRDefault="00FA2C44" w:rsidP="006307E5">
                  <w:pPr>
                    <w:rPr>
                      <w:rFonts w:ascii="標楷體" w:eastAsia="標楷體" w:hAnsi="標楷體"/>
                      <w:sz w:val="26"/>
                      <w:szCs w:val="26"/>
                    </w:rPr>
                  </w:pPr>
                  <w:r w:rsidRPr="00066CA8">
                    <w:rPr>
                      <w:rFonts w:ascii="標楷體" w:eastAsia="標楷體" w:hAnsi="標楷體" w:hint="eastAsia"/>
                      <w:color w:val="000000"/>
                    </w:rPr>
                    <w:t>專案技士楊閔瑛</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A2C44" w:rsidRPr="001E440E" w:rsidRDefault="00FA2C44" w:rsidP="006307E5">
                  <w:pPr>
                    <w:rPr>
                      <w:rFonts w:ascii="標楷體" w:eastAsia="標楷體" w:hAnsi="標楷體"/>
                      <w:sz w:val="26"/>
                      <w:szCs w:val="26"/>
                    </w:rPr>
                  </w:pPr>
                  <w:r w:rsidRPr="00066CA8">
                    <w:rPr>
                      <w:rFonts w:ascii="標楷體" w:eastAsia="標楷體" w:hAnsi="標楷體" w:hint="eastAsia"/>
                      <w:color w:val="000000"/>
                    </w:rPr>
                    <w:t>專案技佐侯坤良</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FA2C44" w:rsidRPr="001E440E" w:rsidRDefault="00FA2C44" w:rsidP="006307E5">
                  <w:pPr>
                    <w:rPr>
                      <w:rFonts w:ascii="標楷體" w:eastAsia="標楷體" w:hAnsi="標楷體"/>
                      <w:sz w:val="26"/>
                      <w:szCs w:val="26"/>
                    </w:rPr>
                  </w:pPr>
                  <w:r w:rsidRPr="00066CA8">
                    <w:rPr>
                      <w:rFonts w:ascii="標楷體" w:eastAsia="標楷體" w:hAnsi="標楷體" w:hint="eastAsia"/>
                      <w:color w:val="000000"/>
                    </w:rPr>
                    <w:t>專案技佐劉姿妤</w:t>
                  </w:r>
                </w:p>
              </w:tc>
            </w:tr>
            <w:tr w:rsidR="00FA2C44" w:rsidRPr="001E440E" w:rsidTr="00656A13">
              <w:trPr>
                <w:trHeight w:val="391"/>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FA2C44" w:rsidRPr="001E440E" w:rsidRDefault="00FA2C44">
                  <w:pPr>
                    <w:jc w:val="both"/>
                    <w:rPr>
                      <w:rFonts w:ascii="標楷體" w:eastAsia="標楷體" w:hAnsi="標楷體"/>
                      <w:color w:val="000000"/>
                      <w:sz w:val="26"/>
                      <w:szCs w:val="26"/>
                    </w:rPr>
                  </w:pPr>
                  <w:r w:rsidRPr="00066CA8">
                    <w:rPr>
                      <w:rFonts w:ascii="標楷體" w:eastAsia="標楷體" w:hAnsi="標楷體" w:hint="eastAsia"/>
                      <w:color w:val="000000"/>
                    </w:rPr>
                    <w:t>駐衛隊員賴春福</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FA2C44" w:rsidRPr="001E440E" w:rsidRDefault="00FA2C44">
                  <w:pPr>
                    <w:jc w:val="both"/>
                    <w:rPr>
                      <w:rFonts w:ascii="標楷體" w:eastAsia="標楷體" w:hAnsi="標楷體"/>
                      <w:sz w:val="26"/>
                      <w:szCs w:val="26"/>
                    </w:rPr>
                  </w:pPr>
                  <w:r w:rsidRPr="00066CA8">
                    <w:rPr>
                      <w:rFonts w:ascii="標楷體" w:eastAsia="標楷體" w:hAnsi="標楷體" w:hint="eastAsia"/>
                      <w:color w:val="000000"/>
                    </w:rPr>
                    <w:t>工友曾寶弘</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FA2C44" w:rsidRPr="001E440E" w:rsidRDefault="00FA2C44">
                  <w:pPr>
                    <w:jc w:val="both"/>
                    <w:rPr>
                      <w:rFonts w:ascii="標楷體" w:eastAsia="標楷體" w:hAnsi="標楷體"/>
                      <w:color w:val="000000"/>
                      <w:sz w:val="26"/>
                      <w:szCs w:val="26"/>
                    </w:rPr>
                  </w:pPr>
                  <w:r w:rsidRPr="00066CA8">
                    <w:rPr>
                      <w:rFonts w:ascii="標楷體" w:eastAsia="標楷體" w:hAnsi="標楷體" w:hint="eastAsia"/>
                      <w:color w:val="000000"/>
                    </w:rPr>
                    <w:t>工友陳麗穗</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FA2C44" w:rsidRPr="001E440E" w:rsidRDefault="00FA2C44">
                  <w:pPr>
                    <w:jc w:val="both"/>
                    <w:rPr>
                      <w:rFonts w:ascii="標楷體" w:eastAsia="標楷體" w:hAnsi="標楷體"/>
                      <w:color w:val="000000"/>
                      <w:sz w:val="26"/>
                      <w:szCs w:val="26"/>
                    </w:rPr>
                  </w:pPr>
                </w:p>
              </w:tc>
            </w:tr>
          </w:tbl>
          <w:p w:rsidR="0041376F" w:rsidRDefault="00455859" w:rsidP="005A611E">
            <w:pPr>
              <w:spacing w:beforeLines="50" w:before="120" w:line="340" w:lineRule="exact"/>
              <w:jc w:val="both"/>
            </w:pPr>
            <w:r>
              <w:rPr>
                <w:rFonts w:ascii="標楷體" w:eastAsia="標楷體" w:hAnsi="標楷體" w:hint="eastAsia"/>
                <w:b/>
                <w:bCs/>
                <w:snapToGrid w:val="0"/>
                <w:color w:val="FF0000"/>
                <w:sz w:val="26"/>
                <w:szCs w:val="26"/>
              </w:rPr>
              <w:t>附註：</w:t>
            </w:r>
            <w:r>
              <w:rPr>
                <w:rFonts w:hint="eastAsia"/>
              </w:rPr>
              <w:t xml:space="preserve"> </w:t>
            </w:r>
          </w:p>
          <w:p w:rsidR="0041376F" w:rsidRDefault="00455859" w:rsidP="003901E9">
            <w:pPr>
              <w:spacing w:line="340" w:lineRule="exact"/>
              <w:ind w:left="481" w:hangingChars="200" w:hanging="481"/>
              <w:jc w:val="both"/>
              <w:rPr>
                <w:rFonts w:ascii="標楷體" w:eastAsia="標楷體" w:hAnsi="標楷體"/>
                <w:b/>
                <w:bCs/>
                <w:color w:val="FF0000"/>
                <w:spacing w:val="-20"/>
                <w:sz w:val="26"/>
                <w:szCs w:val="26"/>
              </w:rPr>
            </w:pPr>
            <w:r>
              <w:rPr>
                <w:rFonts w:ascii="標楷體" w:eastAsia="標楷體" w:hAnsi="標楷體" w:hint="eastAsia"/>
                <w:b/>
                <w:bCs/>
                <w:color w:val="FF0000"/>
                <w:spacing w:val="-20"/>
                <w:sz w:val="26"/>
                <w:szCs w:val="26"/>
              </w:rPr>
              <w:t>一、本校104年度員工生日禮券金額為1200元，得標廠商為劍湖山世界股份有限公司嘉義分公司(嘉義耐斯)。</w:t>
            </w:r>
          </w:p>
          <w:p w:rsidR="0041376F" w:rsidRDefault="00455859" w:rsidP="003901E9">
            <w:pPr>
              <w:spacing w:line="340" w:lineRule="exact"/>
              <w:ind w:left="481" w:hangingChars="200" w:hanging="481"/>
              <w:jc w:val="both"/>
            </w:pPr>
            <w:r>
              <w:rPr>
                <w:rFonts w:ascii="標楷體" w:eastAsia="標楷體" w:hAnsi="標楷體" w:hint="eastAsia"/>
                <w:b/>
                <w:bCs/>
                <w:color w:val="FF0000"/>
                <w:spacing w:val="-20"/>
                <w:sz w:val="26"/>
                <w:szCs w:val="26"/>
              </w:rPr>
              <w:t>二、以上所列</w:t>
            </w:r>
            <w:r w:rsidR="00842B5D">
              <w:rPr>
                <w:rFonts w:ascii="標楷體" w:eastAsia="標楷體" w:hAnsi="標楷體" w:hint="eastAsia"/>
                <w:b/>
                <w:bCs/>
                <w:color w:val="FF0000"/>
                <w:spacing w:val="-20"/>
                <w:sz w:val="26"/>
                <w:szCs w:val="26"/>
              </w:rPr>
              <w:t>3</w:t>
            </w:r>
            <w:r>
              <w:rPr>
                <w:rFonts w:ascii="標楷體" w:eastAsia="標楷體" w:hAnsi="標楷體" w:hint="eastAsia"/>
                <w:b/>
                <w:bCs/>
                <w:color w:val="FF0000"/>
                <w:spacing w:val="-20"/>
                <w:sz w:val="26"/>
                <w:szCs w:val="26"/>
              </w:rPr>
              <w:t>月份壽星名單，請各單位一週內務必派員至各校區負責之同仁處將單位所屬人員之生日禮券領回，並請轉致當月份壽星。</w:t>
            </w:r>
            <w:r>
              <w:rPr>
                <w:rFonts w:hint="eastAsia"/>
                <w:sz w:val="26"/>
                <w:szCs w:val="26"/>
              </w:rPr>
              <w:t xml:space="preserve">　</w:t>
            </w:r>
          </w:p>
        </w:tc>
      </w:tr>
    </w:tbl>
    <w:p w:rsidR="0041376F" w:rsidRDefault="0041376F" w:rsidP="003901E9">
      <w:pPr>
        <w:pStyle w:val="Web"/>
      </w:pPr>
    </w:p>
    <w:sectPr w:rsidR="0041376F" w:rsidSect="00D10E8E">
      <w:pgSz w:w="11906" w:h="16838"/>
      <w:pgMar w:top="1134" w:right="1134" w:bottom="102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8C7" w:rsidRDefault="007028C7">
      <w:r>
        <w:separator/>
      </w:r>
    </w:p>
  </w:endnote>
  <w:endnote w:type="continuationSeparator" w:id="0">
    <w:p w:rsidR="007028C7" w:rsidRDefault="0070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8C7" w:rsidRDefault="007028C7">
      <w:r>
        <w:separator/>
      </w:r>
    </w:p>
  </w:footnote>
  <w:footnote w:type="continuationSeparator" w:id="0">
    <w:p w:rsidR="007028C7" w:rsidRDefault="007028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45pt;height:11.45pt" o:bullet="t">
        <v:imagedata r:id="rId1" o:title="image001"/>
        <o:lock v:ext="edit" cropping="t"/>
      </v:shape>
    </w:pict>
  </w:numPicBullet>
  <w:numPicBullet w:numPicBulletId="1">
    <w:pict>
      <v:shape id="_x0000_i1053" type="#_x0000_t75" style="width:8.75pt;height:8.75pt" o:bullet="t">
        <v:imagedata r:id="rId2" o:title="BD14792_"/>
      </v:shape>
    </w:pict>
  </w:numPicBullet>
  <w:numPicBullet w:numPicBulletId="2">
    <w:pict>
      <v:shape id="_x0000_i1054" type="#_x0000_t75" style="width:8.75pt;height:8.75pt" o:bullet="t">
        <v:imagedata r:id="rId3" o:title="BD14756_"/>
      </v:shape>
    </w:pict>
  </w:numPicBullet>
  <w:abstractNum w:abstractNumId="0">
    <w:nsid w:val="1F18227F"/>
    <w:multiLevelType w:val="hybridMultilevel"/>
    <w:tmpl w:val="2C58A496"/>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
    <w:nsid w:val="2AA11DD2"/>
    <w:multiLevelType w:val="hybridMultilevel"/>
    <w:tmpl w:val="91CA7D7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
    <w:nsid w:val="38F603C6"/>
    <w:multiLevelType w:val="multilevel"/>
    <w:tmpl w:val="C5689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D17E24"/>
    <w:multiLevelType w:val="multilevel"/>
    <w:tmpl w:val="1380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7902B7"/>
    <w:multiLevelType w:val="multilevel"/>
    <w:tmpl w:val="9528BD44"/>
    <w:lvl w:ilvl="0">
      <w:start w:val="1"/>
      <w:numFmt w:val="bullet"/>
      <w:lvlText w:val=""/>
      <w:lvlPicBulletId w:val="2"/>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022F32"/>
    <w:multiLevelType w:val="hybridMultilevel"/>
    <w:tmpl w:val="A1DA93B4"/>
    <w:lvl w:ilvl="0" w:tplc="F4085B28">
      <w:start w:val="1"/>
      <w:numFmt w:val="bullet"/>
      <w:lvlText w:val=""/>
      <w:lvlPicBulletId w:val="0"/>
      <w:lvlJc w:val="left"/>
      <w:pPr>
        <w:ind w:left="480" w:hanging="48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041769E"/>
    <w:multiLevelType w:val="hybridMultilevel"/>
    <w:tmpl w:val="AA12E2B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nsid w:val="6DED6116"/>
    <w:multiLevelType w:val="hybridMultilevel"/>
    <w:tmpl w:val="94A29DC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num>
  <w:num w:numId="6">
    <w:abstractNumId w:val="6"/>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5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B80"/>
    <w:rsid w:val="00021A76"/>
    <w:rsid w:val="00073C6A"/>
    <w:rsid w:val="000D0ACE"/>
    <w:rsid w:val="0014531C"/>
    <w:rsid w:val="00153167"/>
    <w:rsid w:val="00163E53"/>
    <w:rsid w:val="00165353"/>
    <w:rsid w:val="001901DC"/>
    <w:rsid w:val="001B6DEF"/>
    <w:rsid w:val="001D4ECD"/>
    <w:rsid w:val="001E440E"/>
    <w:rsid w:val="002A53DD"/>
    <w:rsid w:val="002B18F0"/>
    <w:rsid w:val="002B4B25"/>
    <w:rsid w:val="002F0B37"/>
    <w:rsid w:val="002F641B"/>
    <w:rsid w:val="00321298"/>
    <w:rsid w:val="00335EBA"/>
    <w:rsid w:val="003901E9"/>
    <w:rsid w:val="004014C4"/>
    <w:rsid w:val="0040175E"/>
    <w:rsid w:val="0041376F"/>
    <w:rsid w:val="00420681"/>
    <w:rsid w:val="00455859"/>
    <w:rsid w:val="004770E3"/>
    <w:rsid w:val="004E6A30"/>
    <w:rsid w:val="00516B13"/>
    <w:rsid w:val="0053155F"/>
    <w:rsid w:val="005A4F47"/>
    <w:rsid w:val="005A611E"/>
    <w:rsid w:val="005B0C3B"/>
    <w:rsid w:val="005C5D35"/>
    <w:rsid w:val="005D359E"/>
    <w:rsid w:val="006123F7"/>
    <w:rsid w:val="006307E5"/>
    <w:rsid w:val="00631800"/>
    <w:rsid w:val="006422F9"/>
    <w:rsid w:val="00656A13"/>
    <w:rsid w:val="0066301A"/>
    <w:rsid w:val="00675B33"/>
    <w:rsid w:val="00685DEB"/>
    <w:rsid w:val="007028C7"/>
    <w:rsid w:val="00794BF0"/>
    <w:rsid w:val="007A165B"/>
    <w:rsid w:val="007A7211"/>
    <w:rsid w:val="007A731D"/>
    <w:rsid w:val="007C42CA"/>
    <w:rsid w:val="0081288B"/>
    <w:rsid w:val="0081423C"/>
    <w:rsid w:val="008205B4"/>
    <w:rsid w:val="00832B29"/>
    <w:rsid w:val="00842B5D"/>
    <w:rsid w:val="00846DE3"/>
    <w:rsid w:val="00861885"/>
    <w:rsid w:val="008802B9"/>
    <w:rsid w:val="008E5544"/>
    <w:rsid w:val="0091612F"/>
    <w:rsid w:val="00975DB3"/>
    <w:rsid w:val="00985184"/>
    <w:rsid w:val="009C36A5"/>
    <w:rsid w:val="009C3F42"/>
    <w:rsid w:val="009C5DB8"/>
    <w:rsid w:val="009D7E23"/>
    <w:rsid w:val="009F7697"/>
    <w:rsid w:val="00A17396"/>
    <w:rsid w:val="00A4723C"/>
    <w:rsid w:val="00A84BDC"/>
    <w:rsid w:val="00AA0462"/>
    <w:rsid w:val="00AA5162"/>
    <w:rsid w:val="00AB4A2D"/>
    <w:rsid w:val="00AC7501"/>
    <w:rsid w:val="00AF699F"/>
    <w:rsid w:val="00B2420E"/>
    <w:rsid w:val="00B45EB5"/>
    <w:rsid w:val="00B52FE8"/>
    <w:rsid w:val="00BA4193"/>
    <w:rsid w:val="00BC56BE"/>
    <w:rsid w:val="00BE2314"/>
    <w:rsid w:val="00C51919"/>
    <w:rsid w:val="00CC6553"/>
    <w:rsid w:val="00CF5EE6"/>
    <w:rsid w:val="00D030CA"/>
    <w:rsid w:val="00D10E8E"/>
    <w:rsid w:val="00D55CE9"/>
    <w:rsid w:val="00D623D7"/>
    <w:rsid w:val="00DC0F31"/>
    <w:rsid w:val="00DC6A68"/>
    <w:rsid w:val="00E17B80"/>
    <w:rsid w:val="00E24DEE"/>
    <w:rsid w:val="00E54609"/>
    <w:rsid w:val="00E54BB9"/>
    <w:rsid w:val="00E86EB1"/>
    <w:rsid w:val="00EA50A1"/>
    <w:rsid w:val="00EB54EA"/>
    <w:rsid w:val="00EB7B28"/>
    <w:rsid w:val="00EC39B2"/>
    <w:rsid w:val="00ED737F"/>
    <w:rsid w:val="00F477D2"/>
    <w:rsid w:val="00F830C4"/>
    <w:rsid w:val="00FA2C44"/>
    <w:rsid w:val="00FE4863"/>
    <w:rsid w:val="00FE49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47"/>
    <w:rPr>
      <w:rFonts w:ascii="新細明體" w:eastAsia="新細明體" w:hAnsi="新細明體" w:cs="新細明體"/>
      <w:sz w:val="24"/>
      <w:szCs w:val="24"/>
    </w:rPr>
  </w:style>
  <w:style w:type="paragraph" w:styleId="2">
    <w:name w:val="heading 2"/>
    <w:basedOn w:val="a"/>
    <w:next w:val="a"/>
    <w:link w:val="20"/>
    <w:uiPriority w:val="9"/>
    <w:semiHidden/>
    <w:unhideWhenUsed/>
    <w:qFormat/>
    <w:rsid w:val="005A4F4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5A4F47"/>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5A4F47"/>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47"/>
    <w:rPr>
      <w:color w:val="000000"/>
      <w:u w:val="single"/>
    </w:rPr>
  </w:style>
  <w:style w:type="character" w:styleId="a4">
    <w:name w:val="FollowedHyperlink"/>
    <w:basedOn w:val="a0"/>
    <w:uiPriority w:val="99"/>
    <w:semiHidden/>
    <w:unhideWhenUsed/>
    <w:rsid w:val="005A4F47"/>
    <w:rPr>
      <w:color w:val="000000"/>
      <w:u w:val="single"/>
    </w:rPr>
  </w:style>
  <w:style w:type="character" w:customStyle="1" w:styleId="20">
    <w:name w:val="標題 2 字元"/>
    <w:basedOn w:val="a0"/>
    <w:link w:val="2"/>
    <w:uiPriority w:val="9"/>
    <w:semiHidden/>
    <w:locked/>
    <w:rsid w:val="005A4F47"/>
    <w:rPr>
      <w:rFonts w:asciiTheme="majorHAnsi" w:eastAsiaTheme="majorEastAsia" w:hAnsiTheme="majorHAnsi" w:cstheme="majorBidi" w:hint="default"/>
      <w:b/>
      <w:bCs/>
      <w:sz w:val="48"/>
      <w:szCs w:val="48"/>
    </w:rPr>
  </w:style>
  <w:style w:type="character" w:customStyle="1" w:styleId="30">
    <w:name w:val="標題 3 字元"/>
    <w:basedOn w:val="a0"/>
    <w:link w:val="3"/>
    <w:uiPriority w:val="9"/>
    <w:locked/>
    <w:rsid w:val="005A4F47"/>
    <w:rPr>
      <w:rFonts w:asciiTheme="majorHAnsi" w:eastAsiaTheme="majorEastAsia" w:hAnsiTheme="majorHAnsi" w:cstheme="majorBidi" w:hint="default"/>
      <w:b/>
      <w:bCs/>
      <w:sz w:val="36"/>
      <w:szCs w:val="36"/>
    </w:rPr>
  </w:style>
  <w:style w:type="character" w:customStyle="1" w:styleId="40">
    <w:name w:val="標題 4 字元"/>
    <w:basedOn w:val="a0"/>
    <w:link w:val="4"/>
    <w:uiPriority w:val="9"/>
    <w:semiHidden/>
    <w:locked/>
    <w:rsid w:val="005A4F47"/>
    <w:rPr>
      <w:rFonts w:asciiTheme="majorHAnsi" w:eastAsiaTheme="majorEastAsia" w:hAnsiTheme="majorHAnsi" w:cstheme="majorBidi" w:hint="default"/>
      <w:sz w:val="36"/>
      <w:szCs w:val="36"/>
    </w:rPr>
  </w:style>
  <w:style w:type="paragraph" w:styleId="Web">
    <w:name w:val="Normal (Web)"/>
    <w:basedOn w:val="a"/>
    <w:uiPriority w:val="99"/>
    <w:unhideWhenUsed/>
    <w:rsid w:val="005A4F47"/>
    <w:pPr>
      <w:spacing w:before="100" w:beforeAutospacing="1" w:after="100" w:afterAutospacing="1"/>
    </w:pPr>
  </w:style>
  <w:style w:type="paragraph" w:styleId="a5">
    <w:name w:val="header"/>
    <w:basedOn w:val="a"/>
    <w:link w:val="a6"/>
    <w:uiPriority w:val="99"/>
    <w:unhideWhenUsed/>
    <w:rsid w:val="005A4F47"/>
    <w:pPr>
      <w:tabs>
        <w:tab w:val="center" w:pos="4153"/>
        <w:tab w:val="right" w:pos="8306"/>
      </w:tabs>
      <w:snapToGrid w:val="0"/>
    </w:pPr>
    <w:rPr>
      <w:sz w:val="20"/>
      <w:szCs w:val="20"/>
    </w:rPr>
  </w:style>
  <w:style w:type="character" w:customStyle="1" w:styleId="a6">
    <w:name w:val="頁首 字元"/>
    <w:basedOn w:val="a0"/>
    <w:link w:val="a5"/>
    <w:uiPriority w:val="99"/>
    <w:locked/>
    <w:rsid w:val="005A4F47"/>
    <w:rPr>
      <w:rFonts w:ascii="新細明體" w:eastAsia="新細明體" w:hAnsi="新細明體" w:cs="新細明體" w:hint="eastAsia"/>
    </w:rPr>
  </w:style>
  <w:style w:type="paragraph" w:styleId="a7">
    <w:name w:val="footer"/>
    <w:basedOn w:val="a"/>
    <w:link w:val="a8"/>
    <w:uiPriority w:val="99"/>
    <w:unhideWhenUsed/>
    <w:rsid w:val="005A4F47"/>
    <w:pPr>
      <w:tabs>
        <w:tab w:val="center" w:pos="4153"/>
        <w:tab w:val="right" w:pos="8306"/>
      </w:tabs>
      <w:snapToGrid w:val="0"/>
    </w:pPr>
    <w:rPr>
      <w:sz w:val="20"/>
      <w:szCs w:val="20"/>
    </w:rPr>
  </w:style>
  <w:style w:type="character" w:customStyle="1" w:styleId="a8">
    <w:name w:val="頁尾 字元"/>
    <w:basedOn w:val="a0"/>
    <w:link w:val="a7"/>
    <w:uiPriority w:val="99"/>
    <w:locked/>
    <w:rsid w:val="005A4F47"/>
    <w:rPr>
      <w:rFonts w:ascii="新細明體" w:eastAsia="新細明體" w:hAnsi="新細明體" w:cs="新細明體" w:hint="eastAsia"/>
    </w:rPr>
  </w:style>
  <w:style w:type="paragraph" w:styleId="a9">
    <w:name w:val="Balloon Text"/>
    <w:basedOn w:val="a"/>
    <w:link w:val="aa"/>
    <w:uiPriority w:val="99"/>
    <w:semiHidden/>
    <w:unhideWhenUsed/>
    <w:rsid w:val="005A4F4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locked/>
    <w:rsid w:val="005A4F47"/>
    <w:rPr>
      <w:rFonts w:asciiTheme="majorHAnsi" w:eastAsiaTheme="majorEastAsia" w:hAnsiTheme="majorHAnsi" w:cstheme="majorBidi" w:hint="default"/>
      <w:sz w:val="18"/>
      <w:szCs w:val="18"/>
    </w:rPr>
  </w:style>
  <w:style w:type="paragraph" w:styleId="ab">
    <w:name w:val="List Paragraph"/>
    <w:basedOn w:val="a"/>
    <w:uiPriority w:val="34"/>
    <w:qFormat/>
    <w:rsid w:val="005A4F47"/>
    <w:pPr>
      <w:spacing w:before="100" w:beforeAutospacing="1" w:after="100" w:afterAutospacing="1"/>
    </w:pPr>
  </w:style>
  <w:style w:type="paragraph" w:customStyle="1" w:styleId="table2">
    <w:name w:val="table2"/>
    <w:basedOn w:val="a"/>
    <w:uiPriority w:val="99"/>
    <w:rsid w:val="005A4F47"/>
    <w:pPr>
      <w:spacing w:before="100" w:beforeAutospacing="1" w:after="100" w:afterAutospacing="1"/>
    </w:pPr>
  </w:style>
  <w:style w:type="paragraph" w:customStyle="1" w:styleId="table3">
    <w:name w:val="table3"/>
    <w:basedOn w:val="a"/>
    <w:uiPriority w:val="99"/>
    <w:rsid w:val="005A4F47"/>
    <w:pPr>
      <w:spacing w:before="100" w:beforeAutospacing="1" w:after="100" w:afterAutospacing="1"/>
    </w:pPr>
  </w:style>
  <w:style w:type="paragraph" w:customStyle="1" w:styleId="mrframe">
    <w:name w:val="mrframe"/>
    <w:basedOn w:val="a"/>
    <w:uiPriority w:val="99"/>
    <w:rsid w:val="005A4F47"/>
    <w:pPr>
      <w:spacing w:before="180" w:after="100" w:afterAutospacing="1"/>
      <w:ind w:left="180" w:right="180"/>
    </w:pPr>
  </w:style>
  <w:style w:type="paragraph" w:customStyle="1" w:styleId="1">
    <w:name w:val="標題1"/>
    <w:basedOn w:val="a"/>
    <w:uiPriority w:val="99"/>
    <w:rsid w:val="005A4F47"/>
    <w:pPr>
      <w:spacing w:before="100" w:beforeAutospacing="1" w:after="100" w:afterAutospacing="1"/>
    </w:pPr>
  </w:style>
  <w:style w:type="paragraph" w:customStyle="1" w:styleId="title1">
    <w:name w:val="title1"/>
    <w:basedOn w:val="a"/>
    <w:uiPriority w:val="99"/>
    <w:rsid w:val="005A4F47"/>
    <w:pPr>
      <w:spacing w:before="100" w:beforeAutospacing="1" w:after="100" w:afterAutospacing="1"/>
    </w:pPr>
    <w:rPr>
      <w:b/>
      <w:bCs/>
      <w:color w:val="C7E4FF"/>
      <w:sz w:val="28"/>
      <w:szCs w:val="28"/>
    </w:rPr>
  </w:style>
  <w:style w:type="character" w:customStyle="1" w:styleId="style21">
    <w:name w:val="style21"/>
    <w:basedOn w:val="a0"/>
    <w:rsid w:val="005A4F47"/>
  </w:style>
  <w:style w:type="paragraph" w:customStyle="1" w:styleId="ecxmsonormal">
    <w:name w:val="ecxmsonormal"/>
    <w:basedOn w:val="a"/>
    <w:rsid w:val="009C3F4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47"/>
    <w:rPr>
      <w:rFonts w:ascii="新細明體" w:eastAsia="新細明體" w:hAnsi="新細明體" w:cs="新細明體"/>
      <w:sz w:val="24"/>
      <w:szCs w:val="24"/>
    </w:rPr>
  </w:style>
  <w:style w:type="paragraph" w:styleId="2">
    <w:name w:val="heading 2"/>
    <w:basedOn w:val="a"/>
    <w:next w:val="a"/>
    <w:link w:val="20"/>
    <w:uiPriority w:val="9"/>
    <w:semiHidden/>
    <w:unhideWhenUsed/>
    <w:qFormat/>
    <w:rsid w:val="005A4F4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5A4F47"/>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5A4F47"/>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47"/>
    <w:rPr>
      <w:color w:val="000000"/>
      <w:u w:val="single"/>
    </w:rPr>
  </w:style>
  <w:style w:type="character" w:styleId="a4">
    <w:name w:val="FollowedHyperlink"/>
    <w:basedOn w:val="a0"/>
    <w:uiPriority w:val="99"/>
    <w:semiHidden/>
    <w:unhideWhenUsed/>
    <w:rsid w:val="005A4F47"/>
    <w:rPr>
      <w:color w:val="000000"/>
      <w:u w:val="single"/>
    </w:rPr>
  </w:style>
  <w:style w:type="character" w:customStyle="1" w:styleId="20">
    <w:name w:val="標題 2 字元"/>
    <w:basedOn w:val="a0"/>
    <w:link w:val="2"/>
    <w:uiPriority w:val="9"/>
    <w:semiHidden/>
    <w:locked/>
    <w:rsid w:val="005A4F47"/>
    <w:rPr>
      <w:rFonts w:asciiTheme="majorHAnsi" w:eastAsiaTheme="majorEastAsia" w:hAnsiTheme="majorHAnsi" w:cstheme="majorBidi" w:hint="default"/>
      <w:b/>
      <w:bCs/>
      <w:sz w:val="48"/>
      <w:szCs w:val="48"/>
    </w:rPr>
  </w:style>
  <w:style w:type="character" w:customStyle="1" w:styleId="30">
    <w:name w:val="標題 3 字元"/>
    <w:basedOn w:val="a0"/>
    <w:link w:val="3"/>
    <w:uiPriority w:val="9"/>
    <w:locked/>
    <w:rsid w:val="005A4F47"/>
    <w:rPr>
      <w:rFonts w:asciiTheme="majorHAnsi" w:eastAsiaTheme="majorEastAsia" w:hAnsiTheme="majorHAnsi" w:cstheme="majorBidi" w:hint="default"/>
      <w:b/>
      <w:bCs/>
      <w:sz w:val="36"/>
      <w:szCs w:val="36"/>
    </w:rPr>
  </w:style>
  <w:style w:type="character" w:customStyle="1" w:styleId="40">
    <w:name w:val="標題 4 字元"/>
    <w:basedOn w:val="a0"/>
    <w:link w:val="4"/>
    <w:uiPriority w:val="9"/>
    <w:semiHidden/>
    <w:locked/>
    <w:rsid w:val="005A4F47"/>
    <w:rPr>
      <w:rFonts w:asciiTheme="majorHAnsi" w:eastAsiaTheme="majorEastAsia" w:hAnsiTheme="majorHAnsi" w:cstheme="majorBidi" w:hint="default"/>
      <w:sz w:val="36"/>
      <w:szCs w:val="36"/>
    </w:rPr>
  </w:style>
  <w:style w:type="paragraph" w:styleId="Web">
    <w:name w:val="Normal (Web)"/>
    <w:basedOn w:val="a"/>
    <w:uiPriority w:val="99"/>
    <w:unhideWhenUsed/>
    <w:rsid w:val="005A4F47"/>
    <w:pPr>
      <w:spacing w:before="100" w:beforeAutospacing="1" w:after="100" w:afterAutospacing="1"/>
    </w:pPr>
  </w:style>
  <w:style w:type="paragraph" w:styleId="a5">
    <w:name w:val="header"/>
    <w:basedOn w:val="a"/>
    <w:link w:val="a6"/>
    <w:uiPriority w:val="99"/>
    <w:unhideWhenUsed/>
    <w:rsid w:val="005A4F47"/>
    <w:pPr>
      <w:tabs>
        <w:tab w:val="center" w:pos="4153"/>
        <w:tab w:val="right" w:pos="8306"/>
      </w:tabs>
      <w:snapToGrid w:val="0"/>
    </w:pPr>
    <w:rPr>
      <w:sz w:val="20"/>
      <w:szCs w:val="20"/>
    </w:rPr>
  </w:style>
  <w:style w:type="character" w:customStyle="1" w:styleId="a6">
    <w:name w:val="頁首 字元"/>
    <w:basedOn w:val="a0"/>
    <w:link w:val="a5"/>
    <w:uiPriority w:val="99"/>
    <w:locked/>
    <w:rsid w:val="005A4F47"/>
    <w:rPr>
      <w:rFonts w:ascii="新細明體" w:eastAsia="新細明體" w:hAnsi="新細明體" w:cs="新細明體" w:hint="eastAsia"/>
    </w:rPr>
  </w:style>
  <w:style w:type="paragraph" w:styleId="a7">
    <w:name w:val="footer"/>
    <w:basedOn w:val="a"/>
    <w:link w:val="a8"/>
    <w:uiPriority w:val="99"/>
    <w:unhideWhenUsed/>
    <w:rsid w:val="005A4F47"/>
    <w:pPr>
      <w:tabs>
        <w:tab w:val="center" w:pos="4153"/>
        <w:tab w:val="right" w:pos="8306"/>
      </w:tabs>
      <w:snapToGrid w:val="0"/>
    </w:pPr>
    <w:rPr>
      <w:sz w:val="20"/>
      <w:szCs w:val="20"/>
    </w:rPr>
  </w:style>
  <w:style w:type="character" w:customStyle="1" w:styleId="a8">
    <w:name w:val="頁尾 字元"/>
    <w:basedOn w:val="a0"/>
    <w:link w:val="a7"/>
    <w:uiPriority w:val="99"/>
    <w:locked/>
    <w:rsid w:val="005A4F47"/>
    <w:rPr>
      <w:rFonts w:ascii="新細明體" w:eastAsia="新細明體" w:hAnsi="新細明體" w:cs="新細明體" w:hint="eastAsia"/>
    </w:rPr>
  </w:style>
  <w:style w:type="paragraph" w:styleId="a9">
    <w:name w:val="Balloon Text"/>
    <w:basedOn w:val="a"/>
    <w:link w:val="aa"/>
    <w:uiPriority w:val="99"/>
    <w:semiHidden/>
    <w:unhideWhenUsed/>
    <w:rsid w:val="005A4F4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locked/>
    <w:rsid w:val="005A4F47"/>
    <w:rPr>
      <w:rFonts w:asciiTheme="majorHAnsi" w:eastAsiaTheme="majorEastAsia" w:hAnsiTheme="majorHAnsi" w:cstheme="majorBidi" w:hint="default"/>
      <w:sz w:val="18"/>
      <w:szCs w:val="18"/>
    </w:rPr>
  </w:style>
  <w:style w:type="paragraph" w:styleId="ab">
    <w:name w:val="List Paragraph"/>
    <w:basedOn w:val="a"/>
    <w:uiPriority w:val="34"/>
    <w:qFormat/>
    <w:rsid w:val="005A4F47"/>
    <w:pPr>
      <w:spacing w:before="100" w:beforeAutospacing="1" w:after="100" w:afterAutospacing="1"/>
    </w:pPr>
  </w:style>
  <w:style w:type="paragraph" w:customStyle="1" w:styleId="table2">
    <w:name w:val="table2"/>
    <w:basedOn w:val="a"/>
    <w:uiPriority w:val="99"/>
    <w:rsid w:val="005A4F47"/>
    <w:pPr>
      <w:spacing w:before="100" w:beforeAutospacing="1" w:after="100" w:afterAutospacing="1"/>
    </w:pPr>
  </w:style>
  <w:style w:type="paragraph" w:customStyle="1" w:styleId="table3">
    <w:name w:val="table3"/>
    <w:basedOn w:val="a"/>
    <w:uiPriority w:val="99"/>
    <w:rsid w:val="005A4F47"/>
    <w:pPr>
      <w:spacing w:before="100" w:beforeAutospacing="1" w:after="100" w:afterAutospacing="1"/>
    </w:pPr>
  </w:style>
  <w:style w:type="paragraph" w:customStyle="1" w:styleId="mrframe">
    <w:name w:val="mrframe"/>
    <w:basedOn w:val="a"/>
    <w:uiPriority w:val="99"/>
    <w:rsid w:val="005A4F47"/>
    <w:pPr>
      <w:spacing w:before="180" w:after="100" w:afterAutospacing="1"/>
      <w:ind w:left="180" w:right="180"/>
    </w:pPr>
  </w:style>
  <w:style w:type="paragraph" w:customStyle="1" w:styleId="1">
    <w:name w:val="標題1"/>
    <w:basedOn w:val="a"/>
    <w:uiPriority w:val="99"/>
    <w:rsid w:val="005A4F47"/>
    <w:pPr>
      <w:spacing w:before="100" w:beforeAutospacing="1" w:after="100" w:afterAutospacing="1"/>
    </w:pPr>
  </w:style>
  <w:style w:type="paragraph" w:customStyle="1" w:styleId="title1">
    <w:name w:val="title1"/>
    <w:basedOn w:val="a"/>
    <w:uiPriority w:val="99"/>
    <w:rsid w:val="005A4F47"/>
    <w:pPr>
      <w:spacing w:before="100" w:beforeAutospacing="1" w:after="100" w:afterAutospacing="1"/>
    </w:pPr>
    <w:rPr>
      <w:b/>
      <w:bCs/>
      <w:color w:val="C7E4FF"/>
      <w:sz w:val="28"/>
      <w:szCs w:val="28"/>
    </w:rPr>
  </w:style>
  <w:style w:type="character" w:customStyle="1" w:styleId="style21">
    <w:name w:val="style21"/>
    <w:basedOn w:val="a0"/>
    <w:rsid w:val="005A4F47"/>
  </w:style>
  <w:style w:type="paragraph" w:customStyle="1" w:styleId="ecxmsonormal">
    <w:name w:val="ecxmsonormal"/>
    <w:basedOn w:val="a"/>
    <w:rsid w:val="009C3F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9068">
      <w:bodyDiv w:val="1"/>
      <w:marLeft w:val="0"/>
      <w:marRight w:val="0"/>
      <w:marTop w:val="0"/>
      <w:marBottom w:val="0"/>
      <w:divBdr>
        <w:top w:val="none" w:sz="0" w:space="0" w:color="auto"/>
        <w:left w:val="none" w:sz="0" w:space="0" w:color="auto"/>
        <w:bottom w:val="none" w:sz="0" w:space="0" w:color="auto"/>
        <w:right w:val="none" w:sz="0" w:space="0" w:color="auto"/>
      </w:divBdr>
    </w:div>
    <w:div w:id="469903032">
      <w:bodyDiv w:val="1"/>
      <w:marLeft w:val="0"/>
      <w:marRight w:val="0"/>
      <w:marTop w:val="0"/>
      <w:marBottom w:val="0"/>
      <w:divBdr>
        <w:top w:val="none" w:sz="0" w:space="0" w:color="auto"/>
        <w:left w:val="none" w:sz="0" w:space="0" w:color="auto"/>
        <w:bottom w:val="none" w:sz="0" w:space="0" w:color="auto"/>
        <w:right w:val="none" w:sz="0" w:space="0" w:color="auto"/>
      </w:divBdr>
      <w:divsChild>
        <w:div w:id="1600023714">
          <w:marLeft w:val="0"/>
          <w:marRight w:val="0"/>
          <w:marTop w:val="0"/>
          <w:marBottom w:val="0"/>
          <w:divBdr>
            <w:top w:val="none" w:sz="0" w:space="0" w:color="auto"/>
            <w:left w:val="none" w:sz="0" w:space="0" w:color="auto"/>
            <w:bottom w:val="none" w:sz="0" w:space="0" w:color="auto"/>
            <w:right w:val="none" w:sz="0" w:space="0" w:color="auto"/>
          </w:divBdr>
          <w:divsChild>
            <w:div w:id="927271742">
              <w:marLeft w:val="0"/>
              <w:marRight w:val="0"/>
              <w:marTop w:val="0"/>
              <w:marBottom w:val="0"/>
              <w:divBdr>
                <w:top w:val="none" w:sz="0" w:space="0" w:color="auto"/>
                <w:left w:val="none" w:sz="0" w:space="0" w:color="auto"/>
                <w:bottom w:val="none" w:sz="0" w:space="0" w:color="auto"/>
                <w:right w:val="none" w:sz="0" w:space="0" w:color="auto"/>
              </w:divBdr>
              <w:divsChild>
                <w:div w:id="2123068686">
                  <w:marLeft w:val="0"/>
                  <w:marRight w:val="0"/>
                  <w:marTop w:val="0"/>
                  <w:marBottom w:val="0"/>
                  <w:divBdr>
                    <w:top w:val="none" w:sz="0" w:space="0" w:color="auto"/>
                    <w:left w:val="none" w:sz="0" w:space="0" w:color="auto"/>
                    <w:bottom w:val="none" w:sz="0" w:space="0" w:color="auto"/>
                    <w:right w:val="none" w:sz="0" w:space="0" w:color="auto"/>
                  </w:divBdr>
                  <w:divsChild>
                    <w:div w:id="1593314124">
                      <w:marLeft w:val="0"/>
                      <w:marRight w:val="0"/>
                      <w:marTop w:val="0"/>
                      <w:marBottom w:val="0"/>
                      <w:divBdr>
                        <w:top w:val="none" w:sz="0" w:space="0" w:color="auto"/>
                        <w:left w:val="none" w:sz="0" w:space="0" w:color="auto"/>
                        <w:bottom w:val="none" w:sz="0" w:space="0" w:color="auto"/>
                        <w:right w:val="none" w:sz="0" w:space="0" w:color="auto"/>
                      </w:divBdr>
                      <w:divsChild>
                        <w:div w:id="1072119531">
                          <w:marLeft w:val="0"/>
                          <w:marRight w:val="0"/>
                          <w:marTop w:val="0"/>
                          <w:marBottom w:val="0"/>
                          <w:divBdr>
                            <w:top w:val="none" w:sz="0" w:space="0" w:color="auto"/>
                            <w:left w:val="none" w:sz="0" w:space="0" w:color="auto"/>
                            <w:bottom w:val="none" w:sz="0" w:space="0" w:color="auto"/>
                            <w:right w:val="none" w:sz="0" w:space="0" w:color="auto"/>
                          </w:divBdr>
                          <w:divsChild>
                            <w:div w:id="11060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150527">
      <w:bodyDiv w:val="1"/>
      <w:marLeft w:val="0"/>
      <w:marRight w:val="0"/>
      <w:marTop w:val="0"/>
      <w:marBottom w:val="0"/>
      <w:divBdr>
        <w:top w:val="none" w:sz="0" w:space="0" w:color="auto"/>
        <w:left w:val="none" w:sz="0" w:space="0" w:color="auto"/>
        <w:bottom w:val="none" w:sz="0" w:space="0" w:color="auto"/>
        <w:right w:val="none" w:sz="0" w:space="0" w:color="auto"/>
      </w:divBdr>
    </w:div>
    <w:div w:id="1876304239">
      <w:bodyDiv w:val="1"/>
      <w:marLeft w:val="0"/>
      <w:marRight w:val="0"/>
      <w:marTop w:val="0"/>
      <w:marBottom w:val="0"/>
      <w:divBdr>
        <w:top w:val="none" w:sz="0" w:space="0" w:color="auto"/>
        <w:left w:val="none" w:sz="0" w:space="0" w:color="auto"/>
        <w:bottom w:val="none" w:sz="0" w:space="0" w:color="auto"/>
        <w:right w:val="none" w:sz="0" w:space="0" w:color="auto"/>
      </w:divBdr>
      <w:divsChild>
        <w:div w:id="1841264428">
          <w:marLeft w:val="0"/>
          <w:marRight w:val="0"/>
          <w:marTop w:val="0"/>
          <w:marBottom w:val="0"/>
          <w:divBdr>
            <w:top w:val="none" w:sz="0" w:space="0" w:color="auto"/>
            <w:left w:val="none" w:sz="0" w:space="0" w:color="auto"/>
            <w:bottom w:val="none" w:sz="0" w:space="0" w:color="auto"/>
            <w:right w:val="none" w:sz="0" w:space="0" w:color="auto"/>
          </w:divBdr>
          <w:divsChild>
            <w:div w:id="150099700">
              <w:marLeft w:val="0"/>
              <w:marRight w:val="0"/>
              <w:marTop w:val="0"/>
              <w:marBottom w:val="0"/>
              <w:divBdr>
                <w:top w:val="none" w:sz="0" w:space="0" w:color="auto"/>
                <w:left w:val="none" w:sz="0" w:space="0" w:color="auto"/>
                <w:bottom w:val="none" w:sz="0" w:space="0" w:color="auto"/>
                <w:right w:val="none" w:sz="0" w:space="0" w:color="auto"/>
              </w:divBdr>
              <w:divsChild>
                <w:div w:id="719286116">
                  <w:marLeft w:val="0"/>
                  <w:marRight w:val="0"/>
                  <w:marTop w:val="0"/>
                  <w:marBottom w:val="0"/>
                  <w:divBdr>
                    <w:top w:val="none" w:sz="0" w:space="0" w:color="auto"/>
                    <w:left w:val="none" w:sz="0" w:space="0" w:color="auto"/>
                    <w:bottom w:val="none" w:sz="0" w:space="0" w:color="auto"/>
                    <w:right w:val="none" w:sz="0" w:space="0" w:color="auto"/>
                  </w:divBdr>
                  <w:divsChild>
                    <w:div w:id="1538157677">
                      <w:marLeft w:val="0"/>
                      <w:marRight w:val="0"/>
                      <w:marTop w:val="0"/>
                      <w:marBottom w:val="0"/>
                      <w:divBdr>
                        <w:top w:val="none" w:sz="0" w:space="0" w:color="auto"/>
                        <w:left w:val="none" w:sz="0" w:space="0" w:color="auto"/>
                        <w:bottom w:val="none" w:sz="0" w:space="0" w:color="auto"/>
                        <w:right w:val="none" w:sz="0" w:space="0" w:color="auto"/>
                      </w:divBdr>
                      <w:divsChild>
                        <w:div w:id="311982985">
                          <w:marLeft w:val="0"/>
                          <w:marRight w:val="0"/>
                          <w:marTop w:val="0"/>
                          <w:marBottom w:val="0"/>
                          <w:divBdr>
                            <w:top w:val="none" w:sz="0" w:space="0" w:color="auto"/>
                            <w:left w:val="none" w:sz="0" w:space="0" w:color="auto"/>
                            <w:bottom w:val="none" w:sz="0" w:space="0" w:color="auto"/>
                            <w:right w:val="none" w:sz="0" w:space="0" w:color="auto"/>
                          </w:divBdr>
                          <w:divsChild>
                            <w:div w:id="17129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98316">
      <w:bodyDiv w:val="1"/>
      <w:marLeft w:val="0"/>
      <w:marRight w:val="0"/>
      <w:marTop w:val="0"/>
      <w:marBottom w:val="0"/>
      <w:divBdr>
        <w:top w:val="none" w:sz="0" w:space="0" w:color="auto"/>
        <w:left w:val="none" w:sz="0" w:space="0" w:color="auto"/>
        <w:bottom w:val="none" w:sz="0" w:space="0" w:color="auto"/>
        <w:right w:val="none" w:sz="0" w:space="0" w:color="auto"/>
      </w:divBdr>
      <w:divsChild>
        <w:div w:id="2132742045">
          <w:marLeft w:val="0"/>
          <w:marRight w:val="0"/>
          <w:marTop w:val="0"/>
          <w:marBottom w:val="0"/>
          <w:divBdr>
            <w:top w:val="none" w:sz="0" w:space="0" w:color="auto"/>
            <w:left w:val="none" w:sz="0" w:space="0" w:color="auto"/>
            <w:bottom w:val="none" w:sz="0" w:space="0" w:color="auto"/>
            <w:right w:val="none" w:sz="0" w:space="0" w:color="auto"/>
          </w:divBdr>
          <w:divsChild>
            <w:div w:id="863635583">
              <w:marLeft w:val="0"/>
              <w:marRight w:val="0"/>
              <w:marTop w:val="0"/>
              <w:marBottom w:val="0"/>
              <w:divBdr>
                <w:top w:val="none" w:sz="0" w:space="0" w:color="auto"/>
                <w:left w:val="none" w:sz="0" w:space="0" w:color="auto"/>
                <w:bottom w:val="none" w:sz="0" w:space="0" w:color="auto"/>
                <w:right w:val="none" w:sz="0" w:space="0" w:color="auto"/>
              </w:divBdr>
              <w:divsChild>
                <w:div w:id="1918978775">
                  <w:marLeft w:val="0"/>
                  <w:marRight w:val="0"/>
                  <w:marTop w:val="0"/>
                  <w:marBottom w:val="0"/>
                  <w:divBdr>
                    <w:top w:val="none" w:sz="0" w:space="0" w:color="auto"/>
                    <w:left w:val="none" w:sz="0" w:space="0" w:color="auto"/>
                    <w:bottom w:val="none" w:sz="0" w:space="0" w:color="auto"/>
                    <w:right w:val="none" w:sz="0" w:space="0" w:color="auto"/>
                  </w:divBdr>
                  <w:divsChild>
                    <w:div w:id="1609040979">
                      <w:marLeft w:val="0"/>
                      <w:marRight w:val="0"/>
                      <w:marTop w:val="0"/>
                      <w:marBottom w:val="0"/>
                      <w:divBdr>
                        <w:top w:val="none" w:sz="0" w:space="0" w:color="auto"/>
                        <w:left w:val="none" w:sz="0" w:space="0" w:color="auto"/>
                        <w:bottom w:val="none" w:sz="0" w:space="0" w:color="auto"/>
                        <w:right w:val="none" w:sz="0" w:space="0" w:color="auto"/>
                      </w:divBdr>
                      <w:divsChild>
                        <w:div w:id="1664966939">
                          <w:marLeft w:val="0"/>
                          <w:marRight w:val="0"/>
                          <w:marTop w:val="0"/>
                          <w:marBottom w:val="0"/>
                          <w:divBdr>
                            <w:top w:val="none" w:sz="0" w:space="0" w:color="auto"/>
                            <w:left w:val="none" w:sz="0" w:space="0" w:color="auto"/>
                            <w:bottom w:val="none" w:sz="0" w:space="0" w:color="auto"/>
                            <w:right w:val="none" w:sz="0" w:space="0" w:color="auto"/>
                          </w:divBdr>
                          <w:divsChild>
                            <w:div w:id="1142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091487">
      <w:bodyDiv w:val="1"/>
      <w:marLeft w:val="0"/>
      <w:marRight w:val="0"/>
      <w:marTop w:val="0"/>
      <w:marBottom w:val="0"/>
      <w:divBdr>
        <w:top w:val="none" w:sz="0" w:space="0" w:color="auto"/>
        <w:left w:val="none" w:sz="0" w:space="0" w:color="auto"/>
        <w:bottom w:val="none" w:sz="0" w:space="0" w:color="auto"/>
        <w:right w:val="none" w:sz="0" w:space="0" w:color="auto"/>
      </w:divBdr>
      <w:divsChild>
        <w:div w:id="2084717899">
          <w:marLeft w:val="0"/>
          <w:marRight w:val="0"/>
          <w:marTop w:val="0"/>
          <w:marBottom w:val="0"/>
          <w:divBdr>
            <w:top w:val="none" w:sz="0" w:space="0" w:color="auto"/>
            <w:left w:val="none" w:sz="0" w:space="0" w:color="auto"/>
            <w:bottom w:val="none" w:sz="0" w:space="0" w:color="auto"/>
            <w:right w:val="none" w:sz="0" w:space="0" w:color="auto"/>
          </w:divBdr>
          <w:divsChild>
            <w:div w:id="241064592">
              <w:marLeft w:val="0"/>
              <w:marRight w:val="0"/>
              <w:marTop w:val="0"/>
              <w:marBottom w:val="0"/>
              <w:divBdr>
                <w:top w:val="none" w:sz="0" w:space="0" w:color="auto"/>
                <w:left w:val="none" w:sz="0" w:space="0" w:color="auto"/>
                <w:bottom w:val="none" w:sz="0" w:space="0" w:color="auto"/>
                <w:right w:val="none" w:sz="0" w:space="0" w:color="auto"/>
              </w:divBdr>
              <w:divsChild>
                <w:div w:id="1863787219">
                  <w:marLeft w:val="0"/>
                  <w:marRight w:val="0"/>
                  <w:marTop w:val="0"/>
                  <w:marBottom w:val="0"/>
                  <w:divBdr>
                    <w:top w:val="none" w:sz="0" w:space="0" w:color="auto"/>
                    <w:left w:val="none" w:sz="0" w:space="0" w:color="auto"/>
                    <w:bottom w:val="none" w:sz="0" w:space="0" w:color="auto"/>
                    <w:right w:val="none" w:sz="0" w:space="0" w:color="auto"/>
                  </w:divBdr>
                  <w:divsChild>
                    <w:div w:id="1636793669">
                      <w:marLeft w:val="0"/>
                      <w:marRight w:val="0"/>
                      <w:marTop w:val="0"/>
                      <w:marBottom w:val="0"/>
                      <w:divBdr>
                        <w:top w:val="none" w:sz="0" w:space="0" w:color="auto"/>
                        <w:left w:val="none" w:sz="0" w:space="0" w:color="auto"/>
                        <w:bottom w:val="none" w:sz="0" w:space="0" w:color="auto"/>
                        <w:right w:val="none" w:sz="0" w:space="0" w:color="auto"/>
                      </w:divBdr>
                      <w:divsChild>
                        <w:div w:id="2022581660">
                          <w:marLeft w:val="0"/>
                          <w:marRight w:val="0"/>
                          <w:marTop w:val="0"/>
                          <w:marBottom w:val="0"/>
                          <w:divBdr>
                            <w:top w:val="none" w:sz="0" w:space="0" w:color="auto"/>
                            <w:left w:val="none" w:sz="0" w:space="0" w:color="auto"/>
                            <w:bottom w:val="none" w:sz="0" w:space="0" w:color="auto"/>
                            <w:right w:val="none" w:sz="0" w:space="0" w:color="auto"/>
                          </w:divBdr>
                          <w:divsChild>
                            <w:div w:id="3786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yu.edu.tw/calendar.aspx?calendar_sn=3977&amp;pages=0&amp;d_1=2015-03-01&amp;d_2=2015-03-31" TargetMode="External"/><Relationship Id="rId18" Type="http://schemas.openxmlformats.org/officeDocument/2006/relationships/hyperlink" Target="http://www.frontier.org.tw/bongchhi/archives/24911" TargetMode="External"/><Relationship Id="rId26" Type="http://schemas.openxmlformats.org/officeDocument/2006/relationships/image" Target="file:///D:\&#22869;&#22025;&#27284;&#26696;\03.&#20154;&#20107;&#31777;&#35338;\97&#24180;\gentle.gif" TargetMode="External"/><Relationship Id="rId39" Type="http://schemas.openxmlformats.org/officeDocument/2006/relationships/image" Target="file:///D:\&#22869;&#22025;&#27284;&#26696;\03.&#20154;&#20107;&#31777;&#35338;\97&#24180;\cake.gif" TargetMode="External"/><Relationship Id="rId3" Type="http://schemas.openxmlformats.org/officeDocument/2006/relationships/styles" Target="styles.xml"/><Relationship Id="rId21" Type="http://schemas.openxmlformats.org/officeDocument/2006/relationships/hyperlink" Target="http://www.frontier.org.tw/bongchhi/" TargetMode="External"/><Relationship Id="rId34" Type="http://schemas.openxmlformats.org/officeDocument/2006/relationships/hyperlink" Target="file:///D:\&#22869;&#22025;&#27284;&#26696;\01&#20154;&#20107;&#21205;&#24907;\&#21205;&#24907;&#25475;&#30596;&#27284;\1040203&#36084;&#23039;&#34722;,&#21570;&#26376;&#30332;&#21450;&#26366;&#22372;&#33288;&#38494;&#36983;&#25216;&#24037;&#36890;&#30693;&#21934;.pdf" TargetMode="External"/><Relationship Id="rId7" Type="http://schemas.openxmlformats.org/officeDocument/2006/relationships/footnotes" Target="footnotes.xml"/><Relationship Id="rId12" Type="http://schemas.openxmlformats.org/officeDocument/2006/relationships/hyperlink" Target="http://www.ncyu.edu.tw/calendar.aspx?calendar_sn=3976&amp;pages=0&amp;d_1=2015-03-01&amp;d_2=2015-03-31" TargetMode="External"/><Relationship Id="rId17" Type="http://schemas.openxmlformats.org/officeDocument/2006/relationships/hyperlink" Target="https://www.gender.edu.tw/" TargetMode="External"/><Relationship Id="rId25" Type="http://schemas.openxmlformats.org/officeDocument/2006/relationships/hyperlink" Target="http://yunol.com.tw/phpbb3/viewtopic.php?f=13&amp;t=24003&amp;sid=0428eb9ebadcc7f1baeaa881c6f180f1" TargetMode="External"/><Relationship Id="rId33" Type="http://schemas.openxmlformats.org/officeDocument/2006/relationships/hyperlink" Target="file:///D:\&#22869;&#22025;&#27284;&#26696;\01&#20154;&#20107;&#21205;&#24907;\&#21205;&#24907;&#25475;&#30596;&#27284;\1040301&#32993;&#26223;&#22958;&#22238;&#32887;&#24489;&#34218;.pdf" TargetMode="External"/><Relationship Id="rId38" Type="http://schemas.openxmlformats.org/officeDocument/2006/relationships/hyperlink" Target="file:///D:\&#22869;&#22025;&#27284;&#26696;\01&#20154;&#20107;&#21205;&#24907;\&#21205;&#24907;&#25475;&#30596;&#27284;\1040225&#27743;&#27766;&#20754;&#23601;&#32887;&#36890;&#30693;&#21934;.pdf" TargetMode="External"/><Relationship Id="rId2" Type="http://schemas.openxmlformats.org/officeDocument/2006/relationships/numbering" Target="numbering.xml"/><Relationship Id="rId16" Type="http://schemas.openxmlformats.org/officeDocument/2006/relationships/hyperlink" Target="http://www.ncyu.edu.tw/calendar.aspx?calendar_sn=3980&amp;pages=0&amp;d_1=2015-03-01&amp;d_2=2015-03-31" TargetMode="External"/><Relationship Id="rId20" Type="http://schemas.openxmlformats.org/officeDocument/2006/relationships/image" Target="media/image4.jpeg"/><Relationship Id="rId29" Type="http://schemas.openxmlformats.org/officeDocument/2006/relationships/hyperlink" Target="file:///D:\&#22869;&#22025;&#27284;&#26696;\01&#20154;&#20107;&#21205;&#24907;\&#21205;&#24907;&#25475;&#30596;&#27284;\1040303&#27743;&#20329;&#29831;&#36781;&#32887;&#31805;.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yu.edu.tw/calendar.aspx?calendar_sn=3975&amp;pages=0&amp;d_1=2015-03-01&amp;d_2=2015-03-31" TargetMode="External"/><Relationship Id="rId24" Type="http://schemas.openxmlformats.org/officeDocument/2006/relationships/hyperlink" Target="http://www.nhi.gov.tw/Query/query3.aspx?menu=20&amp;menu_id=712&amp;WD_ID=828" TargetMode="External"/><Relationship Id="rId32" Type="http://schemas.openxmlformats.org/officeDocument/2006/relationships/hyperlink" Target="file:///D:\&#22869;&#22025;&#27284;&#26696;\01&#20154;&#20107;&#21205;&#24907;\&#21205;&#24907;&#25475;&#30596;&#27284;\1040209&#26519;&#23478;&#23433;&#36781;&#32887;&#26696;.pdf" TargetMode="External"/><Relationship Id="rId37" Type="http://schemas.openxmlformats.org/officeDocument/2006/relationships/hyperlink" Target="file:///D:\&#22869;&#22025;&#27284;&#26696;\01&#20154;&#20107;&#21205;&#24907;\&#21205;&#24907;&#25475;&#30596;&#27284;\1040203&#38515;&#33459;&#21697;&#21040;&#32887;&#36890;&#30693;.pdf"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cyu.edu.tw/calendar.aspx?calendar_sn=3979&amp;pages=0&amp;d_1=2015-03-01&amp;d_2=2015-03-31" TargetMode="External"/><Relationship Id="rId23" Type="http://schemas.openxmlformats.org/officeDocument/2006/relationships/hyperlink" Target="http://www.hpa.gov.tw/BHPNet/Web/HealthTopic/Topic.aspx?id=200712250011" TargetMode="External"/><Relationship Id="rId28" Type="http://schemas.openxmlformats.org/officeDocument/2006/relationships/hyperlink" Target="file:///D:\&#22869;&#22025;&#27284;&#26696;\01&#20154;&#20107;&#21205;&#24907;\&#21205;&#24907;&#25475;&#30596;&#27284;\1040201&#36557;&#35347;&#25945;&#23448;&#36084;&#20339;&#26447;&#35519;&#32887;&#20196;.pdf" TargetMode="External"/><Relationship Id="rId36" Type="http://schemas.openxmlformats.org/officeDocument/2006/relationships/hyperlink" Target="file:///D:\&#22869;&#22025;&#27284;&#26696;\01&#20154;&#20107;&#21205;&#24907;\&#21205;&#24907;&#25475;&#30596;&#27284;\1040203&#36084;&#23039;&#34722;,&#21570;&#26376;&#30332;&#21450;&#26366;&#22372;&#33288;&#38494;&#36983;&#25216;&#24037;&#36890;&#30693;&#21934;.pdf" TargetMode="External"/><Relationship Id="rId10" Type="http://schemas.openxmlformats.org/officeDocument/2006/relationships/hyperlink" Target="http://www.ncyu.edu.tw/personnel/itemize_list.aspx?site_content_sn=962" TargetMode="External"/><Relationship Id="rId19" Type="http://schemas.openxmlformats.org/officeDocument/2006/relationships/hyperlink" Target="https://www.flickr.com/photos/from_linda_yvonne/2449770721/in/photolist-4JtHue-9uA1DD-5VWdMG-gKKxZo-91bs3t-bPAkWD-sb5DK-eND5ti-7qegSK-56jjrx-4B7pAw-49xMrS-6PXyT2-6EuCT5-5uzXz4-SqZjH-mnANa-2A7cco-3cChwg-aqbLwt-AvKLE-FDwi-7C8aWY-9eT99k-8UJeTp-7AnDdo-hq23HN-6rVz6i-66YB52-RZB35-8UisP7-59ABra-duge-4WjvFg-6THwj-iYziPL-32JBh2-4U6dL-FLPq-a9rLX3-8Q7SmZ-4qr6Kw-gN6qqU-9H1xcZ-9WA8CT-5FFzco-8595jX-e6SYxp-bttVmz-4PFrNt" TargetMode="External"/><Relationship Id="rId31" Type="http://schemas.openxmlformats.org/officeDocument/2006/relationships/hyperlink" Target="file:///D:\&#22869;&#22025;&#27284;&#26696;\01&#20154;&#20107;&#21205;&#24907;\&#21205;&#24907;&#25475;&#30596;&#27284;\1040210&#21555;&#23459;&#38664;&#38626;&#32887;&#25163;&#32396;&#32080;&#31639;&#21934;.pdf" TargetMode="External"/><Relationship Id="rId4" Type="http://schemas.microsoft.com/office/2007/relationships/stylesWithEffects" Target="stylesWithEffects.xml"/><Relationship Id="rId9" Type="http://schemas.openxmlformats.org/officeDocument/2006/relationships/image" Target="file:///D:\&#22869;&#22025;&#27284;&#26696;\03.&#20154;&#20107;&#31777;&#35338;\100&#24180;\99NCYULogo.gif" TargetMode="External"/><Relationship Id="rId14" Type="http://schemas.openxmlformats.org/officeDocument/2006/relationships/hyperlink" Target="http://www.ncyu.edu.tw/calendar.aspx?calendar_sn=3978&amp;pages=0&amp;d_1=2015-03-01&amp;d_2=2015-03-31" TargetMode="External"/><Relationship Id="rId22" Type="http://schemas.openxmlformats.org/officeDocument/2006/relationships/hyperlink" Target="mailto:mwf.sv@38.org.tw" TargetMode="External"/><Relationship Id="rId27" Type="http://schemas.openxmlformats.org/officeDocument/2006/relationships/image" Target="file:///D:\&#22869;&#22025;&#27284;&#26696;\03.&#20154;&#20107;&#31777;&#35338;\97&#24180;\lady.gif" TargetMode="External"/><Relationship Id="rId30" Type="http://schemas.openxmlformats.org/officeDocument/2006/relationships/hyperlink" Target="file:///D:\&#22869;&#22025;&#27284;&#26696;\01&#20154;&#20107;&#21205;&#24907;\&#21205;&#24907;&#25475;&#30596;&#27284;\1040224&#40643;&#24904;&#33841;&#36781;&#32887;&#31805;.pdf" TargetMode="External"/><Relationship Id="rId35" Type="http://schemas.openxmlformats.org/officeDocument/2006/relationships/hyperlink" Target="file:///D:\&#22869;&#22025;&#27284;&#26696;\01&#20154;&#20107;&#21205;&#24907;\&#21205;&#24907;&#25475;&#30596;&#27284;\1040203&#36084;&#23039;&#34722;,&#21570;&#26376;&#30332;&#21450;&#26366;&#22372;&#33288;&#38494;&#36983;&#25216;&#24037;&#36890;&#30693;&#21934;.pdf"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科技">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鋒芒">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E87EC-2DEE-4820-B8BF-75B56E1A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1216</Words>
  <Characters>6937</Characters>
  <Application>Microsoft Office Word</Application>
  <DocSecurity>0</DocSecurity>
  <Lines>57</Lines>
  <Paragraphs>16</Paragraphs>
  <ScaleCrop>false</ScaleCrop>
  <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服務簡訊103年8月</dc:title>
  <dc:creator>user</dc:creator>
  <cp:lastModifiedBy>user</cp:lastModifiedBy>
  <cp:revision>2</cp:revision>
  <cp:lastPrinted>2015-03-03T03:31:00Z</cp:lastPrinted>
  <dcterms:created xsi:type="dcterms:W3CDTF">2015-03-05T08:10:00Z</dcterms:created>
  <dcterms:modified xsi:type="dcterms:W3CDTF">2015-03-05T08:10:00Z</dcterms:modified>
</cp:coreProperties>
</file>