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8"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5C5D35">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5C5D35">
              <w:rPr>
                <w:rFonts w:ascii="標楷體" w:eastAsia="標楷體" w:hAnsi="標楷體" w:hint="eastAsia"/>
                <w:b/>
                <w:bCs/>
                <w:sz w:val="27"/>
                <w:szCs w:val="27"/>
              </w:rPr>
              <w:t>2</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9"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10022"/>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4E6A30"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4E6A30" w:rsidRPr="004E6A30">
              <w:rPr>
                <w:rFonts w:ascii="標楷體" w:eastAsia="標楷體" w:hAnsi="標楷體" w:hint="eastAsia"/>
                <w:sz w:val="26"/>
                <w:szCs w:val="26"/>
              </w:rPr>
              <w:t>教育部</w:t>
            </w:r>
            <w:r w:rsidR="004E6A30" w:rsidRPr="004E6A30">
              <w:rPr>
                <w:rFonts w:ascii="標楷體" w:eastAsia="標楷體" w:hAnsi="標楷體"/>
                <w:sz w:val="26"/>
                <w:szCs w:val="26"/>
              </w:rPr>
              <w:t>103年12月29日臺教人(三)字第1030192491號函轉知「高階公務人員中長期發展性訓練職能評鑑要點」，業經公務人員保障暨培訓委員會以中華民國103年12月25日公評字第1032260728號令訂定發布，相關內容請逕至本校人事室網頁/最新消息項下下載。</w:t>
            </w:r>
          </w:p>
          <w:p w:rsidR="002A53DD"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w:t>
            </w:r>
            <w:r w:rsidR="00FE4863">
              <w:rPr>
                <w:rFonts w:ascii="標楷體" w:eastAsia="標楷體" w:hAnsi="標楷體" w:hint="eastAsia"/>
                <w:sz w:val="26"/>
                <w:szCs w:val="26"/>
              </w:rPr>
              <w:t>教育部104年1月5日臺教人(一)字第</w:t>
            </w:r>
            <w:r w:rsidR="00FE4863" w:rsidRPr="00FE4863">
              <w:rPr>
                <w:rFonts w:ascii="標楷體" w:eastAsia="標楷體" w:hAnsi="標楷體"/>
                <w:sz w:val="26"/>
                <w:szCs w:val="26"/>
              </w:rPr>
              <w:t>1030194594</w:t>
            </w:r>
            <w:r w:rsidR="00FE4863">
              <w:rPr>
                <w:rFonts w:ascii="標楷體" w:eastAsia="標楷體" w:hAnsi="標楷體" w:hint="eastAsia"/>
                <w:sz w:val="26"/>
                <w:szCs w:val="26"/>
              </w:rPr>
              <w:t>號函轉知，</w:t>
            </w:r>
            <w:r w:rsidR="00FE4863" w:rsidRPr="00FE4863">
              <w:rPr>
                <w:rFonts w:ascii="標楷體" w:eastAsia="標楷體" w:hAnsi="標楷體"/>
                <w:sz w:val="26"/>
                <w:szCs w:val="26"/>
              </w:rPr>
              <w:t>「女性勞工母性健康保護實施辦法」，業經勞動部於中華民國103年12月30日以勞職授字第1030202315號令訂定發布</w:t>
            </w:r>
            <w:r w:rsidR="00FE4863">
              <w:rPr>
                <w:rFonts w:ascii="標楷體" w:eastAsia="標楷體" w:hAnsi="標楷體" w:hint="eastAsia"/>
                <w:sz w:val="26"/>
                <w:szCs w:val="26"/>
              </w:rPr>
              <w:t>，相關內容請逕至本校人事室網頁/最新消息項下下載。</w:t>
            </w:r>
          </w:p>
          <w:p w:rsidR="002A53DD"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FE4863">
              <w:rPr>
                <w:rFonts w:ascii="標楷體" w:eastAsia="標楷體" w:hAnsi="標楷體" w:hint="eastAsia"/>
                <w:sz w:val="26"/>
                <w:szCs w:val="26"/>
              </w:rPr>
              <w:t>教育部104年1月5日臺教人(三)字第</w:t>
            </w:r>
            <w:r w:rsidR="00FE4863" w:rsidRPr="00FE4863">
              <w:rPr>
                <w:rFonts w:ascii="標楷體" w:eastAsia="標楷體" w:hAnsi="標楷體"/>
                <w:sz w:val="26"/>
                <w:szCs w:val="26"/>
              </w:rPr>
              <w:t>1030194146</w:t>
            </w:r>
            <w:r w:rsidR="00FE4863">
              <w:rPr>
                <w:rFonts w:ascii="標楷體" w:eastAsia="標楷體" w:hAnsi="標楷體" w:hint="eastAsia"/>
                <w:sz w:val="26"/>
                <w:szCs w:val="26"/>
              </w:rPr>
              <w:t>號函轉知，</w:t>
            </w:r>
            <w:r w:rsidR="00FE4863" w:rsidRPr="00FE4863">
              <w:rPr>
                <w:rFonts w:ascii="標楷體" w:eastAsia="標楷體" w:hAnsi="標楷體"/>
                <w:sz w:val="26"/>
                <w:szCs w:val="26"/>
              </w:rPr>
              <w:t>銓敘部</w:t>
            </w:r>
            <w:r w:rsidR="00FE4863">
              <w:rPr>
                <w:rFonts w:ascii="標楷體" w:eastAsia="標楷體" w:hAnsi="標楷體" w:hint="eastAsia"/>
                <w:sz w:val="26"/>
                <w:szCs w:val="26"/>
              </w:rPr>
              <w:t>釋義有關</w:t>
            </w:r>
            <w:r w:rsidR="00FE4863" w:rsidRPr="00FE4863">
              <w:rPr>
                <w:rFonts w:ascii="標楷體" w:eastAsia="標楷體" w:hAnsi="標楷體"/>
                <w:sz w:val="26"/>
                <w:szCs w:val="26"/>
              </w:rPr>
              <w:t>公務人員適用性別工作平等法第15條第5項陪產假規定修正後，請假相關疑義ㄧ案</w:t>
            </w:r>
            <w:r w:rsidR="00FE4863">
              <w:rPr>
                <w:rFonts w:ascii="標楷體" w:eastAsia="標楷體" w:hAnsi="標楷體" w:hint="eastAsia"/>
                <w:sz w:val="26"/>
                <w:szCs w:val="26"/>
              </w:rPr>
              <w:t>，相關內容請逕至本校人事室網頁/法規彙編/人事法規釋例項下下載。</w:t>
            </w:r>
          </w:p>
          <w:p w:rsidR="00FE4863" w:rsidRDefault="004E6A30" w:rsidP="00FE4863">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FE4863">
              <w:rPr>
                <w:rFonts w:ascii="標楷體" w:eastAsia="標楷體" w:hAnsi="標楷體" w:hint="eastAsia"/>
                <w:sz w:val="26"/>
                <w:szCs w:val="26"/>
              </w:rPr>
              <w:t>教育部104年1月</w:t>
            </w:r>
            <w:r w:rsidR="00AF699F">
              <w:rPr>
                <w:rFonts w:ascii="標楷體" w:eastAsia="標楷體" w:hAnsi="標楷體" w:hint="eastAsia"/>
                <w:sz w:val="26"/>
                <w:szCs w:val="26"/>
              </w:rPr>
              <w:t>9</w:t>
            </w:r>
            <w:r w:rsidR="00FE4863">
              <w:rPr>
                <w:rFonts w:ascii="標楷體" w:eastAsia="標楷體" w:hAnsi="標楷體" w:hint="eastAsia"/>
                <w:sz w:val="26"/>
                <w:szCs w:val="26"/>
              </w:rPr>
              <w:t>日臺教人(</w:t>
            </w:r>
            <w:r w:rsidR="00AF699F">
              <w:rPr>
                <w:rFonts w:ascii="標楷體" w:eastAsia="標楷體" w:hAnsi="標楷體" w:hint="eastAsia"/>
                <w:sz w:val="26"/>
                <w:szCs w:val="26"/>
              </w:rPr>
              <w:t>一</w:t>
            </w:r>
            <w:r w:rsidR="00FE4863">
              <w:rPr>
                <w:rFonts w:ascii="標楷體" w:eastAsia="標楷體" w:hAnsi="標楷體" w:hint="eastAsia"/>
                <w:sz w:val="26"/>
                <w:szCs w:val="26"/>
              </w:rPr>
              <w:t>)字第</w:t>
            </w:r>
            <w:r w:rsidR="00AF699F" w:rsidRPr="00AF699F">
              <w:rPr>
                <w:rFonts w:ascii="標楷體" w:eastAsia="標楷體" w:hAnsi="標楷體"/>
                <w:sz w:val="26"/>
                <w:szCs w:val="26"/>
              </w:rPr>
              <w:t>1030195040</w:t>
            </w:r>
            <w:r w:rsidR="00FE4863">
              <w:rPr>
                <w:rFonts w:ascii="標楷體" w:eastAsia="標楷體" w:hAnsi="標楷體" w:hint="eastAsia"/>
                <w:sz w:val="26"/>
                <w:szCs w:val="26"/>
              </w:rPr>
              <w:t>號函轉知，</w:t>
            </w:r>
            <w:r w:rsidR="00AF699F" w:rsidRPr="00AF699F">
              <w:rPr>
                <w:rFonts w:ascii="標楷體" w:eastAsia="標楷體" w:hAnsi="標楷體"/>
                <w:sz w:val="26"/>
                <w:szCs w:val="26"/>
              </w:rPr>
              <w:t>104年度公務人員專書閱讀推廣活動「每月一書」書目業經國家文官學院公告，並提供公務人員購書優惠方案，</w:t>
            </w:r>
            <w:r w:rsidR="00AF699F">
              <w:rPr>
                <w:rFonts w:ascii="標楷體" w:eastAsia="標楷體" w:hAnsi="標楷體" w:hint="eastAsia"/>
                <w:sz w:val="26"/>
                <w:szCs w:val="26"/>
              </w:rPr>
              <w:t>請本校同仁踴躍運用，相關內容請逕至本校人事室網頁/最新消息項下下載。</w:t>
            </w:r>
          </w:p>
          <w:p w:rsidR="002A53DD"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AF699F" w:rsidRPr="00AF699F">
              <w:rPr>
                <w:rFonts w:ascii="標楷體" w:eastAsia="標楷體" w:hAnsi="標楷體"/>
                <w:sz w:val="26"/>
                <w:szCs w:val="26"/>
              </w:rPr>
              <w:t>嘉義市教育會</w:t>
            </w:r>
            <w:r w:rsidR="00AF699F">
              <w:rPr>
                <w:rFonts w:ascii="標楷體" w:eastAsia="標楷體" w:hAnsi="標楷體" w:hint="eastAsia"/>
                <w:sz w:val="26"/>
                <w:szCs w:val="26"/>
              </w:rPr>
              <w:t>104年1月8日</w:t>
            </w:r>
            <w:r w:rsidR="00AF699F" w:rsidRPr="00AF699F">
              <w:rPr>
                <w:rFonts w:ascii="標楷體" w:eastAsia="標楷體" w:hAnsi="標楷體"/>
                <w:sz w:val="26"/>
                <w:szCs w:val="26"/>
              </w:rPr>
              <w:t>嘉市教</w:t>
            </w:r>
            <w:r w:rsidR="00AF699F">
              <w:rPr>
                <w:rFonts w:ascii="標楷體" w:eastAsia="標楷體" w:hAnsi="標楷體" w:hint="eastAsia"/>
                <w:sz w:val="26"/>
                <w:szCs w:val="26"/>
              </w:rPr>
              <w:t>字第</w:t>
            </w:r>
            <w:r w:rsidR="00AF699F" w:rsidRPr="00AF699F">
              <w:rPr>
                <w:rFonts w:ascii="標楷體" w:eastAsia="標楷體" w:hAnsi="標楷體"/>
                <w:sz w:val="26"/>
                <w:szCs w:val="26"/>
              </w:rPr>
              <w:t>1040000003</w:t>
            </w:r>
            <w:r w:rsidR="00AF699F">
              <w:rPr>
                <w:rFonts w:ascii="標楷體" w:eastAsia="標楷體" w:hAnsi="標楷體" w:hint="eastAsia"/>
                <w:sz w:val="26"/>
                <w:szCs w:val="26"/>
              </w:rPr>
              <w:t>號函知，有關該會</w:t>
            </w:r>
            <w:r w:rsidR="00AF699F" w:rsidRPr="00AF699F">
              <w:rPr>
                <w:rFonts w:ascii="標楷體" w:eastAsia="標楷體" w:hAnsi="標楷體"/>
                <w:sz w:val="26"/>
                <w:szCs w:val="26"/>
              </w:rPr>
              <w:t>第15期會訊</w:t>
            </w:r>
            <w:r w:rsidR="00AF699F">
              <w:rPr>
                <w:rFonts w:ascii="標楷體" w:eastAsia="標楷體" w:hAnsi="標楷體" w:hint="eastAsia"/>
                <w:sz w:val="26"/>
                <w:szCs w:val="26"/>
              </w:rPr>
              <w:t>，相關內容請逕至本校人事室網頁/最新消息項下下載。</w:t>
            </w:r>
          </w:p>
          <w:p w:rsidR="004E6A30"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Pr="004E6A30">
              <w:rPr>
                <w:rFonts w:ascii="標楷體" w:eastAsia="標楷體" w:hAnsi="標楷體" w:hint="eastAsia"/>
                <w:sz w:val="26"/>
                <w:szCs w:val="26"/>
              </w:rPr>
              <w:t>教育部</w:t>
            </w:r>
            <w:r w:rsidRPr="004E6A30">
              <w:rPr>
                <w:rFonts w:ascii="標楷體" w:eastAsia="標楷體" w:hAnsi="標楷體"/>
                <w:sz w:val="26"/>
                <w:szCs w:val="26"/>
              </w:rPr>
              <w:t>104年1月12日臺教人(三)字第1040003085號函轉知104年2月7日(星期六)為第8屆立法委員臺中市第6選舉區、彰化縣第4選舉區、苗栗縣第2選舉區、南投縣第2選舉區及屏東縣第3選舉區缺額補選投票日，依規定是日非屬星期日或休息日者，為便利前往投票，選舉區內各機關、學校、團體、事業機構員工放假，相關內容請逕至本校人事室網頁/最新消息項下下載。</w:t>
            </w:r>
          </w:p>
          <w:p w:rsidR="0041376F"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AF699F">
              <w:rPr>
                <w:rFonts w:ascii="標楷體" w:eastAsia="標楷體" w:hAnsi="標楷體" w:hint="eastAsia"/>
                <w:sz w:val="26"/>
                <w:szCs w:val="26"/>
              </w:rPr>
              <w:t>教育部104年1月19日臺教人(三)字第</w:t>
            </w:r>
            <w:r w:rsidR="00AF699F" w:rsidRPr="00AF699F">
              <w:rPr>
                <w:rFonts w:ascii="標楷體" w:eastAsia="標楷體" w:hAnsi="標楷體"/>
                <w:sz w:val="26"/>
                <w:szCs w:val="26"/>
              </w:rPr>
              <w:t>1030191632E</w:t>
            </w:r>
            <w:r w:rsidR="00AF699F">
              <w:rPr>
                <w:rFonts w:ascii="標楷體" w:eastAsia="標楷體" w:hAnsi="標楷體" w:hint="eastAsia"/>
                <w:sz w:val="26"/>
                <w:szCs w:val="26"/>
              </w:rPr>
              <w:t>號函轉知，</w:t>
            </w:r>
            <w:r w:rsidR="00AF699F" w:rsidRPr="00AF699F">
              <w:rPr>
                <w:rFonts w:ascii="標楷體" w:eastAsia="標楷體" w:hAnsi="標楷體"/>
                <w:sz w:val="26"/>
                <w:szCs w:val="26"/>
              </w:rPr>
              <w:t>「教師因公涉訟輔助辦法」，業經</w:t>
            </w:r>
            <w:r w:rsidR="00794BF0">
              <w:rPr>
                <w:rFonts w:ascii="標楷體" w:eastAsia="標楷體" w:hAnsi="標楷體" w:hint="eastAsia"/>
                <w:sz w:val="26"/>
                <w:szCs w:val="26"/>
              </w:rPr>
              <w:t>該</w:t>
            </w:r>
            <w:r w:rsidR="00AF699F" w:rsidRPr="00AF699F">
              <w:rPr>
                <w:rFonts w:ascii="標楷體" w:eastAsia="標楷體" w:hAnsi="標楷體"/>
                <w:sz w:val="26"/>
                <w:szCs w:val="26"/>
              </w:rPr>
              <w:t>部於中華民國104年1月19日以臺教人(三)字第1030191632B號令訂定發布施行，</w:t>
            </w:r>
            <w:r w:rsidR="00455859">
              <w:rPr>
                <w:rFonts w:ascii="標楷體" w:eastAsia="標楷體" w:hAnsi="標楷體" w:hint="eastAsia"/>
                <w:sz w:val="26"/>
                <w:szCs w:val="26"/>
              </w:rPr>
              <w:t>相關內容請逕至本校人事室網頁/最新消息項下下載。</w:t>
            </w:r>
          </w:p>
          <w:p w:rsidR="00AF699F"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lastRenderedPageBreak/>
              <w:t>八</w:t>
            </w:r>
            <w:r w:rsidR="002B18F0">
              <w:rPr>
                <w:rFonts w:ascii="標楷體" w:eastAsia="標楷體" w:hAnsi="標楷體" w:hint="eastAsia"/>
                <w:sz w:val="26"/>
                <w:szCs w:val="26"/>
              </w:rPr>
              <w:t>、教育部104年1月19日臺教人(二)字第</w:t>
            </w:r>
            <w:r w:rsidR="002B18F0" w:rsidRPr="002B18F0">
              <w:rPr>
                <w:rFonts w:ascii="標楷體" w:eastAsia="標楷體" w:hAnsi="標楷體"/>
                <w:sz w:val="26"/>
                <w:szCs w:val="26"/>
              </w:rPr>
              <w:t>1040008666</w:t>
            </w:r>
            <w:r w:rsidR="002B18F0">
              <w:rPr>
                <w:rFonts w:ascii="標楷體" w:eastAsia="標楷體" w:hAnsi="標楷體" w:hint="eastAsia"/>
                <w:sz w:val="26"/>
                <w:szCs w:val="26"/>
              </w:rPr>
              <w:t>號函轉知，有關</w:t>
            </w:r>
            <w:r w:rsidR="002B18F0" w:rsidRPr="002B18F0">
              <w:rPr>
                <w:rFonts w:ascii="標楷體" w:eastAsia="標楷體" w:hAnsi="標楷體" w:hint="eastAsia"/>
                <w:sz w:val="26"/>
                <w:szCs w:val="26"/>
              </w:rPr>
              <w:t>行政院人事行政總處修正「行政院與所屬中央機關及地方各機關（構）學校提列公務人員相關考試職缺改進措施」</w:t>
            </w:r>
            <w:r w:rsidR="002B18F0">
              <w:rPr>
                <w:rFonts w:ascii="標楷體" w:eastAsia="標楷體" w:hAnsi="標楷體" w:hint="eastAsia"/>
                <w:sz w:val="26"/>
                <w:szCs w:val="26"/>
              </w:rPr>
              <w:t>一案</w:t>
            </w:r>
            <w:r w:rsidR="002B18F0" w:rsidRPr="002B18F0">
              <w:rPr>
                <w:rFonts w:ascii="標楷體" w:eastAsia="標楷體" w:hAnsi="標楷體" w:hint="eastAsia"/>
                <w:sz w:val="26"/>
                <w:szCs w:val="26"/>
              </w:rPr>
              <w:t>，</w:t>
            </w:r>
            <w:r w:rsidR="002B18F0">
              <w:rPr>
                <w:rFonts w:ascii="標楷體" w:eastAsia="標楷體" w:hAnsi="標楷體" w:hint="eastAsia"/>
                <w:sz w:val="26"/>
                <w:szCs w:val="26"/>
              </w:rPr>
              <w:t>相關內容請逕至本校人事室網頁/最新消息項下下載。</w:t>
            </w:r>
          </w:p>
          <w:p w:rsidR="004E6A30" w:rsidRPr="004E6A30"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九、</w:t>
            </w:r>
            <w:r w:rsidRPr="004E6A30">
              <w:rPr>
                <w:rFonts w:ascii="標楷體" w:eastAsia="標楷體" w:hAnsi="標楷體"/>
                <w:sz w:val="26"/>
                <w:szCs w:val="26"/>
              </w:rPr>
              <w:t>104年1月19日嘉大人字第1040020201號函修正「國立嘉義大學專案人員給假一覽表」，相關內容請逕至本校人事室網頁/法規彙編/校訂人事規章項下下載。</w:t>
            </w:r>
          </w:p>
          <w:p w:rsidR="002B18F0"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40175E">
              <w:rPr>
                <w:rFonts w:ascii="標楷體" w:eastAsia="標楷體" w:hAnsi="標楷體" w:hint="eastAsia"/>
                <w:sz w:val="26"/>
                <w:szCs w:val="26"/>
              </w:rPr>
              <w:t>、教育部104年1月20日臺教人(三)字第</w:t>
            </w:r>
            <w:r w:rsidR="0040175E" w:rsidRPr="0040175E">
              <w:rPr>
                <w:rFonts w:ascii="標楷體" w:eastAsia="標楷體" w:hAnsi="標楷體"/>
                <w:sz w:val="26"/>
                <w:szCs w:val="26"/>
              </w:rPr>
              <w:t>1040900033</w:t>
            </w:r>
            <w:r w:rsidR="0040175E">
              <w:rPr>
                <w:rFonts w:ascii="標楷體" w:eastAsia="標楷體" w:hAnsi="標楷體" w:hint="eastAsia"/>
                <w:sz w:val="26"/>
                <w:szCs w:val="26"/>
              </w:rPr>
              <w:t>號函釋，有關</w:t>
            </w:r>
            <w:r w:rsidR="0040175E" w:rsidRPr="0040175E">
              <w:rPr>
                <w:rFonts w:ascii="標楷體" w:eastAsia="標楷體" w:hAnsi="標楷體" w:hint="eastAsia"/>
                <w:sz w:val="26"/>
                <w:szCs w:val="26"/>
              </w:rPr>
              <w:t>公立學校教師之配偶為警察人員或現役陸海空軍軍官、士官奉派赴國外工作或進修，得否申請留職停薪疑義一案</w:t>
            </w:r>
            <w:r w:rsidR="0040175E">
              <w:rPr>
                <w:rFonts w:ascii="標楷體" w:eastAsia="標楷體" w:hAnsi="標楷體" w:hint="eastAsia"/>
                <w:sz w:val="26"/>
                <w:szCs w:val="26"/>
              </w:rPr>
              <w:t>，相關內容請逕至本校人事室網頁/法規彙編/人事法規釋例項下下載。</w:t>
            </w:r>
          </w:p>
          <w:p w:rsidR="004E6A30"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十一、</w:t>
            </w:r>
            <w:r w:rsidRPr="004E6A30">
              <w:rPr>
                <w:rFonts w:ascii="標楷體" w:eastAsia="標楷體" w:hAnsi="標楷體" w:hint="eastAsia"/>
                <w:sz w:val="26"/>
                <w:szCs w:val="26"/>
              </w:rPr>
              <w:t>教育部</w:t>
            </w:r>
            <w:r w:rsidRPr="004E6A30">
              <w:rPr>
                <w:rFonts w:ascii="標楷體" w:eastAsia="標楷體" w:hAnsi="標楷體"/>
                <w:sz w:val="26"/>
                <w:szCs w:val="26"/>
              </w:rPr>
              <w:t>104年1月26日臺教人(三)字第1040009813號函轉知公務人員保障暨培訓委員會「高階文官培訓飛躍方案104年訓練計畫」，相關內容請逕至本校人事室網頁/最新消息項下下載。</w:t>
            </w:r>
          </w:p>
          <w:p w:rsidR="008802B9"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十二</w:t>
            </w:r>
            <w:r w:rsidR="0040175E">
              <w:rPr>
                <w:rFonts w:ascii="標楷體" w:eastAsia="標楷體" w:hAnsi="標楷體" w:hint="eastAsia"/>
                <w:sz w:val="26"/>
                <w:szCs w:val="26"/>
              </w:rPr>
              <w:t>、</w:t>
            </w:r>
            <w:r w:rsidR="00ED737F">
              <w:rPr>
                <w:rFonts w:ascii="標楷體" w:eastAsia="標楷體" w:hAnsi="標楷體" w:hint="eastAsia"/>
                <w:sz w:val="26"/>
                <w:szCs w:val="26"/>
              </w:rPr>
              <w:t>教育部104年1月27日臺教人(三)字第</w:t>
            </w:r>
            <w:r w:rsidR="00ED737F" w:rsidRPr="00ED737F">
              <w:rPr>
                <w:rFonts w:ascii="標楷體" w:eastAsia="標楷體" w:hAnsi="標楷體"/>
                <w:sz w:val="26"/>
                <w:szCs w:val="26"/>
              </w:rPr>
              <w:t>1040010467</w:t>
            </w:r>
            <w:r w:rsidR="00ED737F">
              <w:rPr>
                <w:rFonts w:ascii="標楷體" w:eastAsia="標楷體" w:hAnsi="標楷體" w:hint="eastAsia"/>
                <w:sz w:val="26"/>
                <w:szCs w:val="26"/>
              </w:rPr>
              <w:t>號函轉知，有關</w:t>
            </w:r>
            <w:r w:rsidR="00ED737F" w:rsidRPr="00ED737F">
              <w:rPr>
                <w:rFonts w:ascii="標楷體" w:eastAsia="標楷體" w:hAnsi="標楷體"/>
                <w:sz w:val="26"/>
                <w:szCs w:val="26"/>
              </w:rPr>
              <w:t>104年2月14日(星期六)為第8屆立法委員（臺北市第4選舉區）蔡正元罷免案投票日，依規定是日非屬星期日或休息日者，為便利前往投票，選舉區內各機關、學校、團體、事業機構員工放假</w:t>
            </w:r>
            <w:r w:rsidR="00ED737F">
              <w:rPr>
                <w:rFonts w:ascii="標楷體" w:eastAsia="標楷體" w:hAnsi="標楷體" w:hint="eastAsia"/>
                <w:sz w:val="26"/>
                <w:szCs w:val="26"/>
              </w:rPr>
              <w:t>一案，相關內容請逕至本校人事室網頁/最新消息項下下載。</w:t>
            </w:r>
          </w:p>
          <w:p w:rsidR="004E6A30" w:rsidRDefault="004E6A3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十三、</w:t>
            </w:r>
            <w:r w:rsidRPr="004E6A30">
              <w:rPr>
                <w:rFonts w:ascii="標楷體" w:eastAsia="標楷體" w:hAnsi="標楷體" w:hint="eastAsia"/>
                <w:sz w:val="26"/>
                <w:szCs w:val="26"/>
              </w:rPr>
              <w:t>有關性別工作平等法第</w:t>
            </w:r>
            <w:r w:rsidRPr="004E6A30">
              <w:rPr>
                <w:rFonts w:ascii="標楷體" w:eastAsia="標楷體" w:hAnsi="標楷體"/>
                <w:sz w:val="26"/>
                <w:szCs w:val="26"/>
              </w:rPr>
              <w:t>15條第5項規定修正後，陪產假由3日增加為5日，本校教師、公務人員教師請假規則、公務人員請假規則尚未配合修正發布前，得依該規定請陪產假。相關內容請逕至本校人事室網頁/最新消息項下下載</w:t>
            </w:r>
            <w:r>
              <w:rPr>
                <w:rFonts w:ascii="標楷體" w:eastAsia="標楷體" w:hAnsi="標楷體" w:hint="eastAsia"/>
                <w:sz w:val="26"/>
                <w:szCs w:val="26"/>
              </w:rPr>
              <w:t>。</w:t>
            </w:r>
          </w:p>
          <w:p w:rsidR="004E6A30" w:rsidRPr="004E6A30" w:rsidRDefault="004E6A30">
            <w:pPr>
              <w:pStyle w:val="Web"/>
              <w:spacing w:before="136" w:beforeAutospacing="0" w:after="0" w:afterAutospacing="0"/>
              <w:ind w:left="475" w:right="272" w:hanging="475"/>
              <w:jc w:val="both"/>
              <w:rPr>
                <w:rFonts w:ascii="細明體" w:eastAsia="細明體" w:hAnsi="細明體"/>
                <w:sz w:val="20"/>
                <w:szCs w:val="20"/>
              </w:rPr>
            </w:pPr>
          </w:p>
          <w:p w:rsidR="00EB54EA" w:rsidRDefault="00EB54EA">
            <w:pPr>
              <w:pStyle w:val="Web"/>
              <w:spacing w:before="136" w:beforeAutospacing="0" w:after="0" w:afterAutospacing="0"/>
              <w:ind w:left="475" w:right="272" w:hanging="475"/>
              <w:jc w:val="both"/>
              <w:rPr>
                <w:rFonts w:ascii="細明體" w:eastAsia="細明體" w:hAnsi="細明體"/>
                <w:sz w:val="20"/>
                <w:szCs w:val="20"/>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B54EA" w:rsidRDefault="00455859">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EB54EA" w:rsidRPr="005D359E">
              <w:rPr>
                <w:rFonts w:ascii="標楷體" w:eastAsia="標楷體" w:hAnsi="標楷體" w:hint="eastAsia"/>
                <w:sz w:val="26"/>
                <w:szCs w:val="26"/>
              </w:rPr>
              <w:t>本校附設實驗國民小學</w:t>
            </w:r>
            <w:r w:rsidR="00EB54EA" w:rsidRPr="005D359E">
              <w:rPr>
                <w:rFonts w:ascii="標楷體" w:eastAsia="標楷體" w:hAnsi="標楷體"/>
                <w:sz w:val="26"/>
                <w:szCs w:val="26"/>
              </w:rPr>
              <w:t>104學年度國小一年級新生及幼兒園入學申請已開始受理申請(申請截止日至104年2月16日止)，相關表格及內容請逕至本校人事室網頁/最新消息項下下載。</w:t>
            </w:r>
          </w:p>
          <w:p w:rsidR="004E6A30"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4E6A30">
              <w:rPr>
                <w:rFonts w:ascii="標楷體" w:eastAsia="標楷體" w:hAnsi="標楷體" w:hint="eastAsia"/>
                <w:sz w:val="26"/>
                <w:szCs w:val="26"/>
              </w:rPr>
              <w:t>本校預訂於</w:t>
            </w:r>
            <w:r w:rsidRPr="004E6A30">
              <w:rPr>
                <w:rFonts w:ascii="標楷體" w:eastAsia="標楷體" w:hAnsi="標楷體"/>
                <w:sz w:val="26"/>
                <w:szCs w:val="26"/>
              </w:rPr>
              <w:t>104年2月12日（星期五）上午8時至12時舉辦104年度教職員工歲末聯誼活動，以及於104年2月24日（星期二）下午2時50分於蘭潭校區操場舉辦104年度「帶式橄欖球~笑擁開運球」聯誼賽活動，請踴躍參加。</w:t>
            </w:r>
          </w:p>
          <w:p w:rsidR="004E6A30" w:rsidRPr="004E6A30"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三、</w:t>
            </w:r>
            <w:r w:rsidRPr="004E6A30">
              <w:rPr>
                <w:rFonts w:ascii="標楷體" w:eastAsia="標楷體" w:hAnsi="標楷體" w:hint="eastAsia"/>
                <w:sz w:val="26"/>
                <w:szCs w:val="26"/>
              </w:rPr>
              <w:t>本校兼行政職教師、助教、公務人員、專案工作人員及教學卓越計畫助理，於</w:t>
            </w:r>
            <w:r w:rsidRPr="004E6A30">
              <w:rPr>
                <w:rFonts w:ascii="標楷體" w:eastAsia="標楷體" w:hAnsi="標楷體"/>
                <w:sz w:val="26"/>
                <w:szCs w:val="26"/>
              </w:rPr>
              <w:t>104年2月4日（碩士班考試日）、6日、11日、13日共4日補休，集中補休日留守人員，請於差勤系統申請加班，並比照加班補休規定於6個月內擇期補休完畢，留守人員名單可至本校人事室網頁/最新消息項下查詢。</w:t>
            </w:r>
          </w:p>
          <w:p w:rsidR="0091612F"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lastRenderedPageBreak/>
              <w:t>四</w:t>
            </w:r>
            <w:r w:rsidR="00AA5162">
              <w:rPr>
                <w:rFonts w:ascii="標楷體" w:eastAsia="標楷體" w:hAnsi="標楷體" w:hint="eastAsia"/>
                <w:sz w:val="26"/>
                <w:szCs w:val="26"/>
              </w:rPr>
              <w:t>、</w:t>
            </w:r>
            <w:r w:rsidR="0091612F">
              <w:rPr>
                <w:rFonts w:ascii="標楷體" w:eastAsia="標楷體" w:hAnsi="標楷體" w:hint="eastAsia"/>
                <w:sz w:val="26"/>
                <w:szCs w:val="26"/>
              </w:rPr>
              <w:t>104年1月8日</w:t>
            </w:r>
            <w:r w:rsidR="00E86EB1">
              <w:rPr>
                <w:rFonts w:ascii="標楷體" w:eastAsia="標楷體" w:hAnsi="標楷體" w:hint="eastAsia"/>
                <w:sz w:val="26"/>
                <w:szCs w:val="26"/>
              </w:rPr>
              <w:t>完成</w:t>
            </w:r>
            <w:r w:rsidR="0091612F" w:rsidRPr="0091612F">
              <w:rPr>
                <w:rFonts w:ascii="標楷體" w:eastAsia="標楷體" w:hAnsi="標楷體" w:hint="eastAsia"/>
                <w:sz w:val="26"/>
                <w:szCs w:val="26"/>
              </w:rPr>
              <w:t>本校人文藝術學院院長續任評鑑委員會</w:t>
            </w:r>
            <w:r w:rsidR="0091612F">
              <w:rPr>
                <w:rFonts w:ascii="標楷體" w:eastAsia="標楷體" w:hAnsi="標楷體" w:hint="eastAsia"/>
                <w:sz w:val="26"/>
                <w:szCs w:val="26"/>
              </w:rPr>
              <w:t>。</w:t>
            </w:r>
          </w:p>
          <w:p w:rsidR="0041376F"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91612F">
              <w:rPr>
                <w:rFonts w:ascii="標楷體" w:eastAsia="標楷體" w:hAnsi="標楷體" w:hint="eastAsia"/>
                <w:sz w:val="26"/>
                <w:szCs w:val="26"/>
              </w:rPr>
              <w:t>、</w:t>
            </w:r>
            <w:r w:rsidR="00846DE3">
              <w:rPr>
                <w:rFonts w:ascii="標楷體" w:eastAsia="標楷體" w:hAnsi="標楷體" w:hint="eastAsia"/>
                <w:sz w:val="26"/>
                <w:szCs w:val="26"/>
              </w:rPr>
              <w:t>104年1月14日召開</w:t>
            </w:r>
            <w:r w:rsidR="00846DE3" w:rsidRPr="00846DE3">
              <w:rPr>
                <w:rFonts w:ascii="標楷體" w:eastAsia="標楷體" w:hAnsi="標楷體"/>
                <w:sz w:val="26"/>
                <w:szCs w:val="26"/>
              </w:rPr>
              <w:t>本校103學年度第4次強化產學合作之升等法規研議小組會議</w:t>
            </w:r>
            <w:r w:rsidR="00455859">
              <w:rPr>
                <w:rFonts w:ascii="標楷體" w:eastAsia="標楷體" w:hAnsi="標楷體" w:hint="eastAsia"/>
                <w:sz w:val="26"/>
                <w:szCs w:val="26"/>
              </w:rPr>
              <w:t>。</w:t>
            </w:r>
          </w:p>
          <w:p w:rsidR="00846DE3"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455859">
              <w:rPr>
                <w:rFonts w:ascii="標楷體" w:eastAsia="標楷體" w:hAnsi="標楷體" w:hint="eastAsia"/>
                <w:sz w:val="26"/>
                <w:szCs w:val="26"/>
              </w:rPr>
              <w:t>、</w:t>
            </w:r>
            <w:r w:rsidR="00846DE3">
              <w:rPr>
                <w:rFonts w:ascii="標楷體" w:eastAsia="標楷體" w:hAnsi="標楷體" w:hint="eastAsia"/>
                <w:sz w:val="26"/>
                <w:szCs w:val="26"/>
              </w:rPr>
              <w:t>104年1月20日召開</w:t>
            </w:r>
            <w:r w:rsidR="00846DE3" w:rsidRPr="00846DE3">
              <w:rPr>
                <w:rFonts w:ascii="標楷體" w:eastAsia="標楷體" w:hAnsi="標楷體"/>
                <w:sz w:val="26"/>
                <w:szCs w:val="26"/>
              </w:rPr>
              <w:t>103學年度第5次</w:t>
            </w:r>
            <w:r w:rsidR="00846DE3">
              <w:rPr>
                <w:rFonts w:ascii="標楷體" w:eastAsia="標楷體" w:hAnsi="標楷體" w:hint="eastAsia"/>
                <w:sz w:val="26"/>
                <w:szCs w:val="26"/>
              </w:rPr>
              <w:t>校教師評審委員會議。</w:t>
            </w:r>
          </w:p>
          <w:p w:rsidR="0041376F" w:rsidRDefault="004E6A30">
            <w:pPr>
              <w:snapToGrid w:val="0"/>
              <w:spacing w:before="150"/>
              <w:ind w:left="525" w:right="300" w:hanging="525"/>
              <w:jc w:val="both"/>
              <w:rPr>
                <w:rFonts w:ascii="標楷體" w:eastAsia="標楷體" w:hAnsi="標楷體"/>
              </w:rPr>
            </w:pPr>
            <w:r>
              <w:rPr>
                <w:rFonts w:ascii="標楷體" w:eastAsia="標楷體" w:hAnsi="標楷體" w:hint="eastAsia"/>
                <w:sz w:val="26"/>
                <w:szCs w:val="26"/>
              </w:rPr>
              <w:t>七</w:t>
            </w:r>
            <w:r w:rsidR="00455859">
              <w:rPr>
                <w:rFonts w:ascii="標楷體" w:eastAsia="標楷體" w:hAnsi="標楷體" w:hint="eastAsia"/>
                <w:sz w:val="26"/>
                <w:szCs w:val="26"/>
              </w:rPr>
              <w:t>、</w:t>
            </w:r>
            <w:r w:rsidR="00E86EB1">
              <w:rPr>
                <w:rFonts w:ascii="標楷體" w:eastAsia="標楷體" w:hAnsi="標楷體" w:hint="eastAsia"/>
                <w:sz w:val="26"/>
                <w:szCs w:val="26"/>
              </w:rPr>
              <w:t>104年1月30日召開</w:t>
            </w:r>
            <w:r w:rsidR="00E86EB1" w:rsidRPr="00846DE3">
              <w:rPr>
                <w:rFonts w:ascii="標楷體" w:eastAsia="標楷體" w:hAnsi="標楷體"/>
                <w:sz w:val="26"/>
                <w:szCs w:val="26"/>
              </w:rPr>
              <w:t>103學年度第2學期一級行政主管暨學術主管致聘典禮</w:t>
            </w:r>
            <w:r w:rsidR="00E86EB1">
              <w:rPr>
                <w:rFonts w:ascii="標楷體" w:eastAsia="標楷體" w:hAnsi="標楷體" w:hint="eastAsia"/>
                <w:sz w:val="26"/>
                <w:szCs w:val="26"/>
              </w:rPr>
              <w:t>。</w:t>
            </w:r>
          </w:p>
          <w:p w:rsidR="004E6A30" w:rsidRDefault="004E6A30">
            <w:pPr>
              <w:snapToGrid w:val="0"/>
              <w:spacing w:before="150"/>
              <w:ind w:left="525" w:right="300" w:hanging="525"/>
              <w:jc w:val="both"/>
              <w:rPr>
                <w:rFonts w:ascii="標楷體" w:eastAsia="標楷體" w:hAnsi="標楷體"/>
              </w:rPr>
            </w:pPr>
          </w:p>
          <w:p w:rsidR="00E86EB1" w:rsidRDefault="00E86EB1">
            <w:pPr>
              <w:snapToGrid w:val="0"/>
              <w:spacing w:before="150"/>
              <w:ind w:left="525" w:right="300" w:hanging="525"/>
              <w:jc w:val="both"/>
              <w:rPr>
                <w:rFonts w:ascii="標楷體" w:eastAsia="標楷體" w:hAnsi="標楷體"/>
              </w:rPr>
            </w:pPr>
          </w:p>
          <w:p w:rsidR="00E86EB1" w:rsidRPr="004E6A30" w:rsidRDefault="00E86EB1">
            <w:pPr>
              <w:snapToGrid w:val="0"/>
              <w:spacing w:before="150"/>
              <w:ind w:left="525" w:right="300" w:hanging="525"/>
              <w:jc w:val="both"/>
              <w:rPr>
                <w:rFonts w:ascii="標楷體" w:eastAsia="標楷體" w:hAnsi="標楷體"/>
              </w:rPr>
            </w:pPr>
          </w:p>
          <w:p w:rsidR="0041376F" w:rsidRDefault="00455859">
            <w:pPr>
              <w:snapToGrid w:val="0"/>
              <w:spacing w:before="240"/>
              <w:ind w:left="661" w:right="301" w:hangingChars="220" w:hanging="661"/>
              <w:jc w:val="both"/>
              <w:rPr>
                <w:rFonts w:ascii="標楷體" w:eastAsia="標楷體" w:hAnsi="標楷體"/>
                <w:sz w:val="28"/>
                <w:szCs w:val="28"/>
              </w:rPr>
            </w:pPr>
            <w:r>
              <w:rPr>
                <w:rFonts w:ascii="標楷體" w:eastAsia="標楷體" w:hAnsi="標楷體" w:hint="eastAsia"/>
                <w:b/>
                <w:bCs/>
                <w:color w:val="C00000"/>
                <w:sz w:val="30"/>
                <w:szCs w:val="30"/>
              </w:rPr>
              <w:t>『</w:t>
            </w:r>
            <w:hyperlink r:id="rId10" w:history="1">
              <w:r>
                <w:rPr>
                  <w:rStyle w:val="a3"/>
                  <w:rFonts w:ascii="標楷體" w:eastAsia="標楷體" w:hAnsi="標楷體" w:hint="eastAsia"/>
                  <w:b/>
                  <w:bCs/>
                  <w:color w:val="C00000"/>
                  <w:sz w:val="30"/>
                  <w:szCs w:val="30"/>
                  <w:u w:val="none"/>
                </w:rPr>
                <w:t>性平專欄</w:t>
              </w:r>
            </w:hyperlink>
            <w:r>
              <w:rPr>
                <w:rFonts w:ascii="標楷體" w:eastAsia="標楷體" w:hAnsi="標楷體" w:hint="eastAsia"/>
                <w:b/>
                <w:bCs/>
                <w:color w:val="C00000"/>
                <w:sz w:val="30"/>
                <w:szCs w:val="30"/>
              </w:rPr>
              <w:t>』</w:t>
            </w:r>
            <w:r>
              <w:rPr>
                <w:rFonts w:hint="eastAsia"/>
                <w:color w:val="0000FF"/>
                <w:sz w:val="26"/>
                <w:szCs w:val="26"/>
              </w:rPr>
              <w:t>   </w:t>
            </w: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073C6A" w:rsidRDefault="00F3568B">
                  <w:pPr>
                    <w:spacing w:line="360" w:lineRule="exact"/>
                    <w:jc w:val="both"/>
                    <w:rPr>
                      <w:rFonts w:ascii="標楷體" w:eastAsia="標楷體" w:hAnsi="標楷體"/>
                      <w:b/>
                      <w:bCs/>
                      <w:color w:val="C00000"/>
                      <w:sz w:val="28"/>
                      <w:szCs w:val="28"/>
                    </w:rPr>
                  </w:pPr>
                  <w:hyperlink r:id="rId11" w:tooltip="以愛之名，如影隨形──淺談伴侶跟蹤之威脅與因應" w:history="1">
                    <w:r w:rsidR="00073C6A" w:rsidRPr="00073C6A">
                      <w:rPr>
                        <w:rStyle w:val="a3"/>
                        <w:rFonts w:ascii="標楷體" w:eastAsia="標楷體" w:hAnsi="標楷體"/>
                        <w:b/>
                        <w:bCs/>
                        <w:color w:val="C00000"/>
                        <w:sz w:val="28"/>
                        <w:szCs w:val="28"/>
                      </w:rPr>
                      <w:t>以愛之名，如影隨形──淺談伴侶跟蹤之威脅與因應</w:t>
                    </w:r>
                  </w:hyperlink>
                  <w:r w:rsidR="00455859">
                    <w:rPr>
                      <w:rFonts w:ascii="標楷體" w:eastAsia="標楷體" w:hAnsi="標楷體" w:hint="eastAsia"/>
                      <w:b/>
                      <w:bCs/>
                      <w:color w:val="C00000"/>
                      <w:sz w:val="28"/>
                      <w:szCs w:val="28"/>
                    </w:rPr>
                    <w:t xml:space="preserve"> </w:t>
                  </w:r>
                </w:p>
                <w:p w:rsidR="0041376F" w:rsidRDefault="00455859">
                  <w:pPr>
                    <w:spacing w:line="360" w:lineRule="exact"/>
                    <w:jc w:val="both"/>
                    <w:rPr>
                      <w:rFonts w:ascii="標楷體" w:eastAsia="標楷體" w:hAnsi="標楷體"/>
                      <w:b/>
                      <w:bCs/>
                      <w:color w:val="C00000"/>
                      <w:sz w:val="28"/>
                      <w:szCs w:val="28"/>
                    </w:rPr>
                  </w:pPr>
                  <w:r>
                    <w:rPr>
                      <w:rFonts w:ascii="標楷體" w:eastAsia="標楷體" w:hAnsi="標楷體" w:hint="eastAsia"/>
                      <w:b/>
                      <w:bCs/>
                      <w:color w:val="C00000"/>
                      <w:sz w:val="28"/>
                      <w:szCs w:val="28"/>
                    </w:rPr>
                    <w:t>(載自現代婦女基金會)</w:t>
                  </w:r>
                </w:p>
                <w:p w:rsidR="0041376F" w:rsidRDefault="00073C6A" w:rsidP="00073C6A">
                  <w:pPr>
                    <w:spacing w:line="400" w:lineRule="exact"/>
                    <w:ind w:firstLineChars="200" w:firstLine="520"/>
                    <w:jc w:val="both"/>
                    <w:rPr>
                      <w:rFonts w:ascii="標楷體" w:eastAsia="標楷體" w:hAnsi="標楷體"/>
                      <w:sz w:val="26"/>
                      <w:szCs w:val="26"/>
                    </w:rPr>
                  </w:pPr>
                  <w:r w:rsidRPr="00073C6A">
                    <w:rPr>
                      <w:rFonts w:ascii="標楷體" w:eastAsia="標楷體" w:hAnsi="標楷體"/>
                      <w:sz w:val="26"/>
                      <w:szCs w:val="26"/>
                    </w:rPr>
                    <w:t>最近人氣歌手蕭敬騰的疑似粉絲教唆潑糞事件，引起社會大眾對於「跟蹤」議題的討論。名人遭粉絲跟蹤騷擾時有所聞，常是媒體和民眾的目光焦點。但有一群人被跟蹤的發生率非常高，而且難以擺脫，卻不容易引起社會關切。這群人，就是遭受伴侶暴力的被害婦女。</w:t>
                  </w:r>
                </w:p>
                <w:p w:rsidR="00073C6A" w:rsidRPr="00073C6A" w:rsidRDefault="00073C6A" w:rsidP="00073C6A">
                  <w:pPr>
                    <w:spacing w:line="400" w:lineRule="exact"/>
                    <w:ind w:firstLineChars="200" w:firstLine="520"/>
                    <w:jc w:val="both"/>
                    <w:rPr>
                      <w:rFonts w:ascii="標楷體" w:eastAsia="標楷體" w:hAnsi="標楷體"/>
                      <w:sz w:val="26"/>
                      <w:szCs w:val="26"/>
                    </w:rPr>
                  </w:pPr>
                  <w:r w:rsidRPr="00073C6A">
                    <w:rPr>
                      <w:rFonts w:ascii="標楷體" w:eastAsia="標楷體" w:hAnsi="標楷體"/>
                      <w:sz w:val="26"/>
                      <w:szCs w:val="26"/>
                    </w:rPr>
                    <w:t>跟一般的跟蹤案件相比，伴侶跟蹤行為與殺人或殺人未遂案件有極高的相關性。被害人受暴時間長，受到的暴力傷害更嚴重，加害人的再犯率也更高。再者，加害人常以「因為我愛你」或「我是為你好」為由來騷擾跟蹤被害人，以愛之名，被害人縱使恐懼，也容易感到混淆。加害人十分了解被害人的性格、作息和弱點，被害人防不勝防，甚至子女也成為加害人進行跟蹤的工具。更可怕的是，跟蹤不會因為關係結束而消失，反而可能變本加厲。伴侶跟蹤威脅到被害人的身心健康、破壞了被害人的社會支持系統與功能，更需要大家的重視與援手。</w:t>
                  </w:r>
                </w:p>
                <w:p w:rsidR="00073C6A" w:rsidRDefault="00073C6A" w:rsidP="00073C6A">
                  <w:pPr>
                    <w:spacing w:line="400" w:lineRule="exact"/>
                    <w:ind w:firstLineChars="200" w:firstLine="520"/>
                    <w:jc w:val="both"/>
                    <w:rPr>
                      <w:rFonts w:ascii="標楷體" w:eastAsia="標楷體" w:hAnsi="標楷體"/>
                      <w:sz w:val="26"/>
                      <w:szCs w:val="26"/>
                    </w:rPr>
                  </w:pPr>
                  <w:r w:rsidRPr="00073C6A">
                    <w:rPr>
                      <w:rFonts w:ascii="標楷體" w:eastAsia="標楷體" w:hAnsi="標楷體"/>
                      <w:sz w:val="26"/>
                      <w:szCs w:val="26"/>
                    </w:rPr>
                    <w:t>現代婦女基金會統整國內外專家學者提出與實務工作所見的伴侶跟蹤類型，整理出常見的跟蹤樣態和手法大致分為五大類表列如下：</w:t>
                  </w:r>
                </w:p>
                <w:p w:rsidR="00420681" w:rsidRDefault="00420681" w:rsidP="00073C6A">
                  <w:pPr>
                    <w:spacing w:line="400" w:lineRule="exact"/>
                    <w:ind w:firstLineChars="200" w:firstLine="520"/>
                    <w:jc w:val="both"/>
                    <w:rPr>
                      <w:rFonts w:ascii="標楷體" w:eastAsia="標楷體" w:hAnsi="標楷體"/>
                      <w:sz w:val="26"/>
                      <w:szCs w:val="26"/>
                    </w:rPr>
                  </w:pPr>
                </w:p>
                <w:p w:rsidR="00420681" w:rsidRDefault="00420681" w:rsidP="00073C6A">
                  <w:pPr>
                    <w:spacing w:line="400" w:lineRule="exact"/>
                    <w:ind w:firstLineChars="200" w:firstLine="520"/>
                    <w:jc w:val="both"/>
                    <w:rPr>
                      <w:rFonts w:ascii="標楷體" w:eastAsia="標楷體" w:hAnsi="標楷體"/>
                      <w:sz w:val="26"/>
                      <w:szCs w:val="26"/>
                    </w:rPr>
                  </w:pPr>
                </w:p>
                <w:p w:rsidR="00073C6A" w:rsidRDefault="00073C6A" w:rsidP="00073C6A">
                  <w:pPr>
                    <w:spacing w:line="400" w:lineRule="exact"/>
                    <w:ind w:firstLineChars="200" w:firstLine="520"/>
                    <w:jc w:val="both"/>
                    <w:rPr>
                      <w:rFonts w:ascii="標楷體" w:eastAsia="標楷體" w:hAnsi="標楷體"/>
                      <w:sz w:val="26"/>
                      <w:szCs w:val="26"/>
                    </w:rPr>
                  </w:pPr>
                  <w:r>
                    <w:rPr>
                      <w:rFonts w:ascii="標楷體" w:eastAsia="標楷體" w:hAnsi="標楷體" w:hint="eastAsia"/>
                      <w:noProof/>
                      <w:sz w:val="26"/>
                      <w:szCs w:val="26"/>
                    </w:rPr>
                    <w:lastRenderedPageBreak/>
                    <w:drawing>
                      <wp:anchor distT="0" distB="0" distL="114300" distR="114300" simplePos="0" relativeHeight="251658240" behindDoc="0" locked="0" layoutInCell="1" allowOverlap="1">
                        <wp:simplePos x="0" y="0"/>
                        <wp:positionH relativeFrom="column">
                          <wp:posOffset>205740</wp:posOffset>
                        </wp:positionH>
                        <wp:positionV relativeFrom="paragraph">
                          <wp:posOffset>38100</wp:posOffset>
                        </wp:positionV>
                        <wp:extent cx="5638165" cy="3421380"/>
                        <wp:effectExtent l="0" t="0" r="0" b="0"/>
                        <wp:wrapTopAndBottom/>
                        <wp:docPr id="5" name="圖片 5" descr="http://www.frontier.org.tw/bongchhi/wp-content/uploads/2014/02/跟蹤一覽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ontier.org.tw/bongchhi/wp-content/uploads/2014/02/跟蹤一覽表.jpg"/>
                                <pic:cNvPicPr>
                                  <a:picLocks noChangeAspect="1" noChangeArrowheads="1"/>
                                </pic:cNvPicPr>
                              </pic:nvPicPr>
                              <pic:blipFill>
                                <a:blip r:embed="rId12" cstate="print"/>
                                <a:srcRect/>
                                <a:stretch>
                                  <a:fillRect/>
                                </a:stretch>
                              </pic:blipFill>
                              <pic:spPr bwMode="auto">
                                <a:xfrm>
                                  <a:off x="0" y="0"/>
                                  <a:ext cx="5638165" cy="342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3C6A" w:rsidRDefault="00073C6A" w:rsidP="00073C6A">
                  <w:pPr>
                    <w:spacing w:line="400" w:lineRule="exact"/>
                    <w:ind w:firstLineChars="200" w:firstLine="520"/>
                    <w:jc w:val="both"/>
                    <w:rPr>
                      <w:rFonts w:ascii="標楷體" w:eastAsia="標楷體" w:hAnsi="標楷體"/>
                      <w:sz w:val="26"/>
                      <w:szCs w:val="26"/>
                    </w:rPr>
                  </w:pPr>
                  <w:r w:rsidRPr="00073C6A">
                    <w:rPr>
                      <w:rFonts w:ascii="標楷體" w:eastAsia="標楷體" w:hAnsi="標楷體"/>
                      <w:sz w:val="26"/>
                      <w:szCs w:val="26"/>
                    </w:rPr>
                    <w:t>而電信、網路和定位科技愈來愈進步，智慧型手機和平板普及化，科技跟蹤手法更是不斷翻新，曾有婦女遭加害人盜用被害人帳號，對外發佈不利訊息，甚至以其名義訂購商品或服務，對其人格和財務造成相當大的損失。另外還有一種新興手法為「文件跟蹤」(paper stalking)，例如加害人故意提出各種民刑事訴訟或非訟案件，利用調解、開庭等機會，或甚至以犯罪迫使被害人上法院以達到接觸的目的，甚至藉此報復等等，被害人不但不堪其擾，生活和安全亦大受威脅。由此可見，跟蹤是一系列可怕且難以預料的危險行為，它並非偶發事件，也不是「太過熱情」或「愛的太深」所引發的罪行。相反地，跟蹤是針對特定對象的暴力，是一連串系列性的，意圖控制和恐嚇被害人的手段，正如掠食者有計劃的獵捕鎖定的獵物一般。</w:t>
                  </w:r>
                </w:p>
                <w:p w:rsidR="00073C6A" w:rsidRPr="00073C6A" w:rsidRDefault="00073C6A" w:rsidP="00073C6A">
                  <w:pPr>
                    <w:spacing w:line="400" w:lineRule="exact"/>
                    <w:ind w:firstLineChars="200" w:firstLine="520"/>
                    <w:jc w:val="both"/>
                    <w:rPr>
                      <w:rFonts w:ascii="標楷體" w:eastAsia="標楷體" w:hAnsi="標楷體"/>
                      <w:sz w:val="26"/>
                      <w:szCs w:val="26"/>
                    </w:rPr>
                  </w:pPr>
                  <w:r w:rsidRPr="00073C6A">
                    <w:rPr>
                      <w:rFonts w:ascii="標楷體" w:eastAsia="標楷體" w:hAnsi="標楷體"/>
                      <w:sz w:val="26"/>
                      <w:szCs w:val="26"/>
                    </w:rPr>
                    <w:t>除了提供被害人服務，強化專業人員對多元跟蹤手法的認知，增加保護令對跟蹤行為的保護功效外，提高社會大眾對伴侶跟蹤議題的敏感度更是刻不容緩。Dr. T. K. Logan提出了「STEPS」五步驟，讓助人者能有效在短時間內協助跟騷被害人。現代婦女基金會認為「STEPS」五步驟也很適用於被害人本身或其親友，作為處理加害人跟蹤行為的基本要訣。</w:t>
                  </w:r>
                </w:p>
                <w:p w:rsidR="00073C6A" w:rsidRPr="00073C6A" w:rsidRDefault="00073C6A" w:rsidP="008E5544">
                  <w:pPr>
                    <w:numPr>
                      <w:ilvl w:val="0"/>
                      <w:numId w:val="8"/>
                    </w:numPr>
                    <w:spacing w:line="360" w:lineRule="exact"/>
                    <w:jc w:val="both"/>
                    <w:rPr>
                      <w:rFonts w:ascii="標楷體" w:eastAsia="標楷體" w:hAnsi="標楷體"/>
                      <w:sz w:val="26"/>
                      <w:szCs w:val="26"/>
                    </w:rPr>
                  </w:pPr>
                  <w:r w:rsidRPr="00073C6A">
                    <w:rPr>
                      <w:rFonts w:ascii="標楷體" w:eastAsia="標楷體" w:hAnsi="標楷體"/>
                      <w:sz w:val="26"/>
                      <w:szCs w:val="26"/>
                    </w:rPr>
                    <w:t>正視跟蹤See Stalking：正視並確認加害人的跟蹤騷擾行為。</w:t>
                  </w:r>
                </w:p>
                <w:p w:rsidR="00073C6A" w:rsidRPr="00073C6A" w:rsidRDefault="00073C6A" w:rsidP="008E5544">
                  <w:pPr>
                    <w:numPr>
                      <w:ilvl w:val="0"/>
                      <w:numId w:val="8"/>
                    </w:numPr>
                    <w:spacing w:line="360" w:lineRule="exact"/>
                    <w:jc w:val="both"/>
                    <w:rPr>
                      <w:rFonts w:ascii="標楷體" w:eastAsia="標楷體" w:hAnsi="標楷體"/>
                      <w:sz w:val="26"/>
                      <w:szCs w:val="26"/>
                    </w:rPr>
                  </w:pPr>
                  <w:r w:rsidRPr="00073C6A">
                    <w:rPr>
                      <w:rFonts w:ascii="標楷體" w:eastAsia="標楷體" w:hAnsi="標楷體"/>
                      <w:sz w:val="26"/>
                      <w:szCs w:val="26"/>
                    </w:rPr>
                    <w:t>評估風險 Assess Threat：提升危機意識，分析對人身安全、心理健康、財務安全、生活品質，還有對子女和親友的安危造成的負面影響。</w:t>
                  </w:r>
                </w:p>
                <w:p w:rsidR="00073C6A" w:rsidRPr="00073C6A" w:rsidRDefault="00073C6A" w:rsidP="008E5544">
                  <w:pPr>
                    <w:numPr>
                      <w:ilvl w:val="0"/>
                      <w:numId w:val="8"/>
                    </w:numPr>
                    <w:spacing w:line="360" w:lineRule="exact"/>
                    <w:jc w:val="both"/>
                    <w:rPr>
                      <w:rFonts w:ascii="標楷體" w:eastAsia="標楷體" w:hAnsi="標楷體"/>
                      <w:sz w:val="26"/>
                      <w:szCs w:val="26"/>
                    </w:rPr>
                  </w:pPr>
                  <w:r w:rsidRPr="00073C6A">
                    <w:rPr>
                      <w:rFonts w:ascii="標楷體" w:eastAsia="標楷體" w:hAnsi="標楷體"/>
                      <w:sz w:val="26"/>
                      <w:szCs w:val="26"/>
                    </w:rPr>
                    <w:t>保存證據Preserve Evidence：主動紀錄自己遭跟騷的經驗，多方蒐集證據並妥善保存。</w:t>
                  </w:r>
                </w:p>
                <w:p w:rsidR="00073C6A" w:rsidRPr="00073C6A" w:rsidRDefault="00073C6A" w:rsidP="008E5544">
                  <w:pPr>
                    <w:numPr>
                      <w:ilvl w:val="0"/>
                      <w:numId w:val="8"/>
                    </w:numPr>
                    <w:spacing w:line="360" w:lineRule="exact"/>
                    <w:jc w:val="both"/>
                    <w:rPr>
                      <w:rFonts w:ascii="標楷體" w:eastAsia="標楷體" w:hAnsi="標楷體"/>
                      <w:sz w:val="26"/>
                      <w:szCs w:val="26"/>
                    </w:rPr>
                  </w:pPr>
                  <w:r w:rsidRPr="00073C6A">
                    <w:rPr>
                      <w:rFonts w:ascii="標楷體" w:eastAsia="標楷體" w:hAnsi="標楷體"/>
                      <w:sz w:val="26"/>
                      <w:szCs w:val="26"/>
                    </w:rPr>
                    <w:t>提升保護Promote Protection：了解自衛的重要性，訂定自保計畫，以維</w:t>
                  </w:r>
                  <w:r w:rsidRPr="00073C6A">
                    <w:rPr>
                      <w:rFonts w:ascii="標楷體" w:eastAsia="標楷體" w:hAnsi="標楷體"/>
                      <w:sz w:val="26"/>
                      <w:szCs w:val="26"/>
                    </w:rPr>
                    <w:lastRenderedPageBreak/>
                    <w:t>護自身安全與生活品質。</w:t>
                  </w:r>
                </w:p>
                <w:p w:rsidR="00073C6A" w:rsidRPr="00073C6A" w:rsidRDefault="00073C6A" w:rsidP="008E5544">
                  <w:pPr>
                    <w:numPr>
                      <w:ilvl w:val="0"/>
                      <w:numId w:val="8"/>
                    </w:numPr>
                    <w:spacing w:line="360" w:lineRule="exact"/>
                    <w:jc w:val="both"/>
                    <w:rPr>
                      <w:rFonts w:ascii="標楷體" w:eastAsia="標楷體" w:hAnsi="標楷體"/>
                      <w:sz w:val="26"/>
                      <w:szCs w:val="26"/>
                    </w:rPr>
                  </w:pPr>
                  <w:r w:rsidRPr="00073C6A">
                    <w:rPr>
                      <w:rFonts w:ascii="標楷體" w:eastAsia="標楷體" w:hAnsi="標楷體"/>
                      <w:sz w:val="26"/>
                      <w:szCs w:val="26"/>
                    </w:rPr>
                    <w:t>尋求協助Seek Support：將現況與需求告知可信賴的人，請求其奧援。務必積極且持續向專業人員尋求協助。</w:t>
                  </w:r>
                </w:p>
                <w:p w:rsidR="00073C6A" w:rsidRPr="00073C6A" w:rsidRDefault="00073C6A" w:rsidP="00073C6A">
                  <w:pPr>
                    <w:spacing w:line="360" w:lineRule="exact"/>
                    <w:jc w:val="both"/>
                    <w:rPr>
                      <w:rFonts w:ascii="標楷體" w:eastAsia="標楷體" w:hAnsi="標楷體"/>
                      <w:sz w:val="26"/>
                      <w:szCs w:val="26"/>
                    </w:rPr>
                  </w:pPr>
                  <w:r w:rsidRPr="00073C6A">
                    <w:rPr>
                      <w:rFonts w:ascii="標楷體" w:eastAsia="標楷體" w:hAnsi="標楷體"/>
                      <w:sz w:val="26"/>
                      <w:szCs w:val="26"/>
                    </w:rPr>
                    <w:t>相較於歐美各國，目前我國司法系統對於跟蹤騷擾行為的回應仍相當有限。現代婦女基金會相信，推動反跟蹤相關立法與修法行動刻不容緩，唯有擴大對跟蹤暴力的解釋與針對跟蹤糾纏制定罪刑和罰則，讓加害人付出代價，受到應有的懲戒，才能防患於未然，真正落實對跟蹤被害人的保障。</w:t>
                  </w:r>
                </w:p>
                <w:p w:rsidR="00073C6A" w:rsidRPr="00073C6A" w:rsidRDefault="00073C6A" w:rsidP="00073C6A">
                  <w:pPr>
                    <w:spacing w:line="360" w:lineRule="exact"/>
                    <w:jc w:val="both"/>
                    <w:rPr>
                      <w:rFonts w:ascii="標楷體" w:eastAsia="標楷體" w:hAnsi="標楷體"/>
                      <w:sz w:val="26"/>
                      <w:szCs w:val="26"/>
                    </w:rPr>
                  </w:pPr>
                </w:p>
                <w:p w:rsidR="0041376F" w:rsidRDefault="00455859">
                  <w:pPr>
                    <w:pStyle w:val="ab"/>
                    <w:numPr>
                      <w:ilvl w:val="0"/>
                      <w:numId w:val="2"/>
                    </w:numPr>
                    <w:spacing w:line="360" w:lineRule="exact"/>
                    <w:jc w:val="both"/>
                    <w:rPr>
                      <w:rFonts w:ascii="標楷體" w:eastAsia="標楷體" w:hAnsi="標楷體"/>
                      <w:sz w:val="26"/>
                      <w:szCs w:val="26"/>
                    </w:rPr>
                  </w:pPr>
                  <w:r>
                    <w:rPr>
                      <w:rFonts w:ascii="標楷體" w:eastAsia="標楷體" w:hAnsi="標楷體" w:hint="eastAsia"/>
                      <w:sz w:val="26"/>
                      <w:szCs w:val="26"/>
                    </w:rPr>
                    <w:t>若您對性騷擾議題有所疑問，可電詢現代婦女基金會性暴力防治組聯繫，將有專業社工提供諮詢服務或安排免費法律諮詢。洽詢專線為：(02)2351-2811。電子信箱：</w:t>
                  </w:r>
                  <w:hyperlink r:id="rId13" w:history="1">
                    <w:r>
                      <w:rPr>
                        <w:rStyle w:val="a3"/>
                        <w:rFonts w:ascii="標楷體" w:eastAsia="標楷體" w:hAnsi="標楷體" w:hint="eastAsia"/>
                        <w:sz w:val="26"/>
                        <w:szCs w:val="26"/>
                      </w:rPr>
                      <w:t>mwf.sv@38.org.tw</w:t>
                    </w:r>
                  </w:hyperlink>
                  <w:r>
                    <w:rPr>
                      <w:rFonts w:ascii="標楷體" w:eastAsia="標楷體" w:hAnsi="標楷體" w:hint="eastAsia"/>
                      <w:sz w:val="26"/>
                      <w:szCs w:val="26"/>
                    </w:rPr>
                    <w:t>。</w:t>
                  </w:r>
                </w:p>
                <w:p w:rsidR="0041376F" w:rsidRDefault="0041376F">
                  <w:pPr>
                    <w:spacing w:line="360" w:lineRule="exact"/>
                    <w:jc w:val="both"/>
                    <w:rPr>
                      <w:rFonts w:ascii="標楷體" w:eastAsia="標楷體" w:hAnsi="標楷體"/>
                      <w:sz w:val="26"/>
                      <w:szCs w:val="26"/>
                    </w:rPr>
                  </w:pPr>
                </w:p>
              </w:tc>
            </w:tr>
          </w:tbl>
          <w:p w:rsidR="0041376F" w:rsidRDefault="00455859">
            <w:pPr>
              <w:spacing w:before="150"/>
              <w:ind w:left="617" w:right="301" w:hangingChars="220" w:hanging="617"/>
              <w:jc w:val="both"/>
              <w:rPr>
                <w:rFonts w:ascii="標楷體" w:eastAsia="標楷體" w:hAnsi="標楷體"/>
                <w:color w:val="000000" w:themeColor="text1"/>
                <w:sz w:val="28"/>
                <w:szCs w:val="28"/>
              </w:rPr>
            </w:pPr>
            <w:r>
              <w:rPr>
                <w:rFonts w:ascii="標楷體" w:eastAsia="標楷體" w:hAnsi="標楷體" w:hint="eastAsia"/>
                <w:b/>
                <w:bCs/>
                <w:color w:val="C00000"/>
                <w:sz w:val="28"/>
                <w:szCs w:val="28"/>
              </w:rPr>
              <w:lastRenderedPageBreak/>
              <w:t>『</w:t>
            </w:r>
            <w:hyperlink r:id="rId14" w:history="1">
              <w:r>
                <w:rPr>
                  <w:rStyle w:val="a3"/>
                  <w:rFonts w:ascii="標楷體" w:eastAsia="標楷體" w:hAnsi="標楷體" w:hint="eastAsia"/>
                  <w:b/>
                  <w:bCs/>
                  <w:color w:val="C00000"/>
                  <w:sz w:val="28"/>
                  <w:szCs w:val="28"/>
                  <w:u w:val="none"/>
                </w:rPr>
                <w:t>慢性病防治專區</w:t>
              </w:r>
            </w:hyperlink>
            <w:r>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Pr>
                <w:rFonts w:ascii="標楷體" w:eastAsia="標楷體" w:hAnsi="標楷體" w:hint="eastAsia"/>
                <w:b/>
                <w:bCs/>
                <w:sz w:val="28"/>
                <w:szCs w:val="28"/>
              </w:rPr>
              <w:t xml:space="preserve">哪裡可以做預防保健服務?  </w:t>
            </w:r>
          </w:p>
          <w:p w:rsidR="0041376F" w:rsidRDefault="00455859">
            <w:pPr>
              <w:spacing w:before="150" w:line="320" w:lineRule="exact"/>
              <w:ind w:right="301"/>
              <w:jc w:val="both"/>
              <w:rPr>
                <w:rFonts w:ascii="標楷體" w:eastAsia="標楷體" w:hAnsi="標楷體"/>
                <w:sz w:val="28"/>
                <w:szCs w:val="28"/>
              </w:rPr>
            </w:pPr>
            <w:r>
              <w:rPr>
                <w:rFonts w:ascii="標楷體" w:eastAsia="標楷體" w:hAnsi="標楷體" w:hint="eastAsia"/>
                <w:sz w:val="28"/>
                <w:szCs w:val="28"/>
              </w:rPr>
              <w:t>預防保健服務之醫療院所查詢網址：</w:t>
            </w:r>
            <w:hyperlink r:id="rId15" w:history="1">
              <w:r>
                <w:rPr>
                  <w:rStyle w:val="a3"/>
                  <w:rFonts w:ascii="標楷體" w:eastAsia="標楷體" w:hAnsi="標楷體" w:hint="eastAsia"/>
                  <w:sz w:val="28"/>
                  <w:szCs w:val="28"/>
                </w:rPr>
                <w:t>http://www.nhi.gov.tw/Query/query3.aspx?menu=20&amp;menu_id=712&amp;WD_ID=828</w:t>
              </w:r>
            </w:hyperlink>
            <w:r>
              <w:rPr>
                <w:rFonts w:ascii="標楷體" w:eastAsia="標楷體" w:hAnsi="標楷體" w:hint="eastAsia"/>
                <w:sz w:val="28"/>
                <w:szCs w:val="28"/>
              </w:rPr>
              <w:t>，輸入地區及欲執行之預防保健服務項目即可查詢</w:t>
            </w:r>
          </w:p>
          <w:p w:rsidR="0041376F" w:rsidRDefault="0041376F">
            <w:pPr>
              <w:spacing w:before="150" w:line="320" w:lineRule="exact"/>
              <w:ind w:right="301"/>
              <w:jc w:val="both"/>
              <w:rPr>
                <w:rFonts w:ascii="標楷體" w:eastAsia="標楷體" w:hAnsi="標楷體"/>
                <w:b/>
                <w:color w:val="C00000"/>
                <w:sz w:val="28"/>
                <w:szCs w:val="28"/>
              </w:rPr>
            </w:pPr>
          </w:p>
          <w:p w:rsidR="00516B13" w:rsidRDefault="00516B13">
            <w:pPr>
              <w:spacing w:before="150" w:line="320" w:lineRule="exact"/>
              <w:ind w:right="301"/>
              <w:jc w:val="both"/>
              <w:rPr>
                <w:rFonts w:ascii="標楷體" w:eastAsia="標楷體" w:hAnsi="標楷體"/>
                <w:b/>
                <w:color w:val="C00000"/>
                <w:sz w:val="28"/>
                <w:szCs w:val="28"/>
              </w:rPr>
            </w:pPr>
          </w:p>
          <w:p w:rsidR="009C3F42" w:rsidRPr="00BF306B" w:rsidRDefault="009C3F42" w:rsidP="009C3F42">
            <w:pPr>
              <w:pStyle w:val="ecxmsonormal"/>
              <w:spacing w:before="0" w:beforeAutospacing="0" w:after="0" w:afterAutospacing="0" w:line="400" w:lineRule="exact"/>
              <w:rPr>
                <w:rFonts w:ascii="標楷體" w:eastAsia="標楷體" w:hAnsi="標楷體" w:cs="Arial"/>
                <w:b/>
                <w:color w:val="000000"/>
                <w:sz w:val="32"/>
                <w:szCs w:val="32"/>
              </w:rPr>
            </w:pPr>
            <w:r w:rsidRPr="00BF306B">
              <w:rPr>
                <w:rFonts w:ascii="標楷體" w:eastAsia="標楷體" w:hAnsi="標楷體" w:cs="Arial" w:hint="eastAsia"/>
                <w:b/>
                <w:color w:val="000000"/>
                <w:sz w:val="32"/>
                <w:szCs w:val="32"/>
              </w:rPr>
              <w:t>八十分人生最快樂（文/網路轉載）</w:t>
            </w:r>
          </w:p>
          <w:p w:rsidR="009C3F42" w:rsidRDefault="009C3F42" w:rsidP="009C3F42">
            <w:pPr>
              <w:pStyle w:val="ecxmsonormal"/>
              <w:spacing w:before="0" w:beforeAutospacing="0" w:after="0" w:afterAutospacing="0" w:line="400" w:lineRule="exact"/>
              <w:ind w:firstLineChars="200" w:firstLine="560"/>
              <w:rPr>
                <w:rFonts w:ascii="標楷體" w:eastAsia="標楷體" w:hAnsi="標楷體"/>
                <w:color w:val="000000"/>
                <w:sz w:val="28"/>
                <w:szCs w:val="28"/>
              </w:rPr>
            </w:pPr>
            <w:r w:rsidRPr="00BF306B">
              <w:rPr>
                <w:rFonts w:ascii="標楷體" w:eastAsia="標楷體" w:hAnsi="標楷體" w:cs="Arial"/>
                <w:color w:val="000000"/>
                <w:sz w:val="28"/>
                <w:szCs w:val="28"/>
              </w:rPr>
              <w:t>很多成功的人並不幸福，但為何會如此，卻很少有人深究過。不過哈佛商學院教授霍華．史蒂文生（Howard Stevenson）深究了，他也因此改變自己對人生經營的態度，甚至，在瀕臨死亡的那一瞬間，他可以這樣告訴自己：「我，沒有遺憾！」</w:t>
            </w:r>
            <w:r>
              <w:rPr>
                <w:rFonts w:ascii="標楷體" w:eastAsia="標楷體" w:hAnsi="標楷體" w:cs="Arial" w:hint="eastAsia"/>
                <w:color w:val="000000"/>
                <w:sz w:val="28"/>
                <w:szCs w:val="28"/>
              </w:rPr>
              <w:t>。</w:t>
            </w:r>
          </w:p>
          <w:p w:rsidR="009C3F42" w:rsidRDefault="009C3F42" w:rsidP="009C3F42">
            <w:pPr>
              <w:pStyle w:val="ecxmsonormal"/>
              <w:spacing w:before="0" w:beforeAutospacing="0" w:after="0" w:afterAutospacing="0" w:line="400" w:lineRule="exact"/>
              <w:ind w:firstLineChars="200" w:firstLine="560"/>
              <w:rPr>
                <w:rFonts w:ascii="標楷體" w:eastAsia="標楷體" w:hAnsi="標楷體" w:cs="Arial"/>
                <w:color w:val="000000"/>
                <w:sz w:val="28"/>
                <w:szCs w:val="28"/>
              </w:rPr>
            </w:pPr>
            <w:r w:rsidRPr="00BF306B">
              <w:rPr>
                <w:rFonts w:ascii="標楷體" w:eastAsia="標楷體" w:hAnsi="標楷體" w:cs="Arial"/>
                <w:color w:val="000000"/>
                <w:sz w:val="28"/>
                <w:szCs w:val="28"/>
              </w:rPr>
              <w:t>今年七十二歲的霍華．史蒂文生，是第一個在哈佛大學商學院談「創業」的教授，「創業家精神」（entrepreneurship）一詞是被他所定義，《富比世》（Forbes）雜誌譽為「創業家之獅」（Lion of Entrepreneur），巴西的首富李曼（Jorge Paolo Lemann）、瑞士第二大富豪魏斯（Hansjorg Wyss）和英特爾、蘋果投資人洛克（Arthur Rock），都是他的學生。</w:t>
            </w:r>
          </w:p>
          <w:p w:rsidR="009C3F42" w:rsidRDefault="009C3F42" w:rsidP="009C3F42">
            <w:pPr>
              <w:pStyle w:val="ecxmsonormal"/>
              <w:spacing w:before="0" w:beforeAutospacing="0" w:after="0" w:afterAutospacing="0" w:line="400" w:lineRule="exact"/>
              <w:ind w:firstLineChars="200" w:firstLine="560"/>
              <w:rPr>
                <w:rFonts w:ascii="標楷體" w:eastAsia="標楷體" w:hAnsi="標楷體"/>
                <w:color w:val="000000"/>
                <w:sz w:val="28"/>
                <w:szCs w:val="28"/>
              </w:rPr>
            </w:pPr>
            <w:r w:rsidRPr="00BF306B">
              <w:rPr>
                <w:rFonts w:ascii="標楷體" w:eastAsia="標楷體" w:hAnsi="標楷體" w:cs="Arial"/>
                <w:color w:val="000000"/>
                <w:sz w:val="28"/>
                <w:szCs w:val="28"/>
              </w:rPr>
              <w:t>史蒂文生的人生很豐富，一九八二年，史蒂文生與其餘三個商學院教授合夥創辦投資公司Baupost，今日，該公司總資產超過二百九十四億美元、全球第十一大避險基金；對內，他是哈佛校內最成功的募款人，最高紀錄是為校內募集高達六億美元的慈善基金。二○○七年，史蒂文生在校園停車場心臟病突發，與死神擦肩而過，之後，學生賽諾威（Eric Sinoway）將他在瀕死後的體</w:t>
            </w:r>
            <w:r w:rsidRPr="00BF306B">
              <w:rPr>
                <w:rFonts w:ascii="標楷體" w:eastAsia="標楷體" w:hAnsi="標楷體" w:cs="Arial"/>
                <w:color w:val="000000"/>
                <w:sz w:val="28"/>
                <w:szCs w:val="28"/>
              </w:rPr>
              <w:lastRenderedPageBreak/>
              <w:t>悟，與其多次對談整理成《做自己生命的主人》（天下出版）一書，堪稱哈佛版《最後十四堂星期二的課》。有意思的是，史蒂文生在接受《商業周刊》獨家越洋專訪，談起這段瀕死遭遇時，他是這樣想的：「死亡對我沒有影響，因為我的人生沒有遺憾。」會這樣說，是因為</w:t>
            </w:r>
            <w:r w:rsidRPr="00BF306B">
              <w:rPr>
                <w:rFonts w:ascii="標楷體" w:eastAsia="標楷體" w:hAnsi="標楷體" w:cs="Arial"/>
                <w:color w:val="FF0000"/>
                <w:sz w:val="28"/>
                <w:szCs w:val="28"/>
              </w:rPr>
              <w:t>他發現，經營人生跟經營事業不同，前者要幸福，「關鍵在於不要要求各方面都拿A，八十分就好，但是不能有零分；求圓滿，不求完美。」</w:t>
            </w:r>
            <w:r w:rsidRPr="00BF306B">
              <w:rPr>
                <w:rFonts w:ascii="標楷體" w:eastAsia="標楷體" w:hAnsi="標楷體"/>
                <w:color w:val="000000"/>
                <w:sz w:val="28"/>
                <w:szCs w:val="28"/>
              </w:rPr>
              <w:t> </w:t>
            </w:r>
          </w:p>
          <w:p w:rsidR="009C3F42" w:rsidRPr="00BF306B" w:rsidRDefault="009C3F42" w:rsidP="009C3F42">
            <w:pPr>
              <w:pStyle w:val="ecxmsonormal"/>
              <w:spacing w:before="0" w:beforeAutospacing="0" w:after="0" w:afterAutospacing="0" w:line="400" w:lineRule="exact"/>
              <w:ind w:firstLineChars="200" w:firstLine="560"/>
              <w:rPr>
                <w:rFonts w:ascii="標楷體" w:eastAsia="標楷體" w:hAnsi="標楷體"/>
                <w:color w:val="000000"/>
                <w:sz w:val="28"/>
                <w:szCs w:val="28"/>
              </w:rPr>
            </w:pPr>
            <w:r w:rsidRPr="00BF306B">
              <w:rPr>
                <w:rFonts w:ascii="標楷體" w:eastAsia="標楷體" w:hAnsi="標楷體" w:cs="Arial"/>
                <w:color w:val="FF0000"/>
                <w:sz w:val="28"/>
                <w:szCs w:val="28"/>
              </w:rPr>
              <w:t>他怎麼知道，幸福，八分滿就好（Just enough）？談成功意義：球，不在於拋多高而是要不漏接任一顆球！</w:t>
            </w:r>
            <w:r w:rsidRPr="00BF306B">
              <w:rPr>
                <w:rFonts w:ascii="標楷體" w:eastAsia="標楷體" w:hAnsi="標楷體"/>
                <w:color w:val="000000"/>
                <w:sz w:val="28"/>
                <w:szCs w:val="28"/>
              </w:rPr>
              <w:t> </w:t>
            </w:r>
            <w:r w:rsidRPr="00BF306B">
              <w:rPr>
                <w:rFonts w:ascii="標楷體" w:eastAsia="標楷體" w:hAnsi="標楷體" w:cs="Arial"/>
                <w:color w:val="000000"/>
                <w:sz w:val="28"/>
                <w:szCs w:val="28"/>
              </w:rPr>
              <w:t>二○○一年，九一一事件之後，美國商業界瀰漫著反思氣氛，開始檢討「成功是什麼？」這氛圍刺激史蒂文生耗時三年，重新研究一百五十個哈佛商學院的個案背後成功原因，再針對九十個上過哈佛商學院管理課程的學生進行調查，然後進行六十次、超過三百小時的個案訪談，結果</w:t>
            </w:r>
            <w:r w:rsidRPr="00BF306B">
              <w:rPr>
                <w:rFonts w:ascii="標楷體" w:eastAsia="標楷體" w:hAnsi="標楷體" w:cs="Arial"/>
                <w:color w:val="FF0000"/>
                <w:sz w:val="28"/>
                <w:szCs w:val="28"/>
              </w:rPr>
              <w:t>發現成功的背後有四種要素：</w:t>
            </w:r>
          </w:p>
          <w:p w:rsidR="009C3F42" w:rsidRPr="00BF306B" w:rsidRDefault="009C3F42" w:rsidP="009C3F42">
            <w:pPr>
              <w:pStyle w:val="ecxmsonormal"/>
              <w:spacing w:before="0" w:beforeAutospacing="0" w:after="0" w:afterAutospacing="0" w:line="400" w:lineRule="exact"/>
              <w:ind w:left="420" w:hangingChars="150" w:hanging="420"/>
              <w:rPr>
                <w:rFonts w:ascii="標楷體" w:eastAsia="標楷體" w:hAnsi="標楷體"/>
                <w:color w:val="000000"/>
                <w:sz w:val="28"/>
                <w:szCs w:val="28"/>
              </w:rPr>
            </w:pPr>
            <w:r w:rsidRPr="00BF306B">
              <w:rPr>
                <w:rFonts w:ascii="標楷體" w:eastAsia="標楷體" w:hAnsi="標楷體" w:cs="Arial"/>
                <w:color w:val="FF0000"/>
                <w:sz w:val="28"/>
                <w:szCs w:val="28"/>
              </w:rPr>
              <w:t>一、成就（achievements）：我該如何達成外在目標，金錢、權力、名望；</w:t>
            </w:r>
          </w:p>
          <w:p w:rsidR="009C3F42" w:rsidRPr="00BF306B" w:rsidRDefault="009C3F42" w:rsidP="009C3F42">
            <w:pPr>
              <w:pStyle w:val="ecxmsonormal"/>
              <w:spacing w:before="0" w:beforeAutospacing="0" w:after="0" w:afterAutospacing="0" w:line="400" w:lineRule="exact"/>
              <w:rPr>
                <w:rFonts w:ascii="標楷體" w:eastAsia="標楷體" w:hAnsi="標楷體"/>
                <w:color w:val="000000"/>
                <w:sz w:val="28"/>
                <w:szCs w:val="28"/>
              </w:rPr>
            </w:pPr>
            <w:r w:rsidRPr="00BF306B">
              <w:rPr>
                <w:rFonts w:ascii="標楷體" w:eastAsia="標楷體" w:hAnsi="標楷體" w:cs="Arial"/>
                <w:color w:val="FF0000"/>
                <w:sz w:val="28"/>
                <w:szCs w:val="28"/>
              </w:rPr>
              <w:t>二、快樂（happiness）：對自己和對生活是否滿意；</w:t>
            </w:r>
          </w:p>
          <w:p w:rsidR="009C3F42" w:rsidRPr="00BF306B" w:rsidRDefault="009C3F42" w:rsidP="009C3F42">
            <w:pPr>
              <w:pStyle w:val="ecxmsonormal"/>
              <w:spacing w:before="0" w:beforeAutospacing="0" w:after="0" w:afterAutospacing="0" w:line="400" w:lineRule="exact"/>
              <w:ind w:left="560" w:hangingChars="200" w:hanging="560"/>
              <w:rPr>
                <w:rFonts w:ascii="標楷體" w:eastAsia="標楷體" w:hAnsi="標楷體"/>
                <w:color w:val="000000"/>
                <w:sz w:val="28"/>
                <w:szCs w:val="28"/>
              </w:rPr>
            </w:pPr>
            <w:r w:rsidRPr="00BF306B">
              <w:rPr>
                <w:rFonts w:ascii="標楷體" w:eastAsia="標楷體" w:hAnsi="標楷體" w:cs="Arial"/>
                <w:color w:val="FF0000"/>
                <w:sz w:val="28"/>
                <w:szCs w:val="28"/>
              </w:rPr>
              <w:t>三、意義（significance）：我做了什麼可以幫助別人，而別人也覺得這很重要；</w:t>
            </w:r>
          </w:p>
          <w:p w:rsidR="009C3F42" w:rsidRDefault="009C3F42" w:rsidP="009C3F42">
            <w:pPr>
              <w:pStyle w:val="ecxmsonormal"/>
              <w:spacing w:before="0" w:beforeAutospacing="0" w:after="0" w:afterAutospacing="0" w:line="400" w:lineRule="exact"/>
              <w:ind w:left="560" w:hangingChars="200" w:hanging="560"/>
              <w:rPr>
                <w:rFonts w:ascii="標楷體" w:eastAsia="標楷體" w:hAnsi="標楷體" w:cs="Arial"/>
                <w:color w:val="FF0000"/>
                <w:sz w:val="28"/>
                <w:szCs w:val="28"/>
              </w:rPr>
            </w:pPr>
            <w:r w:rsidRPr="00BF306B">
              <w:rPr>
                <w:rFonts w:ascii="標楷體" w:eastAsia="標楷體" w:hAnsi="標楷體" w:cs="Arial"/>
                <w:color w:val="FF0000"/>
                <w:sz w:val="28"/>
                <w:szCs w:val="28"/>
              </w:rPr>
              <w:t>四、後世影響（legacy）：我現在做的事情有哪些會在我死後繼續留下來。</w:t>
            </w:r>
          </w:p>
          <w:p w:rsidR="009C3F42" w:rsidRPr="00BF306B" w:rsidRDefault="009C3F42" w:rsidP="009C3F42">
            <w:pPr>
              <w:pStyle w:val="ecxmsonormal"/>
              <w:spacing w:before="0" w:beforeAutospacing="0" w:after="0" w:afterAutospacing="0" w:line="400" w:lineRule="exact"/>
              <w:ind w:leftChars="59" w:left="142" w:firstLineChars="150" w:firstLine="420"/>
              <w:rPr>
                <w:rFonts w:ascii="標楷體" w:eastAsia="標楷體" w:hAnsi="標楷體"/>
                <w:color w:val="000000"/>
                <w:sz w:val="28"/>
                <w:szCs w:val="28"/>
              </w:rPr>
            </w:pPr>
            <w:r w:rsidRPr="00BF306B">
              <w:rPr>
                <w:rFonts w:ascii="標楷體" w:eastAsia="標楷體" w:hAnsi="標楷體" w:cs="Arial"/>
                <w:color w:val="000000"/>
                <w:sz w:val="28"/>
                <w:szCs w:val="28"/>
              </w:rPr>
              <w:t>有趣的是，因為每一種成功背後牽涉的要素不同，彼此經常互相牴觸，諸如快樂有關於滿意和自我實現，通常無助於完成成就；如果意義的動機是關愛和照顧，未必會因此而快樂；累積後世影響有時候得把成就別人置於成就自己之前。他發現，許多社會上認為成功的人，不是過度專注單一形態的成功，就是不滿足的追求各種成就，因而放棄幾項要素，最後人生不幸福。史蒂文生認為，每個人都該像雜耍小丑，人生要拋接這四個球，</w:t>
            </w:r>
            <w:r w:rsidRPr="00BF306B">
              <w:rPr>
                <w:rFonts w:ascii="標楷體" w:eastAsia="標楷體" w:hAnsi="標楷體" w:cs="Arial"/>
                <w:color w:val="FF0000"/>
                <w:sz w:val="28"/>
                <w:szCs w:val="28"/>
              </w:rPr>
              <w:t>重點是不要光想著把球拋高，而是不要讓其餘三個掉到地上</w:t>
            </w:r>
            <w:r w:rsidRPr="00BF306B">
              <w:rPr>
                <w:rFonts w:ascii="標楷體" w:eastAsia="標楷體" w:hAnsi="標楷體" w:cs="Arial"/>
                <w:color w:val="000000"/>
                <w:sz w:val="28"/>
                <w:szCs w:val="28"/>
              </w:rPr>
              <w:t>；「我認為人生就是要接住下墜球（catch the falling ball）。」他說，「那些互相牴觸的人就是只想把其中某樣拋得很高，結果漏接其他的球，最後充滿遺憾。」</w:t>
            </w:r>
          </w:p>
          <w:p w:rsidR="009C3F42" w:rsidRDefault="009C3F42" w:rsidP="009C3F42">
            <w:pPr>
              <w:pStyle w:val="ecxmsonormal"/>
              <w:spacing w:before="0" w:beforeAutospacing="0" w:after="0" w:afterAutospacing="0" w:line="400" w:lineRule="exact"/>
              <w:rPr>
                <w:rFonts w:ascii="標楷體" w:eastAsia="標楷體" w:hAnsi="標楷體" w:cs="Arial"/>
                <w:color w:val="000000"/>
                <w:sz w:val="28"/>
                <w:szCs w:val="28"/>
              </w:rPr>
            </w:pPr>
            <w:r w:rsidRPr="00BF306B">
              <w:rPr>
                <w:rFonts w:ascii="標楷體" w:eastAsia="標楷體" w:hAnsi="標楷體"/>
                <w:color w:val="000000"/>
                <w:sz w:val="28"/>
                <w:szCs w:val="28"/>
              </w:rPr>
              <w:t xml:space="preserve">  </w:t>
            </w:r>
            <w:r w:rsidRPr="00BF306B">
              <w:rPr>
                <w:rFonts w:ascii="標楷體" w:eastAsia="標楷體" w:hAnsi="標楷體" w:cs="Arial"/>
                <w:color w:val="000000"/>
                <w:sz w:val="28"/>
                <w:szCs w:val="28"/>
              </w:rPr>
              <w:t>以他自己為例，雖不夠富有但夠用，在學術圈或許不如同事來得專注，但是他試著串聯校內學者和校外聽眾，同時為學術期刊和大眾讀物寫作，他知道怎麼讓自己開心，也熱中環保、樂於支持科學家；所以綜觀這四項，就算沒有比爾．蓋茲（Bill Gates）的財富，但是他沒漏接任何一個球。</w:t>
            </w:r>
          </w:p>
          <w:p w:rsidR="009C3F42" w:rsidRPr="00BF306B" w:rsidRDefault="009C3F42" w:rsidP="009C3F42">
            <w:pPr>
              <w:pStyle w:val="ecxmsonormal"/>
              <w:spacing w:before="0" w:beforeAutospacing="0" w:after="0" w:afterAutospacing="0" w:line="400" w:lineRule="exact"/>
              <w:ind w:firstLineChars="200" w:firstLine="560"/>
              <w:rPr>
                <w:rFonts w:ascii="標楷體" w:eastAsia="標楷體" w:hAnsi="標楷體"/>
                <w:color w:val="000000"/>
                <w:sz w:val="28"/>
                <w:szCs w:val="28"/>
              </w:rPr>
            </w:pPr>
            <w:r w:rsidRPr="00BF306B">
              <w:rPr>
                <w:rFonts w:ascii="標楷體" w:eastAsia="標楷體" w:hAnsi="標楷體" w:cs="Arial"/>
                <w:color w:val="FF0000"/>
                <w:sz w:val="28"/>
                <w:szCs w:val="28"/>
              </w:rPr>
              <w:t>談生活法則：工作，該結束就要停，每個人都該控制執著個性。</w:t>
            </w:r>
          </w:p>
          <w:p w:rsidR="009C3F42" w:rsidRDefault="009C3F42" w:rsidP="009C3F42">
            <w:pPr>
              <w:pStyle w:val="ecxmsonormal"/>
              <w:spacing w:before="0" w:beforeAutospacing="0" w:after="0" w:afterAutospacing="0" w:line="400" w:lineRule="exact"/>
              <w:rPr>
                <w:rFonts w:ascii="標楷體" w:eastAsia="標楷體" w:hAnsi="標楷體" w:cs="Arial"/>
                <w:color w:val="000000"/>
                <w:sz w:val="28"/>
                <w:szCs w:val="28"/>
              </w:rPr>
            </w:pPr>
            <w:r w:rsidRPr="00BF306B">
              <w:rPr>
                <w:rFonts w:ascii="標楷體" w:eastAsia="標楷體" w:hAnsi="標楷體" w:cs="Arial"/>
                <w:color w:val="000000"/>
                <w:sz w:val="28"/>
                <w:szCs w:val="28"/>
              </w:rPr>
              <w:t>常聽人說：「要做到百分之一百二十的要求！」過於執著於追求某種形態的成功，認為只要每一天做更多會成就更多，回到拋接球的比喻，就是把某個球抓太久，也會面臨漏接球的風險。</w:t>
            </w:r>
            <w:r w:rsidRPr="00BF306B">
              <w:rPr>
                <w:rFonts w:ascii="標楷體" w:eastAsia="標楷體" w:hAnsi="標楷體" w:cs="Arial"/>
                <w:color w:val="FF0000"/>
                <w:sz w:val="28"/>
                <w:szCs w:val="28"/>
              </w:rPr>
              <w:t>史蒂文生提出一個人生法則：每天為自己設定短期目標，完成後就往下個項目移動，不要執著於單一目標；重點是確認每天</w:t>
            </w:r>
            <w:r w:rsidRPr="00BF306B">
              <w:rPr>
                <w:rFonts w:ascii="標楷體" w:eastAsia="標楷體" w:hAnsi="標楷體" w:cs="Arial"/>
                <w:color w:val="FF0000"/>
                <w:sz w:val="28"/>
                <w:szCs w:val="28"/>
              </w:rPr>
              <w:lastRenderedPageBreak/>
              <w:t>都朝著長期目標靠近</w:t>
            </w:r>
            <w:r w:rsidRPr="00BF306B">
              <w:rPr>
                <w:rFonts w:ascii="標楷體" w:eastAsia="標楷體" w:hAnsi="標楷體" w:cs="Arial"/>
                <w:color w:val="000000"/>
                <w:sz w:val="28"/>
                <w:szCs w:val="28"/>
              </w:rPr>
              <w:t>。好比工作結束，就要告訴自己夠了，回家與家人同樂。人們都要學會控制執著的個性，否則每天都會有做不完的事情。換言之，認真投入也是八分滿就好，然後把時間兼顧其他三個球。</w:t>
            </w:r>
          </w:p>
          <w:p w:rsidR="009C3F42" w:rsidRPr="00BF306B" w:rsidRDefault="009C3F42" w:rsidP="009C3F42">
            <w:pPr>
              <w:pStyle w:val="ecxmsonormal"/>
              <w:spacing w:before="0" w:beforeAutospacing="0" w:after="0" w:afterAutospacing="0" w:line="400" w:lineRule="exact"/>
              <w:ind w:firstLineChars="200" w:firstLine="560"/>
              <w:rPr>
                <w:rFonts w:ascii="標楷體" w:eastAsia="標楷體" w:hAnsi="標楷體"/>
                <w:color w:val="000000"/>
                <w:sz w:val="28"/>
                <w:szCs w:val="28"/>
              </w:rPr>
            </w:pPr>
            <w:r w:rsidRPr="00BF306B">
              <w:rPr>
                <w:rFonts w:ascii="標楷體" w:eastAsia="標楷體" w:hAnsi="標楷體" w:cs="Arial"/>
                <w:color w:val="000000"/>
                <w:sz w:val="28"/>
                <w:szCs w:val="28"/>
              </w:rPr>
              <w:t>史蒂文生也差點因此漏接人生的球！</w:t>
            </w:r>
            <w:r w:rsidRPr="00BF306B">
              <w:rPr>
                <w:rFonts w:ascii="標楷體" w:eastAsia="標楷體" w:hAnsi="標楷體"/>
                <w:color w:val="000000"/>
                <w:sz w:val="28"/>
                <w:szCs w:val="28"/>
              </w:rPr>
              <w:t xml:space="preserve"> </w:t>
            </w:r>
            <w:r w:rsidRPr="00BF306B">
              <w:rPr>
                <w:rFonts w:ascii="標楷體" w:eastAsia="標楷體" w:hAnsi="標楷體" w:cs="Arial"/>
                <w:color w:val="000000"/>
                <w:sz w:val="28"/>
                <w:szCs w:val="28"/>
              </w:rPr>
              <w:t>一九八二年，史蒂文生同時身兼公司總裁和哈佛教授，事業如日中天，相對分散對家庭的注意；幾年後，第一任太太不滿他疏於關照，離家出走，離開他和三個兒子，婚姻告吹，他傷心欲絕。突然成為單親爸爸，史蒂文生面臨公司、學校和家庭三頭燒；最後他選擇放棄千萬年薪、辭去總裁，將心力投入家庭，也因為當年他選擇拋開成就的球，救起快樂的球，與兒子是無話不談的朋友。</w:t>
            </w:r>
            <w:r w:rsidRPr="00BF306B">
              <w:rPr>
                <w:rFonts w:ascii="標楷體" w:eastAsia="標楷體" w:hAnsi="標楷體" w:cs="Arial"/>
                <w:color w:val="FF0000"/>
                <w:sz w:val="28"/>
                <w:szCs w:val="28"/>
              </w:rPr>
              <w:t>「世界不會朝著你所想的方向走，因此縱然壞事發生，也可以做出好的決定，」</w:t>
            </w:r>
            <w:r w:rsidRPr="00BF306B">
              <w:rPr>
                <w:rFonts w:ascii="標楷體" w:eastAsia="標楷體" w:hAnsi="標楷體" w:cs="Arial"/>
                <w:color w:val="000000"/>
                <w:sz w:val="28"/>
                <w:szCs w:val="28"/>
              </w:rPr>
              <w:t>史蒂文生說：</w:t>
            </w:r>
            <w:r w:rsidRPr="00BF306B">
              <w:rPr>
                <w:rFonts w:ascii="標楷體" w:eastAsia="標楷體" w:hAnsi="標楷體" w:cs="Arial"/>
                <w:color w:val="FF0000"/>
                <w:sz w:val="28"/>
                <w:szCs w:val="28"/>
              </w:rPr>
              <w:t>「離開管理職，對自尊和荷包都很傷，但是跟從小孩身上得到的情緒價值相比，實在微不足道。」</w:t>
            </w:r>
          </w:p>
          <w:p w:rsidR="009C3F42" w:rsidRPr="00BF306B" w:rsidRDefault="009C3F42" w:rsidP="009C3F42">
            <w:pPr>
              <w:pStyle w:val="ecxmsonormal"/>
              <w:spacing w:before="0" w:beforeAutospacing="0" w:after="0" w:afterAutospacing="0" w:line="400" w:lineRule="exact"/>
              <w:rPr>
                <w:rFonts w:ascii="標楷體" w:eastAsia="標楷體" w:hAnsi="標楷體"/>
                <w:color w:val="000000"/>
                <w:sz w:val="28"/>
                <w:szCs w:val="28"/>
              </w:rPr>
            </w:pPr>
            <w:r w:rsidRPr="00BF306B">
              <w:rPr>
                <w:rFonts w:ascii="標楷體" w:eastAsia="標楷體" w:hAnsi="標楷體"/>
                <w:color w:val="000000"/>
                <w:sz w:val="28"/>
                <w:szCs w:val="28"/>
              </w:rPr>
              <w:t xml:space="preserve">  </w:t>
            </w:r>
            <w:r w:rsidRPr="00BF306B">
              <w:rPr>
                <w:rFonts w:ascii="標楷體" w:eastAsia="標楷體" w:hAnsi="標楷體" w:cs="Arial"/>
                <w:color w:val="000000"/>
                <w:sz w:val="28"/>
                <w:szCs w:val="28"/>
              </w:rPr>
              <w:t>談對自己誠實：欺瞞，騙自己很危險，讓自知之明帶你做選擇！</w:t>
            </w:r>
          </w:p>
          <w:p w:rsidR="009C3F42" w:rsidRPr="00BF306B" w:rsidRDefault="009C3F42" w:rsidP="009C3F42">
            <w:pPr>
              <w:pStyle w:val="ecxmsonormal"/>
              <w:spacing w:before="0" w:beforeAutospacing="0" w:after="0" w:afterAutospacing="0" w:line="400" w:lineRule="exact"/>
              <w:rPr>
                <w:rFonts w:ascii="標楷體" w:eastAsia="標楷體" w:hAnsi="標楷體"/>
                <w:color w:val="000000"/>
                <w:sz w:val="28"/>
                <w:szCs w:val="28"/>
              </w:rPr>
            </w:pPr>
            <w:r w:rsidRPr="00BF306B">
              <w:rPr>
                <w:rFonts w:ascii="標楷體" w:eastAsia="標楷體" w:hAnsi="標楷體"/>
                <w:color w:val="000000"/>
                <w:sz w:val="28"/>
                <w:szCs w:val="28"/>
              </w:rPr>
              <w:t xml:space="preserve">  </w:t>
            </w:r>
            <w:r w:rsidRPr="00BF306B">
              <w:rPr>
                <w:rFonts w:ascii="標楷體" w:eastAsia="標楷體" w:hAnsi="標楷體" w:cs="Arial"/>
                <w:color w:val="000000"/>
                <w:sz w:val="28"/>
                <w:szCs w:val="28"/>
              </w:rPr>
              <w:t>一小時的訪談中，史蒂文生重複七遍</w:t>
            </w:r>
            <w:r w:rsidRPr="00BF306B">
              <w:rPr>
                <w:rFonts w:ascii="標楷體" w:eastAsia="標楷體" w:hAnsi="標楷體" w:cs="Arial"/>
                <w:color w:val="FF0000"/>
                <w:sz w:val="28"/>
                <w:szCs w:val="28"/>
              </w:rPr>
              <w:t>「不要欺騙自己」和「對自己誠實」</w:t>
            </w:r>
            <w:r w:rsidRPr="00BF306B">
              <w:rPr>
                <w:rFonts w:ascii="標楷體" w:eastAsia="標楷體" w:hAnsi="標楷體" w:cs="Arial"/>
                <w:color w:val="000000"/>
                <w:sz w:val="28"/>
                <w:szCs w:val="28"/>
              </w:rPr>
              <w:t>，他對此感受特別深刻，主要來自於他的大學經驗。</w:t>
            </w:r>
          </w:p>
          <w:p w:rsidR="009C3F42" w:rsidRDefault="009C3F42" w:rsidP="009C3F42">
            <w:pPr>
              <w:pStyle w:val="ecxmsonormal"/>
              <w:spacing w:before="0" w:beforeAutospacing="0" w:after="0" w:afterAutospacing="0" w:line="400" w:lineRule="exact"/>
              <w:ind w:firstLineChars="200" w:firstLine="560"/>
              <w:rPr>
                <w:rFonts w:ascii="標楷體" w:eastAsia="標楷體" w:hAnsi="標楷體" w:cs="Arial"/>
                <w:color w:val="000000"/>
                <w:sz w:val="28"/>
                <w:szCs w:val="28"/>
              </w:rPr>
            </w:pPr>
            <w:r w:rsidRPr="00BF306B">
              <w:rPr>
                <w:rFonts w:ascii="標楷體" w:eastAsia="標楷體" w:hAnsi="標楷體" w:cs="Arial"/>
                <w:color w:val="000000"/>
                <w:sz w:val="28"/>
                <w:szCs w:val="28"/>
              </w:rPr>
              <w:t>史蒂文生成長於猶他州的農業鎮哈勒戴（Holladay），強調群體、規範、道德，不重個人特色，是一個典型摩門教農業聚落，他從小以數學見長，一直想要突破同質性的束縛，因此堅持不讀哥哥就讀的猶他大學，申請進入史丹佛大學數學系。進史丹佛前，他對史丹佛沒有概念，不曉得名校是有錢人和天才的大本營。每到週末，當他為籌措學費半工半讀，同學則飛去夏威夷度假。他頭一回感覺物質差距帶來的剝奪感。此外，他發覺自己雖然數學很好，夠認真、成績也好，但其他同學解題更快，也有同學為解題不眠不休，讓向來優異的他，感覺自己不是原本以為的那麼厲害；「大學生活其實滿沮喪、壓力也很大，」史蒂文生說，「但我很快就認清自己比不過同學，加上工作機會有限，我決定不走數學這條路，改讀商學院。」</w:t>
            </w:r>
            <w:r>
              <w:rPr>
                <w:rFonts w:cs="Arial" w:hint="eastAsia"/>
                <w:color w:val="000000"/>
                <w:sz w:val="28"/>
                <w:szCs w:val="28"/>
              </w:rPr>
              <w:t>。</w:t>
            </w:r>
            <w:r w:rsidRPr="00BF306B">
              <w:rPr>
                <w:rFonts w:ascii="標楷體" w:eastAsia="標楷體" w:hAnsi="標楷體" w:cs="Arial"/>
                <w:color w:val="000000"/>
                <w:sz w:val="28"/>
                <w:szCs w:val="28"/>
              </w:rPr>
              <w:t>史蒂文生畢業後就讀史丹佛商學院，當時雖然對商業感興趣，但是不確定熱情是否能持續，也不清楚能否成功，一直到去哈佛念博士班時，才看清楚他真正的競爭力在於洞察事物本質、問出關鍵問題，有助於他日後做企業個案研究、創業，確立教書和創業是他的人生志業。</w:t>
            </w:r>
          </w:p>
          <w:p w:rsidR="009C3F42" w:rsidRPr="00BF306B" w:rsidRDefault="009C3F42" w:rsidP="009C3F42">
            <w:pPr>
              <w:pStyle w:val="ecxmsonormal"/>
              <w:spacing w:before="0" w:beforeAutospacing="0" w:after="0" w:afterAutospacing="0" w:line="400" w:lineRule="exact"/>
              <w:ind w:firstLineChars="200" w:firstLine="560"/>
              <w:rPr>
                <w:rFonts w:ascii="標楷體" w:eastAsia="標楷體" w:hAnsi="標楷體"/>
                <w:color w:val="000000"/>
                <w:sz w:val="28"/>
                <w:szCs w:val="28"/>
              </w:rPr>
            </w:pPr>
            <w:r w:rsidRPr="00BF306B">
              <w:rPr>
                <w:rFonts w:ascii="標楷體" w:eastAsia="標楷體" w:hAnsi="標楷體" w:cs="Arial"/>
                <w:color w:val="000000"/>
                <w:sz w:val="28"/>
                <w:szCs w:val="28"/>
              </w:rPr>
              <w:t>「我常對學生說，欺瞞世人沒關係，但</w:t>
            </w:r>
            <w:r w:rsidRPr="00BF306B">
              <w:rPr>
                <w:rFonts w:ascii="標楷體" w:eastAsia="標楷體" w:hAnsi="標楷體" w:cs="Arial"/>
                <w:color w:val="FF0000"/>
                <w:sz w:val="28"/>
                <w:szCs w:val="28"/>
              </w:rPr>
              <w:t>欺瞞自己很危險</w:t>
            </w:r>
            <w:r w:rsidRPr="00BF306B">
              <w:rPr>
                <w:rFonts w:ascii="標楷體" w:eastAsia="標楷體" w:hAnsi="標楷體" w:cs="Arial"/>
                <w:color w:val="000000"/>
                <w:sz w:val="28"/>
                <w:szCs w:val="28"/>
              </w:rPr>
              <w:t>。你會告訴自己只要再多努力就會成功，用各種技巧欺騙自己，欺騙自己想要什麼。實際上只是誤導自己往錯誤的方向走，」他說，</w:t>
            </w:r>
            <w:r w:rsidRPr="00BF306B">
              <w:rPr>
                <w:rFonts w:ascii="標楷體" w:eastAsia="標楷體" w:hAnsi="標楷體" w:cs="Arial"/>
                <w:color w:val="FF0000"/>
                <w:sz w:val="28"/>
                <w:szCs w:val="28"/>
              </w:rPr>
              <w:t>「自知之明（self-knowledge）讓我們知道什麼該選擇、什麼不該選擇。」</w:t>
            </w:r>
          </w:p>
          <w:p w:rsidR="009C3F42" w:rsidRPr="00BF306B" w:rsidRDefault="009C3F42" w:rsidP="009C3F42">
            <w:pPr>
              <w:pStyle w:val="ecxmsonormal"/>
              <w:spacing w:before="0" w:beforeAutospacing="0" w:after="0" w:afterAutospacing="0" w:line="400" w:lineRule="exact"/>
              <w:rPr>
                <w:rFonts w:ascii="標楷體" w:eastAsia="標楷體" w:hAnsi="標楷體"/>
                <w:color w:val="000000"/>
                <w:sz w:val="28"/>
                <w:szCs w:val="28"/>
              </w:rPr>
            </w:pPr>
            <w:r w:rsidRPr="00BF306B">
              <w:rPr>
                <w:rFonts w:ascii="標楷體" w:eastAsia="標楷體" w:hAnsi="標楷體" w:cs="Arial"/>
                <w:color w:val="FF0000"/>
                <w:sz w:val="28"/>
                <w:szCs w:val="28"/>
              </w:rPr>
              <w:t>談八分滿人生：幸福，不是得過且過，是把資源圓滿分配整體人生！</w:t>
            </w:r>
          </w:p>
          <w:p w:rsidR="0041376F" w:rsidRDefault="009C3F42" w:rsidP="009C3F42">
            <w:pPr>
              <w:spacing w:before="150" w:line="320" w:lineRule="exact"/>
              <w:ind w:right="301"/>
              <w:jc w:val="both"/>
              <w:rPr>
                <w:rFonts w:ascii="標楷體" w:eastAsia="標楷體" w:hAnsi="標楷體"/>
                <w:b/>
                <w:color w:val="C00000"/>
                <w:sz w:val="28"/>
                <w:szCs w:val="28"/>
              </w:rPr>
            </w:pPr>
            <w:r w:rsidRPr="00BF306B">
              <w:rPr>
                <w:rFonts w:ascii="標楷體" w:eastAsia="標楷體" w:hAnsi="標楷體" w:cs="Arial"/>
                <w:color w:val="FF0000"/>
                <w:sz w:val="28"/>
                <w:szCs w:val="28"/>
              </w:rPr>
              <w:t>「你希望別人在喪禮上怎麼說你？」這是史蒂文生認為，每個人都應該自問</w:t>
            </w:r>
            <w:r w:rsidRPr="00BF306B">
              <w:rPr>
                <w:rFonts w:ascii="標楷體" w:eastAsia="標楷體" w:hAnsi="標楷體" w:cs="Arial"/>
                <w:color w:val="FF0000"/>
                <w:sz w:val="28"/>
                <w:szCs w:val="28"/>
              </w:rPr>
              <w:lastRenderedPageBreak/>
              <w:t>的問題，並由此反推規畫自己人生的每個階段。「一個給予者，一個誠實對待自己和別人的人。」這是他的目標。</w:t>
            </w:r>
            <w:r w:rsidRPr="00BF306B">
              <w:rPr>
                <w:rFonts w:ascii="標楷體" w:eastAsia="標楷體" w:hAnsi="標楷體" w:cs="Arial"/>
                <w:color w:val="000000"/>
                <w:sz w:val="28"/>
                <w:szCs w:val="28"/>
              </w:rPr>
              <w:t>「就像瘦皮猴法蘭克．辛納屈（Frank Sinatra）所唱：『I did it my way.』（我只是走我的路）」</w:t>
            </w:r>
            <w:r>
              <w:rPr>
                <w:rFonts w:cs="Arial" w:hint="eastAsia"/>
                <w:color w:val="000000"/>
                <w:sz w:val="28"/>
                <w:szCs w:val="28"/>
              </w:rPr>
              <w:t>，</w:t>
            </w:r>
            <w:r w:rsidRPr="00BF306B">
              <w:rPr>
                <w:rFonts w:ascii="標楷體" w:eastAsia="標楷體" w:hAnsi="標楷體" w:cs="Arial"/>
                <w:color w:val="000000"/>
                <w:sz w:val="28"/>
                <w:szCs w:val="28"/>
              </w:rPr>
              <w:t>當你想清楚這點，才會更勇敢的做出人生取捨。因為，</w:t>
            </w:r>
            <w:r w:rsidRPr="00BF306B">
              <w:rPr>
                <w:rFonts w:ascii="標楷體" w:eastAsia="標楷體" w:hAnsi="標楷體" w:cs="Arial"/>
                <w:color w:val="FF0000"/>
                <w:sz w:val="28"/>
                <w:szCs w:val="28"/>
              </w:rPr>
              <w:t>八分滿的幸福不是得過且過，而是，要學會把人生資源分配在自己整體的人生，過得更和諧與完滿！</w:t>
            </w:r>
          </w:p>
          <w:p w:rsidR="0041376F" w:rsidRDefault="0041376F">
            <w:pPr>
              <w:spacing w:line="400" w:lineRule="exact"/>
              <w:jc w:val="both"/>
              <w:rPr>
                <w:rFonts w:ascii="標楷體" w:eastAsia="標楷體" w:hAnsi="標楷體"/>
                <w:b/>
                <w:bCs/>
                <w:color w:val="0000FF"/>
                <w:sz w:val="30"/>
                <w:szCs w:val="30"/>
              </w:rPr>
            </w:pPr>
          </w:p>
          <w:p w:rsidR="0041376F" w:rsidRDefault="0041376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bookmarkStart w:id="0" w:name="_GoBack"/>
          </w:p>
          <w:p w:rsidR="0041376F" w:rsidRDefault="00455859" w:rsidP="00420681">
            <w:pPr>
              <w:spacing w:before="150" w:after="100" w:afterAutospacing="1" w:line="360" w:lineRule="exact"/>
              <w:ind w:left="525" w:right="300" w:hanging="525"/>
              <w:jc w:val="both"/>
              <w:rPr>
                <w:rFonts w:ascii="標楷體" w:eastAsia="標楷體" w:hAnsi="標楷體"/>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228"/>
              <w:gridCol w:w="3229"/>
            </w:tblGrid>
            <w:tr w:rsidR="0041376F">
              <w:trPr>
                <w:tblCellSpacing w:w="15" w:type="dxa"/>
                <w:jc w:val="center"/>
              </w:trPr>
              <w:tc>
                <w:tcPr>
                  <w:tcW w:w="2500" w:type="pct"/>
                  <w:tcMar>
                    <w:top w:w="15" w:type="dxa"/>
                    <w:left w:w="15" w:type="dxa"/>
                    <w:bottom w:w="15" w:type="dxa"/>
                    <w:right w:w="15" w:type="dxa"/>
                  </w:tcMar>
                  <w:vAlign w:val="center"/>
                  <w:hideMark/>
                </w:tcPr>
                <w:bookmarkEnd w:id="0"/>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500"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6"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7"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14"/>
              <w:gridCol w:w="1682"/>
              <w:gridCol w:w="1495"/>
              <w:gridCol w:w="1768"/>
              <w:gridCol w:w="2163"/>
            </w:tblGrid>
            <w:tr w:rsidR="0041376F"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631800" w:rsidRDefault="00455859">
                  <w:pPr>
                    <w:jc w:val="center"/>
                    <w:rPr>
                      <w:rFonts w:ascii="細明體" w:eastAsia="細明體" w:hAnsi="細明體"/>
                      <w:color w:val="000000" w:themeColor="text1"/>
                      <w:sz w:val="20"/>
                      <w:szCs w:val="20"/>
                    </w:rPr>
                  </w:pPr>
                  <w:r w:rsidRPr="00631800">
                    <w:rPr>
                      <w:rFonts w:ascii="標楷體" w:eastAsia="標楷體" w:hAnsi="標楷體" w:hint="eastAsia"/>
                      <w:b/>
                      <w:bCs/>
                      <w:color w:val="000000" w:themeColor="text1"/>
                      <w:sz w:val="26"/>
                      <w:szCs w:val="26"/>
                    </w:rPr>
                    <w:t>單位</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631800" w:rsidRDefault="00455859">
                  <w:pPr>
                    <w:jc w:val="center"/>
                    <w:rPr>
                      <w:rFonts w:ascii="細明體" w:eastAsia="細明體" w:hAnsi="細明體"/>
                      <w:color w:val="000000" w:themeColor="text1"/>
                      <w:sz w:val="20"/>
                      <w:szCs w:val="20"/>
                    </w:rPr>
                  </w:pPr>
                  <w:r w:rsidRPr="00631800">
                    <w:rPr>
                      <w:rFonts w:ascii="標楷體" w:eastAsia="標楷體" w:hAnsi="標楷體" w:hint="eastAsia"/>
                      <w:b/>
                      <w:bCs/>
                      <w:color w:val="000000" w:themeColor="text1"/>
                      <w:sz w:val="26"/>
                      <w:szCs w:val="26"/>
                    </w:rPr>
                    <w:t>職稱</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631800" w:rsidRDefault="00455859">
                  <w:pPr>
                    <w:jc w:val="center"/>
                    <w:rPr>
                      <w:rFonts w:ascii="標楷體" w:eastAsia="標楷體" w:hAnsi="標楷體"/>
                      <w:color w:val="000000" w:themeColor="text1"/>
                      <w:sz w:val="20"/>
                      <w:szCs w:val="20"/>
                    </w:rPr>
                  </w:pPr>
                  <w:r w:rsidRPr="00631800">
                    <w:rPr>
                      <w:rFonts w:ascii="標楷體" w:eastAsia="標楷體" w:hAnsi="標楷體" w:hint="eastAsia"/>
                      <w:b/>
                      <w:bCs/>
                      <w:color w:val="000000" w:themeColor="text1"/>
                      <w:sz w:val="26"/>
                      <w:szCs w:val="26"/>
                    </w:rPr>
                    <w:t>姓名</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631800" w:rsidRDefault="00455859" w:rsidP="0053155F">
                  <w:pPr>
                    <w:jc w:val="center"/>
                    <w:rPr>
                      <w:rFonts w:ascii="細明體" w:eastAsia="細明體" w:hAnsi="細明體"/>
                      <w:color w:val="000000" w:themeColor="text1"/>
                      <w:sz w:val="20"/>
                      <w:szCs w:val="20"/>
                    </w:rPr>
                  </w:pPr>
                  <w:r w:rsidRPr="00631800">
                    <w:rPr>
                      <w:rFonts w:ascii="標楷體" w:eastAsia="標楷體" w:hAnsi="標楷體" w:hint="eastAsia"/>
                      <w:b/>
                      <w:bCs/>
                      <w:color w:val="000000" w:themeColor="text1"/>
                      <w:sz w:val="26"/>
                      <w:szCs w:val="26"/>
                    </w:rPr>
                    <w:t>異動情形</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631800" w:rsidRDefault="00455859" w:rsidP="0053155F">
                  <w:pPr>
                    <w:jc w:val="center"/>
                    <w:rPr>
                      <w:rFonts w:ascii="細明體" w:eastAsia="細明體" w:hAnsi="細明體"/>
                      <w:color w:val="000000" w:themeColor="text1"/>
                      <w:sz w:val="20"/>
                      <w:szCs w:val="20"/>
                    </w:rPr>
                  </w:pPr>
                  <w:r w:rsidRPr="00631800">
                    <w:rPr>
                      <w:rFonts w:ascii="標楷體" w:eastAsia="標楷體" w:hAnsi="標楷體" w:hint="eastAsia"/>
                      <w:b/>
                      <w:bCs/>
                      <w:color w:val="000000" w:themeColor="text1"/>
                      <w:sz w:val="26"/>
                      <w:szCs w:val="26"/>
                    </w:rPr>
                    <w:t>生效日期</w:t>
                  </w:r>
                </w:p>
              </w:tc>
            </w:tr>
            <w:tr w:rsidR="00631800"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DC0F31">
                  <w:pPr>
                    <w:rPr>
                      <w:rFonts w:ascii="標楷體" w:eastAsia="標楷體" w:hAnsi="標楷體"/>
                      <w:color w:val="000000" w:themeColor="text1"/>
                    </w:rPr>
                  </w:pPr>
                  <w:r>
                    <w:rPr>
                      <w:rFonts w:ascii="標楷體" w:eastAsia="標楷體" w:hAnsi="標楷體" w:hint="eastAsia"/>
                      <w:color w:val="000000" w:themeColor="text1"/>
                    </w:rPr>
                    <w:t>管理學院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6307E5">
                  <w:pPr>
                    <w:rPr>
                      <w:rFonts w:ascii="標楷體" w:eastAsia="標楷體" w:hAnsi="標楷體"/>
                      <w:color w:val="000000" w:themeColor="text1"/>
                    </w:rPr>
                  </w:pPr>
                  <w:r w:rsidRPr="00631800">
                    <w:rPr>
                      <w:rFonts w:ascii="標楷體" w:eastAsia="標楷體" w:hAnsi="標楷體" w:hint="eastAsia"/>
                      <w:color w:val="000000" w:themeColor="text1"/>
                    </w:rPr>
                    <w:t>副校長</w:t>
                  </w:r>
                  <w:r w:rsidR="00D623D7">
                    <w:rPr>
                      <w:rFonts w:ascii="標楷體" w:eastAsia="標楷體" w:hAnsi="標楷體" w:hint="eastAsia"/>
                      <w:color w:val="000000" w:themeColor="text1"/>
                    </w:rPr>
                    <w:t>代理院長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F3568B">
                  <w:pPr>
                    <w:jc w:val="center"/>
                    <w:rPr>
                      <w:rFonts w:ascii="標楷體" w:eastAsia="標楷體" w:hAnsi="標楷體"/>
                      <w:color w:val="000000" w:themeColor="text1"/>
                    </w:rPr>
                  </w:pPr>
                  <w:hyperlink r:id="rId18" w:history="1">
                    <w:r w:rsidR="006307E5" w:rsidRPr="00631800">
                      <w:rPr>
                        <w:rStyle w:val="a3"/>
                        <w:rFonts w:ascii="標楷體" w:eastAsia="標楷體" w:hAnsi="標楷體" w:hint="eastAsia"/>
                        <w:color w:val="000000" w:themeColor="text1"/>
                        <w:u w:val="none"/>
                      </w:rPr>
                      <w:t>艾群</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6307E5"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代理</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6307E5"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631800"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DC0F31">
                  <w:pPr>
                    <w:rPr>
                      <w:rFonts w:ascii="標楷體" w:eastAsia="標楷體" w:hAnsi="標楷體"/>
                      <w:color w:val="000000" w:themeColor="text1"/>
                    </w:rPr>
                  </w:pPr>
                  <w:r>
                    <w:rPr>
                      <w:rFonts w:ascii="標楷體" w:eastAsia="標楷體" w:hAnsi="標楷體" w:hint="eastAsia"/>
                      <w:color w:val="000000" w:themeColor="text1"/>
                    </w:rPr>
                    <w:t>管理學院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6307E5">
                  <w:pPr>
                    <w:rPr>
                      <w:rFonts w:ascii="標楷體" w:eastAsia="標楷體" w:hAnsi="標楷體"/>
                      <w:color w:val="000000" w:themeColor="text1"/>
                    </w:rPr>
                  </w:pPr>
                  <w:r w:rsidRPr="00631800">
                    <w:rPr>
                      <w:rFonts w:ascii="標楷體" w:eastAsia="標楷體" w:hAnsi="標楷體" w:hint="eastAsia"/>
                      <w:color w:val="000000" w:themeColor="text1"/>
                    </w:rPr>
                    <w:t>院長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F3568B">
                  <w:pPr>
                    <w:jc w:val="center"/>
                    <w:rPr>
                      <w:rFonts w:ascii="標楷體" w:eastAsia="標楷體" w:hAnsi="標楷體"/>
                      <w:color w:val="000000" w:themeColor="text1"/>
                    </w:rPr>
                  </w:pPr>
                  <w:hyperlink r:id="rId19" w:history="1">
                    <w:r w:rsidR="006307E5" w:rsidRPr="00631800">
                      <w:rPr>
                        <w:rStyle w:val="a3"/>
                        <w:rFonts w:ascii="標楷體" w:eastAsia="標楷體" w:hAnsi="標楷體" w:hint="eastAsia"/>
                        <w:color w:val="000000" w:themeColor="text1"/>
                        <w:u w:val="none"/>
                      </w:rPr>
                      <w:t>黃宗成</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6307E5"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307E5" w:rsidRPr="00631800" w:rsidRDefault="006307E5"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631800"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901DC" w:rsidRPr="00631800" w:rsidRDefault="001901DC" w:rsidP="001901DC">
                  <w:pPr>
                    <w:rPr>
                      <w:rFonts w:ascii="標楷體" w:eastAsia="標楷體" w:hAnsi="標楷體"/>
                      <w:color w:val="000000" w:themeColor="text1"/>
                      <w:sz w:val="20"/>
                      <w:szCs w:val="20"/>
                    </w:rPr>
                  </w:pPr>
                  <w:r w:rsidRPr="00631800">
                    <w:rPr>
                      <w:rFonts w:ascii="標楷體" w:eastAsia="標楷體" w:hAnsi="標楷體" w:hint="eastAsia"/>
                      <w:color w:val="000000" w:themeColor="text1"/>
                      <w:sz w:val="20"/>
                      <w:szCs w:val="20"/>
                    </w:rPr>
                    <w:t>管理學院外籍生全英文授課觀光暨管理碩士學位學程</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901DC" w:rsidRPr="00631800" w:rsidRDefault="001901DC">
                  <w:pPr>
                    <w:rPr>
                      <w:rFonts w:ascii="標楷體" w:eastAsia="標楷體" w:hAnsi="標楷體"/>
                      <w:color w:val="000000" w:themeColor="text1"/>
                    </w:rPr>
                  </w:pPr>
                  <w:r w:rsidRPr="00631800">
                    <w:rPr>
                      <w:rFonts w:ascii="標楷體" w:eastAsia="標楷體" w:hAnsi="標楷體" w:hint="eastAsia"/>
                      <w:color w:val="000000" w:themeColor="text1"/>
                    </w:rPr>
                    <w:t>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901DC" w:rsidRPr="00631800" w:rsidRDefault="00F3568B" w:rsidP="00915A17">
                  <w:pPr>
                    <w:jc w:val="center"/>
                    <w:rPr>
                      <w:rFonts w:ascii="標楷體" w:eastAsia="標楷體" w:hAnsi="標楷體"/>
                      <w:color w:val="000000" w:themeColor="text1"/>
                    </w:rPr>
                  </w:pPr>
                  <w:hyperlink r:id="rId20" w:history="1">
                    <w:r w:rsidR="001901DC" w:rsidRPr="00631800">
                      <w:rPr>
                        <w:rStyle w:val="a3"/>
                        <w:rFonts w:ascii="標楷體" w:eastAsia="標楷體" w:hAnsi="標楷體" w:hint="eastAsia"/>
                        <w:color w:val="000000" w:themeColor="text1"/>
                        <w:u w:val="none"/>
                      </w:rPr>
                      <w:t>黃宗成</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901DC" w:rsidRPr="00631800" w:rsidRDefault="001901DC" w:rsidP="00915A17">
                  <w:pPr>
                    <w:jc w:val="center"/>
                    <w:rPr>
                      <w:rFonts w:ascii="標楷體" w:eastAsia="標楷體" w:hAnsi="標楷體"/>
                      <w:color w:val="000000" w:themeColor="text1"/>
                    </w:rPr>
                  </w:pPr>
                  <w:r w:rsidRPr="00631800">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901DC" w:rsidRPr="00631800" w:rsidRDefault="001901DC" w:rsidP="00915A17">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A34A8D">
                  <w:pPr>
                    <w:rPr>
                      <w:rFonts w:ascii="標楷體" w:eastAsia="標楷體" w:hAnsi="標楷體"/>
                      <w:color w:val="000000" w:themeColor="text1"/>
                      <w:sz w:val="20"/>
                      <w:szCs w:val="20"/>
                    </w:rPr>
                  </w:pPr>
                  <w:r w:rsidRPr="00631800">
                    <w:rPr>
                      <w:rFonts w:ascii="標楷體" w:eastAsia="標楷體" w:hAnsi="標楷體" w:hint="eastAsia"/>
                      <w:color w:val="000000" w:themeColor="text1"/>
                      <w:sz w:val="20"/>
                      <w:szCs w:val="20"/>
                    </w:rPr>
                    <w:t>管理學院外籍生全英文授課觀光暨管理碩士學位學程</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A34A8D">
                  <w:pPr>
                    <w:rPr>
                      <w:rFonts w:ascii="標楷體" w:eastAsia="標楷體" w:hAnsi="標楷體"/>
                      <w:color w:val="000000" w:themeColor="text1"/>
                    </w:rPr>
                  </w:pPr>
                  <w:r w:rsidRPr="00631800">
                    <w:rPr>
                      <w:rFonts w:ascii="標楷體" w:eastAsia="標楷體" w:hAnsi="標楷體" w:hint="eastAsia"/>
                      <w:color w:val="000000" w:themeColor="text1"/>
                    </w:rPr>
                    <w:t>副校長</w:t>
                  </w:r>
                  <w:r>
                    <w:rPr>
                      <w:rFonts w:ascii="標楷體" w:eastAsia="標楷體" w:hAnsi="標楷體" w:hint="eastAsia"/>
                      <w:color w:val="000000" w:themeColor="text1"/>
                    </w:rPr>
                    <w:t>代理院長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7249B6">
                  <w:pPr>
                    <w:jc w:val="center"/>
                    <w:rPr>
                      <w:rFonts w:ascii="標楷體" w:eastAsia="標楷體" w:hAnsi="標楷體"/>
                      <w:color w:val="000000" w:themeColor="text1"/>
                    </w:rPr>
                  </w:pPr>
                  <w:hyperlink r:id="rId21" w:history="1">
                    <w:r w:rsidR="007A7211" w:rsidRPr="00631800">
                      <w:rPr>
                        <w:rStyle w:val="a3"/>
                        <w:rFonts w:ascii="標楷體" w:eastAsia="標楷體" w:hAnsi="標楷體" w:hint="eastAsia"/>
                        <w:color w:val="000000" w:themeColor="text1"/>
                        <w:u w:val="none"/>
                      </w:rPr>
                      <w:t>艾群</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7249B6">
                  <w:pPr>
                    <w:jc w:val="center"/>
                    <w:rPr>
                      <w:rFonts w:ascii="標楷體" w:eastAsia="標楷體" w:hAnsi="標楷體"/>
                      <w:color w:val="000000" w:themeColor="text1"/>
                    </w:rPr>
                  </w:pPr>
                  <w:r w:rsidRPr="00631800">
                    <w:rPr>
                      <w:rFonts w:ascii="標楷體" w:eastAsia="標楷體" w:hAnsi="標楷體" w:hint="eastAsia"/>
                      <w:color w:val="000000" w:themeColor="text1"/>
                    </w:rPr>
                    <w:t>代理</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A34A8D">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pPr>
                    <w:rPr>
                      <w:rFonts w:ascii="標楷體" w:eastAsia="標楷體" w:hAnsi="標楷體"/>
                      <w:color w:val="000000"/>
                    </w:rPr>
                  </w:pPr>
                  <w:r>
                    <w:rPr>
                      <w:rFonts w:ascii="標楷體" w:eastAsia="標楷體" w:hAnsi="標楷體" w:hint="eastAsia"/>
                      <w:color w:val="000000"/>
                    </w:rPr>
                    <w:t>教育學系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pPr>
                    <w:rPr>
                      <w:rFonts w:ascii="標楷體" w:eastAsia="標楷體" w:hAnsi="標楷體"/>
                      <w:color w:val="000000"/>
                    </w:rPr>
                  </w:pPr>
                  <w:r>
                    <w:rPr>
                      <w:rFonts w:ascii="標楷體" w:eastAsia="標楷體" w:hAnsi="標楷體" w:hint="eastAsia"/>
                      <w:color w:val="000000"/>
                    </w:rPr>
                    <w:t>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pPr>
                    <w:jc w:val="center"/>
                    <w:rPr>
                      <w:rFonts w:ascii="標楷體" w:eastAsia="標楷體" w:hAnsi="標楷體"/>
                      <w:color w:val="000000"/>
                    </w:rPr>
                  </w:pPr>
                  <w:r>
                    <w:rPr>
                      <w:rFonts w:ascii="標楷體" w:eastAsia="標楷體" w:hAnsi="標楷體" w:hint="eastAsia"/>
                      <w:color w:val="000000"/>
                    </w:rPr>
                    <w:t>洪如玉</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747D51">
                  <w:pPr>
                    <w:jc w:val="center"/>
                    <w:rPr>
                      <w:rFonts w:ascii="標楷體" w:eastAsia="標楷體" w:hAnsi="標楷體"/>
                      <w:color w:val="000000" w:themeColor="text1"/>
                    </w:rPr>
                  </w:pPr>
                  <w:r w:rsidRPr="00631800">
                    <w:rPr>
                      <w:rFonts w:ascii="標楷體" w:eastAsia="標楷體" w:hAnsi="標楷體" w:hint="eastAsia"/>
                      <w:color w:val="000000" w:themeColor="text1"/>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747D51">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rsidP="00DE7BC3">
                  <w:pPr>
                    <w:rPr>
                      <w:rFonts w:ascii="標楷體" w:eastAsia="標楷體" w:hAnsi="標楷體"/>
                      <w:color w:val="000000"/>
                    </w:rPr>
                  </w:pPr>
                  <w:r w:rsidRPr="00EB7B28">
                    <w:rPr>
                      <w:rFonts w:ascii="標楷體" w:eastAsia="標楷體" w:hAnsi="標楷體" w:hint="eastAsia"/>
                      <w:color w:val="000000"/>
                    </w:rPr>
                    <w:t>財務金融學系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rsidP="00DE7BC3">
                  <w:pPr>
                    <w:rPr>
                      <w:rFonts w:ascii="標楷體" w:eastAsia="標楷體" w:hAnsi="標楷體"/>
                      <w:color w:val="000000"/>
                    </w:rPr>
                  </w:pPr>
                  <w:r>
                    <w:rPr>
                      <w:rFonts w:ascii="標楷體" w:eastAsia="標楷體" w:hAnsi="標楷體" w:hint="eastAsia"/>
                      <w:color w:val="000000"/>
                    </w:rPr>
                    <w:t>代理</w:t>
                  </w:r>
                  <w:r w:rsidRPr="00EB7B28">
                    <w:rPr>
                      <w:rFonts w:ascii="標楷體" w:eastAsia="標楷體" w:hAnsi="標楷體" w:hint="eastAsia"/>
                      <w:color w:val="000000"/>
                    </w:rPr>
                    <w:t>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rsidP="00DE7BC3">
                  <w:pPr>
                    <w:jc w:val="center"/>
                    <w:rPr>
                      <w:rFonts w:ascii="標楷體" w:eastAsia="標楷體" w:hAnsi="標楷體"/>
                      <w:color w:val="000000"/>
                    </w:rPr>
                  </w:pPr>
                  <w:r>
                    <w:rPr>
                      <w:rFonts w:ascii="標楷體" w:eastAsia="標楷體" w:hAnsi="標楷體" w:hint="eastAsia"/>
                      <w:color w:val="000000"/>
                    </w:rPr>
                    <w:t>陳碧秀</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E7BC3">
                  <w:pPr>
                    <w:jc w:val="center"/>
                    <w:rPr>
                      <w:rFonts w:ascii="標楷體" w:eastAsia="標楷體" w:hAnsi="標楷體"/>
                      <w:color w:val="000000" w:themeColor="text1"/>
                    </w:rPr>
                  </w:pPr>
                  <w:r>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E7BC3">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pPr>
                    <w:rPr>
                      <w:rFonts w:ascii="標楷體" w:eastAsia="標楷體" w:hAnsi="標楷體"/>
                      <w:color w:val="000000"/>
                    </w:rPr>
                  </w:pPr>
                  <w:r w:rsidRPr="00EB7B28">
                    <w:rPr>
                      <w:rFonts w:ascii="標楷體" w:eastAsia="標楷體" w:hAnsi="標楷體" w:hint="eastAsia"/>
                      <w:color w:val="000000"/>
                    </w:rPr>
                    <w:t>財務金融學系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pPr>
                    <w:rPr>
                      <w:rFonts w:ascii="標楷體" w:eastAsia="標楷體" w:hAnsi="標楷體"/>
                      <w:color w:val="000000"/>
                    </w:rPr>
                  </w:pPr>
                  <w:r w:rsidRPr="00EB7B28">
                    <w:rPr>
                      <w:rFonts w:ascii="標楷體" w:eastAsia="標楷體" w:hAnsi="標楷體" w:hint="eastAsia"/>
                      <w:color w:val="000000"/>
                    </w:rPr>
                    <w:t>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B7B28" w:rsidRDefault="007A7211">
                  <w:pPr>
                    <w:jc w:val="center"/>
                    <w:rPr>
                      <w:rFonts w:ascii="標楷體" w:eastAsia="標楷體" w:hAnsi="標楷體"/>
                      <w:color w:val="000000"/>
                    </w:rPr>
                  </w:pPr>
                  <w:r w:rsidRPr="00EB7B28">
                    <w:rPr>
                      <w:rFonts w:ascii="標楷體" w:eastAsia="標楷體" w:hAnsi="標楷體" w:hint="eastAsia"/>
                      <w:color w:val="000000"/>
                    </w:rPr>
                    <w:t>蔡柳卿</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F477D2">
                  <w:pPr>
                    <w:jc w:val="center"/>
                    <w:rPr>
                      <w:rFonts w:ascii="標楷體" w:eastAsia="標楷體" w:hAnsi="標楷體"/>
                      <w:color w:val="000000" w:themeColor="text1"/>
                    </w:rPr>
                  </w:pPr>
                  <w:r w:rsidRPr="00631800">
                    <w:rPr>
                      <w:rFonts w:ascii="標楷體" w:eastAsia="標楷體" w:hAnsi="標楷體" w:hint="eastAsia"/>
                      <w:color w:val="000000" w:themeColor="text1"/>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75B33">
                    <w:rPr>
                      <w:rFonts w:ascii="標楷體" w:eastAsia="標楷體" w:hAnsi="標楷體" w:hint="eastAsia"/>
                      <w:color w:val="000000" w:themeColor="text1"/>
                    </w:rPr>
                    <w:t>觀光休閒管理研究所</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75B33" w:rsidRDefault="007A7211" w:rsidP="00E54BB9">
                  <w:pPr>
                    <w:rPr>
                      <w:rFonts w:ascii="標楷體" w:eastAsia="標楷體" w:hAnsi="標楷體"/>
                      <w:color w:val="000000" w:themeColor="text1"/>
                      <w:sz w:val="22"/>
                      <w:szCs w:val="22"/>
                    </w:rPr>
                  </w:pPr>
                  <w:r w:rsidRPr="00675B33">
                    <w:rPr>
                      <w:rFonts w:ascii="標楷體" w:eastAsia="標楷體" w:hAnsi="標楷體" w:hint="eastAsia"/>
                      <w:color w:val="000000" w:themeColor="text1"/>
                      <w:sz w:val="22"/>
                      <w:szCs w:val="22"/>
                    </w:rPr>
                    <w:t>系主任代理所長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jc w:val="center"/>
                    <w:rPr>
                      <w:rFonts w:ascii="標楷體" w:eastAsia="標楷體" w:hAnsi="標楷體"/>
                      <w:color w:val="000000" w:themeColor="text1"/>
                    </w:rPr>
                  </w:pPr>
                  <w:r w:rsidRPr="00675B33">
                    <w:rPr>
                      <w:rFonts w:ascii="標楷體" w:eastAsia="標楷體" w:hAnsi="標楷體" w:hint="eastAsia"/>
                      <w:color w:val="000000" w:themeColor="text1"/>
                    </w:rPr>
                    <w:t>蕭至惠</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F477D2">
                  <w:pPr>
                    <w:jc w:val="center"/>
                    <w:rPr>
                      <w:rFonts w:ascii="標楷體" w:eastAsia="標楷體" w:hAnsi="標楷體"/>
                      <w:color w:val="000000" w:themeColor="text1"/>
                    </w:rPr>
                  </w:pPr>
                  <w:r>
                    <w:rPr>
                      <w:rFonts w:ascii="標楷體" w:eastAsia="標楷體" w:hAnsi="標楷體" w:hint="eastAsia"/>
                      <w:color w:val="000000" w:themeColor="text1"/>
                    </w:rPr>
                    <w:t>代理</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A4723C">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75B33">
                    <w:rPr>
                      <w:rFonts w:ascii="標楷體" w:eastAsia="標楷體" w:hAnsi="標楷體" w:hint="eastAsia"/>
                      <w:color w:val="000000" w:themeColor="text1"/>
                    </w:rPr>
                    <w:t>觀光休閒管理研究所</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54BB9" w:rsidRDefault="007A7211" w:rsidP="00E54BB9">
                  <w:pPr>
                    <w:rPr>
                      <w:rFonts w:ascii="標楷體" w:eastAsia="標楷體" w:hAnsi="標楷體"/>
                      <w:color w:val="000000" w:themeColor="text1"/>
                    </w:rPr>
                  </w:pPr>
                  <w:r>
                    <w:rPr>
                      <w:rFonts w:ascii="標楷體" w:eastAsia="標楷體" w:hAnsi="標楷體" w:hint="eastAsia"/>
                      <w:color w:val="000000" w:themeColor="text1"/>
                    </w:rPr>
                    <w:t>所長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jc w:val="center"/>
                    <w:rPr>
                      <w:rFonts w:ascii="標楷體" w:eastAsia="標楷體" w:hAnsi="標楷體"/>
                      <w:color w:val="000000" w:themeColor="text1"/>
                    </w:rPr>
                  </w:pPr>
                  <w:r>
                    <w:rPr>
                      <w:rFonts w:ascii="標楷體" w:eastAsia="標楷體" w:hAnsi="標楷體" w:hint="eastAsia"/>
                      <w:color w:val="000000" w:themeColor="text1"/>
                    </w:rPr>
                    <w:t>曹勝雄</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F477D2">
                  <w:pPr>
                    <w:jc w:val="center"/>
                    <w:rPr>
                      <w:rFonts w:ascii="標楷體" w:eastAsia="標楷體" w:hAnsi="標楷體"/>
                      <w:color w:val="000000" w:themeColor="text1"/>
                    </w:rPr>
                  </w:pPr>
                  <w:r>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動物科學系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54BB9" w:rsidRDefault="007A7211" w:rsidP="00E54BB9">
                  <w:pPr>
                    <w:rPr>
                      <w:rFonts w:ascii="標楷體" w:eastAsia="標楷體" w:hAnsi="標楷體"/>
                      <w:color w:val="000000" w:themeColor="text1"/>
                    </w:rPr>
                  </w:pPr>
                  <w:r w:rsidRPr="00E54BB9">
                    <w:rPr>
                      <w:rFonts w:ascii="標楷體" w:eastAsia="標楷體" w:hAnsi="標楷體" w:hint="eastAsia"/>
                      <w:color w:val="000000" w:themeColor="text1"/>
                    </w:rPr>
                    <w:t>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jc w:val="center"/>
                    <w:rPr>
                      <w:rFonts w:ascii="標楷體" w:eastAsia="標楷體" w:hAnsi="標楷體"/>
                      <w:color w:val="000000" w:themeColor="text1"/>
                    </w:rPr>
                  </w:pPr>
                  <w:r w:rsidRPr="00631800">
                    <w:rPr>
                      <w:rFonts w:ascii="標楷體" w:eastAsia="標楷體" w:hAnsi="標楷體" w:hint="eastAsia"/>
                      <w:color w:val="000000" w:themeColor="text1"/>
                    </w:rPr>
                    <w:t>吳建平</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F477D2">
                  <w:pPr>
                    <w:jc w:val="center"/>
                    <w:rPr>
                      <w:rFonts w:ascii="標楷體" w:eastAsia="標楷體" w:hAnsi="標楷體"/>
                      <w:color w:val="000000" w:themeColor="text1"/>
                    </w:rPr>
                  </w:pPr>
                  <w:r w:rsidRPr="00631800">
                    <w:rPr>
                      <w:rFonts w:ascii="標楷體" w:eastAsia="標楷體" w:hAnsi="標楷體" w:hint="eastAsia"/>
                      <w:color w:val="000000" w:themeColor="text1"/>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動物科學系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54BB9" w:rsidRDefault="007A7211" w:rsidP="006307E5">
                  <w:pPr>
                    <w:rPr>
                      <w:rFonts w:ascii="標楷體" w:eastAsia="標楷體" w:hAnsi="標楷體"/>
                      <w:color w:val="000000" w:themeColor="text1"/>
                    </w:rPr>
                  </w:pPr>
                  <w:r w:rsidRPr="00E54BB9">
                    <w:rPr>
                      <w:rFonts w:ascii="標楷體" w:eastAsia="標楷體" w:hAnsi="標楷體" w:hint="eastAsia"/>
                      <w:color w:val="000000" w:themeColor="text1"/>
                    </w:rPr>
                    <w:t>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jc w:val="center"/>
                    <w:rPr>
                      <w:rFonts w:ascii="標楷體" w:eastAsia="標楷體" w:hAnsi="標楷體"/>
                      <w:color w:val="000000" w:themeColor="text1"/>
                    </w:rPr>
                  </w:pPr>
                  <w:r w:rsidRPr="00631800">
                    <w:rPr>
                      <w:rFonts w:ascii="標楷體" w:eastAsia="標楷體" w:hAnsi="標楷體" w:hint="eastAsia"/>
                      <w:color w:val="000000" w:themeColor="text1"/>
                    </w:rPr>
                    <w:t>陳國隆</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F477D2">
                  <w:pPr>
                    <w:rPr>
                      <w:rFonts w:ascii="標楷體" w:eastAsia="標楷體" w:hAnsi="標楷體"/>
                      <w:color w:val="000000" w:themeColor="text1"/>
                    </w:rPr>
                  </w:pPr>
                  <w:r>
                    <w:rPr>
                      <w:rFonts w:ascii="標楷體" w:eastAsia="標楷體" w:hAnsi="標楷體" w:hint="eastAsia"/>
                      <w:color w:val="000000" w:themeColor="text1"/>
                    </w:rPr>
                    <w:t>總務處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54BB9" w:rsidRDefault="007A7211">
                  <w:pPr>
                    <w:rPr>
                      <w:rFonts w:ascii="標楷體" w:eastAsia="標楷體" w:hAnsi="標楷體"/>
                      <w:color w:val="000000" w:themeColor="text1"/>
                    </w:rPr>
                  </w:pPr>
                  <w:r w:rsidRPr="00E54BB9">
                    <w:rPr>
                      <w:rFonts w:ascii="標楷體" w:eastAsia="標楷體" w:hAnsi="標楷體" w:hint="eastAsia"/>
                      <w:color w:val="000000" w:themeColor="text1"/>
                    </w:rPr>
                    <w:t>總務長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jc w:val="center"/>
                    <w:rPr>
                      <w:rFonts w:ascii="標楷體" w:eastAsia="標楷體" w:hAnsi="標楷體"/>
                      <w:color w:val="000000" w:themeColor="text1"/>
                    </w:rPr>
                  </w:pPr>
                  <w:r w:rsidRPr="00631800">
                    <w:rPr>
                      <w:rFonts w:ascii="標楷體" w:eastAsia="標楷體" w:hAnsi="標楷體" w:hint="eastAsia"/>
                      <w:color w:val="000000" w:themeColor="text1"/>
                    </w:rPr>
                    <w:t>陳瑞祥</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F477D2">
                  <w:pPr>
                    <w:rPr>
                      <w:rFonts w:ascii="標楷體" w:eastAsia="標楷體" w:hAnsi="標楷體"/>
                      <w:color w:val="000000" w:themeColor="text1"/>
                    </w:rPr>
                  </w:pPr>
                  <w:r>
                    <w:rPr>
                      <w:rFonts w:ascii="標楷體" w:eastAsia="標楷體" w:hAnsi="標楷體" w:hint="eastAsia"/>
                      <w:color w:val="000000" w:themeColor="text1"/>
                    </w:rPr>
                    <w:t>總務處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E54BB9" w:rsidRDefault="007A7211">
                  <w:pPr>
                    <w:rPr>
                      <w:rFonts w:ascii="標楷體" w:eastAsia="標楷體" w:hAnsi="標楷體"/>
                      <w:color w:val="000000" w:themeColor="text1"/>
                    </w:rPr>
                  </w:pPr>
                  <w:r w:rsidRPr="00E54BB9">
                    <w:rPr>
                      <w:rFonts w:ascii="標楷體" w:eastAsia="標楷體" w:hAnsi="標楷體" w:hint="eastAsia"/>
                      <w:color w:val="000000" w:themeColor="text1"/>
                    </w:rPr>
                    <w:t>總務長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A4723C">
                  <w:pPr>
                    <w:jc w:val="center"/>
                    <w:rPr>
                      <w:rFonts w:ascii="標楷體" w:eastAsia="標楷體" w:hAnsi="標楷體"/>
                      <w:color w:val="000000" w:themeColor="text1"/>
                    </w:rPr>
                  </w:pPr>
                  <w:r w:rsidRPr="00631800">
                    <w:rPr>
                      <w:rFonts w:ascii="標楷體" w:eastAsia="標楷體" w:hAnsi="標楷體" w:hint="eastAsia"/>
                      <w:color w:val="000000" w:themeColor="text1"/>
                    </w:rPr>
                    <w:t>劉</w:t>
                  </w:r>
                  <w:r>
                    <w:rPr>
                      <w:rFonts w:ascii="標楷體" w:eastAsia="標楷體" w:hAnsi="標楷體" w:hint="eastAsia"/>
                      <w:color w:val="000000" w:themeColor="text1"/>
                    </w:rPr>
                    <w:t>啓</w:t>
                  </w:r>
                  <w:r w:rsidRPr="00631800">
                    <w:rPr>
                      <w:rFonts w:ascii="標楷體" w:eastAsia="標楷體" w:hAnsi="標楷體" w:hint="eastAsia"/>
                      <w:color w:val="000000" w:themeColor="text1"/>
                    </w:rPr>
                    <w:t>東</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Pr>
                      <w:rFonts w:ascii="標楷體" w:eastAsia="標楷體" w:hAnsi="標楷體" w:hint="eastAsia"/>
                      <w:color w:val="000000" w:themeColor="text1"/>
                    </w:rPr>
                    <w:t>校園環境安全管理中心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Pr>
                      <w:rFonts w:ascii="標楷體" w:eastAsia="標楷體" w:hAnsi="標楷體" w:hint="eastAsia"/>
                      <w:color w:val="000000" w:themeColor="text1"/>
                    </w:rPr>
                    <w:t>中心主任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924E40">
                  <w:pPr>
                    <w:jc w:val="center"/>
                    <w:rPr>
                      <w:rFonts w:ascii="標楷體" w:eastAsia="標楷體" w:hAnsi="標楷體"/>
                      <w:color w:val="000000" w:themeColor="text1"/>
                    </w:rPr>
                  </w:pPr>
                  <w:r w:rsidRPr="00631800">
                    <w:rPr>
                      <w:rFonts w:ascii="標楷體" w:eastAsia="標楷體" w:hAnsi="標楷體" w:hint="eastAsia"/>
                      <w:color w:val="000000" w:themeColor="text1"/>
                    </w:rPr>
                    <w:t>陳瑞祥</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924E40">
                  <w:pPr>
                    <w:jc w:val="center"/>
                    <w:rPr>
                      <w:rFonts w:ascii="標楷體" w:eastAsia="標楷體" w:hAnsi="標楷體"/>
                      <w:color w:val="000000" w:themeColor="text1"/>
                    </w:rPr>
                  </w:pPr>
                  <w:r w:rsidRPr="00631800">
                    <w:rPr>
                      <w:rFonts w:ascii="標楷體" w:eastAsia="標楷體" w:hAnsi="標楷體" w:hint="eastAsia"/>
                      <w:color w:val="000000" w:themeColor="text1"/>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924E40">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1C23F1">
                  <w:pPr>
                    <w:rPr>
                      <w:rFonts w:ascii="標楷體" w:eastAsia="標楷體" w:hAnsi="標楷體"/>
                      <w:color w:val="000000" w:themeColor="text1"/>
                    </w:rPr>
                  </w:pPr>
                  <w:r>
                    <w:rPr>
                      <w:rFonts w:ascii="標楷體" w:eastAsia="標楷體" w:hAnsi="標楷體" w:hint="eastAsia"/>
                      <w:color w:val="000000" w:themeColor="text1"/>
                    </w:rPr>
                    <w:t>校園環境安全管理中心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1C23F1">
                  <w:pPr>
                    <w:rPr>
                      <w:rFonts w:ascii="標楷體" w:eastAsia="標楷體" w:hAnsi="標楷體"/>
                      <w:color w:val="000000" w:themeColor="text1"/>
                    </w:rPr>
                  </w:pPr>
                  <w:r>
                    <w:rPr>
                      <w:rFonts w:ascii="標楷體" w:eastAsia="標楷體" w:hAnsi="標楷體" w:hint="eastAsia"/>
                      <w:color w:val="000000" w:themeColor="text1"/>
                    </w:rPr>
                    <w:t>中心主任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123F7">
                  <w:pPr>
                    <w:jc w:val="center"/>
                    <w:rPr>
                      <w:rFonts w:ascii="標楷體" w:eastAsia="標楷體" w:hAnsi="標楷體"/>
                      <w:color w:val="000000" w:themeColor="text1"/>
                    </w:rPr>
                  </w:pPr>
                  <w:r w:rsidRPr="00631800">
                    <w:rPr>
                      <w:rFonts w:ascii="標楷體" w:eastAsia="標楷體" w:hAnsi="標楷體" w:hint="eastAsia"/>
                      <w:color w:val="000000" w:themeColor="text1"/>
                    </w:rPr>
                    <w:t>劉</w:t>
                  </w:r>
                  <w:r>
                    <w:rPr>
                      <w:rFonts w:ascii="標楷體" w:eastAsia="標楷體" w:hAnsi="標楷體" w:hint="eastAsia"/>
                      <w:color w:val="000000" w:themeColor="text1"/>
                    </w:rPr>
                    <w:t>啓</w:t>
                  </w:r>
                  <w:r w:rsidRPr="00631800">
                    <w:rPr>
                      <w:rFonts w:ascii="標楷體" w:eastAsia="標楷體" w:hAnsi="標楷體" w:hint="eastAsia"/>
                      <w:color w:val="000000" w:themeColor="text1"/>
                    </w:rPr>
                    <w:t>東</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924E40">
                  <w:pPr>
                    <w:jc w:val="center"/>
                    <w:rPr>
                      <w:rFonts w:ascii="標楷體" w:eastAsia="標楷體" w:hAnsi="標楷體"/>
                      <w:color w:val="000000" w:themeColor="text1"/>
                    </w:rPr>
                  </w:pPr>
                  <w:r w:rsidRPr="00631800">
                    <w:rPr>
                      <w:rFonts w:ascii="標楷體" w:eastAsia="標楷體" w:hAnsi="標楷體" w:hint="eastAsia"/>
                      <w:color w:val="000000" w:themeColor="text1"/>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924E40">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2" w:history="1">
                    <w:r w:rsidR="007A7211" w:rsidRPr="00631800">
                      <w:rPr>
                        <w:rStyle w:val="a3"/>
                        <w:rFonts w:ascii="標楷體" w:eastAsia="標楷體" w:hAnsi="標楷體" w:hint="eastAsia"/>
                        <w:color w:val="000000" w:themeColor="text1"/>
                        <w:u w:val="none"/>
                      </w:rPr>
                      <w:t>廖招治</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中國文學系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3" w:history="1">
                    <w:r w:rsidR="007A7211" w:rsidRPr="00631800">
                      <w:rPr>
                        <w:rStyle w:val="a3"/>
                        <w:rFonts w:ascii="標楷體" w:eastAsia="標楷體" w:hAnsi="標楷體" w:hint="eastAsia"/>
                        <w:color w:val="000000" w:themeColor="text1"/>
                        <w:u w:val="none"/>
                      </w:rPr>
                      <w:t>蘇子敬</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lastRenderedPageBreak/>
                    <w:t>觀光休閒管理研究所</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4" w:history="1">
                    <w:r w:rsidR="007A7211" w:rsidRPr="00631800">
                      <w:rPr>
                        <w:rStyle w:val="a3"/>
                        <w:rFonts w:ascii="標楷體" w:eastAsia="標楷體" w:hAnsi="標楷體" w:hint="eastAsia"/>
                        <w:color w:val="000000" w:themeColor="text1"/>
                        <w:u w:val="none"/>
                      </w:rPr>
                      <w:t>黃宗成</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水生生物科學系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5" w:history="1">
                    <w:r w:rsidR="007A7211" w:rsidRPr="00631800">
                      <w:rPr>
                        <w:rStyle w:val="a3"/>
                        <w:rFonts w:ascii="標楷體" w:eastAsia="標楷體" w:hAnsi="標楷體" w:hint="eastAsia"/>
                        <w:color w:val="000000" w:themeColor="text1"/>
                        <w:u w:val="none"/>
                      </w:rPr>
                      <w:t>黃承輝</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數理教育研究所</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6" w:history="1">
                    <w:r w:rsidR="007A7211" w:rsidRPr="00631800">
                      <w:rPr>
                        <w:rStyle w:val="a3"/>
                        <w:rFonts w:ascii="標楷體" w:eastAsia="標楷體" w:hAnsi="標楷體" w:hint="eastAsia"/>
                        <w:color w:val="000000" w:themeColor="text1"/>
                        <w:u w:val="none"/>
                      </w:rPr>
                      <w:t>楊德清</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sz w:val="20"/>
                      <w:szCs w:val="20"/>
                    </w:rPr>
                  </w:pPr>
                  <w:r w:rsidRPr="00631800">
                    <w:rPr>
                      <w:rFonts w:ascii="標楷體" w:eastAsia="標楷體" w:hAnsi="標楷體" w:hint="eastAsia"/>
                      <w:color w:val="000000" w:themeColor="text1"/>
                      <w:sz w:val="20"/>
                      <w:szCs w:val="20"/>
                    </w:rPr>
                    <w:t>數位學習設計與管理學系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7" w:history="1">
                    <w:r w:rsidR="007A7211" w:rsidRPr="00631800">
                      <w:rPr>
                        <w:rStyle w:val="a3"/>
                        <w:rFonts w:ascii="標楷體" w:eastAsia="標楷體" w:hAnsi="標楷體" w:hint="eastAsia"/>
                        <w:color w:val="000000" w:themeColor="text1"/>
                        <w:u w:val="none"/>
                      </w:rPr>
                      <w:t>黃國鴻</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應用歷史學系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8" w:history="1">
                    <w:r w:rsidR="007A7211" w:rsidRPr="00631800">
                      <w:rPr>
                        <w:rStyle w:val="a3"/>
                        <w:rFonts w:ascii="標楷體" w:eastAsia="標楷體" w:hAnsi="標楷體" w:hint="eastAsia"/>
                        <w:color w:val="000000" w:themeColor="text1"/>
                        <w:u w:val="none"/>
                      </w:rPr>
                      <w:t>陳美鈴</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行銷與運籌管理學系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29" w:history="1">
                    <w:r w:rsidR="007A7211" w:rsidRPr="00631800">
                      <w:rPr>
                        <w:rStyle w:val="a3"/>
                        <w:rFonts w:ascii="標楷體" w:eastAsia="標楷體" w:hAnsi="標楷體" w:hint="eastAsia"/>
                        <w:color w:val="000000" w:themeColor="text1"/>
                        <w:u w:val="none"/>
                      </w:rPr>
                      <w:t>吳美連</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企業管理學系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0" w:history="1">
                    <w:r w:rsidR="007A7211" w:rsidRPr="00631800">
                      <w:rPr>
                        <w:rStyle w:val="a3"/>
                        <w:rFonts w:ascii="標楷體" w:eastAsia="標楷體" w:hAnsi="標楷體" w:hint="eastAsia"/>
                        <w:color w:val="000000" w:themeColor="text1"/>
                        <w:u w:val="none"/>
                      </w:rPr>
                      <w:t>侯嘉政</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生物事業管理學系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1" w:history="1">
                    <w:r w:rsidR="007A7211" w:rsidRPr="00631800">
                      <w:rPr>
                        <w:rStyle w:val="a3"/>
                        <w:rFonts w:ascii="標楷體" w:eastAsia="標楷體" w:hAnsi="標楷體" w:hint="eastAsia"/>
                        <w:color w:val="000000" w:themeColor="text1"/>
                        <w:u w:val="none"/>
                      </w:rPr>
                      <w:t>李俊彥</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6307E5">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財務金融學系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2" w:history="1">
                    <w:r w:rsidR="007A7211" w:rsidRPr="00631800">
                      <w:rPr>
                        <w:rStyle w:val="a3"/>
                        <w:rFonts w:ascii="標楷體" w:eastAsia="標楷體" w:hAnsi="標楷體" w:hint="eastAsia"/>
                        <w:color w:val="000000" w:themeColor="text1"/>
                        <w:u w:val="none"/>
                      </w:rPr>
                      <w:t>黃鴻禧</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6307E5">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動物科學系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3" w:history="1">
                    <w:r w:rsidR="007A7211" w:rsidRPr="00631800">
                      <w:rPr>
                        <w:rStyle w:val="a3"/>
                        <w:rFonts w:ascii="標楷體" w:eastAsia="標楷體" w:hAnsi="標楷體" w:hint="eastAsia"/>
                        <w:color w:val="000000" w:themeColor="text1"/>
                        <w:u w:val="none"/>
                      </w:rPr>
                      <w:t>周仲光</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15316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獸醫學系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4" w:history="1">
                    <w:r w:rsidR="007A7211" w:rsidRPr="00631800">
                      <w:rPr>
                        <w:rStyle w:val="a3"/>
                        <w:rFonts w:ascii="標楷體" w:eastAsia="標楷體" w:hAnsi="標楷體" w:hint="eastAsia"/>
                        <w:color w:val="000000" w:themeColor="text1"/>
                        <w:u w:val="none"/>
                      </w:rPr>
                      <w:t>王建雄</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153167">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420681">
                  <w:pPr>
                    <w:spacing w:line="260" w:lineRule="exact"/>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p w:rsidR="007A7211" w:rsidRPr="00631800" w:rsidRDefault="007A7211" w:rsidP="00420681">
                  <w:pPr>
                    <w:spacing w:line="260" w:lineRule="exact"/>
                    <w:jc w:val="center"/>
                    <w:rPr>
                      <w:rFonts w:ascii="標楷體" w:eastAsia="標楷體" w:hAnsi="標楷體"/>
                      <w:color w:val="000000" w:themeColor="text1"/>
                    </w:rPr>
                  </w:pPr>
                  <w:r w:rsidRPr="00631800">
                    <w:rPr>
                      <w:rFonts w:ascii="標楷體" w:eastAsia="標楷體" w:hAnsi="標楷體"/>
                      <w:color w:val="000000" w:themeColor="text1"/>
                    </w:rPr>
                    <w:t>1050201-1050731</w:t>
                  </w:r>
                </w:p>
              </w:tc>
            </w:tr>
            <w:tr w:rsidR="007A7211" w:rsidRPr="00631800" w:rsidTr="006307E5">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動物科學系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5" w:history="1">
                    <w:r w:rsidR="007A7211" w:rsidRPr="00631800">
                      <w:rPr>
                        <w:rStyle w:val="a3"/>
                        <w:rFonts w:ascii="標楷體" w:eastAsia="標楷體" w:hAnsi="標楷體" w:hint="eastAsia"/>
                        <w:color w:val="000000" w:themeColor="text1"/>
                        <w:u w:val="none"/>
                      </w:rPr>
                      <w:t>洪炎明</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通識教育中心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6" w:history="1">
                    <w:r w:rsidR="007A7211" w:rsidRPr="00631800">
                      <w:rPr>
                        <w:rStyle w:val="a3"/>
                        <w:rFonts w:ascii="標楷體" w:eastAsia="標楷體" w:hAnsi="標楷體" w:hint="eastAsia"/>
                        <w:color w:val="000000" w:themeColor="text1"/>
                        <w:u w:val="none"/>
                      </w:rPr>
                      <w:t>許志雄</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休假研究</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07E5">
                  <w:pPr>
                    <w:jc w:val="center"/>
                    <w:rPr>
                      <w:rFonts w:ascii="標楷體" w:eastAsia="標楷體" w:hAnsi="標楷體"/>
                      <w:color w:val="000000" w:themeColor="text1"/>
                    </w:rPr>
                  </w:pPr>
                  <w:r w:rsidRPr="00631800">
                    <w:rPr>
                      <w:rFonts w:ascii="標楷體" w:eastAsia="標楷體" w:hAnsi="標楷體" w:hint="eastAsia"/>
                      <w:color w:val="000000" w:themeColor="text1"/>
                    </w:rPr>
                    <w:t>1040201-1040731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土木與水資源學系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jc w:val="center"/>
                    <w:rPr>
                      <w:rFonts w:ascii="標楷體" w:eastAsia="標楷體" w:hAnsi="標楷體"/>
                      <w:color w:val="000000" w:themeColor="text1"/>
                    </w:rPr>
                  </w:pPr>
                  <w:r w:rsidRPr="00631800">
                    <w:rPr>
                      <w:rFonts w:ascii="標楷體" w:eastAsia="標楷體" w:hAnsi="標楷體" w:hint="eastAsia"/>
                      <w:color w:val="000000" w:themeColor="text1"/>
                    </w:rPr>
                    <w:t>李俊毅</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調整任教系所</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153167">
                  <w:pPr>
                    <w:rPr>
                      <w:rFonts w:ascii="標楷體" w:eastAsia="標楷體" w:hAnsi="標楷體"/>
                      <w:color w:val="000000" w:themeColor="text1"/>
                    </w:rPr>
                  </w:pPr>
                  <w:r w:rsidRPr="00631800">
                    <w:rPr>
                      <w:rFonts w:ascii="標楷體" w:eastAsia="標楷體" w:hAnsi="標楷體" w:hint="eastAsia"/>
                      <w:color w:val="000000" w:themeColor="text1"/>
                    </w:rPr>
                    <w:t>中校教官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7" w:history="1">
                    <w:r w:rsidR="007A7211" w:rsidRPr="00631800">
                      <w:rPr>
                        <w:rStyle w:val="a3"/>
                        <w:rFonts w:ascii="標楷體" w:eastAsia="標楷體" w:hAnsi="標楷體" w:hint="eastAsia"/>
                        <w:color w:val="000000" w:themeColor="text1"/>
                        <w:u w:val="none"/>
                      </w:rPr>
                      <w:t>陳慧芳</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退伍</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體育與健康休閒學系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副教授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8" w:history="1">
                    <w:r w:rsidR="007A7211" w:rsidRPr="00631800">
                      <w:rPr>
                        <w:rStyle w:val="a3"/>
                        <w:rFonts w:ascii="標楷體" w:eastAsia="標楷體" w:hAnsi="標楷體" w:hint="eastAsia"/>
                        <w:color w:val="000000" w:themeColor="text1"/>
                        <w:u w:val="none"/>
                      </w:rPr>
                      <w:t>林宏恩</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講師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39" w:history="1">
                    <w:r w:rsidR="007A7211" w:rsidRPr="00631800">
                      <w:rPr>
                        <w:rStyle w:val="a3"/>
                        <w:rFonts w:ascii="標楷體" w:eastAsia="標楷體" w:hAnsi="標楷體" w:hint="eastAsia"/>
                        <w:color w:val="000000" w:themeColor="text1"/>
                        <w:u w:val="none"/>
                      </w:rPr>
                      <w:t>江玫嬛</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講師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40" w:history="1">
                    <w:r w:rsidR="007A7211" w:rsidRPr="00631800">
                      <w:rPr>
                        <w:rStyle w:val="a3"/>
                        <w:rFonts w:ascii="標楷體" w:eastAsia="標楷體" w:hAnsi="標楷體" w:hint="eastAsia"/>
                        <w:color w:val="000000" w:themeColor="text1"/>
                        <w:u w:val="none"/>
                      </w:rPr>
                      <w:t>謝純芳</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木質材料設計學系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41" w:history="1">
                    <w:r w:rsidR="007A7211" w:rsidRPr="00631800">
                      <w:rPr>
                        <w:rStyle w:val="a3"/>
                        <w:rFonts w:ascii="標楷體" w:eastAsia="標楷體" w:hAnsi="標楷體" w:hint="eastAsia"/>
                        <w:color w:val="000000" w:themeColor="text1"/>
                        <w:u w:val="none"/>
                      </w:rPr>
                      <w:t>陳周宏</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植物醫學系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講師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42" w:history="1">
                    <w:r w:rsidR="007A7211" w:rsidRPr="00631800">
                      <w:rPr>
                        <w:rStyle w:val="a3"/>
                        <w:rFonts w:ascii="標楷體" w:eastAsia="標楷體" w:hAnsi="標楷體" w:hint="eastAsia"/>
                        <w:color w:val="000000" w:themeColor="text1"/>
                        <w:u w:val="none"/>
                      </w:rPr>
                      <w:t>曾素玲</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獸醫學系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副教授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43" w:history="1">
                    <w:r w:rsidR="007A7211" w:rsidRPr="00631800">
                      <w:rPr>
                        <w:rStyle w:val="a3"/>
                        <w:rFonts w:ascii="標楷體" w:eastAsia="標楷體" w:hAnsi="標楷體" w:hint="eastAsia"/>
                        <w:color w:val="000000" w:themeColor="text1"/>
                        <w:u w:val="none"/>
                      </w:rPr>
                      <w:t>王誠明</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土木與水資源工程學系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副教授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pPr>
                    <w:jc w:val="center"/>
                    <w:rPr>
                      <w:rFonts w:ascii="標楷體" w:eastAsia="標楷體" w:hAnsi="標楷體"/>
                      <w:color w:val="000000" w:themeColor="text1"/>
                    </w:rPr>
                  </w:pPr>
                  <w:hyperlink r:id="rId44" w:history="1">
                    <w:r w:rsidR="007A7211" w:rsidRPr="00631800">
                      <w:rPr>
                        <w:rStyle w:val="a3"/>
                        <w:rFonts w:ascii="標楷體" w:eastAsia="標楷體" w:hAnsi="標楷體" w:hint="eastAsia"/>
                        <w:color w:val="000000" w:themeColor="text1"/>
                        <w:u w:val="none"/>
                      </w:rPr>
                      <w:t>張義隆</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87F7B">
                  <w:pPr>
                    <w:rPr>
                      <w:rFonts w:ascii="標楷體" w:eastAsia="標楷體" w:hAnsi="標楷體"/>
                      <w:color w:val="000000" w:themeColor="text1"/>
                    </w:rPr>
                  </w:pPr>
                  <w:r w:rsidRPr="00631800">
                    <w:rPr>
                      <w:rFonts w:ascii="標楷體" w:eastAsia="標楷體" w:hAnsi="標楷體" w:hint="eastAsia"/>
                      <w:color w:val="000000" w:themeColor="text1"/>
                    </w:rPr>
                    <w:t>圖書館</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87F7B">
                  <w:pPr>
                    <w:rPr>
                      <w:rFonts w:ascii="標楷體" w:eastAsia="標楷體" w:hAnsi="標楷體"/>
                      <w:color w:val="000000" w:themeColor="text1"/>
                    </w:rPr>
                  </w:pPr>
                  <w:r w:rsidRPr="00631800">
                    <w:rPr>
                      <w:rFonts w:ascii="標楷體" w:eastAsia="標楷體" w:hAnsi="標楷體" w:hint="eastAsia"/>
                      <w:color w:val="000000" w:themeColor="text1"/>
                    </w:rPr>
                    <w:t>輔導員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B87F7B">
                  <w:pPr>
                    <w:jc w:val="center"/>
                    <w:rPr>
                      <w:rFonts w:ascii="標楷體" w:eastAsia="標楷體" w:hAnsi="標楷體"/>
                      <w:color w:val="000000" w:themeColor="text1"/>
                    </w:rPr>
                  </w:pPr>
                  <w:hyperlink r:id="rId45" w:history="1">
                    <w:r w:rsidR="007A7211" w:rsidRPr="00631800">
                      <w:rPr>
                        <w:rStyle w:val="a3"/>
                        <w:rFonts w:ascii="標楷體" w:eastAsia="標楷體" w:hAnsi="標楷體" w:hint="eastAsia"/>
                        <w:color w:val="000000" w:themeColor="text1"/>
                        <w:u w:val="none"/>
                      </w:rPr>
                      <w:t>侯碧慧</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87F7B">
                  <w:pPr>
                    <w:jc w:val="center"/>
                    <w:rPr>
                      <w:rFonts w:ascii="標楷體" w:eastAsia="標楷體" w:hAnsi="標楷體"/>
                      <w:color w:val="000000" w:themeColor="text1"/>
                    </w:rPr>
                  </w:pPr>
                  <w:r w:rsidRPr="00631800">
                    <w:rPr>
                      <w:rFonts w:ascii="標楷體" w:eastAsia="標楷體" w:hAnsi="標楷體" w:hint="eastAsia"/>
                      <w:color w:val="000000" w:themeColor="text1"/>
                    </w:rPr>
                    <w:t>1040116</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766393">
                  <w:pPr>
                    <w:rPr>
                      <w:rFonts w:ascii="標楷體" w:eastAsia="標楷體" w:hAnsi="標楷體"/>
                      <w:color w:val="000000" w:themeColor="text1"/>
                      <w:sz w:val="22"/>
                      <w:szCs w:val="22"/>
                    </w:rPr>
                  </w:pPr>
                  <w:r w:rsidRPr="00631800">
                    <w:rPr>
                      <w:rFonts w:ascii="標楷體" w:eastAsia="標楷體" w:hAnsi="標楷體" w:hint="eastAsia"/>
                      <w:color w:val="000000" w:themeColor="text1"/>
                      <w:sz w:val="22"/>
                      <w:szCs w:val="22"/>
                    </w:rPr>
                    <w:t>教務處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766393">
                  <w:pPr>
                    <w:rPr>
                      <w:rFonts w:ascii="標楷體" w:eastAsia="標楷體" w:hAnsi="標楷體"/>
                      <w:color w:val="000000" w:themeColor="text1"/>
                      <w:sz w:val="22"/>
                      <w:szCs w:val="22"/>
                    </w:rPr>
                  </w:pPr>
                  <w:r w:rsidRPr="00631800">
                    <w:rPr>
                      <w:rFonts w:ascii="標楷體" w:eastAsia="標楷體" w:hAnsi="標楷體" w:hint="eastAsia"/>
                      <w:color w:val="000000" w:themeColor="text1"/>
                      <w:sz w:val="22"/>
                      <w:szCs w:val="22"/>
                    </w:rPr>
                    <w:t>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766393">
                  <w:pPr>
                    <w:jc w:val="center"/>
                    <w:rPr>
                      <w:rFonts w:ascii="標楷體" w:eastAsia="標楷體" w:hAnsi="標楷體"/>
                      <w:color w:val="000000" w:themeColor="text1"/>
                    </w:rPr>
                  </w:pPr>
                  <w:hyperlink r:id="rId46" w:history="1">
                    <w:r w:rsidR="007A7211" w:rsidRPr="00631800">
                      <w:rPr>
                        <w:rStyle w:val="a3"/>
                        <w:rFonts w:ascii="標楷體" w:eastAsia="標楷體" w:hAnsi="標楷體" w:hint="eastAsia"/>
                        <w:color w:val="000000" w:themeColor="text1"/>
                        <w:u w:val="none"/>
                      </w:rPr>
                      <w:t>黃連貺</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sz w:val="22"/>
                      <w:szCs w:val="22"/>
                    </w:rPr>
                  </w:pPr>
                  <w:r w:rsidRPr="00631800">
                    <w:rPr>
                      <w:rFonts w:ascii="標楷體" w:eastAsia="標楷體" w:hAnsi="標楷體" w:hint="eastAsia"/>
                      <w:color w:val="000000" w:themeColor="text1"/>
                      <w:sz w:val="22"/>
                      <w:szCs w:val="22"/>
                    </w:rPr>
                    <w:t>退休</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766393">
                  <w:pPr>
                    <w:jc w:val="center"/>
                    <w:rPr>
                      <w:rFonts w:ascii="標楷體" w:eastAsia="標楷體" w:hAnsi="標楷體"/>
                      <w:color w:val="000000" w:themeColor="text1"/>
                    </w:rPr>
                  </w:pPr>
                  <w:r w:rsidRPr="00631800">
                    <w:rPr>
                      <w:rFonts w:ascii="標楷體" w:eastAsia="標楷體" w:hAnsi="標楷體" w:hint="eastAsia"/>
                      <w:color w:val="000000" w:themeColor="text1"/>
                    </w:rPr>
                    <w:t>1040102</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87F7B">
                  <w:pPr>
                    <w:rPr>
                      <w:rFonts w:ascii="標楷體" w:eastAsia="標楷體" w:hAnsi="標楷體"/>
                      <w:color w:val="000000" w:themeColor="text1"/>
                    </w:rPr>
                  </w:pPr>
                  <w:r w:rsidRPr="00631800">
                    <w:rPr>
                      <w:rFonts w:ascii="標楷體" w:eastAsia="標楷體" w:hAnsi="標楷體" w:hint="eastAsia"/>
                      <w:color w:val="000000" w:themeColor="text1"/>
                    </w:rPr>
                    <w:t>管理學院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87F7B">
                  <w:pPr>
                    <w:rPr>
                      <w:rFonts w:ascii="標楷體" w:eastAsia="標楷體" w:hAnsi="標楷體"/>
                      <w:color w:val="000000" w:themeColor="text1"/>
                    </w:rPr>
                  </w:pPr>
                  <w:r w:rsidRPr="00631800">
                    <w:rPr>
                      <w:rFonts w:ascii="標楷體" w:eastAsia="標楷體" w:hAnsi="標楷體" w:hint="eastAsia"/>
                      <w:color w:val="000000" w:themeColor="text1"/>
                    </w:rPr>
                    <w:t>廚工</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B87F7B">
                  <w:pPr>
                    <w:jc w:val="center"/>
                    <w:rPr>
                      <w:rFonts w:ascii="標楷體" w:eastAsia="標楷體" w:hAnsi="標楷體"/>
                      <w:color w:val="000000" w:themeColor="text1"/>
                    </w:rPr>
                  </w:pPr>
                  <w:hyperlink r:id="rId47" w:history="1">
                    <w:r w:rsidR="007A7211" w:rsidRPr="00631800">
                      <w:rPr>
                        <w:rStyle w:val="a3"/>
                        <w:rFonts w:ascii="標楷體" w:eastAsia="標楷體" w:hAnsi="標楷體" w:hint="eastAsia"/>
                        <w:color w:val="000000" w:themeColor="text1"/>
                        <w:u w:val="none"/>
                      </w:rPr>
                      <w:t>周台英</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退職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87F7B">
                  <w:pPr>
                    <w:jc w:val="center"/>
                    <w:rPr>
                      <w:rFonts w:ascii="標楷體" w:eastAsia="標楷體" w:hAnsi="標楷體"/>
                      <w:color w:val="000000" w:themeColor="text1"/>
                    </w:rPr>
                  </w:pPr>
                  <w:r w:rsidRPr="00631800">
                    <w:rPr>
                      <w:rFonts w:ascii="標楷體" w:eastAsia="標楷體" w:hAnsi="標楷體" w:hint="eastAsia"/>
                      <w:color w:val="000000" w:themeColor="text1"/>
                    </w:rPr>
                    <w:t>1040116</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rPr>
                      <w:rFonts w:ascii="標楷體" w:eastAsia="標楷體" w:hAnsi="標楷體"/>
                      <w:color w:val="000000" w:themeColor="text1"/>
                    </w:rPr>
                  </w:pPr>
                  <w:r w:rsidRPr="00631800">
                    <w:rPr>
                      <w:rFonts w:ascii="標楷體" w:eastAsia="標楷體" w:hAnsi="標楷體" w:hint="eastAsia"/>
                      <w:color w:val="000000" w:themeColor="text1"/>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165353">
                  <w:pPr>
                    <w:rPr>
                      <w:rFonts w:ascii="標楷體" w:eastAsia="標楷體" w:hAnsi="標楷體"/>
                      <w:color w:val="000000" w:themeColor="text1"/>
                    </w:rPr>
                  </w:pPr>
                  <w:r w:rsidRPr="00631800">
                    <w:rPr>
                      <w:rFonts w:ascii="標楷體" w:eastAsia="標楷體" w:hAnsi="標楷體" w:hint="eastAsia"/>
                      <w:color w:val="000000" w:themeColor="text1"/>
                    </w:rPr>
                    <w:t>少校教官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BF1DA2">
                  <w:pPr>
                    <w:jc w:val="center"/>
                    <w:rPr>
                      <w:rFonts w:ascii="標楷體" w:eastAsia="標楷體" w:hAnsi="標楷體"/>
                      <w:color w:val="000000" w:themeColor="text1"/>
                    </w:rPr>
                  </w:pPr>
                  <w:hyperlink r:id="rId48" w:history="1">
                    <w:r w:rsidR="007A7211" w:rsidRPr="00631800">
                      <w:rPr>
                        <w:rStyle w:val="a3"/>
                        <w:rFonts w:ascii="標楷體" w:eastAsia="標楷體" w:hAnsi="標楷體" w:hint="eastAsia"/>
                        <w:color w:val="000000" w:themeColor="text1"/>
                        <w:u w:val="none"/>
                      </w:rPr>
                      <w:t>賴佳杏</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rPr>
                      <w:rFonts w:ascii="標楷體" w:eastAsia="標楷體" w:hAnsi="標楷體"/>
                      <w:color w:val="000000" w:themeColor="text1"/>
                    </w:rPr>
                  </w:pPr>
                  <w:r w:rsidRPr="00631800">
                    <w:rPr>
                      <w:rFonts w:ascii="標楷體" w:eastAsia="標楷體" w:hAnsi="標楷體" w:hint="eastAsia"/>
                      <w:color w:val="000000" w:themeColor="text1"/>
                    </w:rPr>
                    <w:t>應用化學系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rPr>
                      <w:rFonts w:ascii="標楷體" w:eastAsia="標楷體" w:hAnsi="標楷體"/>
                      <w:color w:val="000000" w:themeColor="text1"/>
                    </w:rPr>
                  </w:pPr>
                  <w:r w:rsidRPr="00631800">
                    <w:rPr>
                      <w:rFonts w:ascii="標楷體" w:eastAsia="標楷體" w:hAnsi="標楷體" w:hint="eastAsia"/>
                      <w:color w:val="000000" w:themeColor="text1"/>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BF1DA2">
                  <w:pPr>
                    <w:jc w:val="center"/>
                    <w:rPr>
                      <w:rFonts w:ascii="標楷體" w:eastAsia="標楷體" w:hAnsi="標楷體"/>
                      <w:color w:val="000000" w:themeColor="text1"/>
                    </w:rPr>
                  </w:pPr>
                  <w:hyperlink r:id="rId49" w:history="1">
                    <w:r w:rsidR="007A7211" w:rsidRPr="00631800">
                      <w:rPr>
                        <w:rStyle w:val="a3"/>
                        <w:rFonts w:ascii="標楷體" w:eastAsia="標楷體" w:hAnsi="標楷體" w:hint="eastAsia"/>
                        <w:color w:val="000000" w:themeColor="text1"/>
                        <w:u w:val="none"/>
                      </w:rPr>
                      <w:t>陳蔚璇</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Pr>
                      <w:rFonts w:ascii="標楷體" w:eastAsia="標楷體" w:hAnsi="標楷體" w:hint="eastAsia"/>
                      <w:color w:val="000000" w:themeColor="text1"/>
                    </w:rPr>
                    <w:t>離職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rPr>
                      <w:rFonts w:ascii="標楷體" w:eastAsia="標楷體" w:hAnsi="標楷體"/>
                      <w:color w:val="000000" w:themeColor="text1"/>
                    </w:rPr>
                  </w:pPr>
                  <w:r w:rsidRPr="00631800">
                    <w:rPr>
                      <w:rFonts w:ascii="標楷體" w:eastAsia="標楷體" w:hAnsi="標楷體" w:hint="eastAsia"/>
                      <w:color w:val="000000" w:themeColor="text1"/>
                    </w:rPr>
                    <w:t>機械與能源工程學系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rPr>
                      <w:rFonts w:ascii="標楷體" w:eastAsia="標楷體" w:hAnsi="標楷體"/>
                      <w:color w:val="000000" w:themeColor="text1"/>
                    </w:rPr>
                  </w:pPr>
                  <w:r w:rsidRPr="00631800">
                    <w:rPr>
                      <w:rFonts w:ascii="標楷體" w:eastAsia="標楷體" w:hAnsi="標楷體" w:hint="eastAsia"/>
                      <w:color w:val="000000" w:themeColor="text1"/>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沈俊旭</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Pr>
                      <w:rFonts w:ascii="標楷體" w:eastAsia="標楷體" w:hAnsi="標楷體" w:hint="eastAsia"/>
                      <w:color w:val="000000" w:themeColor="text1"/>
                    </w:rPr>
                    <w:t>離職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rPr>
                      <w:rFonts w:ascii="標楷體" w:eastAsia="標楷體" w:hAnsi="標楷體"/>
                      <w:color w:val="000000" w:themeColor="text1"/>
                    </w:rPr>
                  </w:pPr>
                  <w:r w:rsidRPr="00631800">
                    <w:rPr>
                      <w:rFonts w:ascii="標楷體" w:eastAsia="標楷體" w:hAnsi="標楷體" w:hint="eastAsia"/>
                      <w:color w:val="000000" w:themeColor="text1"/>
                    </w:rPr>
                    <w:t>生物資源學系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165353">
                  <w:pPr>
                    <w:rPr>
                      <w:rFonts w:ascii="標楷體" w:eastAsia="標楷體" w:hAnsi="標楷體"/>
                      <w:color w:val="000000" w:themeColor="text1"/>
                    </w:rPr>
                  </w:pPr>
                  <w:r w:rsidRPr="00631800">
                    <w:rPr>
                      <w:rFonts w:ascii="標楷體" w:eastAsia="標楷體" w:hAnsi="標楷體" w:hint="eastAsia"/>
                      <w:color w:val="000000" w:themeColor="text1"/>
                    </w:rPr>
                    <w:t>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BF1DA2">
                  <w:pPr>
                    <w:jc w:val="center"/>
                    <w:rPr>
                      <w:rFonts w:ascii="標楷體" w:eastAsia="標楷體" w:hAnsi="標楷體"/>
                      <w:color w:val="000000" w:themeColor="text1"/>
                    </w:rPr>
                  </w:pPr>
                  <w:hyperlink r:id="rId50" w:history="1">
                    <w:r w:rsidR="007A7211" w:rsidRPr="00631800">
                      <w:rPr>
                        <w:rStyle w:val="a3"/>
                        <w:rFonts w:ascii="標楷體" w:eastAsia="標楷體" w:hAnsi="標楷體" w:hint="eastAsia"/>
                        <w:color w:val="000000" w:themeColor="text1"/>
                        <w:u w:val="none"/>
                      </w:rPr>
                      <w:t>宋國彰</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BF1DA2">
                  <w:pPr>
                    <w:jc w:val="center"/>
                    <w:rPr>
                      <w:rFonts w:ascii="標楷體" w:eastAsia="標楷體" w:hAnsi="標楷體"/>
                      <w:color w:val="000000" w:themeColor="text1"/>
                    </w:rPr>
                  </w:pPr>
                  <w:r w:rsidRPr="00631800">
                    <w:rPr>
                      <w:rFonts w:ascii="標楷體" w:eastAsia="標楷體" w:hAnsi="標楷體" w:hint="eastAsia"/>
                      <w:color w:val="000000" w:themeColor="text1"/>
                    </w:rPr>
                    <w:t>1040201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8A42F0">
                  <w:pPr>
                    <w:rPr>
                      <w:rFonts w:ascii="標楷體" w:eastAsia="標楷體" w:hAnsi="標楷體"/>
                      <w:color w:val="000000" w:themeColor="text1"/>
                    </w:rPr>
                  </w:pPr>
                  <w:r w:rsidRPr="00631800">
                    <w:rPr>
                      <w:rFonts w:ascii="標楷體" w:eastAsia="標楷體" w:hAnsi="標楷體" w:hint="eastAsia"/>
                      <w:color w:val="000000" w:themeColor="text1"/>
                    </w:rPr>
                    <w:t>理工學院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8A42F0">
                  <w:pPr>
                    <w:rPr>
                      <w:rFonts w:ascii="標楷體" w:eastAsia="標楷體" w:hAnsi="標楷體"/>
                      <w:color w:val="000000" w:themeColor="text1"/>
                    </w:rPr>
                  </w:pPr>
                  <w:r w:rsidRPr="00631800">
                    <w:rPr>
                      <w:rFonts w:ascii="標楷體" w:eastAsia="標楷體" w:hAnsi="標楷體" w:hint="eastAsia"/>
                      <w:color w:val="000000" w:themeColor="text1"/>
                    </w:rPr>
                    <w:t>專案臨時人員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F3568B" w:rsidP="008A42F0">
                  <w:pPr>
                    <w:jc w:val="center"/>
                    <w:rPr>
                      <w:rFonts w:ascii="標楷體" w:eastAsia="標楷體" w:hAnsi="標楷體"/>
                      <w:color w:val="000000" w:themeColor="text1"/>
                    </w:rPr>
                  </w:pPr>
                  <w:hyperlink r:id="rId51" w:history="1">
                    <w:r w:rsidR="007A7211" w:rsidRPr="00631800">
                      <w:rPr>
                        <w:rStyle w:val="a3"/>
                        <w:rFonts w:ascii="標楷體" w:eastAsia="標楷體" w:hAnsi="標楷體" w:hint="eastAsia"/>
                        <w:color w:val="000000" w:themeColor="text1"/>
                        <w:u w:val="none"/>
                      </w:rPr>
                      <w:t>黃莉雯</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631800">
                  <w:pPr>
                    <w:jc w:val="center"/>
                    <w:rPr>
                      <w:rFonts w:ascii="標楷體" w:eastAsia="標楷體" w:hAnsi="標楷體"/>
                      <w:color w:val="000000" w:themeColor="text1"/>
                    </w:rPr>
                  </w:pPr>
                  <w:r w:rsidRPr="00631800">
                    <w:rPr>
                      <w:rFonts w:ascii="標楷體" w:eastAsia="標楷體" w:hAnsi="標楷體" w:hint="eastAsia"/>
                      <w:color w:val="000000" w:themeColor="text1"/>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A7211" w:rsidRPr="00631800" w:rsidRDefault="007A7211" w:rsidP="003901E9">
                  <w:pPr>
                    <w:jc w:val="center"/>
                    <w:rPr>
                      <w:rFonts w:ascii="標楷體" w:eastAsia="標楷體" w:hAnsi="標楷體"/>
                      <w:color w:val="000000" w:themeColor="text1"/>
                    </w:rPr>
                  </w:pPr>
                  <w:r w:rsidRPr="00631800">
                    <w:rPr>
                      <w:rFonts w:ascii="標楷體" w:eastAsia="標楷體" w:hAnsi="標楷體" w:hint="eastAsia"/>
                      <w:color w:val="000000" w:themeColor="text1"/>
                    </w:rPr>
                    <w:t>104</w:t>
                  </w:r>
                  <w:r>
                    <w:rPr>
                      <w:rFonts w:ascii="標楷體" w:eastAsia="標楷體" w:hAnsi="標楷體" w:hint="eastAsia"/>
                      <w:color w:val="000000" w:themeColor="text1"/>
                    </w:rPr>
                    <w:t>0121</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動物試驗場</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技工</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2" w:history="1">
                    <w:r w:rsidR="007A7211" w:rsidRPr="00631800">
                      <w:rPr>
                        <w:rStyle w:val="a3"/>
                        <w:rFonts w:ascii="標楷體" w:eastAsia="標楷體" w:hAnsi="標楷體" w:hint="eastAsia"/>
                        <w:color w:val="000000" w:themeColor="text1"/>
                        <w:u w:val="none"/>
                      </w:rPr>
                      <w:t>張嘉盛</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1040115</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生命科學院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工友</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3" w:history="1">
                    <w:r w:rsidR="007A7211" w:rsidRPr="00631800">
                      <w:rPr>
                        <w:rStyle w:val="a3"/>
                        <w:rFonts w:ascii="標楷體" w:eastAsia="標楷體" w:hAnsi="標楷體" w:hint="eastAsia"/>
                        <w:color w:val="000000" w:themeColor="text1"/>
                        <w:u w:val="none"/>
                      </w:rPr>
                      <w:t>湯永福</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1040115</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4" w:history="1">
                    <w:r w:rsidR="007A7211" w:rsidRPr="00631800">
                      <w:rPr>
                        <w:rStyle w:val="a3"/>
                        <w:rFonts w:ascii="標楷體" w:eastAsia="標楷體" w:hAnsi="標楷體" w:hint="eastAsia"/>
                        <w:color w:val="000000" w:themeColor="text1"/>
                        <w:u w:val="none"/>
                      </w:rPr>
                      <w:t>何佳諭</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1040112</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職務代理人</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5" w:history="1">
                    <w:r w:rsidR="007A7211" w:rsidRPr="00631800">
                      <w:rPr>
                        <w:rStyle w:val="a3"/>
                        <w:rFonts w:ascii="標楷體" w:eastAsia="標楷體" w:hAnsi="標楷體" w:hint="eastAsia"/>
                        <w:color w:val="000000" w:themeColor="text1"/>
                        <w:u w:val="none"/>
                      </w:rPr>
                      <w:t>張嘉家</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1040112</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165353" w:rsidRDefault="007A7211">
                  <w:pPr>
                    <w:rPr>
                      <w:rFonts w:ascii="標楷體" w:eastAsia="標楷體" w:hAnsi="標楷體"/>
                      <w:color w:val="000000" w:themeColor="text1"/>
                      <w:sz w:val="20"/>
                      <w:szCs w:val="20"/>
                    </w:rPr>
                  </w:pPr>
                  <w:r w:rsidRPr="00165353">
                    <w:rPr>
                      <w:rFonts w:ascii="標楷體" w:eastAsia="標楷體" w:hAnsi="標楷體" w:hint="eastAsia"/>
                      <w:color w:val="000000" w:themeColor="text1"/>
                      <w:sz w:val="20"/>
                      <w:szCs w:val="20"/>
                    </w:rPr>
                    <w:lastRenderedPageBreak/>
                    <w:t>原住民教育及產業發展中心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專案技佐</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6" w:history="1">
                    <w:r w:rsidR="007A7211" w:rsidRPr="00631800">
                      <w:rPr>
                        <w:rStyle w:val="a3"/>
                        <w:rFonts w:ascii="標楷體" w:eastAsia="標楷體" w:hAnsi="標楷體" w:hint="eastAsia"/>
                        <w:color w:val="000000" w:themeColor="text1"/>
                        <w:u w:val="none"/>
                      </w:rPr>
                      <w:t>楊荐翔</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1040109</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教務處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職務代理人</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7" w:history="1">
                    <w:r w:rsidR="007A7211" w:rsidRPr="00631800">
                      <w:rPr>
                        <w:rStyle w:val="a3"/>
                        <w:rFonts w:ascii="標楷體" w:eastAsia="標楷體" w:hAnsi="標楷體" w:hint="eastAsia"/>
                        <w:color w:val="000000" w:themeColor="text1"/>
                        <w:u w:val="none"/>
                      </w:rPr>
                      <w:t>張惠閔</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1040105</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職務代理人</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8" w:history="1">
                    <w:r w:rsidR="007A7211" w:rsidRPr="00631800">
                      <w:rPr>
                        <w:rStyle w:val="a3"/>
                        <w:rFonts w:ascii="標楷體" w:eastAsia="標楷體" w:hAnsi="標楷體" w:hint="eastAsia"/>
                        <w:color w:val="000000" w:themeColor="text1"/>
                        <w:u w:val="none"/>
                      </w:rPr>
                      <w:t>張柏婷</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1040105</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農學院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專案臨時人員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59" w:history="1">
                    <w:r w:rsidR="007A7211" w:rsidRPr="00631800">
                      <w:rPr>
                        <w:rStyle w:val="a3"/>
                        <w:rFonts w:ascii="標楷體" w:eastAsia="標楷體" w:hAnsi="標楷體" w:hint="eastAsia"/>
                        <w:color w:val="000000" w:themeColor="text1"/>
                        <w:u w:val="none"/>
                      </w:rPr>
                      <w:t>李敏鳳</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1040105</w:t>
                  </w:r>
                </w:p>
              </w:tc>
            </w:tr>
            <w:tr w:rsidR="007A7211" w:rsidRPr="00631800"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語言中心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pPr>
                    <w:rPr>
                      <w:rFonts w:ascii="標楷體" w:eastAsia="標楷體" w:hAnsi="標楷體"/>
                      <w:color w:val="000000" w:themeColor="text1"/>
                    </w:rPr>
                  </w:pPr>
                  <w:r w:rsidRPr="00631800">
                    <w:rPr>
                      <w:rFonts w:ascii="標楷體" w:eastAsia="標楷體" w:hAnsi="標楷體" w:hint="eastAsia"/>
                      <w:color w:val="000000" w:themeColor="text1"/>
                    </w:rPr>
                    <w:t>專案臨時人員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F3568B">
                  <w:pPr>
                    <w:jc w:val="center"/>
                    <w:rPr>
                      <w:rFonts w:ascii="標楷體" w:eastAsia="標楷體" w:hAnsi="標楷體"/>
                      <w:color w:val="000000" w:themeColor="text1"/>
                    </w:rPr>
                  </w:pPr>
                  <w:hyperlink r:id="rId60" w:history="1">
                    <w:r w:rsidR="007A7211" w:rsidRPr="00631800">
                      <w:rPr>
                        <w:rStyle w:val="a3"/>
                        <w:rFonts w:ascii="標楷體" w:eastAsia="標楷體" w:hAnsi="標楷體" w:hint="eastAsia"/>
                        <w:color w:val="000000" w:themeColor="text1"/>
                        <w:u w:val="none"/>
                      </w:rPr>
                      <w:t>王昭詠</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7A7211" w:rsidRPr="00631800" w:rsidRDefault="007A7211" w:rsidP="00D10E8E">
                  <w:pPr>
                    <w:jc w:val="center"/>
                    <w:rPr>
                      <w:rFonts w:ascii="標楷體" w:eastAsia="標楷體" w:hAnsi="標楷體"/>
                      <w:color w:val="000000" w:themeColor="text1"/>
                    </w:rPr>
                  </w:pPr>
                  <w:r w:rsidRPr="00631800">
                    <w:rPr>
                      <w:rFonts w:ascii="標楷體" w:eastAsia="標楷體" w:hAnsi="標楷體" w:hint="eastAsia"/>
                      <w:color w:val="000000" w:themeColor="text1"/>
                    </w:rPr>
                    <w:t>1040105</w:t>
                  </w:r>
                </w:p>
              </w:tc>
            </w:tr>
          </w:tbl>
          <w:p w:rsidR="0041376F" w:rsidRDefault="0041376F">
            <w:pPr>
              <w:autoSpaceDE w:val="0"/>
              <w:autoSpaceDN w:val="0"/>
              <w:ind w:left="525" w:right="300" w:hanging="525"/>
              <w:jc w:val="both"/>
            </w:pPr>
          </w:p>
          <w:p w:rsidR="0041376F" w:rsidRDefault="000D0ACE" w:rsidP="00846DE3">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t>2</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extent cx="1036320" cy="604825"/>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61" cstate="print"/>
                          <a:srcRect/>
                          <a:stretch>
                            <a:fillRect/>
                          </a:stretch>
                        </pic:blipFill>
                        <pic:spPr bwMode="auto">
                          <a:xfrm>
                            <a:off x="0" y="0"/>
                            <a:ext cx="1045647" cy="610268"/>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4"/>
              <w:gridCol w:w="2407"/>
              <w:gridCol w:w="2408"/>
              <w:gridCol w:w="2403"/>
            </w:tblGrid>
            <w:tr w:rsidR="0041376F" w:rsidRPr="001E440E" w:rsidTr="00656A13">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r>
            <w:tr w:rsidR="00CF5EE6" w:rsidRPr="001E440E" w:rsidTr="00CF5EE6">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FE495A">
                  <w:pPr>
                    <w:rPr>
                      <w:rFonts w:ascii="標楷體" w:eastAsia="標楷體" w:hAnsi="標楷體"/>
                      <w:sz w:val="26"/>
                      <w:szCs w:val="26"/>
                    </w:rPr>
                  </w:pPr>
                  <w:r w:rsidRPr="00B04482">
                    <w:rPr>
                      <w:rFonts w:ascii="標楷體" w:eastAsia="標楷體" w:hAnsi="標楷體" w:hint="eastAsia"/>
                      <w:color w:val="000000"/>
                      <w:sz w:val="26"/>
                      <w:szCs w:val="26"/>
                    </w:rPr>
                    <w:t>副校長吳煥烘</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CF5EE6" w:rsidP="006307E5">
                  <w:pPr>
                    <w:rPr>
                      <w:rFonts w:ascii="標楷體" w:eastAsia="標楷體" w:hAnsi="標楷體"/>
                      <w:sz w:val="26"/>
                      <w:szCs w:val="26"/>
                    </w:rPr>
                  </w:pPr>
                  <w:r w:rsidRPr="001E440E">
                    <w:rPr>
                      <w:rFonts w:ascii="標楷體" w:eastAsia="標楷體" w:hAnsi="標楷體" w:hint="eastAsia"/>
                      <w:color w:val="000000"/>
                      <w:sz w:val="26"/>
                      <w:szCs w:val="26"/>
                    </w:rPr>
                    <w:t>院長周世認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CF5EE6" w:rsidP="006307E5">
                  <w:pPr>
                    <w:rPr>
                      <w:rFonts w:ascii="標楷體" w:eastAsia="標楷體" w:hAnsi="標楷體"/>
                      <w:sz w:val="26"/>
                      <w:szCs w:val="26"/>
                    </w:rPr>
                  </w:pPr>
                  <w:r w:rsidRPr="001E440E">
                    <w:rPr>
                      <w:rFonts w:ascii="標楷體" w:eastAsia="標楷體" w:hAnsi="標楷體" w:hint="eastAsia"/>
                      <w:sz w:val="26"/>
                      <w:szCs w:val="26"/>
                    </w:rPr>
                    <w:t>系主任</w:t>
                  </w:r>
                  <w:r w:rsidRPr="007C1B64">
                    <w:rPr>
                      <w:rFonts w:ascii="標楷體" w:eastAsia="標楷體" w:hAnsi="標楷體" w:hint="eastAsia"/>
                      <w:color w:val="000000"/>
                      <w:sz w:val="26"/>
                      <w:szCs w:val="26"/>
                    </w:rPr>
                    <w:t>林芸薇</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CF5EE6" w:rsidRPr="001E440E" w:rsidRDefault="00CF5EE6" w:rsidP="006307E5">
                  <w:pPr>
                    <w:rPr>
                      <w:rFonts w:ascii="標楷體" w:eastAsia="標楷體" w:hAnsi="標楷體"/>
                      <w:sz w:val="26"/>
                      <w:szCs w:val="26"/>
                    </w:rPr>
                  </w:pPr>
                  <w:r w:rsidRPr="001E440E">
                    <w:rPr>
                      <w:rFonts w:ascii="標楷體" w:eastAsia="標楷體" w:hAnsi="標楷體" w:hint="eastAsia"/>
                      <w:sz w:val="26"/>
                      <w:szCs w:val="26"/>
                    </w:rPr>
                    <w:t>系主任</w:t>
                  </w:r>
                  <w:r w:rsidRPr="007C1B64">
                    <w:rPr>
                      <w:rFonts w:ascii="標楷體" w:eastAsia="標楷體" w:hAnsi="標楷體" w:hint="eastAsia"/>
                      <w:color w:val="000000"/>
                      <w:sz w:val="26"/>
                      <w:szCs w:val="26"/>
                    </w:rPr>
                    <w:t>陳思翰</w:t>
                  </w:r>
                </w:p>
              </w:tc>
            </w:tr>
            <w:tr w:rsidR="00CF5EE6" w:rsidRPr="001E440E" w:rsidTr="00656A13">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FE495A" w:rsidP="00FE495A">
                  <w:pPr>
                    <w:jc w:val="both"/>
                    <w:rPr>
                      <w:rFonts w:ascii="標楷體" w:eastAsia="標楷體" w:hAnsi="標楷體"/>
                      <w:color w:val="000000"/>
                      <w:sz w:val="26"/>
                      <w:szCs w:val="26"/>
                    </w:rPr>
                  </w:pPr>
                  <w:r w:rsidRPr="001E440E">
                    <w:rPr>
                      <w:rFonts w:ascii="標楷體" w:eastAsia="標楷體" w:hAnsi="標楷體" w:hint="eastAsia"/>
                      <w:sz w:val="26"/>
                      <w:szCs w:val="26"/>
                    </w:rPr>
                    <w:t>系主任</w:t>
                  </w:r>
                  <w:r w:rsidRPr="00B04482">
                    <w:rPr>
                      <w:rFonts w:ascii="標楷體" w:eastAsia="標楷體" w:hAnsi="標楷體" w:hint="eastAsia"/>
                      <w:color w:val="000000"/>
                      <w:sz w:val="26"/>
                      <w:szCs w:val="26"/>
                    </w:rPr>
                    <w:t>曾迎新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CF5EE6">
                  <w:pPr>
                    <w:rPr>
                      <w:rFonts w:ascii="標楷體" w:eastAsia="標楷體" w:hAnsi="標楷體"/>
                      <w:sz w:val="26"/>
                      <w:szCs w:val="26"/>
                    </w:rPr>
                  </w:pPr>
                  <w:r w:rsidRPr="001E440E">
                    <w:rPr>
                      <w:rFonts w:ascii="標楷體" w:eastAsia="標楷體" w:hAnsi="標楷體" w:hint="eastAsia"/>
                      <w:sz w:val="26"/>
                      <w:szCs w:val="26"/>
                    </w:rPr>
                    <w:t>系主任</w:t>
                  </w:r>
                  <w:r w:rsidRPr="007C1B64">
                    <w:rPr>
                      <w:rFonts w:ascii="標楷體" w:eastAsia="標楷體" w:hAnsi="標楷體" w:hint="eastAsia"/>
                      <w:color w:val="000000"/>
                      <w:sz w:val="26"/>
                      <w:szCs w:val="26"/>
                    </w:rPr>
                    <w:t>朱健松</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FE495A">
                  <w:pPr>
                    <w:rPr>
                      <w:rFonts w:ascii="標楷體" w:eastAsia="標楷體" w:hAnsi="標楷體"/>
                      <w:sz w:val="26"/>
                      <w:szCs w:val="26"/>
                    </w:rPr>
                  </w:pPr>
                  <w:r w:rsidRPr="007C1B64">
                    <w:rPr>
                      <w:rFonts w:ascii="標楷體" w:eastAsia="標楷體" w:hAnsi="標楷體" w:hint="eastAsia"/>
                      <w:color w:val="000000"/>
                      <w:sz w:val="26"/>
                      <w:szCs w:val="26"/>
                    </w:rPr>
                    <w:t>中心主任李鈺華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FE495A" w:rsidP="00FE495A">
                  <w:pPr>
                    <w:rPr>
                      <w:rFonts w:ascii="標楷體" w:eastAsia="標楷體" w:hAnsi="標楷體"/>
                      <w:sz w:val="26"/>
                      <w:szCs w:val="26"/>
                    </w:rPr>
                  </w:pPr>
                  <w:r w:rsidRPr="00B04482">
                    <w:rPr>
                      <w:rFonts w:ascii="標楷體" w:eastAsia="標楷體" w:hAnsi="標楷體" w:hint="eastAsia"/>
                      <w:color w:val="000000"/>
                      <w:sz w:val="26"/>
                      <w:szCs w:val="26"/>
                    </w:rPr>
                    <w:t>組長黃繼仁</w:t>
                  </w:r>
                </w:p>
              </w:tc>
            </w:tr>
            <w:tr w:rsidR="00FE495A" w:rsidRPr="001E440E" w:rsidTr="00656A13">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E495A" w:rsidRPr="001E440E" w:rsidRDefault="00FE495A">
                  <w:pPr>
                    <w:jc w:val="both"/>
                    <w:rPr>
                      <w:rFonts w:ascii="標楷體" w:eastAsia="標楷體" w:hAnsi="標楷體"/>
                      <w:color w:val="000000"/>
                      <w:sz w:val="26"/>
                      <w:szCs w:val="26"/>
                    </w:rPr>
                  </w:pPr>
                  <w:r w:rsidRPr="00B04482">
                    <w:rPr>
                      <w:rFonts w:ascii="標楷體" w:eastAsia="標楷體" w:hAnsi="標楷體" w:hint="eastAsia"/>
                      <w:color w:val="000000"/>
                      <w:sz w:val="26"/>
                      <w:szCs w:val="26"/>
                    </w:rPr>
                    <w:t>組長吳昶潤</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B04482">
                    <w:rPr>
                      <w:rFonts w:ascii="標楷體" w:eastAsia="標楷體" w:hAnsi="標楷體" w:hint="eastAsia"/>
                      <w:color w:val="000000"/>
                      <w:sz w:val="26"/>
                      <w:szCs w:val="26"/>
                    </w:rPr>
                    <w:t>組長余坤煌</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B04482">
                    <w:rPr>
                      <w:rFonts w:ascii="標楷體" w:eastAsia="標楷體" w:hAnsi="標楷體" w:hint="eastAsia"/>
                      <w:color w:val="000000"/>
                      <w:sz w:val="26"/>
                      <w:szCs w:val="26"/>
                    </w:rPr>
                    <w:t>組長王正甫</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B04482">
                    <w:rPr>
                      <w:rFonts w:ascii="標楷體" w:eastAsia="標楷體" w:hAnsi="標楷體" w:hint="eastAsia"/>
                      <w:color w:val="000000"/>
                      <w:sz w:val="26"/>
                      <w:szCs w:val="26"/>
                    </w:rPr>
                    <w:t>駐警隊隊長顏全震</w:t>
                  </w:r>
                </w:p>
              </w:tc>
            </w:tr>
            <w:tr w:rsidR="00CF5EE6" w:rsidRPr="001E440E" w:rsidTr="00656A13">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F5EE6" w:rsidRPr="001E440E" w:rsidRDefault="00CF5EE6">
                  <w:pPr>
                    <w:jc w:val="both"/>
                    <w:rPr>
                      <w:rFonts w:ascii="標楷體" w:eastAsia="標楷體" w:hAnsi="標楷體"/>
                      <w:sz w:val="26"/>
                      <w:szCs w:val="26"/>
                    </w:rPr>
                  </w:pPr>
                  <w:r w:rsidRPr="007C1B64">
                    <w:rPr>
                      <w:rFonts w:ascii="標楷體" w:eastAsia="標楷體" w:hAnsi="標楷體" w:hint="eastAsia"/>
                      <w:color w:val="000000"/>
                      <w:sz w:val="26"/>
                      <w:szCs w:val="26"/>
                    </w:rPr>
                    <w:t>教授吳淑美</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CF5EE6">
                  <w:pPr>
                    <w:rPr>
                      <w:rFonts w:ascii="標楷體" w:eastAsia="標楷體" w:hAnsi="標楷體"/>
                      <w:sz w:val="26"/>
                      <w:szCs w:val="26"/>
                    </w:rPr>
                  </w:pPr>
                  <w:r w:rsidRPr="001E440E">
                    <w:rPr>
                      <w:rFonts w:ascii="標楷體" w:eastAsia="標楷體" w:hAnsi="標楷體" w:hint="eastAsia"/>
                      <w:sz w:val="26"/>
                      <w:szCs w:val="26"/>
                    </w:rPr>
                    <w:t>教授</w:t>
                  </w:r>
                  <w:r w:rsidRPr="007C1B64">
                    <w:rPr>
                      <w:rFonts w:ascii="標楷體" w:eastAsia="標楷體" w:hAnsi="標楷體" w:hint="eastAsia"/>
                      <w:color w:val="000000"/>
                      <w:sz w:val="26"/>
                      <w:szCs w:val="26"/>
                    </w:rPr>
                    <w:t>蘇建國</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CF5EE6">
                  <w:pPr>
                    <w:rPr>
                      <w:rFonts w:ascii="標楷體" w:eastAsia="標楷體" w:hAnsi="標楷體"/>
                      <w:sz w:val="26"/>
                      <w:szCs w:val="26"/>
                    </w:rPr>
                  </w:pPr>
                  <w:r w:rsidRPr="001E440E">
                    <w:rPr>
                      <w:rFonts w:ascii="標楷體" w:eastAsia="標楷體" w:hAnsi="標楷體" w:hint="eastAsia"/>
                      <w:sz w:val="26"/>
                      <w:szCs w:val="26"/>
                    </w:rPr>
                    <w:t>教授</w:t>
                  </w:r>
                  <w:r w:rsidRPr="007C1B64">
                    <w:rPr>
                      <w:rFonts w:ascii="標楷體" w:eastAsia="標楷體" w:hAnsi="標楷體" w:hint="eastAsia"/>
                      <w:color w:val="000000"/>
                      <w:sz w:val="26"/>
                      <w:szCs w:val="26"/>
                    </w:rPr>
                    <w:t>林金樹</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CF5EE6">
                  <w:pPr>
                    <w:rPr>
                      <w:rFonts w:ascii="標楷體" w:eastAsia="標楷體" w:hAnsi="標楷體"/>
                      <w:sz w:val="26"/>
                      <w:szCs w:val="26"/>
                    </w:rPr>
                  </w:pPr>
                  <w:r w:rsidRPr="001E440E">
                    <w:rPr>
                      <w:rFonts w:ascii="標楷體" w:eastAsia="標楷體" w:hAnsi="標楷體" w:hint="eastAsia"/>
                      <w:sz w:val="26"/>
                      <w:szCs w:val="26"/>
                    </w:rPr>
                    <w:t>教授</w:t>
                  </w:r>
                  <w:r w:rsidRPr="007C1B64">
                    <w:rPr>
                      <w:rFonts w:ascii="標楷體" w:eastAsia="標楷體" w:hAnsi="標楷體" w:hint="eastAsia"/>
                      <w:color w:val="000000"/>
                      <w:sz w:val="26"/>
                      <w:szCs w:val="26"/>
                    </w:rPr>
                    <w:t>黃俊達</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陳茂仁</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倪碧華</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凌儀玲</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黃月純</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陳箐繡</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池永歆</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洪偉欽</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教授</w:t>
                  </w:r>
                  <w:r w:rsidRPr="00B04482">
                    <w:rPr>
                      <w:rFonts w:ascii="標楷體" w:eastAsia="標楷體" w:hAnsi="標楷體" w:hint="eastAsia"/>
                      <w:color w:val="000000"/>
                      <w:sz w:val="26"/>
                      <w:szCs w:val="26"/>
                    </w:rPr>
                    <w:t>黃芳進</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陳政彥</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陳哲俊</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7C1B64">
                    <w:rPr>
                      <w:rFonts w:ascii="標楷體" w:eastAsia="標楷體" w:hAnsi="標楷體" w:hint="eastAsia"/>
                      <w:color w:val="000000"/>
                      <w:sz w:val="26"/>
                      <w:szCs w:val="26"/>
                    </w:rPr>
                    <w:t>何一正</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左克強</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黃健政</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sz w:val="26"/>
                      <w:szCs w:val="26"/>
                    </w:rPr>
                    <w:t>蔡福興</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sz w:val="26"/>
                      <w:szCs w:val="26"/>
                    </w:rPr>
                    <w:t>黃琡惠</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許政穆</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余昌峰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陳昇國</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張淑雲</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副教授</w:t>
                  </w:r>
                  <w:r w:rsidRPr="00B04482">
                    <w:rPr>
                      <w:rFonts w:ascii="標楷體" w:eastAsia="標楷體" w:hAnsi="標楷體" w:hint="eastAsia"/>
                      <w:color w:val="000000"/>
                      <w:sz w:val="26"/>
                      <w:szCs w:val="26"/>
                    </w:rPr>
                    <w:t>張耀仁</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助理教授</w:t>
                  </w:r>
                  <w:r w:rsidRPr="007C1B64">
                    <w:rPr>
                      <w:rFonts w:ascii="標楷體" w:eastAsia="標楷體" w:hAnsi="標楷體" w:hint="eastAsia"/>
                      <w:color w:val="000000"/>
                      <w:sz w:val="26"/>
                      <w:szCs w:val="26"/>
                    </w:rPr>
                    <w:t>李晏忠</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助理教授</w:t>
                  </w:r>
                  <w:r w:rsidRPr="007C1B64">
                    <w:rPr>
                      <w:rFonts w:ascii="標楷體" w:eastAsia="標楷體" w:hAnsi="標楷體" w:hint="eastAsia"/>
                      <w:color w:val="000000"/>
                      <w:sz w:val="26"/>
                      <w:szCs w:val="26"/>
                    </w:rPr>
                    <w:t>廖宏儒</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sz w:val="26"/>
                      <w:szCs w:val="26"/>
                    </w:rPr>
                  </w:pPr>
                  <w:r w:rsidRPr="001E440E">
                    <w:rPr>
                      <w:rFonts w:ascii="標楷體" w:eastAsia="標楷體" w:hAnsi="標楷體" w:hint="eastAsia"/>
                      <w:sz w:val="26"/>
                      <w:szCs w:val="26"/>
                    </w:rPr>
                    <w:t>助理教授</w:t>
                  </w:r>
                  <w:r w:rsidRPr="007C1B64">
                    <w:rPr>
                      <w:rFonts w:ascii="標楷體" w:eastAsia="標楷體" w:hAnsi="標楷體" w:hint="eastAsia"/>
                      <w:color w:val="000000"/>
                      <w:sz w:val="26"/>
                      <w:szCs w:val="26"/>
                    </w:rPr>
                    <w:t>黃建智</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6307E5">
                  <w:pPr>
                    <w:rPr>
                      <w:rFonts w:ascii="標楷體" w:eastAsia="標楷體" w:hAnsi="標楷體"/>
                    </w:rPr>
                  </w:pPr>
                  <w:r w:rsidRPr="001E440E">
                    <w:rPr>
                      <w:rFonts w:ascii="標楷體" w:eastAsia="標楷體" w:hAnsi="標楷體" w:hint="eastAsia"/>
                    </w:rPr>
                    <w:t>專案助理教授</w:t>
                  </w:r>
                  <w:r w:rsidRPr="007C1B64">
                    <w:rPr>
                      <w:rFonts w:ascii="標楷體" w:eastAsia="標楷體" w:hAnsi="標楷體" w:hint="eastAsia"/>
                      <w:color w:val="000000"/>
                    </w:rPr>
                    <w:t>莊宗原</w:t>
                  </w:r>
                </w:p>
              </w:tc>
            </w:tr>
            <w:tr w:rsidR="00FE495A" w:rsidRPr="001E440E" w:rsidTr="00FE495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pPr>
                    <w:rPr>
                      <w:rFonts w:ascii="標楷體" w:eastAsia="標楷體" w:hAnsi="標楷體"/>
                      <w:sz w:val="26"/>
                      <w:szCs w:val="26"/>
                    </w:rPr>
                  </w:pPr>
                  <w:r w:rsidRPr="00B04482">
                    <w:rPr>
                      <w:rFonts w:ascii="標楷體" w:eastAsia="標楷體" w:hAnsi="標楷體" w:hint="eastAsia"/>
                      <w:color w:val="000000"/>
                      <w:sz w:val="26"/>
                      <w:szCs w:val="26"/>
                    </w:rPr>
                    <w:t>教官陳美樺</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FE495A">
                  <w:pPr>
                    <w:rPr>
                      <w:rFonts w:ascii="標楷體" w:eastAsia="標楷體" w:hAnsi="標楷體"/>
                      <w:sz w:val="26"/>
                      <w:szCs w:val="26"/>
                    </w:rPr>
                  </w:pPr>
                  <w:r w:rsidRPr="00B04482">
                    <w:rPr>
                      <w:rFonts w:ascii="標楷體" w:eastAsia="標楷體" w:hAnsi="標楷體" w:hint="eastAsia"/>
                      <w:color w:val="000000"/>
                      <w:sz w:val="26"/>
                      <w:szCs w:val="26"/>
                    </w:rPr>
                    <w:t>講師郭濰如</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FE495A" w:rsidP="00FE495A">
                  <w:pPr>
                    <w:rPr>
                      <w:rFonts w:ascii="標楷體" w:eastAsia="標楷體" w:hAnsi="標楷體"/>
                      <w:sz w:val="26"/>
                      <w:szCs w:val="26"/>
                    </w:rPr>
                  </w:pPr>
                  <w:r w:rsidRPr="00B04482">
                    <w:rPr>
                      <w:rFonts w:ascii="標楷體" w:eastAsia="標楷體" w:hAnsi="標楷體" w:hint="eastAsia"/>
                      <w:color w:val="000000"/>
                      <w:sz w:val="26"/>
                      <w:szCs w:val="26"/>
                    </w:rPr>
                    <w:t>秘書姜曉芳</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1E440E" w:rsidP="00FE495A">
                  <w:pPr>
                    <w:rPr>
                      <w:rFonts w:ascii="標楷體" w:eastAsia="標楷體" w:hAnsi="標楷體"/>
                      <w:sz w:val="26"/>
                      <w:szCs w:val="26"/>
                    </w:rPr>
                  </w:pPr>
                  <w:r w:rsidRPr="00B04482">
                    <w:rPr>
                      <w:rFonts w:ascii="標楷體" w:eastAsia="標楷體" w:hAnsi="標楷體" w:hint="eastAsia"/>
                      <w:color w:val="000000"/>
                      <w:sz w:val="26"/>
                      <w:szCs w:val="26"/>
                    </w:rPr>
                    <w:t>助教陳昭如</w:t>
                  </w:r>
                </w:p>
              </w:tc>
            </w:tr>
            <w:tr w:rsidR="001E440E" w:rsidRPr="001E440E" w:rsidTr="00FE495A">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pPr>
                    <w:rPr>
                      <w:rFonts w:ascii="標楷體" w:eastAsia="標楷體" w:hAnsi="標楷體"/>
                      <w:sz w:val="26"/>
                      <w:szCs w:val="26"/>
                    </w:rPr>
                  </w:pPr>
                  <w:r w:rsidRPr="00B04482">
                    <w:rPr>
                      <w:rFonts w:ascii="標楷體" w:eastAsia="標楷體" w:hAnsi="標楷體" w:hint="eastAsia"/>
                      <w:color w:val="000000"/>
                      <w:sz w:val="26"/>
                      <w:szCs w:val="26"/>
                    </w:rPr>
                    <w:t>程式設計師鄭炳坤</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pPr>
                    <w:rPr>
                      <w:rFonts w:ascii="標楷體" w:eastAsia="標楷體" w:hAnsi="標楷體"/>
                      <w:sz w:val="26"/>
                      <w:szCs w:val="26"/>
                    </w:rPr>
                  </w:pPr>
                  <w:r w:rsidRPr="00B04482">
                    <w:rPr>
                      <w:rFonts w:ascii="標楷體" w:eastAsia="標楷體" w:hAnsi="標楷體" w:hint="eastAsia"/>
                      <w:color w:val="000000"/>
                      <w:sz w:val="26"/>
                      <w:szCs w:val="26"/>
                    </w:rPr>
                    <w:t>技佐方珣</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rsidP="006307E5">
                  <w:pPr>
                    <w:rPr>
                      <w:rFonts w:ascii="標楷體" w:eastAsia="標楷體" w:hAnsi="標楷體"/>
                      <w:sz w:val="26"/>
                      <w:szCs w:val="26"/>
                    </w:rPr>
                  </w:pPr>
                  <w:r w:rsidRPr="00B04482">
                    <w:rPr>
                      <w:rFonts w:ascii="標楷體" w:eastAsia="標楷體" w:hAnsi="標楷體" w:hint="eastAsia"/>
                      <w:color w:val="000000"/>
                      <w:sz w:val="26"/>
                      <w:szCs w:val="26"/>
                    </w:rPr>
                    <w:t>專案經理黃振瑋</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rsidP="006307E5">
                  <w:pPr>
                    <w:rPr>
                      <w:rFonts w:ascii="標楷體" w:eastAsia="標楷體" w:hAnsi="標楷體"/>
                      <w:sz w:val="26"/>
                      <w:szCs w:val="26"/>
                    </w:rPr>
                  </w:pPr>
                  <w:r w:rsidRPr="00B04482">
                    <w:rPr>
                      <w:rFonts w:ascii="標楷體" w:eastAsia="標楷體" w:hAnsi="標楷體" w:hint="eastAsia"/>
                      <w:color w:val="000000"/>
                      <w:sz w:val="26"/>
                      <w:szCs w:val="26"/>
                    </w:rPr>
                    <w:t>專案資訊師曾士軒</w:t>
                  </w:r>
                </w:p>
              </w:tc>
            </w:tr>
            <w:tr w:rsidR="001E440E" w:rsidRPr="001E440E" w:rsidTr="00FE495A">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rsidP="006307E5">
                  <w:pPr>
                    <w:rPr>
                      <w:rFonts w:ascii="標楷體" w:eastAsia="標楷體" w:hAnsi="標楷體"/>
                      <w:sz w:val="26"/>
                      <w:szCs w:val="26"/>
                    </w:rPr>
                  </w:pPr>
                  <w:r w:rsidRPr="00B04482">
                    <w:rPr>
                      <w:rFonts w:ascii="標楷體" w:eastAsia="標楷體" w:hAnsi="標楷體" w:hint="eastAsia"/>
                      <w:color w:val="000000"/>
                      <w:sz w:val="26"/>
                      <w:szCs w:val="26"/>
                    </w:rPr>
                    <w:t>專案組員劉嘉鳳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rsidP="006307E5">
                  <w:pPr>
                    <w:rPr>
                      <w:rFonts w:ascii="標楷體" w:eastAsia="標楷體" w:hAnsi="標楷體"/>
                      <w:sz w:val="26"/>
                      <w:szCs w:val="26"/>
                    </w:rPr>
                  </w:pPr>
                  <w:r w:rsidRPr="00B04482">
                    <w:rPr>
                      <w:rFonts w:ascii="標楷體" w:eastAsia="標楷體" w:hAnsi="標楷體" w:hint="eastAsia"/>
                      <w:color w:val="000000"/>
                      <w:sz w:val="26"/>
                      <w:szCs w:val="26"/>
                    </w:rPr>
                    <w:t>專案輔導員陳蕙敏</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E440E" w:rsidRPr="001E440E" w:rsidRDefault="001E440E" w:rsidP="006307E5">
                  <w:pPr>
                    <w:rPr>
                      <w:rFonts w:ascii="標楷體" w:eastAsia="標楷體" w:hAnsi="標楷體"/>
                      <w:sz w:val="26"/>
                      <w:szCs w:val="26"/>
                    </w:rPr>
                  </w:pPr>
                  <w:r w:rsidRPr="00B04482">
                    <w:rPr>
                      <w:rFonts w:ascii="標楷體" w:eastAsia="標楷體" w:hAnsi="標楷體" w:hint="eastAsia"/>
                      <w:color w:val="000000"/>
                      <w:sz w:val="26"/>
                      <w:szCs w:val="26"/>
                    </w:rPr>
                    <w:t>專案技佐周修宇</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E440E" w:rsidRPr="001E440E" w:rsidRDefault="001E440E" w:rsidP="006307E5">
                  <w:pPr>
                    <w:rPr>
                      <w:rFonts w:ascii="標楷體" w:eastAsia="標楷體" w:hAnsi="標楷體"/>
                      <w:sz w:val="26"/>
                      <w:szCs w:val="26"/>
                    </w:rPr>
                  </w:pPr>
                  <w:r w:rsidRPr="00B04482">
                    <w:rPr>
                      <w:rFonts w:ascii="標楷體" w:eastAsia="標楷體" w:hAnsi="標楷體" w:hint="eastAsia"/>
                      <w:color w:val="000000"/>
                      <w:sz w:val="26"/>
                      <w:szCs w:val="26"/>
                    </w:rPr>
                    <w:t>專案技士杜彩霞</w:t>
                  </w:r>
                </w:p>
              </w:tc>
            </w:tr>
            <w:tr w:rsidR="001E440E" w:rsidRPr="001E440E" w:rsidTr="00656A13">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color w:val="000000"/>
                      <w:sz w:val="26"/>
                      <w:szCs w:val="26"/>
                    </w:rPr>
                  </w:pPr>
                  <w:r w:rsidRPr="00B04482">
                    <w:rPr>
                      <w:rFonts w:ascii="標楷體" w:eastAsia="標楷體" w:hAnsi="標楷體" w:hint="eastAsia"/>
                      <w:color w:val="000000"/>
                      <w:sz w:val="26"/>
                      <w:szCs w:val="26"/>
                    </w:rPr>
                    <w:t>專案辦事員范心怡</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sz w:val="26"/>
                      <w:szCs w:val="26"/>
                    </w:rPr>
                  </w:pPr>
                  <w:r w:rsidRPr="00B04482">
                    <w:rPr>
                      <w:rFonts w:ascii="標楷體" w:eastAsia="標楷體" w:hAnsi="標楷體" w:hint="eastAsia"/>
                      <w:color w:val="000000"/>
                      <w:sz w:val="26"/>
                      <w:szCs w:val="26"/>
                    </w:rPr>
                    <w:t>專案辦事員葉雅玲</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color w:val="000000"/>
                      <w:sz w:val="26"/>
                      <w:szCs w:val="26"/>
                    </w:rPr>
                  </w:pPr>
                  <w:r w:rsidRPr="00B04482">
                    <w:rPr>
                      <w:rFonts w:ascii="標楷體" w:eastAsia="標楷體" w:hAnsi="標楷體" w:hint="eastAsia"/>
                      <w:color w:val="000000"/>
                      <w:sz w:val="26"/>
                      <w:szCs w:val="26"/>
                    </w:rPr>
                    <w:t>契僱技佐孫士雯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color w:val="000000"/>
                      <w:sz w:val="26"/>
                      <w:szCs w:val="26"/>
                    </w:rPr>
                  </w:pPr>
                  <w:r w:rsidRPr="00B04482">
                    <w:rPr>
                      <w:rFonts w:ascii="標楷體" w:eastAsia="標楷體" w:hAnsi="標楷體" w:hint="eastAsia"/>
                      <w:color w:val="000000"/>
                      <w:sz w:val="26"/>
                      <w:szCs w:val="26"/>
                    </w:rPr>
                    <w:t>契僱書記李幸芳</w:t>
                  </w:r>
                </w:p>
              </w:tc>
            </w:tr>
            <w:tr w:rsidR="001E440E" w:rsidRPr="001E440E" w:rsidTr="00656A13">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sz w:val="26"/>
                      <w:szCs w:val="26"/>
                    </w:rPr>
                  </w:pPr>
                  <w:r w:rsidRPr="00B04482">
                    <w:rPr>
                      <w:rFonts w:ascii="標楷體" w:eastAsia="標楷體" w:hAnsi="標楷體" w:hint="eastAsia"/>
                      <w:color w:val="000000"/>
                      <w:sz w:val="26"/>
                      <w:szCs w:val="26"/>
                    </w:rPr>
                    <w:t>駐衛隊員黃建彰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sz w:val="26"/>
                      <w:szCs w:val="26"/>
                    </w:rPr>
                  </w:pPr>
                  <w:r w:rsidRPr="00B04482">
                    <w:rPr>
                      <w:rFonts w:ascii="標楷體" w:eastAsia="標楷體" w:hAnsi="標楷體" w:hint="eastAsia"/>
                      <w:color w:val="000000"/>
                      <w:sz w:val="26"/>
                      <w:szCs w:val="26"/>
                    </w:rPr>
                    <w:t>技工張嘉盛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color w:val="000000"/>
                      <w:sz w:val="26"/>
                      <w:szCs w:val="26"/>
                    </w:rPr>
                  </w:pPr>
                  <w:r w:rsidRPr="00B04482">
                    <w:rPr>
                      <w:rFonts w:ascii="標楷體" w:eastAsia="標楷體" w:hAnsi="標楷體" w:hint="eastAsia"/>
                      <w:color w:val="000000"/>
                      <w:sz w:val="26"/>
                      <w:szCs w:val="26"/>
                    </w:rPr>
                    <w:t>工友葉芳妤</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E440E" w:rsidRPr="001E440E" w:rsidRDefault="001E440E">
                  <w:pPr>
                    <w:jc w:val="both"/>
                    <w:rPr>
                      <w:rFonts w:ascii="標楷體" w:eastAsia="標楷體" w:hAnsi="標楷體"/>
                      <w:color w:val="000000"/>
                      <w:sz w:val="26"/>
                      <w:szCs w:val="26"/>
                    </w:rPr>
                  </w:pPr>
                  <w:r w:rsidRPr="00B04482">
                    <w:rPr>
                      <w:rFonts w:ascii="標楷體" w:eastAsia="標楷體" w:hAnsi="標楷體" w:hint="eastAsia"/>
                      <w:color w:val="000000"/>
                      <w:sz w:val="26"/>
                      <w:szCs w:val="26"/>
                    </w:rPr>
                    <w:t>工友賴姿螢</w:t>
                  </w:r>
                </w:p>
              </w:tc>
            </w:tr>
          </w:tbl>
          <w:p w:rsidR="0041376F" w:rsidRDefault="00455859" w:rsidP="003901E9">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3901E9">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3901E9">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0D0ACE">
              <w:rPr>
                <w:rFonts w:ascii="標楷體" w:eastAsia="標楷體" w:hAnsi="標楷體" w:hint="eastAsia"/>
                <w:b/>
                <w:bCs/>
                <w:color w:val="FF0000"/>
                <w:spacing w:val="-20"/>
                <w:sz w:val="26"/>
                <w:szCs w:val="26"/>
              </w:rPr>
              <w:t>2</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8B" w:rsidRDefault="00F3568B">
      <w:r>
        <w:separator/>
      </w:r>
    </w:p>
  </w:endnote>
  <w:endnote w:type="continuationSeparator" w:id="0">
    <w:p w:rsidR="00F3568B" w:rsidRDefault="00F3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8B" w:rsidRDefault="00F3568B">
      <w:r>
        <w:separator/>
      </w:r>
    </w:p>
  </w:footnote>
  <w:footnote w:type="continuationSeparator" w:id="0">
    <w:p w:rsidR="00F3568B" w:rsidRDefault="00F35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image001"/>
        <o:lock v:ext="edit" cropping="t"/>
      </v:shape>
    </w:pict>
  </w:numPicBullet>
  <w:numPicBullet w:numPicBulletId="1">
    <w:pict>
      <v:shape id="_x0000_i1043" type="#_x0000_t75" style="width:9pt;height:9pt" o:bullet="t">
        <v:imagedata r:id="rId2" o:title="BD14792_"/>
      </v:shape>
    </w:pict>
  </w:numPicBullet>
  <w:numPicBullet w:numPicBulletId="2">
    <w:pict>
      <v:shape id="_x0000_i1044" type="#_x0000_t75" style="width:9pt;height:9pt" o:bullet="t">
        <v:imagedata r:id="rId3" o:title="BD14756_"/>
      </v:shape>
    </w:pict>
  </w:numPicBullet>
  <w:abstractNum w:abstractNumId="0">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80"/>
    <w:rsid w:val="00073C6A"/>
    <w:rsid w:val="000D0ACE"/>
    <w:rsid w:val="00153167"/>
    <w:rsid w:val="00165353"/>
    <w:rsid w:val="001901DC"/>
    <w:rsid w:val="001E440E"/>
    <w:rsid w:val="002A53DD"/>
    <w:rsid w:val="002B18F0"/>
    <w:rsid w:val="002F641B"/>
    <w:rsid w:val="00335EBA"/>
    <w:rsid w:val="003901E9"/>
    <w:rsid w:val="0040175E"/>
    <w:rsid w:val="0041376F"/>
    <w:rsid w:val="00420681"/>
    <w:rsid w:val="00455859"/>
    <w:rsid w:val="004E6A30"/>
    <w:rsid w:val="00516B13"/>
    <w:rsid w:val="0053155F"/>
    <w:rsid w:val="005C5D35"/>
    <w:rsid w:val="005D359E"/>
    <w:rsid w:val="006123F7"/>
    <w:rsid w:val="006307E5"/>
    <w:rsid w:val="00631800"/>
    <w:rsid w:val="00656A13"/>
    <w:rsid w:val="00675B33"/>
    <w:rsid w:val="00685DEB"/>
    <w:rsid w:val="007548F3"/>
    <w:rsid w:val="00794BF0"/>
    <w:rsid w:val="007A7211"/>
    <w:rsid w:val="008205B4"/>
    <w:rsid w:val="00846DE3"/>
    <w:rsid w:val="008802B9"/>
    <w:rsid w:val="008E5544"/>
    <w:rsid w:val="0091612F"/>
    <w:rsid w:val="009C36A5"/>
    <w:rsid w:val="009C3F42"/>
    <w:rsid w:val="00A4723C"/>
    <w:rsid w:val="00A84BDC"/>
    <w:rsid w:val="00AA5162"/>
    <w:rsid w:val="00AF699F"/>
    <w:rsid w:val="00B2420E"/>
    <w:rsid w:val="00CC6553"/>
    <w:rsid w:val="00CF5EE6"/>
    <w:rsid w:val="00D10E8E"/>
    <w:rsid w:val="00D55CE9"/>
    <w:rsid w:val="00D623D7"/>
    <w:rsid w:val="00DC0F31"/>
    <w:rsid w:val="00E17B80"/>
    <w:rsid w:val="00E24DEE"/>
    <w:rsid w:val="00E54BB9"/>
    <w:rsid w:val="00E86EB1"/>
    <w:rsid w:val="00EB54EA"/>
    <w:rsid w:val="00EB7B28"/>
    <w:rsid w:val="00ED737F"/>
    <w:rsid w:val="00F3568B"/>
    <w:rsid w:val="00F477D2"/>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2">
    <w:name w:val="heading 2"/>
    <w:basedOn w:val="a"/>
    <w:next w:val="a"/>
    <w:link w:val="20"/>
    <w:uiPriority w:val="9"/>
    <w:semiHidden/>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00"/>
      <w:u w:val="single"/>
    </w:rPr>
  </w:style>
  <w:style w:type="character" w:styleId="a4">
    <w:name w:val="FollowedHyperlink"/>
    <w:basedOn w:val="a0"/>
    <w:uiPriority w:val="99"/>
    <w:semiHidden/>
    <w:unhideWhenUsed/>
    <w:rPr>
      <w:color w:val="000000"/>
      <w:u w:val="single"/>
    </w:rPr>
  </w:style>
  <w:style w:type="character" w:customStyle="1" w:styleId="20">
    <w:name w:val="標題 2 字元"/>
    <w:basedOn w:val="a0"/>
    <w:link w:val="2"/>
    <w:uiPriority w:val="9"/>
    <w:semiHidden/>
    <w:locked/>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locked/>
    <w:rPr>
      <w:rFonts w:ascii="新細明體" w:eastAsia="新細明體" w:hAnsi="新細明體" w:cs="新細明體" w:hint="eastAsia"/>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locked/>
    <w:rPr>
      <w:rFonts w:ascii="新細明體" w:eastAsia="新細明體" w:hAnsi="新細明體" w:cs="新細明體" w:hint="eastAsia"/>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Pr>
      <w:rFonts w:asciiTheme="majorHAnsi" w:eastAsiaTheme="majorEastAsia" w:hAnsiTheme="majorHAnsi" w:cstheme="majorBidi" w:hint="default"/>
      <w:sz w:val="18"/>
      <w:szCs w:val="18"/>
    </w:rPr>
  </w:style>
  <w:style w:type="paragraph" w:styleId="ab">
    <w:name w:val="List Paragraph"/>
    <w:basedOn w:val="a"/>
    <w:uiPriority w:val="34"/>
    <w:qFormat/>
    <w:pPr>
      <w:spacing w:before="100" w:beforeAutospacing="1" w:after="100" w:afterAutospacing="1"/>
    </w:pPr>
  </w:style>
  <w:style w:type="paragraph" w:customStyle="1" w:styleId="table2">
    <w:name w:val="table2"/>
    <w:basedOn w:val="a"/>
    <w:uiPriority w:val="99"/>
    <w:pPr>
      <w:spacing w:before="100" w:beforeAutospacing="1" w:after="100" w:afterAutospacing="1"/>
    </w:pPr>
  </w:style>
  <w:style w:type="paragraph" w:customStyle="1" w:styleId="table3">
    <w:name w:val="table3"/>
    <w:basedOn w:val="a"/>
    <w:uiPriority w:val="99"/>
    <w:pPr>
      <w:spacing w:before="100" w:beforeAutospacing="1" w:after="100" w:afterAutospacing="1"/>
    </w:pPr>
  </w:style>
  <w:style w:type="paragraph" w:customStyle="1" w:styleId="mrframe">
    <w:name w:val="mrframe"/>
    <w:basedOn w:val="a"/>
    <w:uiPriority w:val="99"/>
    <w:pPr>
      <w:spacing w:before="180" w:after="100" w:afterAutospacing="1"/>
      <w:ind w:left="180" w:right="180"/>
    </w:pPr>
  </w:style>
  <w:style w:type="paragraph" w:customStyle="1" w:styleId="1">
    <w:name w:val="標題1"/>
    <w:basedOn w:val="a"/>
    <w:uiPriority w:val="99"/>
    <w:pPr>
      <w:spacing w:before="100" w:beforeAutospacing="1" w:after="100" w:afterAutospacing="1"/>
    </w:pPr>
  </w:style>
  <w:style w:type="paragraph" w:customStyle="1" w:styleId="title1">
    <w:name w:val="title1"/>
    <w:basedOn w:val="a"/>
    <w:uiPriority w:val="99"/>
    <w:pPr>
      <w:spacing w:before="100" w:beforeAutospacing="1" w:after="100" w:afterAutospacing="1"/>
    </w:pPr>
    <w:rPr>
      <w:b/>
      <w:bCs/>
      <w:color w:val="C7E4FF"/>
      <w:sz w:val="28"/>
      <w:szCs w:val="28"/>
    </w:rPr>
  </w:style>
  <w:style w:type="character" w:customStyle="1" w:styleId="style21">
    <w:name w:val="style21"/>
    <w:basedOn w:val="a0"/>
  </w:style>
  <w:style w:type="paragraph" w:customStyle="1" w:styleId="ecxmsonormal">
    <w:name w:val="ecxmsonormal"/>
    <w:basedOn w:val="a"/>
    <w:rsid w:val="009C3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2">
    <w:name w:val="heading 2"/>
    <w:basedOn w:val="a"/>
    <w:next w:val="a"/>
    <w:link w:val="20"/>
    <w:uiPriority w:val="9"/>
    <w:semiHidden/>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00"/>
      <w:u w:val="single"/>
    </w:rPr>
  </w:style>
  <w:style w:type="character" w:styleId="a4">
    <w:name w:val="FollowedHyperlink"/>
    <w:basedOn w:val="a0"/>
    <w:uiPriority w:val="99"/>
    <w:semiHidden/>
    <w:unhideWhenUsed/>
    <w:rPr>
      <w:color w:val="000000"/>
      <w:u w:val="single"/>
    </w:rPr>
  </w:style>
  <w:style w:type="character" w:customStyle="1" w:styleId="20">
    <w:name w:val="標題 2 字元"/>
    <w:basedOn w:val="a0"/>
    <w:link w:val="2"/>
    <w:uiPriority w:val="9"/>
    <w:semiHidden/>
    <w:locked/>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locked/>
    <w:rPr>
      <w:rFonts w:ascii="新細明體" w:eastAsia="新細明體" w:hAnsi="新細明體" w:cs="新細明體" w:hint="eastAsia"/>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locked/>
    <w:rPr>
      <w:rFonts w:ascii="新細明體" w:eastAsia="新細明體" w:hAnsi="新細明體" w:cs="新細明體" w:hint="eastAsia"/>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Pr>
      <w:rFonts w:asciiTheme="majorHAnsi" w:eastAsiaTheme="majorEastAsia" w:hAnsiTheme="majorHAnsi" w:cstheme="majorBidi" w:hint="default"/>
      <w:sz w:val="18"/>
      <w:szCs w:val="18"/>
    </w:rPr>
  </w:style>
  <w:style w:type="paragraph" w:styleId="ab">
    <w:name w:val="List Paragraph"/>
    <w:basedOn w:val="a"/>
    <w:uiPriority w:val="34"/>
    <w:qFormat/>
    <w:pPr>
      <w:spacing w:before="100" w:beforeAutospacing="1" w:after="100" w:afterAutospacing="1"/>
    </w:pPr>
  </w:style>
  <w:style w:type="paragraph" w:customStyle="1" w:styleId="table2">
    <w:name w:val="table2"/>
    <w:basedOn w:val="a"/>
    <w:uiPriority w:val="99"/>
    <w:pPr>
      <w:spacing w:before="100" w:beforeAutospacing="1" w:after="100" w:afterAutospacing="1"/>
    </w:pPr>
  </w:style>
  <w:style w:type="paragraph" w:customStyle="1" w:styleId="table3">
    <w:name w:val="table3"/>
    <w:basedOn w:val="a"/>
    <w:uiPriority w:val="99"/>
    <w:pPr>
      <w:spacing w:before="100" w:beforeAutospacing="1" w:after="100" w:afterAutospacing="1"/>
    </w:pPr>
  </w:style>
  <w:style w:type="paragraph" w:customStyle="1" w:styleId="mrframe">
    <w:name w:val="mrframe"/>
    <w:basedOn w:val="a"/>
    <w:uiPriority w:val="99"/>
    <w:pPr>
      <w:spacing w:before="180" w:after="100" w:afterAutospacing="1"/>
      <w:ind w:left="180" w:right="180"/>
    </w:pPr>
  </w:style>
  <w:style w:type="paragraph" w:customStyle="1" w:styleId="1">
    <w:name w:val="標題1"/>
    <w:basedOn w:val="a"/>
    <w:uiPriority w:val="99"/>
    <w:pPr>
      <w:spacing w:before="100" w:beforeAutospacing="1" w:after="100" w:afterAutospacing="1"/>
    </w:pPr>
  </w:style>
  <w:style w:type="paragraph" w:customStyle="1" w:styleId="title1">
    <w:name w:val="title1"/>
    <w:basedOn w:val="a"/>
    <w:uiPriority w:val="99"/>
    <w:pPr>
      <w:spacing w:before="100" w:beforeAutospacing="1" w:after="100" w:afterAutospacing="1"/>
    </w:pPr>
    <w:rPr>
      <w:b/>
      <w:bCs/>
      <w:color w:val="C7E4FF"/>
      <w:sz w:val="28"/>
      <w:szCs w:val="28"/>
    </w:rPr>
  </w:style>
  <w:style w:type="character" w:customStyle="1" w:styleId="style21">
    <w:name w:val="style21"/>
    <w:basedOn w:val="a0"/>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f.sv@38.org.tw" TargetMode="External"/><Relationship Id="rId18" Type="http://schemas.openxmlformats.org/officeDocument/2006/relationships/hyperlink" Target="file:///D:\&#22869;&#22025;&#27284;&#26696;\01&#20154;&#20107;&#21205;&#24907;\&#21205;&#24907;&#25475;&#30596;&#27284;\1040201&#40643;&#23447;&#25104;&#36781;&#32856;&#38498;&#38263;&#21450;&#20195;&#29702;&#26696;&#31805;.pdf" TargetMode="External"/><Relationship Id="rId26" Type="http://schemas.openxmlformats.org/officeDocument/2006/relationships/hyperlink" Target="file:///D:\&#22869;&#22025;&#27284;&#26696;\01&#20154;&#20107;&#21205;&#24907;\&#21205;&#24907;&#25475;&#30596;&#27284;\1040201&#26954;&#24503;&#28165;&#20241;&#20551;&#30740;&#31350;.pdf" TargetMode="External"/><Relationship Id="rId39" Type="http://schemas.openxmlformats.org/officeDocument/2006/relationships/hyperlink" Target="file:///D:\&#22869;&#22025;&#27284;&#26696;\01&#20154;&#20107;&#21205;&#24907;\&#21205;&#24907;&#25475;&#30596;&#27284;\1040201&#27743;&#29611;&#23323;-&#36864;&#20241;&#26680;&#23450;&#20989;.pdf" TargetMode="External"/><Relationship Id="rId21" Type="http://schemas.openxmlformats.org/officeDocument/2006/relationships/hyperlink" Target="file:///D:\&#22869;&#22025;&#27284;&#26696;\01&#20154;&#20107;&#21205;&#24907;\&#21205;&#24907;&#25475;&#30596;&#27284;\1040201&#40643;&#23447;&#25104;&#36781;&#32856;&#38498;&#38263;&#21450;&#20195;&#29702;&#26696;&#31805;.pdf" TargetMode="External"/><Relationship Id="rId34" Type="http://schemas.openxmlformats.org/officeDocument/2006/relationships/hyperlink" Target="file:///D:\&#22869;&#22025;&#27284;&#26696;\01&#20154;&#20107;&#21205;&#24907;\&#21205;&#24907;&#25475;&#30596;&#27284;\1040201&#29579;&#24314;&#38596;&#20241;&#20551;&#30740;&#31350;.pdf" TargetMode="External"/><Relationship Id="rId42" Type="http://schemas.openxmlformats.org/officeDocument/2006/relationships/hyperlink" Target="file:///D:\&#22869;&#22025;&#27284;&#26696;\01&#20154;&#20107;&#21205;&#24907;\&#21205;&#24907;&#25475;&#30596;&#27284;\1040201&#26366;&#32032;&#29618;&#36864;&#20241;&#26680;&#23450;.pdf" TargetMode="External"/><Relationship Id="rId47" Type="http://schemas.openxmlformats.org/officeDocument/2006/relationships/hyperlink" Target="file:///D:\&#22869;&#22025;&#27284;&#26696;\01&#20154;&#20107;&#21205;&#24907;\&#21205;&#24907;&#25475;&#30596;&#27284;\1040116&#24282;&#24037;&#21608;&#21488;&#33521;&#36864;&#20241;&#26696;.pdf" TargetMode="External"/><Relationship Id="rId50" Type="http://schemas.openxmlformats.org/officeDocument/2006/relationships/hyperlink" Target="file:///D:\&#22869;&#22025;&#27284;&#26696;\01&#20154;&#20107;&#21205;&#24907;\&#21205;&#24907;&#25475;&#30596;&#27284;\1040201&#23435;&#22283;&#24432;&#36781;&#32887;&#26696;.pdf" TargetMode="External"/><Relationship Id="rId55" Type="http://schemas.openxmlformats.org/officeDocument/2006/relationships/hyperlink" Target="file:///D:\&#22869;&#22025;&#27284;&#26696;\01&#20154;&#20107;&#21205;&#24907;\&#21205;&#24907;&#25475;&#30596;&#27284;\1040112&#24373;&#22025;&#23478;&#23601;&#32887;&#36890;&#30693;&#21934;(&#32887;&#21209;&#20195;&#29702;).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file:///D:\&#22869;&#22025;&#27284;&#26696;\03.&#20154;&#20107;&#31777;&#35338;\97&#24180;\gentle.gif" TargetMode="External"/><Relationship Id="rId20" Type="http://schemas.openxmlformats.org/officeDocument/2006/relationships/hyperlink" Target="file:///D:\&#22869;&#22025;&#27284;&#26696;\01&#20154;&#20107;&#21205;&#24907;\&#21205;&#24907;&#25475;&#30596;&#27284;\1040201&#40643;&#23447;&#25104;&#36781;&#32856;&#38498;&#38263;&#21450;&#20195;&#29702;&#26696;&#31805;.pdf" TargetMode="External"/><Relationship Id="rId29" Type="http://schemas.openxmlformats.org/officeDocument/2006/relationships/hyperlink" Target="file:///D:\&#22869;&#22025;&#27284;&#26696;\01&#20154;&#20107;&#21205;&#24907;\&#21205;&#24907;&#25475;&#30596;&#27284;\1040201&#21555;&#32654;&#36899;&#20241;&#20551;&#30740;&#31350;.pdf" TargetMode="External"/><Relationship Id="rId41" Type="http://schemas.openxmlformats.org/officeDocument/2006/relationships/hyperlink" Target="file:///D:\&#22869;&#22025;&#27284;&#26696;\01&#20154;&#20107;&#21205;&#24907;\&#21205;&#24907;&#25475;&#30596;&#27284;\1040201&#38515;&#21608;&#23439;-&#36864;&#20241;&#26680;&#23450;&#20989;.pdf" TargetMode="External"/><Relationship Id="rId54" Type="http://schemas.openxmlformats.org/officeDocument/2006/relationships/hyperlink" Target="file:///D:\&#22869;&#22025;&#27284;&#26696;\01&#20154;&#20107;&#21205;&#24907;\&#21205;&#24907;&#25475;&#30596;&#27284;\1040112&#20309;&#20339;&#35565;&#23601;&#32887;&#36890;&#30693;&#21934;.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ontier.org.tw/bongchhi/archives/24085" TargetMode="External"/><Relationship Id="rId24" Type="http://schemas.openxmlformats.org/officeDocument/2006/relationships/hyperlink" Target="file:///D:\&#22869;&#22025;&#27284;&#26696;\01&#20154;&#20107;&#21205;&#24907;\&#21205;&#24907;&#25475;&#30596;&#27284;\1040201&#40643;&#23447;&#25104;&#20241;&#20551;&#30740;&#31350;.pdf" TargetMode="External"/><Relationship Id="rId32" Type="http://schemas.openxmlformats.org/officeDocument/2006/relationships/hyperlink" Target="file:///D:\&#22869;&#22025;&#27284;&#26696;\01&#20154;&#20107;&#21205;&#24907;\&#21205;&#24907;&#25475;&#30596;&#27284;\1040201&#40643;&#40251;&#31143;&#20241;&#20551;&#30740;&#31350;.pdf" TargetMode="External"/><Relationship Id="rId37" Type="http://schemas.openxmlformats.org/officeDocument/2006/relationships/hyperlink" Target="file:///D:\&#22869;&#22025;&#27284;&#26696;\01&#20154;&#20107;&#21205;&#24907;\&#21205;&#24907;&#25475;&#30596;&#27284;\1040201&#20013;&#26657;&#25945;&#23448;&#38515;&#24935;&#33459;&#36864;&#20237;.pdf" TargetMode="External"/><Relationship Id="rId40" Type="http://schemas.openxmlformats.org/officeDocument/2006/relationships/hyperlink" Target="file:///D:\&#22869;&#22025;&#27284;&#26696;\01&#20154;&#20107;&#21205;&#24907;\&#21205;&#24907;&#25475;&#30596;&#27284;\1040201&#35613;&#32020;&#33459;-&#36864;&#20241;&#26680;&#23450;&#20989;.pdf" TargetMode="External"/><Relationship Id="rId45" Type="http://schemas.openxmlformats.org/officeDocument/2006/relationships/hyperlink" Target="file:///D:\&#22869;&#22025;&#27284;&#26696;\01&#20154;&#20107;&#21205;&#24907;\&#21205;&#24907;&#25475;&#30596;&#27284;\1040116&#20399;&#30887;&#24935;-&#36864;&#20241;&#26680;&#23450;&#20989;.pdf" TargetMode="External"/><Relationship Id="rId53" Type="http://schemas.openxmlformats.org/officeDocument/2006/relationships/hyperlink" Target="file:///D:\&#22869;&#22025;&#27284;&#26696;\01&#20154;&#20107;&#21205;&#24907;\&#21205;&#24907;&#25475;&#30596;&#27284;\1040115&#32317;&#21209;&#34389;&#24037;&#32026;&#20154;&#21729;&#24373;&#22025;&#30427;&#21450;&#28271;&#27704;&#31119;&#21040;&#32887;&#21934;.pdf" TargetMode="External"/><Relationship Id="rId58" Type="http://schemas.openxmlformats.org/officeDocument/2006/relationships/hyperlink" Target="file:///D:\&#22869;&#22025;&#27284;&#26696;\01&#20154;&#20107;&#21205;&#24907;\&#21205;&#24907;&#25475;&#30596;&#27284;\1040105&#24373;&#26575;&#23159;&#23601;&#32887;&#36890;&#30693;&#21934;(&#32887;&#21209;&#20195;&#29702;).pdf" TargetMode="External"/><Relationship Id="rId5" Type="http://schemas.openxmlformats.org/officeDocument/2006/relationships/webSettings" Target="webSettings.xml"/><Relationship Id="rId15" Type="http://schemas.openxmlformats.org/officeDocument/2006/relationships/hyperlink" Target="http://www.nhi.gov.tw/Query/query3.aspx?menu=20&amp;menu_id=712&amp;WD_ID=828" TargetMode="External"/><Relationship Id="rId23" Type="http://schemas.openxmlformats.org/officeDocument/2006/relationships/hyperlink" Target="file:///D:\&#22869;&#22025;&#27284;&#26696;\01&#20154;&#20107;&#21205;&#24907;\&#21205;&#24907;&#25475;&#30596;&#27284;\1040201&#34311;&#23376;&#25964;&#20241;&#20551;&#30740;&#31350;.pdf" TargetMode="External"/><Relationship Id="rId28" Type="http://schemas.openxmlformats.org/officeDocument/2006/relationships/hyperlink" Target="file:///D:\&#22869;&#22025;&#27284;&#26696;\01&#20154;&#20107;&#21205;&#24907;\&#21205;&#24907;&#25475;&#30596;&#27284;\1040201&#38515;&#32654;&#37428;&#20241;&#20551;&#30740;&#31350;.pdf" TargetMode="External"/><Relationship Id="rId36" Type="http://schemas.openxmlformats.org/officeDocument/2006/relationships/hyperlink" Target="file:///D:\&#22869;&#22025;&#27284;&#26696;\01&#20154;&#20107;&#21205;&#24907;\&#21205;&#24907;&#25475;&#30596;&#27284;\1040201&#35377;&#24535;&#38596;&#20241;&#20551;&#30740;&#31350;.pdf" TargetMode="External"/><Relationship Id="rId49" Type="http://schemas.openxmlformats.org/officeDocument/2006/relationships/hyperlink" Target="file:///D:\&#22869;&#22025;&#27284;&#26696;\01&#20154;&#20107;&#21205;&#24907;\&#21205;&#24907;&#25475;&#30596;&#27284;\1040201&#38515;&#34074;&#29831;&#36781;&#32887;&#31805;.pdf" TargetMode="External"/><Relationship Id="rId57" Type="http://schemas.openxmlformats.org/officeDocument/2006/relationships/hyperlink" Target="file:///D:\&#22869;&#22025;&#27284;&#26696;\01&#20154;&#20107;&#21205;&#24907;\&#21205;&#24907;&#25475;&#30596;&#27284;\1040105&#24373;&#24800;&#38292;&#23601;&#32887;&#36890;&#30693;&#21934;(&#32887;&#21209;&#20195;&#29702;).pdf" TargetMode="External"/><Relationship Id="rId61" Type="http://schemas.openxmlformats.org/officeDocument/2006/relationships/image" Target="file:///D:\&#22869;&#22025;&#27284;&#26696;\03.&#20154;&#20107;&#31777;&#35338;\97&#24180;\cake.gif" TargetMode="External"/><Relationship Id="rId10" Type="http://schemas.openxmlformats.org/officeDocument/2006/relationships/hyperlink" Target="https://www.gender.edu.tw/" TargetMode="External"/><Relationship Id="rId19" Type="http://schemas.openxmlformats.org/officeDocument/2006/relationships/hyperlink" Target="file:///D:\&#22869;&#22025;&#27284;&#26696;\01&#20154;&#20107;&#21205;&#24907;\&#21205;&#24907;&#25475;&#30596;&#27284;\1040201&#40643;&#23447;&#25104;&#36781;&#32856;&#38498;&#38263;&#21450;&#20195;&#29702;&#26696;&#31805;.pdf" TargetMode="External"/><Relationship Id="rId31" Type="http://schemas.openxmlformats.org/officeDocument/2006/relationships/hyperlink" Target="file:///D:\&#22869;&#22025;&#27284;&#26696;\01&#20154;&#20107;&#21205;&#24907;\&#21205;&#24907;&#25475;&#30596;&#27284;\1040201&#26446;&#20426;&#24421;&#20241;&#20551;&#30740;&#31350;.pdf" TargetMode="External"/><Relationship Id="rId44" Type="http://schemas.openxmlformats.org/officeDocument/2006/relationships/hyperlink" Target="file:///D:\&#22869;&#22025;&#27284;&#26696;\01&#20154;&#20107;&#21205;&#24907;\&#21205;&#24907;&#25475;&#30596;&#27284;\1040201&#24373;&#32681;&#38534;-&#36864;&#20241;&#26680;&#23450;&#20989;.pdf" TargetMode="External"/><Relationship Id="rId52" Type="http://schemas.openxmlformats.org/officeDocument/2006/relationships/hyperlink" Target="file:///D:\&#22869;&#22025;&#27284;&#26696;\01&#20154;&#20107;&#21205;&#24907;\&#21205;&#24907;&#25475;&#30596;&#27284;\1040115&#32317;&#21209;&#34389;&#24037;&#32026;&#20154;&#21729;&#24373;&#22025;&#30427;&#21450;&#28271;&#27704;&#31119;&#21040;&#32887;&#21934;.pdf" TargetMode="External"/><Relationship Id="rId60" Type="http://schemas.openxmlformats.org/officeDocument/2006/relationships/hyperlink" Target="file:///D:\&#22869;&#22025;&#27284;&#26696;\01&#20154;&#20107;&#21205;&#24907;\&#21205;&#24907;&#25475;&#30596;&#27284;\1040105&#29579;&#26157;&#35424;&#26032;&#36914;&#22865;&#32004;&#26360;.pdf" TargetMode="External"/><Relationship Id="rId4" Type="http://schemas.openxmlformats.org/officeDocument/2006/relationships/settings" Target="settings.xml"/><Relationship Id="rId9" Type="http://schemas.openxmlformats.org/officeDocument/2006/relationships/hyperlink" Target="http://www.ncyu.edu.tw/personnel/itemize_list.aspx?site_content_sn=962" TargetMode="External"/><Relationship Id="rId14" Type="http://schemas.openxmlformats.org/officeDocument/2006/relationships/hyperlink" Target="http://www.hpa.gov.tw/BHPNet/Web/HealthTopic/Topic.aspx?id=200712250011" TargetMode="External"/><Relationship Id="rId22" Type="http://schemas.openxmlformats.org/officeDocument/2006/relationships/hyperlink" Target="file:///D:\&#22869;&#22025;&#27284;&#26696;\01&#20154;&#20107;&#21205;&#24907;\&#21205;&#24907;&#25475;&#30596;&#27284;\1040201&#24278;&#25307;&#27835;&#20241;&#20551;&#30740;&#31350;.pdf" TargetMode="External"/><Relationship Id="rId27" Type="http://schemas.openxmlformats.org/officeDocument/2006/relationships/hyperlink" Target="file:///D:\&#22869;&#22025;&#27284;&#26696;\01&#20154;&#20107;&#21205;&#24907;\&#21205;&#24907;&#25475;&#30596;&#27284;\1040201&#40643;&#22283;&#40251;&#20241;&#20551;&#30740;&#31350;.pdf" TargetMode="External"/><Relationship Id="rId30" Type="http://schemas.openxmlformats.org/officeDocument/2006/relationships/hyperlink" Target="file:///D:\&#22869;&#22025;&#27284;&#26696;\01&#20154;&#20107;&#21205;&#24907;\&#21205;&#24907;&#25475;&#30596;&#27284;\1040201&#20399;&#22025;&#25919;&#20241;&#20551;&#30740;&#31350;.pdf" TargetMode="External"/><Relationship Id="rId35" Type="http://schemas.openxmlformats.org/officeDocument/2006/relationships/hyperlink" Target="file:///D:\&#22869;&#22025;&#27284;&#26696;\01&#20154;&#20107;&#21205;&#24907;\&#21205;&#24907;&#25475;&#30596;&#27284;\1040201&#27946;&#28814;&#26126;&#20241;&#20551;&#30740;&#31350;.pdf" TargetMode="External"/><Relationship Id="rId43" Type="http://schemas.openxmlformats.org/officeDocument/2006/relationships/hyperlink" Target="file:///D:\&#22869;&#22025;&#27284;&#26696;\01&#20154;&#20107;&#21205;&#24907;\&#21205;&#24907;&#25475;&#30596;&#27284;\1040201&#29579;&#35488;&#26126;-&#36864;&#20241;&#26680;&#23450;&#20989;.pdf" TargetMode="External"/><Relationship Id="rId48" Type="http://schemas.openxmlformats.org/officeDocument/2006/relationships/hyperlink" Target="file:///D:\&#22869;&#22025;&#27284;&#26696;\01&#20154;&#20107;&#21205;&#24907;\&#21205;&#24907;&#25475;&#30596;&#27284;\1040201&#36557;&#35347;&#25945;&#23448;&#36084;&#20339;&#26447;&#35519;&#32887;&#20196;.pdf" TargetMode="External"/><Relationship Id="rId56" Type="http://schemas.openxmlformats.org/officeDocument/2006/relationships/hyperlink" Target="file:///D:\&#22869;&#22025;&#27284;&#26696;\01&#20154;&#20107;&#21205;&#24907;\&#21205;&#24907;&#25475;&#30596;&#27284;\1040109&#26954;&#33616;&#32724;&#23601;&#32887;&#36890;&#30693;&#21934;.pdf" TargetMode="External"/><Relationship Id="rId8" Type="http://schemas.openxmlformats.org/officeDocument/2006/relationships/image" Target="file:///D:\&#22869;&#22025;&#27284;&#26696;\03.&#20154;&#20107;&#31777;&#35338;\100&#24180;\99NCYULogo.gif" TargetMode="External"/><Relationship Id="rId51" Type="http://schemas.openxmlformats.org/officeDocument/2006/relationships/hyperlink" Target="file:///D:\&#22869;&#22025;&#27284;&#26696;\01&#20154;&#20107;&#21205;&#24907;\&#21205;&#24907;&#25475;&#30596;&#27284;\1040121&#40643;&#33673;&#38639;&#36781;&#32887;&#31805;.pdf"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file:///D:\&#22869;&#22025;&#27284;&#26696;\03.&#20154;&#20107;&#31777;&#35338;\97&#24180;\lady.gif" TargetMode="External"/><Relationship Id="rId25" Type="http://schemas.openxmlformats.org/officeDocument/2006/relationships/hyperlink" Target="file:///D:\&#22869;&#22025;&#27284;&#26696;\01&#20154;&#20107;&#21205;&#24907;\&#21205;&#24907;&#25475;&#30596;&#27284;\1040201&#40643;&#25215;&#36637;&#20241;&#20551;&#30740;&#31350;.pdf" TargetMode="External"/><Relationship Id="rId33" Type="http://schemas.openxmlformats.org/officeDocument/2006/relationships/hyperlink" Target="file:///D:\&#22869;&#22025;&#27284;&#26696;\01&#20154;&#20107;&#21205;&#24907;\&#21205;&#24907;&#25475;&#30596;&#27284;\1040201&#21608;&#20210;&#20809;&#20241;&#20551;&#30740;&#31350;.pdf" TargetMode="External"/><Relationship Id="rId38" Type="http://schemas.openxmlformats.org/officeDocument/2006/relationships/hyperlink" Target="file:///D:\&#22869;&#22025;&#27284;&#26696;\01&#20154;&#20107;&#21205;&#24907;\&#21205;&#24907;&#25475;&#30596;&#27284;\1040201&#26519;&#23439;&#24681;-&#36864;&#20241;&#26680;&#23450;&#20989;.pdf" TargetMode="External"/><Relationship Id="rId46" Type="http://schemas.openxmlformats.org/officeDocument/2006/relationships/hyperlink" Target="file:///D:\&#22869;&#22025;&#27284;&#26696;\01&#20154;&#20107;&#21205;&#24907;\&#21205;&#24907;&#25475;&#30596;&#27284;\1040102&#40643;&#36899;&#36026;&#36864;&#20241;&#26680;&#23450;.pdf" TargetMode="External"/><Relationship Id="rId59" Type="http://schemas.openxmlformats.org/officeDocument/2006/relationships/hyperlink" Target="file:///D:\&#22869;&#22025;&#27284;&#26696;\01&#20154;&#20107;&#21205;&#24907;\&#21205;&#24907;&#25475;&#30596;&#27284;\1040105&#26446;&#25935;&#40179;&#23601;&#32887;&#36890;&#30693;&#21934;.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1872</Words>
  <Characters>10677</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cp:revision>
  <cp:lastPrinted>2015-02-03T04:43:00Z</cp:lastPrinted>
  <dcterms:created xsi:type="dcterms:W3CDTF">2015-02-03T04:47:00Z</dcterms:created>
  <dcterms:modified xsi:type="dcterms:W3CDTF">2015-02-03T04:47:00Z</dcterms:modified>
</cp:coreProperties>
</file>