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7A" w:rsidRDefault="00D80AA3" w:rsidP="00923631">
      <w:pPr>
        <w:spacing w:line="440" w:lineRule="exact"/>
        <w:jc w:val="center"/>
        <w:rPr>
          <w:rFonts w:ascii="標楷體" w:eastAsia="標楷體" w:hAnsi="標楷體"/>
          <w:b/>
          <w:sz w:val="36"/>
          <w:szCs w:val="36"/>
        </w:rPr>
      </w:pPr>
      <w:r w:rsidRPr="00D80AA3">
        <w:rPr>
          <w:rFonts w:ascii="標楷體" w:eastAsia="標楷體" w:hAnsi="標楷體" w:hint="eastAsia"/>
          <w:b/>
          <w:sz w:val="36"/>
          <w:szCs w:val="36"/>
        </w:rPr>
        <w:t>國立嘉義大學教師聘任及升等審查辦法</w:t>
      </w:r>
      <w:r w:rsidR="009A6EC3" w:rsidRPr="009A6EC3">
        <w:rPr>
          <w:rFonts w:ascii="標楷體" w:eastAsia="標楷體" w:hAnsi="標楷體" w:hint="eastAsia"/>
          <w:b/>
          <w:sz w:val="36"/>
          <w:szCs w:val="36"/>
        </w:rPr>
        <w:t>部分</w:t>
      </w:r>
      <w:r w:rsidR="00EA170E">
        <w:rPr>
          <w:rFonts w:ascii="標楷體" w:eastAsia="標楷體" w:hAnsi="標楷體" w:hint="eastAsia"/>
          <w:b/>
          <w:sz w:val="36"/>
          <w:szCs w:val="36"/>
        </w:rPr>
        <w:t>條文</w:t>
      </w:r>
    </w:p>
    <w:p w:rsidR="00595C52" w:rsidRPr="00D71089" w:rsidRDefault="009D4F5C" w:rsidP="00923631">
      <w:pPr>
        <w:spacing w:line="440" w:lineRule="exact"/>
        <w:jc w:val="center"/>
        <w:rPr>
          <w:rFonts w:ascii="標楷體" w:eastAsia="標楷體" w:hAnsi="標楷體"/>
          <w:b/>
          <w:sz w:val="36"/>
          <w:szCs w:val="36"/>
        </w:rPr>
      </w:pPr>
      <w:r w:rsidRPr="00D71089">
        <w:rPr>
          <w:rFonts w:ascii="標楷體" w:eastAsia="標楷體" w:hAnsi="標楷體" w:hint="eastAsia"/>
          <w:b/>
          <w:sz w:val="36"/>
          <w:szCs w:val="36"/>
        </w:rPr>
        <w:t>修正草案總說明</w:t>
      </w:r>
    </w:p>
    <w:p w:rsidR="00B7243B" w:rsidRDefault="00A3281D" w:rsidP="002B665E">
      <w:pPr>
        <w:spacing w:line="460" w:lineRule="exact"/>
        <w:rPr>
          <w:rFonts w:ascii="標楷體" w:eastAsia="標楷體" w:hAnsi="標楷體" w:cs="Times New Roman"/>
          <w:bCs/>
          <w:sz w:val="28"/>
          <w:szCs w:val="28"/>
        </w:rPr>
      </w:pPr>
      <w:r>
        <w:rPr>
          <w:rFonts w:hint="eastAsia"/>
        </w:rPr>
        <w:t xml:space="preserve">　</w:t>
      </w:r>
      <w:r w:rsidRPr="002B665E">
        <w:rPr>
          <w:rFonts w:ascii="標楷體" w:eastAsia="標楷體" w:hAnsi="標楷體" w:cs="Times New Roman" w:hint="eastAsia"/>
          <w:bCs/>
          <w:sz w:val="28"/>
          <w:szCs w:val="28"/>
        </w:rPr>
        <w:t xml:space="preserve">　</w:t>
      </w:r>
      <w:r w:rsidR="00CF5DB9">
        <w:rPr>
          <w:rFonts w:ascii="標楷體" w:eastAsia="標楷體" w:hAnsi="標楷體" w:cs="Times New Roman" w:hint="eastAsia"/>
          <w:bCs/>
          <w:sz w:val="28"/>
          <w:szCs w:val="28"/>
        </w:rPr>
        <w:t>依本校102學年度第3次強化產學合作之升等法規</w:t>
      </w:r>
      <w:proofErr w:type="gramStart"/>
      <w:r w:rsidR="00CF5DB9">
        <w:rPr>
          <w:rFonts w:ascii="標楷體" w:eastAsia="標楷體" w:hAnsi="標楷體" w:cs="Times New Roman" w:hint="eastAsia"/>
          <w:bCs/>
          <w:sz w:val="28"/>
          <w:szCs w:val="28"/>
        </w:rPr>
        <w:t>研</w:t>
      </w:r>
      <w:proofErr w:type="gramEnd"/>
      <w:r w:rsidR="00CF5DB9">
        <w:rPr>
          <w:rFonts w:ascii="標楷體" w:eastAsia="標楷體" w:hAnsi="標楷體" w:cs="Times New Roman" w:hint="eastAsia"/>
          <w:bCs/>
          <w:sz w:val="28"/>
          <w:szCs w:val="28"/>
        </w:rPr>
        <w:t>議小組會議紀錄決議</w:t>
      </w:r>
      <w:r w:rsidR="00B7243B">
        <w:rPr>
          <w:rFonts w:ascii="標楷體" w:eastAsia="標楷體" w:hAnsi="標楷體" w:cs="Times New Roman" w:hint="eastAsia"/>
          <w:bCs/>
          <w:sz w:val="28"/>
          <w:szCs w:val="28"/>
        </w:rPr>
        <w:t>，修正</w:t>
      </w:r>
      <w:bookmarkStart w:id="0" w:name="_GoBack"/>
      <w:bookmarkEnd w:id="0"/>
      <w:r w:rsidR="009B4096" w:rsidRPr="009B4096">
        <w:rPr>
          <w:rFonts w:ascii="標楷體" w:eastAsia="標楷體" w:hAnsi="標楷體" w:cs="Times New Roman" w:hint="eastAsia"/>
          <w:bCs/>
          <w:sz w:val="28"/>
          <w:szCs w:val="28"/>
        </w:rPr>
        <w:t>本辦法部分條文</w:t>
      </w:r>
      <w:r w:rsidR="00B7243B">
        <w:rPr>
          <w:rFonts w:ascii="標楷體" w:eastAsia="標楷體" w:hAnsi="標楷體" w:cs="Times New Roman" w:hint="eastAsia"/>
          <w:bCs/>
          <w:sz w:val="28"/>
          <w:szCs w:val="28"/>
        </w:rPr>
        <w:t>：</w:t>
      </w:r>
    </w:p>
    <w:p w:rsidR="00B7243B" w:rsidRDefault="00B7243B" w:rsidP="00020F73">
      <w:pPr>
        <w:spacing w:line="460" w:lineRule="exact"/>
        <w:ind w:left="490" w:hangingChars="175" w:hanging="490"/>
        <w:jc w:val="both"/>
        <w:rPr>
          <w:rFonts w:ascii="標楷體" w:eastAsia="標楷體" w:hAnsi="標楷體" w:cs="Times New Roman"/>
          <w:bCs/>
          <w:sz w:val="28"/>
          <w:szCs w:val="28"/>
        </w:rPr>
      </w:pPr>
      <w:r>
        <w:rPr>
          <w:rFonts w:ascii="標楷體" w:eastAsia="標楷體" w:hAnsi="標楷體" w:cs="Times New Roman" w:hint="eastAsia"/>
          <w:bCs/>
          <w:sz w:val="28"/>
          <w:szCs w:val="28"/>
        </w:rPr>
        <w:t>一、</w:t>
      </w:r>
      <w:r w:rsidR="00A939CF">
        <w:rPr>
          <w:rFonts w:ascii="標楷體" w:eastAsia="標楷體" w:hAnsi="標楷體" w:cs="Times New Roman" w:hint="eastAsia"/>
          <w:bCs/>
          <w:sz w:val="28"/>
          <w:szCs w:val="28"/>
        </w:rPr>
        <w:t>因</w:t>
      </w:r>
      <w:r w:rsidR="00D05616">
        <w:rPr>
          <w:rFonts w:ascii="標楷體" w:eastAsia="標楷體" w:hAnsi="標楷體" w:cs="Times New Roman" w:hint="eastAsia"/>
          <w:bCs/>
          <w:sz w:val="28"/>
          <w:szCs w:val="28"/>
        </w:rPr>
        <w:t>考量</w:t>
      </w:r>
      <w:r w:rsidR="007C5390" w:rsidRPr="007C5390">
        <w:rPr>
          <w:rFonts w:ascii="標楷體" w:eastAsia="標楷體" w:hAnsi="標楷體" w:cs="Times New Roman" w:hint="eastAsia"/>
          <w:bCs/>
          <w:sz w:val="28"/>
          <w:szCs w:val="28"/>
        </w:rPr>
        <w:t>自九十八學年度起本校新聘助理教授</w:t>
      </w:r>
      <w:r w:rsidR="007C5390">
        <w:rPr>
          <w:rFonts w:ascii="標楷體" w:eastAsia="標楷體" w:hAnsi="標楷體" w:cs="Times New Roman" w:hint="eastAsia"/>
          <w:bCs/>
          <w:sz w:val="28"/>
          <w:szCs w:val="28"/>
        </w:rPr>
        <w:t>（以下簡稱適用八年限期升等條款之教師）</w:t>
      </w:r>
      <w:r w:rsidR="007C5390" w:rsidRPr="007C5390">
        <w:rPr>
          <w:rFonts w:ascii="標楷體" w:eastAsia="標楷體" w:hAnsi="標楷體" w:cs="Times New Roman" w:hint="eastAsia"/>
          <w:bCs/>
          <w:sz w:val="28"/>
          <w:szCs w:val="28"/>
        </w:rPr>
        <w:t>，須於到職後五</w:t>
      </w:r>
      <w:proofErr w:type="gramStart"/>
      <w:r w:rsidR="007C5390" w:rsidRPr="007C5390">
        <w:rPr>
          <w:rFonts w:ascii="標楷體" w:eastAsia="標楷體" w:hAnsi="標楷體" w:cs="Times New Roman" w:hint="eastAsia"/>
          <w:bCs/>
          <w:sz w:val="28"/>
          <w:szCs w:val="28"/>
        </w:rPr>
        <w:t>年內達系</w:t>
      </w:r>
      <w:proofErr w:type="gramEnd"/>
      <w:r w:rsidR="007C5390" w:rsidRPr="007C5390">
        <w:rPr>
          <w:rFonts w:ascii="標楷體" w:eastAsia="標楷體" w:hAnsi="標楷體" w:cs="Times New Roman" w:hint="eastAsia"/>
          <w:bCs/>
          <w:sz w:val="28"/>
          <w:szCs w:val="28"/>
        </w:rPr>
        <w:t>（所）升等基本條件並提第一次升等申請，五年內</w:t>
      </w:r>
      <w:proofErr w:type="gramStart"/>
      <w:r w:rsidR="007C5390" w:rsidRPr="007C5390">
        <w:rPr>
          <w:rFonts w:ascii="標楷體" w:eastAsia="標楷體" w:hAnsi="標楷體" w:cs="Times New Roman" w:hint="eastAsia"/>
          <w:bCs/>
          <w:sz w:val="28"/>
          <w:szCs w:val="28"/>
        </w:rPr>
        <w:t>未達系</w:t>
      </w:r>
      <w:proofErr w:type="gramEnd"/>
      <w:r w:rsidR="007C5390" w:rsidRPr="007C5390">
        <w:rPr>
          <w:rFonts w:ascii="標楷體" w:eastAsia="標楷體" w:hAnsi="標楷體" w:cs="Times New Roman" w:hint="eastAsia"/>
          <w:bCs/>
          <w:sz w:val="28"/>
          <w:szCs w:val="28"/>
        </w:rPr>
        <w:t>（所）升等基本條件並提出申請者，自第六年起</w:t>
      </w:r>
      <w:proofErr w:type="gramStart"/>
      <w:r w:rsidR="007C5390" w:rsidRPr="007C5390">
        <w:rPr>
          <w:rFonts w:ascii="標楷體" w:eastAsia="標楷體" w:hAnsi="標楷體" w:cs="Times New Roman" w:hint="eastAsia"/>
          <w:bCs/>
          <w:sz w:val="28"/>
          <w:szCs w:val="28"/>
        </w:rPr>
        <w:t>不予晉薪</w:t>
      </w:r>
      <w:proofErr w:type="gramEnd"/>
      <w:r w:rsidR="007C5390" w:rsidRPr="007C5390">
        <w:rPr>
          <w:rFonts w:ascii="標楷體" w:eastAsia="標楷體" w:hAnsi="標楷體" w:cs="Times New Roman" w:hint="eastAsia"/>
          <w:bCs/>
          <w:sz w:val="28"/>
          <w:szCs w:val="28"/>
        </w:rPr>
        <w:t>；至第八年仍未升等通過者，經三級教師評審委員會委員三分之二以上出席及出席委員三分之二以上決議，報請教育部核准後，予以停聘或</w:t>
      </w:r>
      <w:proofErr w:type="gramStart"/>
      <w:r w:rsidR="007C5390" w:rsidRPr="007C5390">
        <w:rPr>
          <w:rFonts w:ascii="標楷體" w:eastAsia="標楷體" w:hAnsi="標楷體" w:cs="Times New Roman" w:hint="eastAsia"/>
          <w:bCs/>
          <w:sz w:val="28"/>
          <w:szCs w:val="28"/>
        </w:rPr>
        <w:t>不</w:t>
      </w:r>
      <w:proofErr w:type="gramEnd"/>
      <w:r w:rsidR="007C5390" w:rsidRPr="007C5390">
        <w:rPr>
          <w:rFonts w:ascii="標楷體" w:eastAsia="標楷體" w:hAnsi="標楷體" w:cs="Times New Roman" w:hint="eastAsia"/>
          <w:bCs/>
          <w:sz w:val="28"/>
          <w:szCs w:val="28"/>
        </w:rPr>
        <w:t>續聘。</w:t>
      </w:r>
      <w:r w:rsidR="00BE3261">
        <w:rPr>
          <w:rFonts w:ascii="標楷體" w:eastAsia="標楷體" w:hAnsi="標楷體" w:cs="Times New Roman" w:hint="eastAsia"/>
          <w:bCs/>
          <w:sz w:val="28"/>
          <w:szCs w:val="28"/>
        </w:rPr>
        <w:t>是</w:t>
      </w:r>
      <w:proofErr w:type="gramStart"/>
      <w:r w:rsidR="00BE3261">
        <w:rPr>
          <w:rFonts w:ascii="標楷體" w:eastAsia="標楷體" w:hAnsi="標楷體" w:cs="Times New Roman" w:hint="eastAsia"/>
          <w:bCs/>
          <w:sz w:val="28"/>
          <w:szCs w:val="28"/>
        </w:rPr>
        <w:t>以</w:t>
      </w:r>
      <w:proofErr w:type="gramEnd"/>
      <w:r w:rsidR="00BE3261">
        <w:rPr>
          <w:rFonts w:ascii="標楷體" w:eastAsia="標楷體" w:hAnsi="標楷體" w:cs="Times New Roman" w:hint="eastAsia"/>
          <w:bCs/>
          <w:sz w:val="28"/>
          <w:szCs w:val="28"/>
        </w:rPr>
        <w:t>，上述教師</w:t>
      </w:r>
      <w:r>
        <w:rPr>
          <w:rFonts w:ascii="標楷體" w:eastAsia="標楷體" w:hAnsi="標楷體" w:cs="Times New Roman" w:hint="eastAsia"/>
          <w:bCs/>
          <w:sz w:val="28"/>
          <w:szCs w:val="28"/>
        </w:rPr>
        <w:t>除有八年</w:t>
      </w:r>
      <w:r w:rsidR="00830984">
        <w:rPr>
          <w:rFonts w:ascii="標楷體" w:eastAsia="標楷體" w:hAnsi="標楷體" w:cs="Times New Roman" w:hint="eastAsia"/>
          <w:bCs/>
          <w:sz w:val="28"/>
          <w:szCs w:val="28"/>
        </w:rPr>
        <w:t>限期升等</w:t>
      </w:r>
      <w:r>
        <w:rPr>
          <w:rFonts w:ascii="標楷體" w:eastAsia="標楷體" w:hAnsi="標楷體" w:cs="Times New Roman" w:hint="eastAsia"/>
          <w:bCs/>
          <w:sz w:val="28"/>
          <w:szCs w:val="28"/>
        </w:rPr>
        <w:t>條款適用外，尚有</w:t>
      </w:r>
      <w:proofErr w:type="gramStart"/>
      <w:r>
        <w:rPr>
          <w:rFonts w:ascii="標楷體" w:eastAsia="標楷體" w:hAnsi="標楷體" w:cs="Times New Roman" w:hint="eastAsia"/>
          <w:bCs/>
          <w:sz w:val="28"/>
          <w:szCs w:val="28"/>
        </w:rPr>
        <w:t>不予晉薪之</w:t>
      </w:r>
      <w:proofErr w:type="gramEnd"/>
      <w:r>
        <w:rPr>
          <w:rFonts w:ascii="標楷體" w:eastAsia="標楷體" w:hAnsi="標楷體" w:cs="Times New Roman" w:hint="eastAsia"/>
          <w:bCs/>
          <w:sz w:val="28"/>
          <w:szCs w:val="28"/>
        </w:rPr>
        <w:t>規定，</w:t>
      </w:r>
      <w:proofErr w:type="gramStart"/>
      <w:r>
        <w:rPr>
          <w:rFonts w:ascii="標楷體" w:eastAsia="標楷體" w:hAnsi="標楷體" w:cs="Times New Roman" w:hint="eastAsia"/>
          <w:bCs/>
          <w:sz w:val="28"/>
          <w:szCs w:val="28"/>
        </w:rPr>
        <w:t>爰</w:t>
      </w:r>
      <w:proofErr w:type="gramEnd"/>
      <w:r>
        <w:rPr>
          <w:rFonts w:ascii="標楷體" w:eastAsia="標楷體" w:hAnsi="標楷體" w:cs="Times New Roman" w:hint="eastAsia"/>
          <w:bCs/>
          <w:sz w:val="28"/>
          <w:szCs w:val="28"/>
        </w:rPr>
        <w:t>刪除</w:t>
      </w:r>
      <w:proofErr w:type="gramStart"/>
      <w:r>
        <w:rPr>
          <w:rFonts w:ascii="標楷體" w:eastAsia="標楷體" w:hAnsi="標楷體" w:cs="Times New Roman" w:hint="eastAsia"/>
          <w:bCs/>
          <w:sz w:val="28"/>
          <w:szCs w:val="28"/>
        </w:rPr>
        <w:t>不予晉薪之</w:t>
      </w:r>
      <w:proofErr w:type="gramEnd"/>
      <w:r>
        <w:rPr>
          <w:rFonts w:ascii="標楷體" w:eastAsia="標楷體" w:hAnsi="標楷體" w:cs="Times New Roman" w:hint="eastAsia"/>
          <w:bCs/>
          <w:sz w:val="28"/>
          <w:szCs w:val="28"/>
        </w:rPr>
        <w:t>規定。</w:t>
      </w:r>
    </w:p>
    <w:p w:rsidR="007426B8" w:rsidRDefault="007426B8" w:rsidP="00D05616">
      <w:pPr>
        <w:spacing w:line="460" w:lineRule="exact"/>
        <w:ind w:left="566" w:hangingChars="202" w:hanging="566"/>
        <w:jc w:val="both"/>
        <w:rPr>
          <w:rFonts w:ascii="標楷體" w:eastAsia="標楷體" w:hAnsi="標楷體" w:cs="Times New Roman"/>
          <w:bCs/>
          <w:sz w:val="28"/>
          <w:szCs w:val="28"/>
        </w:rPr>
      </w:pPr>
      <w:r>
        <w:rPr>
          <w:rFonts w:ascii="標楷體" w:eastAsia="標楷體" w:hAnsi="標楷體" w:cs="Times New Roman" w:hint="eastAsia"/>
          <w:bCs/>
          <w:sz w:val="28"/>
          <w:szCs w:val="28"/>
        </w:rPr>
        <w:t>二</w:t>
      </w:r>
      <w:r>
        <w:rPr>
          <w:rFonts w:ascii="華康正顏楷體W5" w:eastAsia="華康正顏楷體W5" w:hAnsi="標楷體" w:cs="Times New Roman" w:hint="eastAsia"/>
          <w:bCs/>
          <w:sz w:val="28"/>
          <w:szCs w:val="28"/>
        </w:rPr>
        <w:t>、</w:t>
      </w:r>
      <w:r w:rsidRPr="007426B8">
        <w:rPr>
          <w:rFonts w:ascii="標楷體" w:eastAsia="標楷體" w:hAnsi="標楷體" w:cs="Times New Roman" w:hint="eastAsia"/>
          <w:bCs/>
          <w:sz w:val="28"/>
          <w:szCs w:val="28"/>
        </w:rPr>
        <w:t>增訂兼行政職之教師得予申請延長升等年限之規定。</w:t>
      </w:r>
    </w:p>
    <w:p w:rsidR="00BD0CE0" w:rsidRDefault="00F87C8F" w:rsidP="00BD0CE0">
      <w:pPr>
        <w:spacing w:line="460" w:lineRule="exact"/>
        <w:ind w:left="566" w:hangingChars="202" w:hanging="566"/>
        <w:jc w:val="both"/>
        <w:rPr>
          <w:rFonts w:ascii="標楷體" w:eastAsia="標楷體" w:hAnsi="標楷體" w:cs="Times New Roman"/>
          <w:bCs/>
          <w:sz w:val="28"/>
          <w:szCs w:val="28"/>
        </w:rPr>
      </w:pPr>
      <w:r>
        <w:rPr>
          <w:rFonts w:ascii="標楷體" w:eastAsia="標楷體" w:hAnsi="標楷體" w:cs="Times New Roman" w:hint="eastAsia"/>
          <w:bCs/>
          <w:sz w:val="28"/>
          <w:szCs w:val="28"/>
        </w:rPr>
        <w:t>三</w:t>
      </w:r>
      <w:r w:rsidR="00B7243B">
        <w:rPr>
          <w:rFonts w:ascii="標楷體" w:eastAsia="標楷體" w:hAnsi="標楷體" w:cs="Times New Roman" w:hint="eastAsia"/>
          <w:bCs/>
          <w:sz w:val="28"/>
          <w:szCs w:val="28"/>
        </w:rPr>
        <w:t>、</w:t>
      </w:r>
      <w:r w:rsidR="00A939CF">
        <w:rPr>
          <w:rFonts w:ascii="標楷體" w:eastAsia="標楷體" w:hAnsi="標楷體" w:cs="Times New Roman" w:hint="eastAsia"/>
          <w:bCs/>
          <w:sz w:val="28"/>
          <w:szCs w:val="28"/>
        </w:rPr>
        <w:t>依</w:t>
      </w:r>
      <w:r w:rsidR="008C034F">
        <w:rPr>
          <w:rFonts w:ascii="標楷體" w:eastAsia="標楷體" w:hAnsi="標楷體" w:cs="Times New Roman" w:hint="eastAsia"/>
          <w:bCs/>
          <w:sz w:val="28"/>
          <w:szCs w:val="28"/>
        </w:rPr>
        <w:t>本校</w:t>
      </w:r>
      <w:r w:rsidR="00D05616">
        <w:rPr>
          <w:rFonts w:ascii="標楷體" w:eastAsia="標楷體" w:hAnsi="標楷體" w:cs="Times New Roman" w:hint="eastAsia"/>
          <w:bCs/>
          <w:sz w:val="28"/>
          <w:szCs w:val="28"/>
        </w:rPr>
        <w:t>現行</w:t>
      </w:r>
      <w:r w:rsidR="008C034F">
        <w:rPr>
          <w:rFonts w:ascii="標楷體" w:eastAsia="標楷體" w:hAnsi="標楷體" w:cs="Times New Roman" w:hint="eastAsia"/>
          <w:bCs/>
          <w:sz w:val="28"/>
          <w:szCs w:val="28"/>
        </w:rPr>
        <w:t>升等作業</w:t>
      </w:r>
      <w:r w:rsidR="00D05616">
        <w:rPr>
          <w:rFonts w:ascii="標楷體" w:eastAsia="標楷體" w:hAnsi="標楷體" w:cs="Times New Roman" w:hint="eastAsia"/>
          <w:bCs/>
          <w:sz w:val="28"/>
          <w:szCs w:val="28"/>
        </w:rPr>
        <w:t>時程</w:t>
      </w:r>
      <w:r w:rsidR="00A939CF">
        <w:rPr>
          <w:rFonts w:ascii="標楷體" w:eastAsia="標楷體" w:hAnsi="標楷體" w:cs="Times New Roman" w:hint="eastAsia"/>
          <w:bCs/>
          <w:sz w:val="28"/>
          <w:szCs w:val="28"/>
        </w:rPr>
        <w:t>，擬於</w:t>
      </w:r>
      <w:r w:rsidR="00BE3261">
        <w:rPr>
          <w:rFonts w:ascii="標楷體" w:eastAsia="標楷體" w:hAnsi="標楷體" w:cs="Times New Roman" w:hint="eastAsia"/>
          <w:bCs/>
          <w:sz w:val="28"/>
          <w:szCs w:val="28"/>
        </w:rPr>
        <w:t>當年度</w:t>
      </w:r>
      <w:r w:rsidR="00D05616">
        <w:rPr>
          <w:rFonts w:ascii="標楷體" w:eastAsia="標楷體" w:hAnsi="標楷體" w:cs="Times New Roman" w:hint="eastAsia"/>
          <w:bCs/>
          <w:sz w:val="28"/>
          <w:szCs w:val="28"/>
        </w:rPr>
        <w:t>8月1</w:t>
      </w:r>
      <w:r w:rsidR="00AD3889">
        <w:rPr>
          <w:rFonts w:ascii="標楷體" w:eastAsia="標楷體" w:hAnsi="標楷體" w:cs="Times New Roman" w:hint="eastAsia"/>
          <w:bCs/>
          <w:sz w:val="28"/>
          <w:szCs w:val="28"/>
        </w:rPr>
        <w:t>日</w:t>
      </w:r>
      <w:r w:rsidR="00A939CF">
        <w:rPr>
          <w:rFonts w:ascii="標楷體" w:eastAsia="標楷體" w:hAnsi="標楷體" w:cs="Times New Roman" w:hint="eastAsia"/>
          <w:bCs/>
          <w:sz w:val="28"/>
          <w:szCs w:val="28"/>
        </w:rPr>
        <w:t>升等生效之教師，</w:t>
      </w:r>
      <w:r w:rsidR="00E62693">
        <w:rPr>
          <w:rFonts w:ascii="標楷體" w:eastAsia="標楷體" w:hAnsi="標楷體" w:cs="Times New Roman" w:hint="eastAsia"/>
          <w:bCs/>
          <w:sz w:val="28"/>
          <w:szCs w:val="28"/>
        </w:rPr>
        <w:t>須</w:t>
      </w:r>
      <w:r w:rsidR="00AD3889">
        <w:rPr>
          <w:rFonts w:ascii="標楷體" w:eastAsia="標楷體" w:hAnsi="標楷體" w:cs="Times New Roman" w:hint="eastAsia"/>
          <w:bCs/>
          <w:sz w:val="28"/>
          <w:szCs w:val="28"/>
        </w:rPr>
        <w:t>於</w:t>
      </w:r>
      <w:r w:rsidR="00BE3261">
        <w:rPr>
          <w:rFonts w:ascii="標楷體" w:eastAsia="標楷體" w:hAnsi="標楷體" w:cs="Times New Roman" w:hint="eastAsia"/>
          <w:bCs/>
          <w:sz w:val="28"/>
          <w:szCs w:val="28"/>
        </w:rPr>
        <w:t>同年</w:t>
      </w:r>
      <w:r w:rsidR="00D05616">
        <w:rPr>
          <w:rFonts w:ascii="標楷體" w:eastAsia="標楷體" w:hAnsi="標楷體" w:cs="Times New Roman" w:hint="eastAsia"/>
          <w:bCs/>
          <w:sz w:val="28"/>
          <w:szCs w:val="28"/>
        </w:rPr>
        <w:t>1</w:t>
      </w:r>
      <w:r w:rsidR="00AD3889">
        <w:rPr>
          <w:rFonts w:ascii="標楷體" w:eastAsia="標楷體" w:hAnsi="標楷體" w:cs="Times New Roman" w:hint="eastAsia"/>
          <w:bCs/>
          <w:sz w:val="28"/>
          <w:szCs w:val="28"/>
        </w:rPr>
        <w:t>月</w:t>
      </w:r>
      <w:r w:rsidR="00D05616">
        <w:rPr>
          <w:rFonts w:ascii="標楷體" w:eastAsia="標楷體" w:hAnsi="標楷體" w:cs="Times New Roman" w:hint="eastAsia"/>
          <w:bCs/>
          <w:sz w:val="28"/>
          <w:szCs w:val="28"/>
        </w:rPr>
        <w:t>10</w:t>
      </w:r>
      <w:r w:rsidR="00AD3889">
        <w:rPr>
          <w:rFonts w:ascii="標楷體" w:eastAsia="標楷體" w:hAnsi="標楷體" w:cs="Times New Roman" w:hint="eastAsia"/>
          <w:bCs/>
          <w:sz w:val="28"/>
          <w:szCs w:val="28"/>
        </w:rPr>
        <w:t>日前即須提出升等相關資料，</w:t>
      </w:r>
      <w:r w:rsidR="00D05616">
        <w:rPr>
          <w:rFonts w:ascii="標楷體" w:eastAsia="標楷體" w:hAnsi="標楷體" w:cs="Times New Roman" w:hint="eastAsia"/>
          <w:bCs/>
          <w:sz w:val="28"/>
          <w:szCs w:val="28"/>
        </w:rPr>
        <w:t>因此前述教師當年度如升等</w:t>
      </w:r>
      <w:r w:rsidR="00BD0CE0">
        <w:rPr>
          <w:rFonts w:ascii="標楷體" w:eastAsia="標楷體" w:hAnsi="標楷體" w:cs="Times New Roman" w:hint="eastAsia"/>
          <w:bCs/>
          <w:sz w:val="28"/>
          <w:szCs w:val="28"/>
        </w:rPr>
        <w:t>通</w:t>
      </w:r>
      <w:r w:rsidR="00D05616">
        <w:rPr>
          <w:rFonts w:ascii="標楷體" w:eastAsia="標楷體" w:hAnsi="標楷體" w:cs="Times New Roman" w:hint="eastAsia"/>
          <w:bCs/>
          <w:sz w:val="28"/>
          <w:szCs w:val="28"/>
        </w:rPr>
        <w:t>過，當年度</w:t>
      </w:r>
      <w:r w:rsidR="00E62693">
        <w:rPr>
          <w:rFonts w:ascii="標楷體" w:eastAsia="標楷體" w:hAnsi="標楷體" w:cs="Times New Roman" w:hint="eastAsia"/>
          <w:bCs/>
          <w:sz w:val="28"/>
          <w:szCs w:val="28"/>
        </w:rPr>
        <w:t>提出升等相關資料後至升等生效日前一日</w:t>
      </w:r>
      <w:r w:rsidR="00D05616">
        <w:rPr>
          <w:rFonts w:ascii="標楷體" w:eastAsia="標楷體" w:hAnsi="標楷體" w:cs="Times New Roman" w:hint="eastAsia"/>
          <w:bCs/>
          <w:sz w:val="28"/>
          <w:szCs w:val="28"/>
        </w:rPr>
        <w:t>（即1月10日至7月31日）出版之期刊論文或研究計畫不得再予使用，</w:t>
      </w:r>
      <w:r w:rsidR="00830984">
        <w:rPr>
          <w:rFonts w:ascii="標楷體" w:eastAsia="標楷體" w:hAnsi="標楷體" w:cs="Times New Roman" w:hint="eastAsia"/>
          <w:bCs/>
          <w:sz w:val="28"/>
          <w:szCs w:val="28"/>
        </w:rPr>
        <w:t>因此</w:t>
      </w:r>
      <w:r w:rsidR="00E62693">
        <w:rPr>
          <w:rFonts w:ascii="標楷體" w:eastAsia="標楷體" w:hAnsi="標楷體" w:cs="Times New Roman" w:hint="eastAsia"/>
          <w:bCs/>
          <w:sz w:val="28"/>
          <w:szCs w:val="28"/>
        </w:rPr>
        <w:t>為減少</w:t>
      </w:r>
      <w:r w:rsidR="00D05616">
        <w:rPr>
          <w:rFonts w:ascii="標楷體" w:eastAsia="標楷體" w:hAnsi="標楷體" w:cs="Times New Roman" w:hint="eastAsia"/>
          <w:bCs/>
          <w:sz w:val="28"/>
          <w:szCs w:val="28"/>
        </w:rPr>
        <w:t>此段期間學術成果無</w:t>
      </w:r>
      <w:r w:rsidR="00BD0CE0">
        <w:rPr>
          <w:rFonts w:ascii="標楷體" w:eastAsia="標楷體" w:hAnsi="標楷體" w:cs="Times New Roman" w:hint="eastAsia"/>
          <w:bCs/>
          <w:sz w:val="28"/>
          <w:szCs w:val="28"/>
        </w:rPr>
        <w:t>法於升等過程中</w:t>
      </w:r>
      <w:proofErr w:type="gramStart"/>
      <w:r w:rsidR="00BD0CE0">
        <w:rPr>
          <w:rFonts w:ascii="標楷體" w:eastAsia="標楷體" w:hAnsi="標楷體" w:cs="Times New Roman" w:hint="eastAsia"/>
          <w:bCs/>
          <w:sz w:val="28"/>
          <w:szCs w:val="28"/>
        </w:rPr>
        <w:t>採</w:t>
      </w:r>
      <w:proofErr w:type="gramEnd"/>
      <w:r w:rsidR="00BD0CE0">
        <w:rPr>
          <w:rFonts w:ascii="標楷體" w:eastAsia="標楷體" w:hAnsi="標楷體" w:cs="Times New Roman" w:hint="eastAsia"/>
          <w:bCs/>
          <w:sz w:val="28"/>
          <w:szCs w:val="28"/>
        </w:rPr>
        <w:t>計，</w:t>
      </w:r>
      <w:proofErr w:type="gramStart"/>
      <w:r w:rsidR="00BD0CE0">
        <w:rPr>
          <w:rFonts w:ascii="標楷體" w:eastAsia="標楷體" w:hAnsi="標楷體" w:cs="Times New Roman" w:hint="eastAsia"/>
          <w:bCs/>
          <w:sz w:val="28"/>
          <w:szCs w:val="28"/>
        </w:rPr>
        <w:t>爰</w:t>
      </w:r>
      <w:proofErr w:type="gramEnd"/>
      <w:r w:rsidR="00BD0CE0">
        <w:rPr>
          <w:rFonts w:ascii="標楷體" w:eastAsia="標楷體" w:hAnsi="標楷體" w:cs="Times New Roman" w:hint="eastAsia"/>
          <w:bCs/>
          <w:sz w:val="28"/>
          <w:szCs w:val="28"/>
        </w:rPr>
        <w:t>修正本校升等時程，修正如下：</w:t>
      </w:r>
    </w:p>
    <w:p w:rsidR="00BD0CE0" w:rsidRPr="00BD0CE0" w:rsidRDefault="00BD0CE0" w:rsidP="00BD0CE0">
      <w:pPr>
        <w:spacing w:line="460" w:lineRule="exact"/>
        <w:ind w:firstLineChars="192" w:firstLine="538"/>
        <w:jc w:val="both"/>
        <w:rPr>
          <w:rFonts w:ascii="標楷體" w:eastAsia="標楷體" w:hAnsi="標楷體" w:cs="Times New Roman"/>
          <w:bCs/>
          <w:sz w:val="28"/>
          <w:szCs w:val="28"/>
        </w:rPr>
      </w:pPr>
      <w:r>
        <w:rPr>
          <w:rFonts w:ascii="標楷體" w:eastAsia="標楷體" w:hAnsi="標楷體" w:cs="Times New Roman" w:hint="eastAsia"/>
          <w:bCs/>
          <w:sz w:val="28"/>
          <w:szCs w:val="28"/>
        </w:rPr>
        <w:t>（一）</w:t>
      </w:r>
      <w:r w:rsidRPr="00BD0CE0">
        <w:rPr>
          <w:rFonts w:ascii="標楷體" w:eastAsia="標楷體" w:hAnsi="標楷體" w:cs="Times New Roman" w:hint="eastAsia"/>
          <w:bCs/>
          <w:sz w:val="28"/>
          <w:szCs w:val="28"/>
        </w:rPr>
        <w:t>提出時程：六月一日前。</w:t>
      </w:r>
    </w:p>
    <w:p w:rsidR="00BD0CE0" w:rsidRPr="00BD0CE0" w:rsidRDefault="00BD0CE0" w:rsidP="00BD0CE0">
      <w:pPr>
        <w:spacing w:line="460" w:lineRule="exact"/>
        <w:ind w:firstLineChars="192" w:firstLine="538"/>
        <w:jc w:val="both"/>
        <w:rPr>
          <w:rFonts w:ascii="標楷體" w:eastAsia="標楷體" w:hAnsi="標楷體" w:cs="Times New Roman"/>
          <w:bCs/>
          <w:sz w:val="28"/>
          <w:szCs w:val="28"/>
        </w:rPr>
      </w:pPr>
      <w:r>
        <w:rPr>
          <w:rFonts w:ascii="標楷體" w:eastAsia="標楷體" w:hAnsi="標楷體" w:cs="Times New Roman" w:hint="eastAsia"/>
          <w:bCs/>
          <w:sz w:val="28"/>
          <w:szCs w:val="28"/>
        </w:rPr>
        <w:t>（</w:t>
      </w:r>
      <w:r w:rsidRPr="00BD0CE0">
        <w:rPr>
          <w:rFonts w:ascii="標楷體" w:eastAsia="標楷體" w:hAnsi="標楷體" w:cs="Times New Roman" w:hint="eastAsia"/>
          <w:bCs/>
          <w:sz w:val="28"/>
          <w:szCs w:val="28"/>
        </w:rPr>
        <w:t>二</w:t>
      </w:r>
      <w:r>
        <w:rPr>
          <w:rFonts w:ascii="標楷體" w:eastAsia="標楷體" w:hAnsi="標楷體" w:cs="Times New Roman" w:hint="eastAsia"/>
          <w:bCs/>
          <w:sz w:val="28"/>
          <w:szCs w:val="28"/>
        </w:rPr>
        <w:t>）</w:t>
      </w:r>
      <w:r w:rsidRPr="00BD0CE0">
        <w:rPr>
          <w:rFonts w:ascii="標楷體" w:eastAsia="標楷體" w:hAnsi="標楷體" w:cs="Times New Roman" w:hint="eastAsia"/>
          <w:bCs/>
          <w:sz w:val="28"/>
          <w:szCs w:val="28"/>
        </w:rPr>
        <w:t>初審（系）：七月十五日前。</w:t>
      </w:r>
    </w:p>
    <w:p w:rsidR="00BD0CE0" w:rsidRPr="00BD0CE0" w:rsidRDefault="00BD0CE0" w:rsidP="00BD0CE0">
      <w:pPr>
        <w:spacing w:line="460" w:lineRule="exact"/>
        <w:ind w:firstLineChars="192" w:firstLine="538"/>
        <w:jc w:val="both"/>
        <w:rPr>
          <w:rFonts w:ascii="標楷體" w:eastAsia="標楷體" w:hAnsi="標楷體" w:cs="Times New Roman"/>
          <w:bCs/>
          <w:sz w:val="28"/>
          <w:szCs w:val="28"/>
        </w:rPr>
      </w:pPr>
      <w:r>
        <w:rPr>
          <w:rFonts w:ascii="標楷體" w:eastAsia="標楷體" w:hAnsi="標楷體" w:cs="Times New Roman" w:hint="eastAsia"/>
          <w:bCs/>
          <w:sz w:val="28"/>
          <w:szCs w:val="28"/>
        </w:rPr>
        <w:t>（三）</w:t>
      </w:r>
      <w:proofErr w:type="gramStart"/>
      <w:r w:rsidRPr="00BD0CE0">
        <w:rPr>
          <w:rFonts w:ascii="標楷體" w:eastAsia="標楷體" w:hAnsi="標楷體" w:cs="Times New Roman" w:hint="eastAsia"/>
          <w:bCs/>
          <w:sz w:val="28"/>
          <w:szCs w:val="28"/>
        </w:rPr>
        <w:t>複</w:t>
      </w:r>
      <w:proofErr w:type="gramEnd"/>
      <w:r w:rsidRPr="00BD0CE0">
        <w:rPr>
          <w:rFonts w:ascii="標楷體" w:eastAsia="標楷體" w:hAnsi="標楷體" w:cs="Times New Roman" w:hint="eastAsia"/>
          <w:bCs/>
          <w:sz w:val="28"/>
          <w:szCs w:val="28"/>
        </w:rPr>
        <w:t>審（院）：十月十五日前。</w:t>
      </w:r>
    </w:p>
    <w:p w:rsidR="00BD0CE0" w:rsidRDefault="00BD0CE0" w:rsidP="00BD0CE0">
      <w:pPr>
        <w:spacing w:line="460" w:lineRule="exact"/>
        <w:ind w:firstLineChars="192" w:firstLine="538"/>
        <w:jc w:val="both"/>
        <w:rPr>
          <w:rFonts w:ascii="標楷體" w:eastAsia="標楷體" w:hAnsi="標楷體" w:cs="Times New Roman"/>
          <w:bCs/>
          <w:sz w:val="28"/>
          <w:szCs w:val="28"/>
        </w:rPr>
      </w:pPr>
      <w:r>
        <w:rPr>
          <w:rFonts w:ascii="標楷體" w:eastAsia="標楷體" w:hAnsi="標楷體" w:cs="Times New Roman" w:hint="eastAsia"/>
          <w:bCs/>
          <w:sz w:val="28"/>
          <w:szCs w:val="28"/>
        </w:rPr>
        <w:t>（四）</w:t>
      </w:r>
      <w:r w:rsidRPr="00BD0CE0">
        <w:rPr>
          <w:rFonts w:ascii="標楷體" w:eastAsia="標楷體" w:hAnsi="標楷體" w:cs="Times New Roman" w:hint="eastAsia"/>
          <w:bCs/>
          <w:sz w:val="28"/>
          <w:szCs w:val="28"/>
        </w:rPr>
        <w:t>決審（校）：十一月底前。</w:t>
      </w:r>
    </w:p>
    <w:p w:rsidR="008B7FAA" w:rsidRDefault="00F87C8F" w:rsidP="008B7FAA">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四</w:t>
      </w:r>
      <w:r w:rsidR="00BD0CE0">
        <w:rPr>
          <w:rFonts w:ascii="標楷體" w:eastAsia="標楷體" w:hAnsi="標楷體" w:cs="Times New Roman" w:hint="eastAsia"/>
          <w:bCs/>
          <w:sz w:val="28"/>
          <w:szCs w:val="28"/>
        </w:rPr>
        <w:t>、又為配合前述升等時程之調整，並</w:t>
      </w:r>
      <w:r w:rsidR="008B7FAA">
        <w:rPr>
          <w:rFonts w:ascii="標楷體" w:eastAsia="標楷體" w:hAnsi="標楷體" w:cs="Times New Roman" w:hint="eastAsia"/>
          <w:bCs/>
          <w:sz w:val="28"/>
          <w:szCs w:val="28"/>
        </w:rPr>
        <w:t>減少</w:t>
      </w:r>
      <w:r w:rsidR="007C5390">
        <w:rPr>
          <w:rFonts w:ascii="標楷體" w:eastAsia="標楷體" w:hAnsi="標楷體" w:cs="Times New Roman" w:hint="eastAsia"/>
          <w:bCs/>
          <w:sz w:val="28"/>
          <w:szCs w:val="28"/>
        </w:rPr>
        <w:t>適用八年限期升等條款之教師</w:t>
      </w:r>
      <w:r w:rsidR="00BD0CE0">
        <w:rPr>
          <w:rFonts w:ascii="標楷體" w:eastAsia="標楷體" w:hAnsi="標楷體" w:cs="Times New Roman" w:hint="eastAsia"/>
          <w:bCs/>
          <w:sz w:val="28"/>
          <w:szCs w:val="28"/>
        </w:rPr>
        <w:t>面臨停聘及</w:t>
      </w:r>
      <w:proofErr w:type="gramStart"/>
      <w:r w:rsidR="00BD0CE0">
        <w:rPr>
          <w:rFonts w:ascii="標楷體" w:eastAsia="標楷體" w:hAnsi="標楷體" w:cs="Times New Roman" w:hint="eastAsia"/>
          <w:bCs/>
          <w:sz w:val="28"/>
          <w:szCs w:val="28"/>
        </w:rPr>
        <w:t>不</w:t>
      </w:r>
      <w:proofErr w:type="gramEnd"/>
      <w:r w:rsidR="00BD0CE0">
        <w:rPr>
          <w:rFonts w:ascii="標楷體" w:eastAsia="標楷體" w:hAnsi="標楷體" w:cs="Times New Roman" w:hint="eastAsia"/>
          <w:bCs/>
          <w:sz w:val="28"/>
          <w:szCs w:val="28"/>
        </w:rPr>
        <w:t>續聘之衝擊，</w:t>
      </w:r>
      <w:proofErr w:type="gramStart"/>
      <w:r w:rsidR="00BD0CE0">
        <w:rPr>
          <w:rFonts w:ascii="標楷體" w:eastAsia="標楷體" w:hAnsi="標楷體" w:cs="Times New Roman" w:hint="eastAsia"/>
          <w:bCs/>
          <w:sz w:val="28"/>
          <w:szCs w:val="28"/>
        </w:rPr>
        <w:t>爰</w:t>
      </w:r>
      <w:proofErr w:type="gramEnd"/>
      <w:r w:rsidR="00BD0CE0">
        <w:rPr>
          <w:rFonts w:ascii="標楷體" w:eastAsia="標楷體" w:hAnsi="標楷體" w:cs="Times New Roman" w:hint="eastAsia"/>
          <w:bCs/>
          <w:sz w:val="28"/>
          <w:szCs w:val="28"/>
        </w:rPr>
        <w:t>參</w:t>
      </w:r>
      <w:r w:rsidR="008A167A">
        <w:rPr>
          <w:rFonts w:ascii="標楷體" w:eastAsia="標楷體" w:hAnsi="標楷體" w:cs="Times New Roman" w:hint="eastAsia"/>
          <w:bCs/>
          <w:sz w:val="28"/>
          <w:szCs w:val="28"/>
        </w:rPr>
        <w:t>考</w:t>
      </w:r>
      <w:r w:rsidR="00BD0CE0">
        <w:rPr>
          <w:rFonts w:ascii="標楷體" w:eastAsia="標楷體" w:hAnsi="標楷體" w:cs="Times New Roman" w:hint="eastAsia"/>
          <w:bCs/>
          <w:sz w:val="28"/>
          <w:szCs w:val="28"/>
        </w:rPr>
        <w:t>他校作法，另訂延長聘約期限</w:t>
      </w:r>
      <w:r>
        <w:rPr>
          <w:rFonts w:ascii="標楷體" w:eastAsia="標楷體" w:hAnsi="標楷體" w:cs="Times New Roman" w:hint="eastAsia"/>
          <w:bCs/>
          <w:sz w:val="28"/>
          <w:szCs w:val="28"/>
        </w:rPr>
        <w:t>之規定</w:t>
      </w:r>
      <w:r w:rsidR="008B7FAA" w:rsidRPr="00BD0CE0">
        <w:rPr>
          <w:rFonts w:ascii="標楷體" w:eastAsia="標楷體" w:hAnsi="標楷體" w:cs="Times New Roman" w:hint="eastAsia"/>
          <w:bCs/>
          <w:sz w:val="28"/>
          <w:szCs w:val="28"/>
        </w:rPr>
        <w:t>。</w:t>
      </w:r>
    </w:p>
    <w:p w:rsidR="006228DF" w:rsidRPr="006228DF" w:rsidRDefault="008B7FAA" w:rsidP="00F87C8F">
      <w:pPr>
        <w:spacing w:line="460" w:lineRule="exact"/>
        <w:ind w:left="1" w:firstLineChars="200" w:firstLine="560"/>
        <w:jc w:val="both"/>
        <w:rPr>
          <w:rFonts w:ascii="標楷體" w:eastAsia="標楷體" w:hAnsi="標楷體" w:cs="Times New Roman"/>
          <w:bCs/>
          <w:sz w:val="28"/>
          <w:szCs w:val="28"/>
        </w:rPr>
      </w:pPr>
      <w:r>
        <w:rPr>
          <w:rFonts w:ascii="標楷體" w:eastAsia="標楷體" w:hAnsi="標楷體" w:cs="Times New Roman" w:hint="eastAsia"/>
          <w:bCs/>
          <w:sz w:val="28"/>
          <w:szCs w:val="28"/>
        </w:rPr>
        <w:t>另為</w:t>
      </w:r>
      <w:r w:rsidR="00CF5DB9" w:rsidRPr="00CF5DB9">
        <w:rPr>
          <w:rFonts w:ascii="標楷體" w:eastAsia="標楷體" w:hAnsi="標楷體" w:cs="Times New Roman" w:hint="eastAsia"/>
          <w:bCs/>
          <w:sz w:val="28"/>
          <w:szCs w:val="28"/>
        </w:rPr>
        <w:t>配合本校兼任教師聘任審查要點修正</w:t>
      </w:r>
      <w:r w:rsidR="002B665E">
        <w:rPr>
          <w:rFonts w:ascii="標楷體" w:eastAsia="標楷體" w:hAnsi="標楷體" w:cs="Times New Roman" w:hint="eastAsia"/>
          <w:bCs/>
          <w:sz w:val="28"/>
          <w:szCs w:val="28"/>
        </w:rPr>
        <w:t>，</w:t>
      </w:r>
      <w:proofErr w:type="gramStart"/>
      <w:r w:rsidR="002B665E">
        <w:rPr>
          <w:rFonts w:ascii="標楷體" w:eastAsia="標楷體" w:hAnsi="標楷體" w:cs="Times New Roman" w:hint="eastAsia"/>
          <w:bCs/>
          <w:sz w:val="28"/>
          <w:szCs w:val="28"/>
        </w:rPr>
        <w:t>爰</w:t>
      </w:r>
      <w:proofErr w:type="gramEnd"/>
      <w:r w:rsidR="002B665E">
        <w:rPr>
          <w:rFonts w:ascii="標楷體" w:eastAsia="標楷體" w:hAnsi="標楷體" w:cs="Times New Roman" w:hint="eastAsia"/>
          <w:bCs/>
          <w:sz w:val="28"/>
          <w:szCs w:val="28"/>
        </w:rPr>
        <w:t>刪除本辦法有關兼任教師升等之規定。</w:t>
      </w:r>
    </w:p>
    <w:p w:rsidR="002360F2" w:rsidRDefault="00A829ED" w:rsidP="00F87C8F">
      <w:pPr>
        <w:spacing w:line="460" w:lineRule="exact"/>
        <w:ind w:left="1" w:firstLineChars="200" w:firstLine="560"/>
        <w:jc w:val="both"/>
        <w:rPr>
          <w:rFonts w:ascii="標楷體" w:eastAsia="標楷體" w:hAnsi="標楷體" w:cs="Times New Roman"/>
          <w:bCs/>
          <w:sz w:val="28"/>
          <w:szCs w:val="28"/>
        </w:rPr>
      </w:pPr>
      <w:r>
        <w:rPr>
          <w:rFonts w:ascii="標楷體" w:eastAsia="標楷體" w:hAnsi="標楷體" w:cs="Times New Roman" w:hint="eastAsia"/>
          <w:bCs/>
          <w:sz w:val="28"/>
          <w:szCs w:val="28"/>
        </w:rPr>
        <w:t>再依專科以上教師資格</w:t>
      </w:r>
      <w:r w:rsidR="00A42C9B">
        <w:rPr>
          <w:rFonts w:ascii="標楷體" w:eastAsia="標楷體" w:hAnsi="標楷體" w:cs="Times New Roman" w:hint="eastAsia"/>
          <w:bCs/>
          <w:sz w:val="28"/>
          <w:szCs w:val="28"/>
        </w:rPr>
        <w:t>審</w:t>
      </w:r>
      <w:r>
        <w:rPr>
          <w:rFonts w:ascii="標楷體" w:eastAsia="標楷體" w:hAnsi="標楷體" w:cs="Times New Roman" w:hint="eastAsia"/>
          <w:bCs/>
          <w:sz w:val="28"/>
          <w:szCs w:val="28"/>
        </w:rPr>
        <w:t>定辦法第十五條，</w:t>
      </w:r>
      <w:r w:rsidR="00F87C8F">
        <w:rPr>
          <w:rFonts w:ascii="標楷體" w:eastAsia="標楷體" w:hAnsi="標楷體" w:cs="Times New Roman" w:hint="eastAsia"/>
          <w:bCs/>
          <w:sz w:val="28"/>
          <w:szCs w:val="28"/>
        </w:rPr>
        <w:t>有關</w:t>
      </w:r>
      <w:r w:rsidR="00761151">
        <w:rPr>
          <w:rFonts w:ascii="標楷體" w:eastAsia="標楷體" w:hAnsi="標楷體" w:cs="Times New Roman" w:hint="eastAsia"/>
          <w:bCs/>
          <w:sz w:val="28"/>
          <w:szCs w:val="28"/>
        </w:rPr>
        <w:t>持</w:t>
      </w:r>
      <w:r w:rsidR="002360F2">
        <w:rPr>
          <w:rFonts w:ascii="標楷體" w:eastAsia="標楷體" w:hAnsi="標楷體" w:cs="Times New Roman" w:hint="eastAsia"/>
          <w:bCs/>
          <w:sz w:val="28"/>
          <w:szCs w:val="28"/>
        </w:rPr>
        <w:t>尚未公開出版</w:t>
      </w:r>
      <w:r w:rsidR="002360F2">
        <w:rPr>
          <w:rFonts w:ascii="標楷體" w:eastAsia="標楷體" w:hAnsi="標楷體" w:cs="Times New Roman" w:hint="eastAsia"/>
          <w:bCs/>
          <w:sz w:val="28"/>
          <w:szCs w:val="28"/>
        </w:rPr>
        <w:lastRenderedPageBreak/>
        <w:t>之</w:t>
      </w:r>
      <w:r>
        <w:rPr>
          <w:rFonts w:ascii="標楷體" w:eastAsia="標楷體" w:hAnsi="標楷體" w:cs="Times New Roman" w:hint="eastAsia"/>
          <w:bCs/>
          <w:sz w:val="28"/>
          <w:szCs w:val="28"/>
        </w:rPr>
        <w:t>國內外學術或專業刊物</w:t>
      </w:r>
      <w:r w:rsidR="00761151">
        <w:rPr>
          <w:rFonts w:ascii="標楷體" w:eastAsia="標楷體" w:hAnsi="標楷體" w:cs="Times New Roman" w:hint="eastAsia"/>
          <w:bCs/>
          <w:sz w:val="28"/>
          <w:szCs w:val="28"/>
        </w:rPr>
        <w:t>送審者</w:t>
      </w:r>
      <w:r>
        <w:rPr>
          <w:rFonts w:ascii="標楷體" w:eastAsia="標楷體" w:hAnsi="標楷體" w:cs="Times New Roman" w:hint="eastAsia"/>
          <w:bCs/>
          <w:sz w:val="28"/>
          <w:szCs w:val="28"/>
        </w:rPr>
        <w:t>，其代表著作應自該刊物出具接受證明之日起</w:t>
      </w:r>
      <w:proofErr w:type="gramStart"/>
      <w:r>
        <w:rPr>
          <w:rFonts w:ascii="標楷體" w:eastAsia="標楷體" w:hAnsi="標楷體" w:cs="Times New Roman" w:hint="eastAsia"/>
          <w:bCs/>
          <w:sz w:val="28"/>
          <w:szCs w:val="28"/>
        </w:rPr>
        <w:t>一</w:t>
      </w:r>
      <w:proofErr w:type="gramEnd"/>
      <w:r>
        <w:rPr>
          <w:rFonts w:ascii="標楷體" w:eastAsia="標楷體" w:hAnsi="標楷體" w:cs="Times New Roman" w:hint="eastAsia"/>
          <w:bCs/>
          <w:sz w:val="28"/>
          <w:szCs w:val="28"/>
        </w:rPr>
        <w:t>年內發表，並自發表之日起二個月內，將該專門著作送交學校查核並存檔</w:t>
      </w:r>
      <w:r w:rsidR="002360F2">
        <w:rPr>
          <w:rFonts w:ascii="標楷體" w:eastAsia="標楷體" w:hAnsi="標楷體" w:cs="Times New Roman" w:hint="eastAsia"/>
          <w:bCs/>
          <w:sz w:val="28"/>
          <w:szCs w:val="28"/>
        </w:rPr>
        <w:t>；</w:t>
      </w:r>
      <w:r>
        <w:rPr>
          <w:rFonts w:ascii="標楷體" w:eastAsia="標楷體" w:hAnsi="標楷體" w:cs="Times New Roman" w:hint="eastAsia"/>
          <w:bCs/>
          <w:sz w:val="28"/>
          <w:szCs w:val="28"/>
        </w:rPr>
        <w:t>又，</w:t>
      </w:r>
      <w:r w:rsidR="00F87C8F">
        <w:rPr>
          <w:rFonts w:ascii="標楷體" w:eastAsia="標楷體" w:hAnsi="標楷體" w:cs="Times New Roman" w:hint="eastAsia"/>
          <w:bCs/>
          <w:sz w:val="28"/>
          <w:szCs w:val="28"/>
        </w:rPr>
        <w:t>依</w:t>
      </w:r>
      <w:r w:rsidR="00761151">
        <w:rPr>
          <w:rFonts w:ascii="標楷體" w:eastAsia="標楷體" w:hAnsi="標楷體" w:cs="Times New Roman" w:hint="eastAsia"/>
          <w:bCs/>
          <w:sz w:val="28"/>
          <w:szCs w:val="28"/>
        </w:rPr>
        <w:t>本校</w:t>
      </w:r>
      <w:r w:rsidR="00761151" w:rsidRPr="00761151">
        <w:rPr>
          <w:rFonts w:ascii="標楷體" w:eastAsia="標楷體" w:hAnsi="標楷體" w:cs="Times New Roman" w:hint="eastAsia"/>
          <w:bCs/>
          <w:sz w:val="28"/>
          <w:szCs w:val="28"/>
        </w:rPr>
        <w:t>102學年度第1次校教</w:t>
      </w:r>
      <w:r w:rsidR="00761151">
        <w:rPr>
          <w:rFonts w:ascii="標楷體" w:eastAsia="標楷體" w:hAnsi="標楷體" w:cs="Times New Roman" w:hint="eastAsia"/>
          <w:bCs/>
          <w:sz w:val="28"/>
          <w:szCs w:val="28"/>
        </w:rPr>
        <w:t>師</w:t>
      </w:r>
      <w:r w:rsidR="00761151" w:rsidRPr="00761151">
        <w:rPr>
          <w:rFonts w:ascii="標楷體" w:eastAsia="標楷體" w:hAnsi="標楷體" w:cs="Times New Roman" w:hint="eastAsia"/>
          <w:bCs/>
          <w:sz w:val="28"/>
          <w:szCs w:val="28"/>
        </w:rPr>
        <w:t>評</w:t>
      </w:r>
      <w:r w:rsidR="00761151">
        <w:rPr>
          <w:rFonts w:ascii="標楷體" w:eastAsia="標楷體" w:hAnsi="標楷體" w:cs="Times New Roman" w:hint="eastAsia"/>
          <w:bCs/>
          <w:sz w:val="28"/>
          <w:szCs w:val="28"/>
        </w:rPr>
        <w:t>審委員會</w:t>
      </w:r>
      <w:r w:rsidR="00761151" w:rsidRPr="00761151">
        <w:rPr>
          <w:rFonts w:ascii="標楷體" w:eastAsia="標楷體" w:hAnsi="標楷體" w:cs="Times New Roman" w:hint="eastAsia"/>
          <w:bCs/>
          <w:sz w:val="28"/>
          <w:szCs w:val="28"/>
        </w:rPr>
        <w:t>報告</w:t>
      </w:r>
      <w:r w:rsidR="00F87C8F">
        <w:rPr>
          <w:rFonts w:ascii="標楷體" w:eastAsia="標楷體" w:hAnsi="標楷體" w:cs="Times New Roman" w:hint="eastAsia"/>
          <w:bCs/>
          <w:sz w:val="28"/>
          <w:szCs w:val="28"/>
        </w:rPr>
        <w:t>案</w:t>
      </w:r>
      <w:r w:rsidR="00761151">
        <w:rPr>
          <w:rFonts w:ascii="標楷體" w:eastAsia="標楷體" w:hAnsi="標楷體" w:cs="Times New Roman" w:hint="eastAsia"/>
          <w:bCs/>
          <w:sz w:val="28"/>
          <w:szCs w:val="28"/>
        </w:rPr>
        <w:t>，</w:t>
      </w:r>
      <w:r w:rsidR="00F87C8F">
        <w:rPr>
          <w:rFonts w:ascii="標楷體" w:eastAsia="標楷體" w:hAnsi="標楷體" w:cs="Times New Roman" w:hint="eastAsia"/>
          <w:bCs/>
          <w:sz w:val="28"/>
          <w:szCs w:val="28"/>
        </w:rPr>
        <w:t>前述送審者應於代表著作公開出版時</w:t>
      </w:r>
      <w:proofErr w:type="gramStart"/>
      <w:r w:rsidR="00F87C8F">
        <w:rPr>
          <w:rFonts w:ascii="標楷體" w:eastAsia="標楷體" w:hAnsi="標楷體" w:cs="Times New Roman" w:hint="eastAsia"/>
          <w:bCs/>
          <w:sz w:val="28"/>
          <w:szCs w:val="28"/>
        </w:rPr>
        <w:t>提送系教</w:t>
      </w:r>
      <w:proofErr w:type="gramEnd"/>
      <w:r w:rsidR="00F87C8F">
        <w:rPr>
          <w:rFonts w:ascii="標楷體" w:eastAsia="標楷體" w:hAnsi="標楷體" w:cs="Times New Roman" w:hint="eastAsia"/>
          <w:bCs/>
          <w:sz w:val="28"/>
          <w:szCs w:val="28"/>
        </w:rPr>
        <w:t>評會討論後，送</w:t>
      </w:r>
      <w:proofErr w:type="gramStart"/>
      <w:r w:rsidR="00F87C8F">
        <w:rPr>
          <w:rFonts w:ascii="標楷體" w:eastAsia="標楷體" w:hAnsi="標楷體" w:cs="Times New Roman" w:hint="eastAsia"/>
          <w:bCs/>
          <w:sz w:val="28"/>
          <w:szCs w:val="28"/>
        </w:rPr>
        <w:t>人事室提校教</w:t>
      </w:r>
      <w:proofErr w:type="gramEnd"/>
      <w:r w:rsidR="00F87C8F">
        <w:rPr>
          <w:rFonts w:ascii="標楷體" w:eastAsia="標楷體" w:hAnsi="標楷體" w:cs="Times New Roman" w:hint="eastAsia"/>
          <w:bCs/>
          <w:sz w:val="28"/>
          <w:szCs w:val="28"/>
        </w:rPr>
        <w:t>評會報告。</w:t>
      </w:r>
      <w:proofErr w:type="gramStart"/>
      <w:r w:rsidR="00761151">
        <w:rPr>
          <w:rFonts w:ascii="標楷體" w:eastAsia="標楷體" w:hAnsi="標楷體" w:cs="Times New Roman" w:hint="eastAsia"/>
          <w:bCs/>
          <w:sz w:val="28"/>
          <w:szCs w:val="28"/>
        </w:rPr>
        <w:t>爰</w:t>
      </w:r>
      <w:proofErr w:type="gramEnd"/>
      <w:r w:rsidR="00761151">
        <w:rPr>
          <w:rFonts w:ascii="標楷體" w:eastAsia="標楷體" w:hAnsi="標楷體" w:cs="Times New Roman" w:hint="eastAsia"/>
          <w:bCs/>
          <w:sz w:val="28"/>
          <w:szCs w:val="28"/>
        </w:rPr>
        <w:t>此</w:t>
      </w:r>
      <w:r w:rsidR="00F87C8F">
        <w:rPr>
          <w:rFonts w:ascii="標楷體" w:eastAsia="標楷體" w:hAnsi="標楷體" w:cs="Times New Roman" w:hint="eastAsia"/>
          <w:bCs/>
          <w:sz w:val="28"/>
          <w:szCs w:val="28"/>
        </w:rPr>
        <w:t>，</w:t>
      </w:r>
      <w:proofErr w:type="gramStart"/>
      <w:r w:rsidR="00A42C9B">
        <w:rPr>
          <w:rFonts w:ascii="標楷體" w:eastAsia="標楷體" w:hAnsi="標楷體" w:cs="Times New Roman" w:hint="eastAsia"/>
          <w:bCs/>
          <w:sz w:val="28"/>
          <w:szCs w:val="28"/>
        </w:rPr>
        <w:t>明訂</w:t>
      </w:r>
      <w:r w:rsidR="00F87C8F">
        <w:rPr>
          <w:rFonts w:ascii="標楷體" w:eastAsia="標楷體" w:hAnsi="標楷體" w:cs="Times New Roman" w:hint="eastAsia"/>
          <w:bCs/>
          <w:sz w:val="28"/>
          <w:szCs w:val="28"/>
        </w:rPr>
        <w:t>持前述</w:t>
      </w:r>
      <w:proofErr w:type="gramEnd"/>
      <w:r w:rsidR="00F87C8F">
        <w:rPr>
          <w:rFonts w:ascii="標楷體" w:eastAsia="標楷體" w:hAnsi="標楷體" w:cs="Times New Roman" w:hint="eastAsia"/>
          <w:bCs/>
          <w:sz w:val="28"/>
          <w:szCs w:val="28"/>
        </w:rPr>
        <w:t>送審資料</w:t>
      </w:r>
      <w:r w:rsidR="00A42C9B">
        <w:rPr>
          <w:rFonts w:ascii="標楷體" w:eastAsia="標楷體" w:hAnsi="標楷體" w:cs="Times New Roman" w:hint="eastAsia"/>
          <w:bCs/>
          <w:sz w:val="28"/>
          <w:szCs w:val="28"/>
        </w:rPr>
        <w:t>送審者</w:t>
      </w:r>
      <w:r w:rsidR="00F87C8F">
        <w:rPr>
          <w:rFonts w:ascii="標楷體" w:eastAsia="標楷體" w:hAnsi="標楷體" w:cs="Times New Roman" w:hint="eastAsia"/>
          <w:bCs/>
          <w:sz w:val="28"/>
          <w:szCs w:val="28"/>
        </w:rPr>
        <w:t>，</w:t>
      </w:r>
      <w:r w:rsidR="00A42C9B">
        <w:rPr>
          <w:rFonts w:ascii="標楷體" w:eastAsia="標楷體" w:hAnsi="標楷體" w:cs="Times New Roman" w:hint="eastAsia"/>
          <w:bCs/>
          <w:sz w:val="28"/>
          <w:szCs w:val="28"/>
        </w:rPr>
        <w:t>其</w:t>
      </w:r>
      <w:r w:rsidR="00F87C8F">
        <w:rPr>
          <w:rFonts w:ascii="標楷體" w:eastAsia="標楷體" w:hAnsi="標楷體" w:cs="Times New Roman" w:hint="eastAsia"/>
          <w:bCs/>
          <w:sz w:val="28"/>
          <w:szCs w:val="28"/>
        </w:rPr>
        <w:t>代表著作應</w:t>
      </w:r>
      <w:r w:rsidR="00A42C9B">
        <w:rPr>
          <w:rFonts w:ascii="標楷體" w:eastAsia="標楷體" w:hAnsi="標楷體" w:cs="Times New Roman" w:hint="eastAsia"/>
          <w:bCs/>
          <w:sz w:val="28"/>
          <w:szCs w:val="28"/>
        </w:rPr>
        <w:t>循前開規定辦理，刪除參考著作</w:t>
      </w:r>
      <w:r w:rsidR="00DA7CF7">
        <w:rPr>
          <w:rFonts w:ascii="標楷體" w:eastAsia="標楷體" w:hAnsi="標楷體" w:cs="Times New Roman" w:hint="eastAsia"/>
          <w:bCs/>
          <w:sz w:val="28"/>
          <w:szCs w:val="28"/>
        </w:rPr>
        <w:t>須循前開規定</w:t>
      </w:r>
      <w:r w:rsidR="00A42C9B">
        <w:rPr>
          <w:rFonts w:ascii="標楷體" w:eastAsia="標楷體" w:hAnsi="標楷體" w:cs="Times New Roman" w:hint="eastAsia"/>
          <w:bCs/>
          <w:sz w:val="28"/>
          <w:szCs w:val="28"/>
        </w:rPr>
        <w:t>辦理之相關規定</w:t>
      </w:r>
      <w:r w:rsidR="002360F2">
        <w:rPr>
          <w:rFonts w:ascii="標楷體" w:eastAsia="標楷體" w:hAnsi="標楷體" w:cs="Times New Roman" w:hint="eastAsia"/>
          <w:bCs/>
          <w:sz w:val="28"/>
          <w:szCs w:val="28"/>
        </w:rPr>
        <w:t>。</w:t>
      </w:r>
      <w:r w:rsidR="008A167A" w:rsidRPr="008A167A">
        <w:rPr>
          <w:rFonts w:ascii="標楷體" w:eastAsia="標楷體" w:hAnsi="標楷體" w:cs="Times New Roman" w:hint="eastAsia"/>
          <w:bCs/>
          <w:sz w:val="28"/>
          <w:szCs w:val="28"/>
        </w:rPr>
        <w:t>另有關未能於</w:t>
      </w:r>
      <w:proofErr w:type="gramStart"/>
      <w:r w:rsidR="008A167A" w:rsidRPr="008A167A">
        <w:rPr>
          <w:rFonts w:ascii="標楷體" w:eastAsia="標楷體" w:hAnsi="標楷體" w:cs="Times New Roman" w:hint="eastAsia"/>
          <w:bCs/>
          <w:sz w:val="28"/>
          <w:szCs w:val="28"/>
        </w:rPr>
        <w:t>一</w:t>
      </w:r>
      <w:proofErr w:type="gramEnd"/>
      <w:r w:rsidR="008A167A" w:rsidRPr="008A167A">
        <w:rPr>
          <w:rFonts w:ascii="標楷體" w:eastAsia="標楷體" w:hAnsi="標楷體" w:cs="Times New Roman" w:hint="eastAsia"/>
          <w:bCs/>
          <w:sz w:val="28"/>
          <w:szCs w:val="28"/>
        </w:rPr>
        <w:t>年內發表者，應向</w:t>
      </w:r>
      <w:proofErr w:type="gramStart"/>
      <w:r w:rsidR="008A167A" w:rsidRPr="008A167A">
        <w:rPr>
          <w:rFonts w:ascii="標楷體" w:eastAsia="標楷體" w:hAnsi="標楷體" w:cs="Times New Roman" w:hint="eastAsia"/>
          <w:bCs/>
          <w:sz w:val="28"/>
          <w:szCs w:val="28"/>
        </w:rPr>
        <w:t>各級教評</w:t>
      </w:r>
      <w:proofErr w:type="gramEnd"/>
      <w:r w:rsidR="008A167A" w:rsidRPr="008A167A">
        <w:rPr>
          <w:rFonts w:ascii="標楷體" w:eastAsia="標楷體" w:hAnsi="標楷體" w:cs="Times New Roman" w:hint="eastAsia"/>
          <w:bCs/>
          <w:sz w:val="28"/>
          <w:szCs w:val="28"/>
        </w:rPr>
        <w:t>會申請展延之規定，</w:t>
      </w:r>
      <w:proofErr w:type="gramStart"/>
      <w:r w:rsidR="008A167A" w:rsidRPr="008A167A">
        <w:rPr>
          <w:rFonts w:ascii="標楷體" w:eastAsia="標楷體" w:hAnsi="標楷體" w:cs="Times New Roman" w:hint="eastAsia"/>
          <w:bCs/>
          <w:sz w:val="28"/>
          <w:szCs w:val="28"/>
        </w:rPr>
        <w:t>酌作文字</w:t>
      </w:r>
      <w:proofErr w:type="gramEnd"/>
      <w:r w:rsidR="008A167A" w:rsidRPr="008A167A">
        <w:rPr>
          <w:rFonts w:ascii="標楷體" w:eastAsia="標楷體" w:hAnsi="標楷體" w:cs="Times New Roman" w:hint="eastAsia"/>
          <w:bCs/>
          <w:sz w:val="28"/>
          <w:szCs w:val="28"/>
        </w:rPr>
        <w:t>修正。</w:t>
      </w:r>
    </w:p>
    <w:p w:rsidR="00D115FB" w:rsidRDefault="002360F2" w:rsidP="00A42C9B">
      <w:pPr>
        <w:spacing w:line="460" w:lineRule="exact"/>
        <w:ind w:leftChars="200" w:left="480"/>
        <w:jc w:val="both"/>
        <w:rPr>
          <w:rFonts w:ascii="標楷體" w:eastAsia="標楷體" w:hAnsi="標楷體" w:cs="Times New Roman"/>
          <w:bCs/>
          <w:sz w:val="28"/>
          <w:szCs w:val="28"/>
        </w:rPr>
      </w:pPr>
      <w:r>
        <w:rPr>
          <w:rFonts w:ascii="標楷體" w:eastAsia="標楷體" w:hAnsi="標楷體" w:cs="Times New Roman" w:hint="eastAsia"/>
          <w:bCs/>
          <w:sz w:val="28"/>
          <w:szCs w:val="28"/>
        </w:rPr>
        <w:t>本次</w:t>
      </w:r>
      <w:r w:rsidR="00A42C9B">
        <w:rPr>
          <w:rFonts w:ascii="標楷體" w:eastAsia="標楷體" w:hAnsi="標楷體" w:cs="Times New Roman" w:hint="eastAsia"/>
          <w:bCs/>
          <w:sz w:val="28"/>
          <w:szCs w:val="28"/>
        </w:rPr>
        <w:t>總計</w:t>
      </w:r>
      <w:r w:rsidR="007B26E6">
        <w:rPr>
          <w:rFonts w:ascii="標楷體" w:eastAsia="標楷體" w:hAnsi="標楷體" w:cs="Times New Roman" w:hint="eastAsia"/>
          <w:bCs/>
          <w:sz w:val="28"/>
          <w:szCs w:val="28"/>
        </w:rPr>
        <w:t>共修正</w:t>
      </w:r>
      <w:r w:rsidR="00EA170E">
        <w:rPr>
          <w:rFonts w:ascii="標楷體" w:eastAsia="標楷體" w:hAnsi="標楷體" w:cs="Times New Roman" w:hint="eastAsia"/>
          <w:bCs/>
          <w:sz w:val="28"/>
          <w:szCs w:val="28"/>
        </w:rPr>
        <w:t>六</w:t>
      </w:r>
      <w:r w:rsidR="00A42C9B">
        <w:rPr>
          <w:rFonts w:ascii="標楷體" w:eastAsia="標楷體" w:hAnsi="標楷體" w:cs="Times New Roman" w:hint="eastAsia"/>
          <w:bCs/>
          <w:sz w:val="28"/>
          <w:szCs w:val="28"/>
        </w:rPr>
        <w:t>條</w:t>
      </w:r>
      <w:r w:rsidR="00EA170E">
        <w:rPr>
          <w:rFonts w:ascii="標楷體" w:eastAsia="標楷體" w:hAnsi="標楷體" w:cs="Times New Roman" w:hint="eastAsia"/>
          <w:bCs/>
          <w:sz w:val="28"/>
          <w:szCs w:val="28"/>
        </w:rPr>
        <w:t>條文</w:t>
      </w:r>
      <w:r w:rsidR="00A42C9B">
        <w:rPr>
          <w:rFonts w:ascii="標楷體" w:eastAsia="標楷體" w:hAnsi="標楷體" w:cs="Times New Roman" w:hint="eastAsia"/>
          <w:bCs/>
          <w:sz w:val="28"/>
          <w:szCs w:val="28"/>
        </w:rPr>
        <w:t>，</w:t>
      </w:r>
      <w:r w:rsidR="00EA170E">
        <w:rPr>
          <w:rFonts w:ascii="標楷體" w:eastAsia="標楷體" w:hAnsi="標楷體" w:cs="Times New Roman" w:hint="eastAsia"/>
          <w:bCs/>
          <w:sz w:val="28"/>
          <w:szCs w:val="28"/>
        </w:rPr>
        <w:t>修正要</w:t>
      </w:r>
      <w:r>
        <w:rPr>
          <w:rFonts w:ascii="標楷體" w:eastAsia="標楷體" w:hAnsi="標楷體" w:cs="Times New Roman" w:hint="eastAsia"/>
          <w:bCs/>
          <w:sz w:val="28"/>
          <w:szCs w:val="28"/>
        </w:rPr>
        <w:t>點如次：</w:t>
      </w:r>
    </w:p>
    <w:p w:rsidR="00A42C9B" w:rsidRDefault="00D115FB" w:rsidP="00D71089">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一、第九條：</w:t>
      </w:r>
    </w:p>
    <w:p w:rsidR="007B56F2" w:rsidRDefault="00A42C9B" w:rsidP="00A42C9B">
      <w:pPr>
        <w:spacing w:line="460" w:lineRule="exact"/>
        <w:ind w:leftChars="200" w:left="1320" w:hangingChars="300" w:hanging="840"/>
        <w:jc w:val="both"/>
        <w:rPr>
          <w:rFonts w:ascii="標楷體" w:eastAsia="標楷體" w:hAnsi="標楷體" w:cs="Times New Roman"/>
          <w:bCs/>
          <w:sz w:val="28"/>
          <w:szCs w:val="28"/>
        </w:rPr>
      </w:pPr>
      <w:r>
        <w:rPr>
          <w:rFonts w:ascii="標楷體" w:eastAsia="標楷體" w:hAnsi="標楷體" w:cs="Times New Roman" w:hint="eastAsia"/>
          <w:bCs/>
          <w:sz w:val="28"/>
          <w:szCs w:val="28"/>
        </w:rPr>
        <w:t>（一）第三項：</w:t>
      </w:r>
      <w:r w:rsidR="00401779">
        <w:rPr>
          <w:rFonts w:ascii="標楷體" w:eastAsia="標楷體" w:hAnsi="標楷體" w:cs="Times New Roman" w:hint="eastAsia"/>
          <w:bCs/>
          <w:sz w:val="28"/>
          <w:szCs w:val="28"/>
        </w:rPr>
        <w:t>刪除</w:t>
      </w:r>
      <w:r w:rsidR="007C5390" w:rsidRPr="007C5390">
        <w:rPr>
          <w:rFonts w:ascii="標楷體" w:eastAsia="標楷體" w:hAnsi="標楷體" w:cs="Times New Roman" w:hint="eastAsia"/>
          <w:bCs/>
          <w:sz w:val="28"/>
          <w:szCs w:val="28"/>
        </w:rPr>
        <w:t>適用八年限期升等條款之教師</w:t>
      </w:r>
      <w:r w:rsidR="007C5390">
        <w:rPr>
          <w:rFonts w:ascii="標楷體" w:eastAsia="標楷體" w:hAnsi="標楷體" w:cs="Times New Roman" w:hint="eastAsia"/>
          <w:bCs/>
          <w:sz w:val="28"/>
          <w:szCs w:val="28"/>
        </w:rPr>
        <w:t>，</w:t>
      </w:r>
      <w:proofErr w:type="gramStart"/>
      <w:r w:rsidR="00401779" w:rsidRPr="00401779">
        <w:rPr>
          <w:rFonts w:ascii="標楷體" w:eastAsia="標楷體" w:hAnsi="標楷體" w:cs="Times New Roman" w:hint="eastAsia"/>
          <w:bCs/>
          <w:sz w:val="28"/>
          <w:szCs w:val="28"/>
        </w:rPr>
        <w:t>不予晉薪</w:t>
      </w:r>
      <w:r w:rsidR="00401779">
        <w:rPr>
          <w:rFonts w:ascii="標楷體" w:eastAsia="標楷體" w:hAnsi="標楷體" w:cs="Times New Roman" w:hint="eastAsia"/>
          <w:bCs/>
          <w:sz w:val="28"/>
          <w:szCs w:val="28"/>
        </w:rPr>
        <w:t>之</w:t>
      </w:r>
      <w:proofErr w:type="gramEnd"/>
      <w:r w:rsidR="00401779">
        <w:rPr>
          <w:rFonts w:ascii="標楷體" w:eastAsia="標楷體" w:hAnsi="標楷體" w:cs="Times New Roman" w:hint="eastAsia"/>
          <w:bCs/>
          <w:sz w:val="28"/>
          <w:szCs w:val="28"/>
        </w:rPr>
        <w:t>規定。</w:t>
      </w:r>
    </w:p>
    <w:p w:rsidR="00A42C9B" w:rsidRPr="00A42C9B" w:rsidRDefault="00A42C9B" w:rsidP="00A42C9B">
      <w:pPr>
        <w:spacing w:line="460" w:lineRule="exact"/>
        <w:ind w:leftChars="200" w:left="1320" w:hangingChars="300" w:hanging="840"/>
        <w:jc w:val="both"/>
        <w:rPr>
          <w:rFonts w:ascii="標楷體" w:eastAsia="標楷體" w:hAnsi="標楷體" w:cs="Times New Roman"/>
          <w:bCs/>
          <w:sz w:val="28"/>
          <w:szCs w:val="28"/>
        </w:rPr>
      </w:pPr>
      <w:r>
        <w:rPr>
          <w:rFonts w:ascii="標楷體" w:eastAsia="標楷體" w:hAnsi="標楷體" w:cs="Times New Roman" w:hint="eastAsia"/>
          <w:bCs/>
          <w:sz w:val="28"/>
          <w:szCs w:val="28"/>
        </w:rPr>
        <w:t>（二）</w:t>
      </w:r>
      <w:r w:rsidRPr="00A42C9B">
        <w:rPr>
          <w:rFonts w:ascii="標楷體" w:eastAsia="標楷體" w:hAnsi="標楷體" w:cs="Times New Roman" w:hint="eastAsia"/>
          <w:bCs/>
          <w:sz w:val="28"/>
          <w:szCs w:val="28"/>
        </w:rPr>
        <w:t>第四項：增訂兼行政職之教師得予申請延長升等年限之規定。</w:t>
      </w:r>
    </w:p>
    <w:p w:rsidR="00EA170E" w:rsidRDefault="00A42C9B" w:rsidP="00EA170E">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二</w:t>
      </w:r>
      <w:r w:rsidR="002C575D">
        <w:rPr>
          <w:rFonts w:ascii="標楷體" w:eastAsia="標楷體" w:hAnsi="標楷體" w:cs="Times New Roman" w:hint="eastAsia"/>
          <w:bCs/>
          <w:sz w:val="28"/>
          <w:szCs w:val="28"/>
        </w:rPr>
        <w:t>、</w:t>
      </w:r>
      <w:r w:rsidR="00401779">
        <w:rPr>
          <w:rFonts w:ascii="標楷體" w:eastAsia="標楷體" w:hAnsi="標楷體" w:cs="Times New Roman" w:hint="eastAsia"/>
          <w:bCs/>
          <w:sz w:val="28"/>
          <w:szCs w:val="28"/>
        </w:rPr>
        <w:t>第九條之一第三項：</w:t>
      </w:r>
      <w:proofErr w:type="gramStart"/>
      <w:r w:rsidRPr="00A42C9B">
        <w:rPr>
          <w:rFonts w:ascii="標楷體" w:eastAsia="標楷體" w:hAnsi="標楷體" w:cs="Times New Roman" w:hint="eastAsia"/>
          <w:bCs/>
          <w:sz w:val="28"/>
          <w:szCs w:val="28"/>
        </w:rPr>
        <w:t>明訂</w:t>
      </w:r>
      <w:r w:rsidR="00DA7CF7" w:rsidRPr="00DA7CF7">
        <w:rPr>
          <w:rFonts w:ascii="標楷體" w:eastAsia="標楷體" w:hAnsi="標楷體" w:cs="Times New Roman" w:hint="eastAsia"/>
          <w:bCs/>
          <w:sz w:val="28"/>
          <w:szCs w:val="28"/>
        </w:rPr>
        <w:t>持尚未</w:t>
      </w:r>
      <w:proofErr w:type="gramEnd"/>
      <w:r w:rsidR="00DA7CF7" w:rsidRPr="00DA7CF7">
        <w:rPr>
          <w:rFonts w:ascii="標楷體" w:eastAsia="標楷體" w:hAnsi="標楷體" w:cs="Times New Roman" w:hint="eastAsia"/>
          <w:bCs/>
          <w:sz w:val="28"/>
          <w:szCs w:val="28"/>
        </w:rPr>
        <w:t>公開出版之國內外學術或專業刊物送審者，其代表著作應自該刊物出具接受證明之日起</w:t>
      </w:r>
      <w:proofErr w:type="gramStart"/>
      <w:r w:rsidR="00DA7CF7" w:rsidRPr="00DA7CF7">
        <w:rPr>
          <w:rFonts w:ascii="標楷體" w:eastAsia="標楷體" w:hAnsi="標楷體" w:cs="Times New Roman" w:hint="eastAsia"/>
          <w:bCs/>
          <w:sz w:val="28"/>
          <w:szCs w:val="28"/>
        </w:rPr>
        <w:t>一</w:t>
      </w:r>
      <w:proofErr w:type="gramEnd"/>
      <w:r w:rsidR="00DA7CF7" w:rsidRPr="00DA7CF7">
        <w:rPr>
          <w:rFonts w:ascii="標楷體" w:eastAsia="標楷體" w:hAnsi="標楷體" w:cs="Times New Roman" w:hint="eastAsia"/>
          <w:bCs/>
          <w:sz w:val="28"/>
          <w:szCs w:val="28"/>
        </w:rPr>
        <w:t>年內發表，並自發表之日起二個月內，</w:t>
      </w:r>
      <w:r w:rsidR="002664D1" w:rsidRPr="002664D1">
        <w:rPr>
          <w:rFonts w:ascii="標楷體" w:eastAsia="標楷體" w:hAnsi="標楷體" w:cs="Times New Roman" w:hint="eastAsia"/>
          <w:bCs/>
          <w:sz w:val="28"/>
          <w:szCs w:val="28"/>
        </w:rPr>
        <w:t>將該代表著作</w:t>
      </w:r>
      <w:proofErr w:type="gramStart"/>
      <w:r w:rsidR="002664D1" w:rsidRPr="002664D1">
        <w:rPr>
          <w:rFonts w:ascii="標楷體" w:eastAsia="標楷體" w:hAnsi="標楷體" w:cs="Times New Roman" w:hint="eastAsia"/>
          <w:bCs/>
          <w:sz w:val="28"/>
          <w:szCs w:val="28"/>
        </w:rPr>
        <w:t>提送系教</w:t>
      </w:r>
      <w:proofErr w:type="gramEnd"/>
      <w:r w:rsidR="002664D1" w:rsidRPr="002664D1">
        <w:rPr>
          <w:rFonts w:ascii="標楷體" w:eastAsia="標楷體" w:hAnsi="標楷體" w:cs="Times New Roman" w:hint="eastAsia"/>
          <w:bCs/>
          <w:sz w:val="28"/>
          <w:szCs w:val="28"/>
        </w:rPr>
        <w:t>評會審議後，送</w:t>
      </w:r>
      <w:proofErr w:type="gramStart"/>
      <w:r w:rsidR="002664D1" w:rsidRPr="002664D1">
        <w:rPr>
          <w:rFonts w:ascii="標楷體" w:eastAsia="標楷體" w:hAnsi="標楷體" w:cs="Times New Roman" w:hint="eastAsia"/>
          <w:bCs/>
          <w:sz w:val="28"/>
          <w:szCs w:val="28"/>
        </w:rPr>
        <w:t>人事室提校教</w:t>
      </w:r>
      <w:proofErr w:type="gramEnd"/>
      <w:r w:rsidR="002664D1" w:rsidRPr="002664D1">
        <w:rPr>
          <w:rFonts w:ascii="標楷體" w:eastAsia="標楷體" w:hAnsi="標楷體" w:cs="Times New Roman" w:hint="eastAsia"/>
          <w:bCs/>
          <w:sz w:val="28"/>
          <w:szCs w:val="28"/>
        </w:rPr>
        <w:t>評會報告</w:t>
      </w:r>
      <w:r w:rsidR="00DA7CF7">
        <w:rPr>
          <w:rFonts w:ascii="標楷體" w:eastAsia="標楷體" w:hAnsi="標楷體" w:cs="Times New Roman" w:hint="eastAsia"/>
          <w:bCs/>
          <w:sz w:val="28"/>
          <w:szCs w:val="28"/>
        </w:rPr>
        <w:t>；刪除參考著作</w:t>
      </w:r>
      <w:r w:rsidR="00DA7CF7" w:rsidRPr="00DA7CF7">
        <w:rPr>
          <w:rFonts w:ascii="標楷體" w:eastAsia="標楷體" w:hAnsi="標楷體" w:cs="Times New Roman" w:hint="eastAsia"/>
          <w:bCs/>
          <w:sz w:val="28"/>
          <w:szCs w:val="28"/>
        </w:rPr>
        <w:t>須循前開規定辦理之相關規定</w:t>
      </w:r>
      <w:r w:rsidR="00DA7CF7">
        <w:rPr>
          <w:rFonts w:ascii="標楷體" w:eastAsia="標楷體" w:hAnsi="標楷體" w:cs="Times New Roman" w:hint="eastAsia"/>
          <w:bCs/>
          <w:sz w:val="28"/>
          <w:szCs w:val="28"/>
        </w:rPr>
        <w:t>。</w:t>
      </w:r>
      <w:r w:rsidR="008A167A">
        <w:rPr>
          <w:rFonts w:ascii="標楷體" w:eastAsia="標楷體" w:hAnsi="標楷體" w:cs="Times New Roman" w:hint="eastAsia"/>
          <w:bCs/>
          <w:sz w:val="28"/>
          <w:szCs w:val="28"/>
        </w:rPr>
        <w:t>另</w:t>
      </w:r>
      <w:r w:rsidR="008A167A" w:rsidRPr="008A167A">
        <w:rPr>
          <w:rFonts w:ascii="標楷體" w:eastAsia="標楷體" w:hAnsi="標楷體" w:cs="Times New Roman" w:hint="eastAsia"/>
          <w:bCs/>
          <w:sz w:val="28"/>
          <w:szCs w:val="28"/>
        </w:rPr>
        <w:t>有關未能於</w:t>
      </w:r>
      <w:proofErr w:type="gramStart"/>
      <w:r w:rsidR="008A167A" w:rsidRPr="008A167A">
        <w:rPr>
          <w:rFonts w:ascii="標楷體" w:eastAsia="標楷體" w:hAnsi="標楷體" w:cs="Times New Roman" w:hint="eastAsia"/>
          <w:bCs/>
          <w:sz w:val="28"/>
          <w:szCs w:val="28"/>
        </w:rPr>
        <w:t>一</w:t>
      </w:r>
      <w:proofErr w:type="gramEnd"/>
      <w:r w:rsidR="008A167A" w:rsidRPr="008A167A">
        <w:rPr>
          <w:rFonts w:ascii="標楷體" w:eastAsia="標楷體" w:hAnsi="標楷體" w:cs="Times New Roman" w:hint="eastAsia"/>
          <w:bCs/>
          <w:sz w:val="28"/>
          <w:szCs w:val="28"/>
        </w:rPr>
        <w:t>年內發表者，應向</w:t>
      </w:r>
      <w:proofErr w:type="gramStart"/>
      <w:r w:rsidR="008A167A" w:rsidRPr="008A167A">
        <w:rPr>
          <w:rFonts w:ascii="標楷體" w:eastAsia="標楷體" w:hAnsi="標楷體" w:cs="Times New Roman" w:hint="eastAsia"/>
          <w:bCs/>
          <w:sz w:val="28"/>
          <w:szCs w:val="28"/>
        </w:rPr>
        <w:t>各級教評</w:t>
      </w:r>
      <w:proofErr w:type="gramEnd"/>
      <w:r w:rsidR="008A167A" w:rsidRPr="008A167A">
        <w:rPr>
          <w:rFonts w:ascii="標楷體" w:eastAsia="標楷體" w:hAnsi="標楷體" w:cs="Times New Roman" w:hint="eastAsia"/>
          <w:bCs/>
          <w:sz w:val="28"/>
          <w:szCs w:val="28"/>
        </w:rPr>
        <w:t>會申請展延之規定，</w:t>
      </w:r>
      <w:proofErr w:type="gramStart"/>
      <w:r w:rsidR="008A167A" w:rsidRPr="008A167A">
        <w:rPr>
          <w:rFonts w:ascii="標楷體" w:eastAsia="標楷體" w:hAnsi="標楷體" w:cs="Times New Roman" w:hint="eastAsia"/>
          <w:bCs/>
          <w:sz w:val="28"/>
          <w:szCs w:val="28"/>
        </w:rPr>
        <w:t>酌作文字</w:t>
      </w:r>
      <w:proofErr w:type="gramEnd"/>
      <w:r w:rsidR="008A167A" w:rsidRPr="008A167A">
        <w:rPr>
          <w:rFonts w:ascii="標楷體" w:eastAsia="標楷體" w:hAnsi="標楷體" w:cs="Times New Roman" w:hint="eastAsia"/>
          <w:bCs/>
          <w:sz w:val="28"/>
          <w:szCs w:val="28"/>
        </w:rPr>
        <w:t>修正。</w:t>
      </w:r>
    </w:p>
    <w:p w:rsidR="001E4EEB" w:rsidRDefault="00EA170E" w:rsidP="00EA170E">
      <w:pPr>
        <w:spacing w:line="460" w:lineRule="exact"/>
        <w:jc w:val="both"/>
        <w:rPr>
          <w:rFonts w:ascii="標楷體" w:eastAsia="標楷體" w:hAnsi="標楷體" w:cs="Times New Roman"/>
          <w:bCs/>
          <w:sz w:val="28"/>
          <w:szCs w:val="28"/>
        </w:rPr>
      </w:pPr>
      <w:r>
        <w:rPr>
          <w:rFonts w:ascii="標楷體" w:eastAsia="標楷體" w:hAnsi="標楷體" w:cs="Times New Roman" w:hint="eastAsia"/>
          <w:bCs/>
          <w:sz w:val="28"/>
          <w:szCs w:val="28"/>
        </w:rPr>
        <w:t>三</w:t>
      </w:r>
      <w:r w:rsidR="00E14737" w:rsidRPr="00D71089">
        <w:rPr>
          <w:rFonts w:ascii="標楷體" w:eastAsia="標楷體" w:hAnsi="標楷體" w:cs="Times New Roman" w:hint="eastAsia"/>
          <w:bCs/>
          <w:sz w:val="28"/>
          <w:szCs w:val="28"/>
        </w:rPr>
        <w:t>、</w:t>
      </w:r>
      <w:r w:rsidR="001E4EEB">
        <w:rPr>
          <w:rFonts w:ascii="標楷體" w:eastAsia="標楷體" w:hAnsi="標楷體" w:cs="Times New Roman" w:hint="eastAsia"/>
          <w:bCs/>
          <w:sz w:val="28"/>
          <w:szCs w:val="28"/>
        </w:rPr>
        <w:t>第十一條：刪除兼任教師得以升等之規定。</w:t>
      </w:r>
    </w:p>
    <w:p w:rsidR="004B5253" w:rsidRDefault="00EA170E" w:rsidP="001E4EEB">
      <w:pPr>
        <w:spacing w:line="460" w:lineRule="exact"/>
        <w:ind w:left="504" w:hangingChars="180" w:hanging="504"/>
        <w:jc w:val="both"/>
        <w:rPr>
          <w:rFonts w:ascii="標楷體" w:eastAsia="標楷體" w:hAnsi="標楷體" w:cs="Times New Roman"/>
          <w:bCs/>
          <w:sz w:val="28"/>
          <w:szCs w:val="28"/>
        </w:rPr>
      </w:pPr>
      <w:r>
        <w:rPr>
          <w:rFonts w:ascii="標楷體" w:eastAsia="標楷體" w:hAnsi="標楷體" w:cs="Times New Roman" w:hint="eastAsia"/>
          <w:bCs/>
          <w:sz w:val="28"/>
          <w:szCs w:val="28"/>
        </w:rPr>
        <w:t>四</w:t>
      </w:r>
      <w:r w:rsidR="00D71089" w:rsidRPr="00D71089">
        <w:rPr>
          <w:rFonts w:ascii="標楷體" w:eastAsia="標楷體" w:hAnsi="標楷體" w:cs="Times New Roman" w:hint="eastAsia"/>
          <w:bCs/>
          <w:sz w:val="28"/>
          <w:szCs w:val="28"/>
        </w:rPr>
        <w:t>、</w:t>
      </w:r>
      <w:r w:rsidR="004B5253">
        <w:rPr>
          <w:rFonts w:ascii="標楷體" w:eastAsia="標楷體" w:hAnsi="標楷體" w:cs="Times New Roman" w:hint="eastAsia"/>
          <w:bCs/>
          <w:sz w:val="28"/>
          <w:szCs w:val="28"/>
        </w:rPr>
        <w:t>第十二條：</w:t>
      </w:r>
      <w:r w:rsidR="006228DF" w:rsidRPr="006228DF">
        <w:rPr>
          <w:rFonts w:ascii="標楷體" w:eastAsia="標楷體" w:hAnsi="標楷體" w:cs="Times New Roman" w:hint="eastAsia"/>
          <w:bCs/>
          <w:sz w:val="28"/>
          <w:szCs w:val="28"/>
        </w:rPr>
        <w:t>修正</w:t>
      </w:r>
      <w:r w:rsidR="004B5253">
        <w:rPr>
          <w:rFonts w:ascii="標楷體" w:eastAsia="標楷體" w:hAnsi="標楷體" w:cs="Times New Roman" w:hint="eastAsia"/>
          <w:bCs/>
          <w:sz w:val="28"/>
          <w:szCs w:val="28"/>
        </w:rPr>
        <w:t>升等時程如下：</w:t>
      </w:r>
    </w:p>
    <w:p w:rsidR="004B5253" w:rsidRDefault="004B5253" w:rsidP="004B5253">
      <w:pPr>
        <w:spacing w:line="460" w:lineRule="exact"/>
        <w:ind w:leftChars="100" w:left="240"/>
        <w:jc w:val="both"/>
        <w:rPr>
          <w:rFonts w:ascii="標楷體" w:eastAsia="標楷體" w:hAnsi="標楷體" w:cs="Times New Roman"/>
          <w:bCs/>
          <w:sz w:val="28"/>
          <w:szCs w:val="28"/>
        </w:rPr>
      </w:pPr>
      <w:r>
        <w:rPr>
          <w:rFonts w:ascii="標楷體" w:eastAsia="標楷體" w:hAnsi="標楷體" w:cs="Times New Roman" w:hint="eastAsia"/>
          <w:bCs/>
          <w:sz w:val="28"/>
          <w:szCs w:val="28"/>
        </w:rPr>
        <w:t>（一）</w:t>
      </w:r>
      <w:r w:rsidRPr="004B5253">
        <w:rPr>
          <w:rFonts w:ascii="標楷體" w:eastAsia="標楷體" w:hAnsi="標楷體" w:cs="Times New Roman" w:hint="eastAsia"/>
          <w:bCs/>
          <w:sz w:val="28"/>
          <w:szCs w:val="28"/>
        </w:rPr>
        <w:t>提出時程：六月一日前。</w:t>
      </w:r>
    </w:p>
    <w:p w:rsidR="004B5253" w:rsidRDefault="004B5253" w:rsidP="004B5253">
      <w:pPr>
        <w:spacing w:line="460" w:lineRule="exact"/>
        <w:ind w:leftChars="100" w:left="240"/>
        <w:jc w:val="both"/>
        <w:rPr>
          <w:rFonts w:ascii="標楷體" w:eastAsia="標楷體" w:hAnsi="標楷體" w:cs="Times New Roman"/>
          <w:bCs/>
          <w:sz w:val="28"/>
          <w:szCs w:val="28"/>
        </w:rPr>
      </w:pPr>
      <w:r>
        <w:rPr>
          <w:rFonts w:ascii="標楷體" w:eastAsia="標楷體" w:hAnsi="標楷體" w:cs="Times New Roman" w:hint="eastAsia"/>
          <w:bCs/>
          <w:sz w:val="28"/>
          <w:szCs w:val="28"/>
        </w:rPr>
        <w:t>（二）</w:t>
      </w:r>
      <w:r w:rsidRPr="004B5253">
        <w:rPr>
          <w:rFonts w:ascii="標楷體" w:eastAsia="標楷體" w:hAnsi="標楷體" w:cs="Times New Roman" w:hint="eastAsia"/>
          <w:bCs/>
          <w:sz w:val="28"/>
          <w:szCs w:val="28"/>
        </w:rPr>
        <w:t>初審（系）：七月十五日前。</w:t>
      </w:r>
    </w:p>
    <w:p w:rsidR="004B5253" w:rsidRDefault="004B5253" w:rsidP="004B5253">
      <w:pPr>
        <w:spacing w:line="460" w:lineRule="exact"/>
        <w:ind w:leftChars="100" w:left="240"/>
        <w:jc w:val="both"/>
        <w:rPr>
          <w:rFonts w:ascii="標楷體" w:eastAsia="標楷體" w:hAnsi="標楷體" w:cs="Times New Roman"/>
          <w:bCs/>
          <w:sz w:val="28"/>
          <w:szCs w:val="28"/>
        </w:rPr>
      </w:pPr>
      <w:r>
        <w:rPr>
          <w:rFonts w:ascii="標楷體" w:eastAsia="標楷體" w:hAnsi="標楷體" w:cs="Times New Roman" w:hint="eastAsia"/>
          <w:bCs/>
          <w:sz w:val="28"/>
          <w:szCs w:val="28"/>
        </w:rPr>
        <w:t>（三）</w:t>
      </w:r>
      <w:proofErr w:type="gramStart"/>
      <w:r w:rsidRPr="004B5253">
        <w:rPr>
          <w:rFonts w:ascii="標楷體" w:eastAsia="標楷體" w:hAnsi="標楷體" w:cs="Times New Roman" w:hint="eastAsia"/>
          <w:bCs/>
          <w:sz w:val="28"/>
          <w:szCs w:val="28"/>
        </w:rPr>
        <w:t>複</w:t>
      </w:r>
      <w:proofErr w:type="gramEnd"/>
      <w:r w:rsidRPr="004B5253">
        <w:rPr>
          <w:rFonts w:ascii="標楷體" w:eastAsia="標楷體" w:hAnsi="標楷體" w:cs="Times New Roman" w:hint="eastAsia"/>
          <w:bCs/>
          <w:sz w:val="28"/>
          <w:szCs w:val="28"/>
        </w:rPr>
        <w:t>審（院）：十月十五日前。</w:t>
      </w:r>
    </w:p>
    <w:p w:rsidR="004B5253" w:rsidRDefault="004B5253" w:rsidP="004B5253">
      <w:pPr>
        <w:spacing w:line="460" w:lineRule="exact"/>
        <w:ind w:leftChars="100" w:left="240"/>
        <w:jc w:val="both"/>
        <w:rPr>
          <w:rFonts w:ascii="標楷體" w:eastAsia="標楷體" w:hAnsi="標楷體" w:cs="Times New Roman"/>
          <w:bCs/>
          <w:sz w:val="28"/>
          <w:szCs w:val="28"/>
        </w:rPr>
      </w:pPr>
      <w:r>
        <w:rPr>
          <w:rFonts w:ascii="標楷體" w:eastAsia="標楷體" w:hAnsi="標楷體" w:cs="Times New Roman" w:hint="eastAsia"/>
          <w:bCs/>
          <w:sz w:val="28"/>
          <w:szCs w:val="28"/>
        </w:rPr>
        <w:t>（四）</w:t>
      </w:r>
      <w:r w:rsidRPr="004B5253">
        <w:rPr>
          <w:rFonts w:ascii="標楷體" w:eastAsia="標楷體" w:hAnsi="標楷體" w:cs="Times New Roman" w:hint="eastAsia"/>
          <w:bCs/>
          <w:sz w:val="28"/>
          <w:szCs w:val="28"/>
        </w:rPr>
        <w:t>決審（校）：十一月底前。</w:t>
      </w:r>
    </w:p>
    <w:p w:rsidR="00EA170E" w:rsidRPr="004B5253" w:rsidRDefault="00EA170E" w:rsidP="00EA170E">
      <w:pPr>
        <w:spacing w:line="460" w:lineRule="exact"/>
        <w:ind w:left="560" w:hangingChars="200" w:hanging="560"/>
        <w:jc w:val="both"/>
        <w:rPr>
          <w:rFonts w:ascii="標楷體" w:eastAsia="標楷體" w:hAnsi="標楷體" w:cs="Times New Roman"/>
          <w:bCs/>
          <w:sz w:val="28"/>
          <w:szCs w:val="28"/>
        </w:rPr>
      </w:pPr>
      <w:r>
        <w:rPr>
          <w:rFonts w:ascii="標楷體" w:eastAsia="標楷體" w:hAnsi="標楷體" w:cs="Times New Roman" w:hint="eastAsia"/>
          <w:bCs/>
          <w:sz w:val="28"/>
          <w:szCs w:val="28"/>
        </w:rPr>
        <w:t>五、第十二條之一、第二十條：配合本辦法其他條文文字之修正或刪除，修正相關文字。</w:t>
      </w:r>
    </w:p>
    <w:p w:rsidR="00887DA8" w:rsidRDefault="00887DA8" w:rsidP="000B6B49">
      <w:pPr>
        <w:adjustRightInd w:val="0"/>
        <w:snapToGrid w:val="0"/>
        <w:spacing w:beforeLines="100" w:before="360"/>
        <w:jc w:val="center"/>
        <w:rPr>
          <w:rFonts w:ascii="標楷體" w:eastAsia="標楷體" w:hAnsi="標楷體"/>
          <w:b/>
          <w:sz w:val="32"/>
          <w:szCs w:val="32"/>
        </w:rPr>
      </w:pPr>
    </w:p>
    <w:p w:rsidR="00F24C29" w:rsidRPr="00456328" w:rsidRDefault="00D26199" w:rsidP="000B6B49">
      <w:pPr>
        <w:adjustRightInd w:val="0"/>
        <w:snapToGrid w:val="0"/>
        <w:spacing w:beforeLines="100" w:before="360"/>
        <w:jc w:val="center"/>
        <w:rPr>
          <w:rFonts w:ascii="標楷體" w:eastAsia="標楷體" w:hAnsi="標楷體"/>
          <w:b/>
          <w:sz w:val="32"/>
          <w:szCs w:val="32"/>
        </w:rPr>
      </w:pPr>
      <w:r w:rsidRPr="00D26199">
        <w:rPr>
          <w:rFonts w:ascii="標楷體" w:eastAsia="標楷體" w:hAnsi="標楷體" w:hint="eastAsia"/>
          <w:b/>
          <w:sz w:val="32"/>
          <w:szCs w:val="32"/>
        </w:rPr>
        <w:lastRenderedPageBreak/>
        <w:t>國立嘉義大學教師聘任及升等審查辦法部分</w:t>
      </w:r>
      <w:r w:rsidR="00EA170E">
        <w:rPr>
          <w:rFonts w:ascii="標楷體" w:eastAsia="標楷體" w:hAnsi="標楷體" w:hint="eastAsia"/>
          <w:b/>
          <w:sz w:val="32"/>
          <w:szCs w:val="32"/>
        </w:rPr>
        <w:t>條文</w:t>
      </w:r>
      <w:r w:rsidRPr="00D26199">
        <w:rPr>
          <w:rFonts w:ascii="標楷體" w:eastAsia="標楷體" w:hAnsi="標楷體" w:hint="eastAsia"/>
          <w:b/>
          <w:sz w:val="32"/>
          <w:szCs w:val="32"/>
        </w:rPr>
        <w:t>修正草案</w:t>
      </w:r>
      <w:r w:rsidR="00EA170E">
        <w:rPr>
          <w:rFonts w:ascii="標楷體" w:eastAsia="標楷體" w:hAnsi="標楷體" w:hint="eastAsia"/>
          <w:b/>
          <w:sz w:val="32"/>
          <w:szCs w:val="32"/>
        </w:rPr>
        <w:t>條文</w:t>
      </w:r>
      <w:r w:rsidR="00F24C29" w:rsidRPr="00456328">
        <w:rPr>
          <w:rFonts w:ascii="標楷體" w:eastAsia="標楷體" w:hAnsi="標楷體" w:hint="eastAsia"/>
          <w:b/>
          <w:sz w:val="32"/>
          <w:szCs w:val="32"/>
        </w:rPr>
        <w:t>對照表</w:t>
      </w:r>
    </w:p>
    <w:tbl>
      <w:tblPr>
        <w:tblStyle w:val="1"/>
        <w:tblW w:w="9720" w:type="dxa"/>
        <w:tblInd w:w="108" w:type="dxa"/>
        <w:tblLook w:val="01E0" w:firstRow="1" w:lastRow="1" w:firstColumn="1" w:lastColumn="1" w:noHBand="0" w:noVBand="0"/>
      </w:tblPr>
      <w:tblGrid>
        <w:gridCol w:w="3240"/>
        <w:gridCol w:w="3240"/>
        <w:gridCol w:w="3240"/>
      </w:tblGrid>
      <w:tr w:rsidR="00965379" w:rsidRPr="00965379" w:rsidTr="00B040F2">
        <w:trPr>
          <w:trHeight w:val="490"/>
          <w:tblHeader/>
        </w:trPr>
        <w:tc>
          <w:tcPr>
            <w:tcW w:w="3240" w:type="dxa"/>
            <w:tcBorders>
              <w:top w:val="single" w:sz="4" w:space="0" w:color="auto"/>
            </w:tcBorders>
            <w:vAlign w:val="center"/>
          </w:tcPr>
          <w:p w:rsidR="00965379" w:rsidRPr="00965379" w:rsidRDefault="00965379" w:rsidP="00965379">
            <w:pPr>
              <w:spacing w:line="320" w:lineRule="exact"/>
              <w:ind w:left="273" w:rightChars="-33" w:right="-79" w:hanging="257"/>
              <w:jc w:val="center"/>
              <w:rPr>
                <w:rFonts w:ascii="標楷體" w:eastAsia="標楷體" w:hAnsi="標楷體"/>
                <w:sz w:val="24"/>
                <w:szCs w:val="24"/>
              </w:rPr>
            </w:pPr>
            <w:r w:rsidRPr="00965379">
              <w:rPr>
                <w:rFonts w:ascii="標楷體" w:eastAsia="標楷體" w:hAnsi="標楷體" w:hint="eastAsia"/>
                <w:sz w:val="24"/>
                <w:szCs w:val="24"/>
              </w:rPr>
              <w:t>修  正  條  文</w:t>
            </w:r>
          </w:p>
        </w:tc>
        <w:tc>
          <w:tcPr>
            <w:tcW w:w="3240" w:type="dxa"/>
            <w:tcBorders>
              <w:top w:val="single" w:sz="4" w:space="0" w:color="auto"/>
            </w:tcBorders>
            <w:vAlign w:val="center"/>
          </w:tcPr>
          <w:p w:rsidR="00965379" w:rsidRPr="00965379" w:rsidRDefault="00965379" w:rsidP="00965379">
            <w:pPr>
              <w:spacing w:line="320" w:lineRule="exact"/>
              <w:ind w:left="273" w:rightChars="-33" w:right="-79" w:hanging="257"/>
              <w:jc w:val="center"/>
              <w:rPr>
                <w:rFonts w:ascii="標楷體" w:eastAsia="標楷體" w:hAnsi="標楷體"/>
                <w:sz w:val="24"/>
                <w:szCs w:val="24"/>
              </w:rPr>
            </w:pPr>
            <w:r w:rsidRPr="00965379">
              <w:rPr>
                <w:rFonts w:ascii="標楷體" w:eastAsia="標楷體" w:hAnsi="標楷體" w:hint="eastAsia"/>
                <w:sz w:val="24"/>
                <w:szCs w:val="24"/>
              </w:rPr>
              <w:t>現  行  條  文</w:t>
            </w:r>
          </w:p>
        </w:tc>
        <w:tc>
          <w:tcPr>
            <w:tcW w:w="3240" w:type="dxa"/>
            <w:tcBorders>
              <w:top w:val="single" w:sz="4" w:space="0" w:color="auto"/>
            </w:tcBorders>
            <w:vAlign w:val="center"/>
          </w:tcPr>
          <w:p w:rsidR="00965379" w:rsidRPr="00965379" w:rsidRDefault="00965379" w:rsidP="00965379">
            <w:pPr>
              <w:tabs>
                <w:tab w:val="left" w:pos="3360"/>
                <w:tab w:val="left" w:pos="5040"/>
              </w:tabs>
              <w:wordWrap w:val="0"/>
              <w:ind w:leftChars="-12" w:hangingChars="12" w:hanging="29"/>
              <w:jc w:val="center"/>
              <w:textDirection w:val="lrTbV"/>
              <w:rPr>
                <w:rFonts w:ascii="標楷體" w:eastAsia="標楷體" w:hAnsi="標楷體" w:cs="華康標楷體"/>
                <w:sz w:val="24"/>
                <w:szCs w:val="24"/>
              </w:rPr>
            </w:pPr>
            <w:r w:rsidRPr="00965379">
              <w:rPr>
                <w:rFonts w:ascii="標楷體" w:eastAsia="標楷體" w:hAnsi="標楷體" w:cs="華康標楷體" w:hint="eastAsia"/>
                <w:sz w:val="24"/>
                <w:szCs w:val="24"/>
              </w:rPr>
              <w:t>說   明</w:t>
            </w:r>
          </w:p>
        </w:tc>
      </w:tr>
      <w:tr w:rsidR="00965379" w:rsidRPr="00965379" w:rsidTr="00B040F2">
        <w:tc>
          <w:tcPr>
            <w:tcW w:w="3240" w:type="dxa"/>
          </w:tcPr>
          <w:p w:rsidR="00965379" w:rsidRPr="00965379" w:rsidRDefault="00965379" w:rsidP="00020F73">
            <w:pPr>
              <w:spacing w:line="320" w:lineRule="exact"/>
              <w:ind w:left="278" w:hanging="261"/>
              <w:jc w:val="both"/>
              <w:rPr>
                <w:rFonts w:ascii="標楷體" w:eastAsia="標楷體" w:hAnsi="標楷體"/>
                <w:sz w:val="24"/>
              </w:rPr>
            </w:pPr>
            <w:r w:rsidRPr="00965379">
              <w:rPr>
                <w:rFonts w:ascii="標楷體" w:eastAsia="標楷體" w:hAnsi="標楷體" w:hint="eastAsia"/>
                <w:sz w:val="24"/>
                <w:szCs w:val="24"/>
              </w:rPr>
              <w:t xml:space="preserve">第九條  </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本校各級教師升等資格</w:t>
            </w:r>
            <w:proofErr w:type="gramStart"/>
            <w:r w:rsidRPr="00CF013F">
              <w:rPr>
                <w:rFonts w:ascii="標楷體" w:eastAsia="標楷體" w:hAnsi="標楷體" w:hint="eastAsia"/>
                <w:color w:val="000000"/>
                <w:sz w:val="24"/>
              </w:rPr>
              <w:t>除需合於</w:t>
            </w:r>
            <w:proofErr w:type="gramEnd"/>
            <w:r w:rsidRPr="00CF013F">
              <w:rPr>
                <w:rFonts w:ascii="標楷體" w:eastAsia="標楷體" w:hAnsi="標楷體" w:hint="eastAsia"/>
                <w:color w:val="000000"/>
                <w:sz w:val="24"/>
              </w:rPr>
              <w:t>第四條第二款各目規定外，不得越級申請升等。</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本辦法第四條所稱講師、助理教授、副教授服務年資之計算，以教育部頒發教師證書上記載起算年月為</w:t>
            </w:r>
            <w:proofErr w:type="gramStart"/>
            <w:r w:rsidRPr="00CF013F">
              <w:rPr>
                <w:rFonts w:ascii="標楷體" w:eastAsia="標楷體" w:hAnsi="標楷體" w:hint="eastAsia"/>
                <w:color w:val="000000"/>
                <w:sz w:val="24"/>
              </w:rPr>
              <w:t>準</w:t>
            </w:r>
            <w:proofErr w:type="gramEnd"/>
            <w:r w:rsidRPr="00CF013F">
              <w:rPr>
                <w:rFonts w:ascii="標楷體" w:eastAsia="標楷體" w:hAnsi="標楷體" w:hint="eastAsia"/>
                <w:color w:val="000000"/>
                <w:sz w:val="24"/>
              </w:rPr>
              <w:t>。但該教師職級證明所載</w:t>
            </w:r>
            <w:proofErr w:type="gramStart"/>
            <w:r w:rsidRPr="00CF013F">
              <w:rPr>
                <w:rFonts w:ascii="標楷體" w:eastAsia="標楷體" w:hAnsi="標楷體" w:hint="eastAsia"/>
                <w:color w:val="000000"/>
                <w:sz w:val="24"/>
              </w:rPr>
              <w:t>年資起計之</w:t>
            </w:r>
            <w:proofErr w:type="gramEnd"/>
            <w:r w:rsidRPr="00CF013F">
              <w:rPr>
                <w:rFonts w:ascii="標楷體" w:eastAsia="標楷體" w:hAnsi="標楷體" w:hint="eastAsia"/>
                <w:color w:val="000000"/>
                <w:sz w:val="24"/>
              </w:rPr>
              <w:t>年月，後於教師證書所載年月者，從該教師職級證明所載</w:t>
            </w:r>
            <w:proofErr w:type="gramStart"/>
            <w:r w:rsidRPr="00CF013F">
              <w:rPr>
                <w:rFonts w:ascii="標楷體" w:eastAsia="標楷體" w:hAnsi="標楷體" w:hint="eastAsia"/>
                <w:color w:val="000000"/>
                <w:sz w:val="24"/>
              </w:rPr>
              <w:t>年月起計</w:t>
            </w:r>
            <w:proofErr w:type="gramEnd"/>
            <w:r w:rsidRPr="00CF013F">
              <w:rPr>
                <w:rFonts w:ascii="標楷體" w:eastAsia="標楷體" w:hAnsi="標楷體" w:hint="eastAsia"/>
                <w:color w:val="000000"/>
                <w:sz w:val="24"/>
              </w:rPr>
              <w:t>。其他曾任教學、研究工作及專門職業或職務年資，以服務證明文件記載年月為</w:t>
            </w:r>
            <w:proofErr w:type="gramStart"/>
            <w:r w:rsidRPr="00CF013F">
              <w:rPr>
                <w:rFonts w:ascii="標楷體" w:eastAsia="標楷體" w:hAnsi="標楷體" w:hint="eastAsia"/>
                <w:color w:val="000000"/>
                <w:sz w:val="24"/>
              </w:rPr>
              <w:t>準</w:t>
            </w:r>
            <w:proofErr w:type="gramEnd"/>
            <w:r w:rsidRPr="00CF013F">
              <w:rPr>
                <w:rFonts w:ascii="標楷體" w:eastAsia="標楷體" w:hAnsi="標楷體" w:hint="eastAsia"/>
                <w:color w:val="000000"/>
                <w:sz w:val="24"/>
              </w:rPr>
              <w:t>。以上年資均推算至升等生效之前一日止。此期間教師經核准全時進修、研究者，於申請升等時，其全時進修、研究期間年資，最多</w:t>
            </w:r>
            <w:proofErr w:type="gramStart"/>
            <w:r w:rsidRPr="00CF013F">
              <w:rPr>
                <w:rFonts w:ascii="標楷體" w:eastAsia="標楷體" w:hAnsi="標楷體" w:hint="eastAsia"/>
                <w:color w:val="000000"/>
                <w:sz w:val="24"/>
              </w:rPr>
              <w:t>採</w:t>
            </w:r>
            <w:proofErr w:type="gramEnd"/>
            <w:r w:rsidRPr="00CF013F">
              <w:rPr>
                <w:rFonts w:ascii="標楷體" w:eastAsia="標楷體" w:hAnsi="標楷體" w:hint="eastAsia"/>
                <w:color w:val="000000"/>
                <w:sz w:val="24"/>
              </w:rPr>
              <w:t>計一年。經核准借調，且於借調期間依規定返校義務授課者，於申請升等時，其借調期間年資，最多</w:t>
            </w:r>
            <w:proofErr w:type="gramStart"/>
            <w:r w:rsidRPr="00CF013F">
              <w:rPr>
                <w:rFonts w:ascii="標楷體" w:eastAsia="標楷體" w:hAnsi="標楷體" w:hint="eastAsia"/>
                <w:color w:val="000000"/>
                <w:sz w:val="24"/>
              </w:rPr>
              <w:t>採</w:t>
            </w:r>
            <w:proofErr w:type="gramEnd"/>
            <w:r w:rsidRPr="00CF013F">
              <w:rPr>
                <w:rFonts w:ascii="標楷體" w:eastAsia="標楷體" w:hAnsi="標楷體" w:hint="eastAsia"/>
                <w:color w:val="000000"/>
                <w:sz w:val="24"/>
              </w:rPr>
              <w:t>計二年。</w:t>
            </w:r>
          </w:p>
          <w:p w:rsidR="00CF013F" w:rsidRPr="002F71C3" w:rsidRDefault="00CF013F" w:rsidP="00020F73">
            <w:pPr>
              <w:spacing w:line="320" w:lineRule="exact"/>
              <w:ind w:left="222" w:rightChars="-33" w:right="-79" w:firstLine="515"/>
              <w:jc w:val="both"/>
              <w:rPr>
                <w:rFonts w:ascii="標楷體" w:eastAsia="標楷體" w:hAnsi="標楷體"/>
                <w:color w:val="000000"/>
                <w:sz w:val="24"/>
                <w:u w:val="single"/>
              </w:rPr>
            </w:pPr>
            <w:r w:rsidRPr="00CF013F">
              <w:rPr>
                <w:rFonts w:ascii="標楷體" w:eastAsia="標楷體" w:hAnsi="標楷體" w:hint="eastAsia"/>
                <w:color w:val="000000"/>
                <w:sz w:val="24"/>
              </w:rPr>
              <w:t>為增進本校競爭力，提昇教學、研究與服務水準，九十四學年度至九十七學年度新聘助理教授，須於到職後五</w:t>
            </w:r>
            <w:proofErr w:type="gramStart"/>
            <w:r w:rsidRPr="00CF013F">
              <w:rPr>
                <w:rFonts w:ascii="標楷體" w:eastAsia="標楷體" w:hAnsi="標楷體" w:hint="eastAsia"/>
                <w:color w:val="000000"/>
                <w:sz w:val="24"/>
              </w:rPr>
              <w:t>年內達系</w:t>
            </w:r>
            <w:proofErr w:type="gramEnd"/>
            <w:r w:rsidRPr="00CF013F">
              <w:rPr>
                <w:rFonts w:ascii="標楷體" w:eastAsia="標楷體" w:hAnsi="標楷體" w:hint="eastAsia"/>
                <w:color w:val="000000"/>
                <w:sz w:val="24"/>
              </w:rPr>
              <w:t>（所）升等基本條件並提第一次升等申請，五年內</w:t>
            </w:r>
            <w:proofErr w:type="gramStart"/>
            <w:r w:rsidRPr="00CF013F">
              <w:rPr>
                <w:rFonts w:ascii="標楷體" w:eastAsia="標楷體" w:hAnsi="標楷體" w:hint="eastAsia"/>
                <w:color w:val="000000"/>
                <w:sz w:val="24"/>
              </w:rPr>
              <w:t>未達系</w:t>
            </w:r>
            <w:proofErr w:type="gramEnd"/>
            <w:r w:rsidRPr="00CF013F">
              <w:rPr>
                <w:rFonts w:ascii="標楷體" w:eastAsia="標楷體" w:hAnsi="標楷體" w:hint="eastAsia"/>
                <w:color w:val="000000"/>
                <w:sz w:val="24"/>
              </w:rPr>
              <w:t>（所）升等基本條件並提出申請者，自第六年起</w:t>
            </w:r>
            <w:proofErr w:type="gramStart"/>
            <w:r w:rsidRPr="00CF013F">
              <w:rPr>
                <w:rFonts w:ascii="標楷體" w:eastAsia="標楷體" w:hAnsi="標楷體" w:hint="eastAsia"/>
                <w:color w:val="000000"/>
                <w:sz w:val="24"/>
              </w:rPr>
              <w:t>不予晉薪</w:t>
            </w:r>
            <w:proofErr w:type="gramEnd"/>
            <w:r w:rsidRPr="00CF013F">
              <w:rPr>
                <w:rFonts w:ascii="標楷體" w:eastAsia="標楷體" w:hAnsi="標楷體" w:hint="eastAsia"/>
                <w:color w:val="000000"/>
                <w:sz w:val="24"/>
              </w:rPr>
              <w:t>。自九十八學年度起本校新聘助理教授，至第八年仍未升等通過者，經三級教師評審委員會委員三分之二以上出席及</w:t>
            </w:r>
            <w:r w:rsidRPr="00CF013F">
              <w:rPr>
                <w:rFonts w:ascii="標楷體" w:eastAsia="標楷體" w:hAnsi="標楷體" w:hint="eastAsia"/>
                <w:color w:val="000000"/>
                <w:sz w:val="24"/>
              </w:rPr>
              <w:lastRenderedPageBreak/>
              <w:t>出席委員三分之二以上決議，報請教育部核准後，予以停聘或</w:t>
            </w:r>
            <w:proofErr w:type="gramStart"/>
            <w:r w:rsidRPr="00CF013F">
              <w:rPr>
                <w:rFonts w:ascii="標楷體" w:eastAsia="標楷體" w:hAnsi="標楷體" w:hint="eastAsia"/>
                <w:color w:val="000000"/>
                <w:sz w:val="24"/>
              </w:rPr>
              <w:t>不</w:t>
            </w:r>
            <w:proofErr w:type="gramEnd"/>
            <w:r w:rsidRPr="00CF013F">
              <w:rPr>
                <w:rFonts w:ascii="標楷體" w:eastAsia="標楷體" w:hAnsi="標楷體" w:hint="eastAsia"/>
                <w:color w:val="000000"/>
                <w:sz w:val="24"/>
              </w:rPr>
              <w:t>續聘。</w:t>
            </w:r>
            <w:r w:rsidR="002F71C3" w:rsidRPr="002F71C3">
              <w:rPr>
                <w:rFonts w:ascii="標楷體" w:eastAsia="標楷體" w:hAnsi="標楷體" w:hint="eastAsia"/>
                <w:color w:val="000000"/>
                <w:sz w:val="24"/>
                <w:u w:val="single"/>
              </w:rPr>
              <w:t>惟至第九年起，聘約得以延長，延長期間</w:t>
            </w:r>
            <w:proofErr w:type="gramStart"/>
            <w:r w:rsidR="002F71C3" w:rsidRPr="002F71C3">
              <w:rPr>
                <w:rFonts w:ascii="標楷體" w:eastAsia="標楷體" w:hAnsi="標楷體" w:hint="eastAsia"/>
                <w:color w:val="000000"/>
                <w:sz w:val="24"/>
                <w:u w:val="single"/>
              </w:rPr>
              <w:t>以聘約所定聘</w:t>
            </w:r>
            <w:proofErr w:type="gramEnd"/>
            <w:r w:rsidR="002F71C3" w:rsidRPr="002F71C3">
              <w:rPr>
                <w:rFonts w:ascii="標楷體" w:eastAsia="標楷體" w:hAnsi="標楷體" w:hint="eastAsia"/>
                <w:color w:val="000000"/>
                <w:sz w:val="24"/>
                <w:u w:val="single"/>
              </w:rPr>
              <w:t>期為限。延長期間不得提出升等之申請。</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前項新聘教師到職後如有下列情形之</w:t>
            </w:r>
            <w:proofErr w:type="gramStart"/>
            <w:r w:rsidRPr="00CF013F">
              <w:rPr>
                <w:rFonts w:ascii="標楷體" w:eastAsia="標楷體" w:hAnsi="標楷體" w:hint="eastAsia"/>
                <w:color w:val="000000"/>
                <w:sz w:val="24"/>
              </w:rPr>
              <w:t>一</w:t>
            </w:r>
            <w:proofErr w:type="gramEnd"/>
            <w:r w:rsidRPr="00CF013F">
              <w:rPr>
                <w:rFonts w:ascii="標楷體" w:eastAsia="標楷體" w:hAnsi="標楷體" w:hint="eastAsia"/>
                <w:color w:val="000000"/>
                <w:sz w:val="24"/>
              </w:rPr>
              <w:t>者，得向所屬系（所）申請延長升等年限，並經系（所）教評會審查通過，報院、校教評會備查後，予以延長升等年限，每次一年：</w:t>
            </w:r>
          </w:p>
          <w:p w:rsidR="00CF013F" w:rsidRPr="00CF013F" w:rsidRDefault="00CF013F" w:rsidP="00020F73">
            <w:pPr>
              <w:spacing w:line="320" w:lineRule="exact"/>
              <w:ind w:left="621" w:rightChars="-33" w:right="-79" w:hanging="431"/>
              <w:jc w:val="both"/>
              <w:rPr>
                <w:rFonts w:ascii="標楷體" w:eastAsia="標楷體" w:hAnsi="標楷體"/>
                <w:color w:val="000000"/>
                <w:sz w:val="24"/>
              </w:rPr>
            </w:pPr>
            <w:r w:rsidRPr="00CF013F">
              <w:rPr>
                <w:rFonts w:ascii="標楷體" w:eastAsia="標楷體" w:hAnsi="標楷體" w:hint="eastAsia"/>
                <w:color w:val="000000"/>
                <w:sz w:val="24"/>
              </w:rPr>
              <w:t>一、女性教師因懷孕生產並繳交子女出生證明或（曾）懷孕滿五個月以上並繳交合法醫療機構或專科醫師證明者。</w:t>
            </w:r>
          </w:p>
          <w:p w:rsidR="00CF013F" w:rsidRDefault="00CF013F" w:rsidP="00020F73">
            <w:pPr>
              <w:spacing w:line="320" w:lineRule="exact"/>
              <w:ind w:left="621" w:rightChars="-33" w:right="-79" w:hanging="431"/>
              <w:jc w:val="both"/>
              <w:rPr>
                <w:rFonts w:ascii="標楷體" w:eastAsia="標楷體" w:hAnsi="標楷體"/>
                <w:color w:val="000000"/>
                <w:sz w:val="24"/>
              </w:rPr>
            </w:pPr>
            <w:r w:rsidRPr="00CF013F">
              <w:rPr>
                <w:rFonts w:ascii="標楷體" w:eastAsia="標楷體" w:hAnsi="標楷體" w:hint="eastAsia"/>
                <w:color w:val="000000"/>
                <w:sz w:val="24"/>
              </w:rPr>
              <w:t>二、養育</w:t>
            </w:r>
            <w:proofErr w:type="gramStart"/>
            <w:r w:rsidRPr="00CF013F">
              <w:rPr>
                <w:rFonts w:ascii="標楷體" w:eastAsia="標楷體" w:hAnsi="標楷體" w:hint="eastAsia"/>
                <w:color w:val="000000"/>
                <w:sz w:val="24"/>
              </w:rPr>
              <w:t>三</w:t>
            </w:r>
            <w:proofErr w:type="gramEnd"/>
            <w:r w:rsidRPr="00CF013F">
              <w:rPr>
                <w:rFonts w:ascii="標楷體" w:eastAsia="標楷體" w:hAnsi="標楷體" w:hint="eastAsia"/>
                <w:color w:val="000000"/>
                <w:sz w:val="24"/>
              </w:rPr>
              <w:t>足歲以下子女、本人重病、服兵役或借調而辦理留職停薪或申請延長病假，合計滿一年以上（含）者。</w:t>
            </w:r>
          </w:p>
          <w:p w:rsidR="003356F5" w:rsidRPr="003356F5" w:rsidRDefault="003356F5" w:rsidP="00020F73">
            <w:pPr>
              <w:spacing w:line="320" w:lineRule="exact"/>
              <w:ind w:left="621" w:rightChars="-33" w:right="-79" w:hanging="431"/>
              <w:jc w:val="both"/>
              <w:rPr>
                <w:rFonts w:ascii="標楷體" w:eastAsia="標楷體" w:hAnsi="標楷體"/>
                <w:color w:val="000000"/>
                <w:sz w:val="24"/>
                <w:u w:val="single"/>
              </w:rPr>
            </w:pPr>
            <w:r w:rsidRPr="003356F5">
              <w:rPr>
                <w:rFonts w:ascii="標楷體" w:eastAsia="標楷體" w:hAnsi="標楷體" w:hint="eastAsia"/>
                <w:color w:val="000000"/>
                <w:sz w:val="24"/>
                <w:u w:val="single"/>
              </w:rPr>
              <w:t>三、兼建制單位之行政職務期間得以申請延長升等年限，折算方式為未滿一年者不計，滿一年以上(含)者以兼任十二</w:t>
            </w:r>
            <w:proofErr w:type="gramStart"/>
            <w:r w:rsidRPr="003356F5">
              <w:rPr>
                <w:rFonts w:ascii="標楷體" w:eastAsia="標楷體" w:hAnsi="標楷體" w:hint="eastAsia"/>
                <w:color w:val="000000"/>
                <w:sz w:val="24"/>
                <w:u w:val="single"/>
              </w:rPr>
              <w:t>個</w:t>
            </w:r>
            <w:proofErr w:type="gramEnd"/>
            <w:r w:rsidRPr="003356F5">
              <w:rPr>
                <w:rFonts w:ascii="標楷體" w:eastAsia="標楷體" w:hAnsi="標楷體" w:hint="eastAsia"/>
                <w:color w:val="000000"/>
                <w:sz w:val="24"/>
                <w:u w:val="single"/>
              </w:rPr>
              <w:t>月為一年計算，</w:t>
            </w:r>
            <w:proofErr w:type="gramStart"/>
            <w:r w:rsidRPr="003356F5">
              <w:rPr>
                <w:rFonts w:ascii="標楷體" w:eastAsia="標楷體" w:hAnsi="標楷體" w:hint="eastAsia"/>
                <w:color w:val="000000"/>
                <w:sz w:val="24"/>
                <w:u w:val="single"/>
              </w:rPr>
              <w:t>畸</w:t>
            </w:r>
            <w:proofErr w:type="gramEnd"/>
            <w:r w:rsidRPr="003356F5">
              <w:rPr>
                <w:rFonts w:ascii="標楷體" w:eastAsia="標楷體" w:hAnsi="標楷體" w:hint="eastAsia"/>
                <w:color w:val="000000"/>
                <w:sz w:val="24"/>
                <w:u w:val="single"/>
              </w:rPr>
              <w:t>零月數不予計算，不同行政職務者得合併計算，</w:t>
            </w:r>
            <w:proofErr w:type="gramStart"/>
            <w:r w:rsidRPr="003356F5">
              <w:rPr>
                <w:rFonts w:ascii="標楷體" w:eastAsia="標楷體" w:hAnsi="標楷體" w:hint="eastAsia"/>
                <w:color w:val="000000"/>
                <w:sz w:val="24"/>
                <w:u w:val="single"/>
              </w:rPr>
              <w:t>惟最長</w:t>
            </w:r>
            <w:proofErr w:type="gramEnd"/>
            <w:r w:rsidRPr="003356F5">
              <w:rPr>
                <w:rFonts w:ascii="標楷體" w:eastAsia="標楷體" w:hAnsi="標楷體" w:hint="eastAsia"/>
                <w:color w:val="000000"/>
                <w:sz w:val="24"/>
                <w:u w:val="single"/>
              </w:rPr>
              <w:t>以四年為限；兼台灣原住民族教育及產業發展中心組長、通識教育中心組長及院長特別助理得比照辦理延長升等年限。</w:t>
            </w:r>
          </w:p>
          <w:p w:rsidR="0042195A" w:rsidRPr="00020F73" w:rsidRDefault="003356F5" w:rsidP="003356F5">
            <w:pPr>
              <w:spacing w:line="320" w:lineRule="exact"/>
              <w:ind w:left="621" w:rightChars="-33" w:right="-79" w:hanging="431"/>
              <w:jc w:val="both"/>
              <w:rPr>
                <w:rFonts w:ascii="標楷體" w:eastAsia="標楷體" w:hAnsi="標楷體"/>
                <w:sz w:val="24"/>
                <w:u w:val="single"/>
              </w:rPr>
            </w:pPr>
            <w:r w:rsidRPr="003356F5">
              <w:rPr>
                <w:rFonts w:ascii="標楷體" w:eastAsia="標楷體" w:hAnsi="標楷體" w:hint="eastAsia"/>
                <w:color w:val="000000"/>
                <w:sz w:val="24"/>
                <w:u w:val="single"/>
              </w:rPr>
              <w:t>四</w:t>
            </w:r>
            <w:r w:rsidR="00CF013F" w:rsidRPr="00CF013F">
              <w:rPr>
                <w:rFonts w:ascii="標楷體" w:eastAsia="標楷體" w:hAnsi="標楷體" w:hint="eastAsia"/>
                <w:color w:val="000000"/>
                <w:sz w:val="24"/>
              </w:rPr>
              <w:t>、因情形特殊有具體證明，經依行政程序簽奉校長核准者。</w:t>
            </w:r>
          </w:p>
        </w:tc>
        <w:tc>
          <w:tcPr>
            <w:tcW w:w="3240" w:type="dxa"/>
          </w:tcPr>
          <w:p w:rsidR="00965379" w:rsidRPr="00965379" w:rsidRDefault="00965379" w:rsidP="00020F73">
            <w:pPr>
              <w:spacing w:line="320" w:lineRule="exact"/>
              <w:ind w:left="278" w:hanging="261"/>
              <w:jc w:val="both"/>
              <w:rPr>
                <w:rFonts w:ascii="標楷體" w:eastAsia="標楷體" w:hAnsi="標楷體"/>
                <w:sz w:val="24"/>
              </w:rPr>
            </w:pPr>
            <w:r w:rsidRPr="00965379">
              <w:rPr>
                <w:rFonts w:ascii="標楷體" w:eastAsia="標楷體" w:hAnsi="標楷體" w:hint="eastAsia"/>
                <w:sz w:val="24"/>
                <w:szCs w:val="24"/>
              </w:rPr>
              <w:lastRenderedPageBreak/>
              <w:t xml:space="preserve">第九條  </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本校各級教師升等資格</w:t>
            </w:r>
            <w:proofErr w:type="gramStart"/>
            <w:r w:rsidRPr="00CF013F">
              <w:rPr>
                <w:rFonts w:ascii="標楷體" w:eastAsia="標楷體" w:hAnsi="標楷體" w:hint="eastAsia"/>
                <w:color w:val="000000"/>
                <w:sz w:val="24"/>
              </w:rPr>
              <w:t>除需合於</w:t>
            </w:r>
            <w:proofErr w:type="gramEnd"/>
            <w:r w:rsidRPr="00CF013F">
              <w:rPr>
                <w:rFonts w:ascii="標楷體" w:eastAsia="標楷體" w:hAnsi="標楷體" w:hint="eastAsia"/>
                <w:color w:val="000000"/>
                <w:sz w:val="24"/>
              </w:rPr>
              <w:t>第四條第二款各目規定外，不得越級申請升等。</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本辦法第四條所稱講師、助理教授、副教授服務年資之計算，以教育部頒發教師證書上記載起算年月為</w:t>
            </w:r>
            <w:proofErr w:type="gramStart"/>
            <w:r w:rsidRPr="00CF013F">
              <w:rPr>
                <w:rFonts w:ascii="標楷體" w:eastAsia="標楷體" w:hAnsi="標楷體" w:hint="eastAsia"/>
                <w:color w:val="000000"/>
                <w:sz w:val="24"/>
              </w:rPr>
              <w:t>準</w:t>
            </w:r>
            <w:proofErr w:type="gramEnd"/>
            <w:r w:rsidRPr="00CF013F">
              <w:rPr>
                <w:rFonts w:ascii="標楷體" w:eastAsia="標楷體" w:hAnsi="標楷體" w:hint="eastAsia"/>
                <w:color w:val="000000"/>
                <w:sz w:val="24"/>
              </w:rPr>
              <w:t>。但該教師職級證明所載</w:t>
            </w:r>
            <w:proofErr w:type="gramStart"/>
            <w:r w:rsidRPr="00CF013F">
              <w:rPr>
                <w:rFonts w:ascii="標楷體" w:eastAsia="標楷體" w:hAnsi="標楷體" w:hint="eastAsia"/>
                <w:color w:val="000000"/>
                <w:sz w:val="24"/>
              </w:rPr>
              <w:t>年資起計之</w:t>
            </w:r>
            <w:proofErr w:type="gramEnd"/>
            <w:r w:rsidRPr="00CF013F">
              <w:rPr>
                <w:rFonts w:ascii="標楷體" w:eastAsia="標楷體" w:hAnsi="標楷體" w:hint="eastAsia"/>
                <w:color w:val="000000"/>
                <w:sz w:val="24"/>
              </w:rPr>
              <w:t>年月，後於教師證書所載年月者，從該教師職級證明所載</w:t>
            </w:r>
            <w:proofErr w:type="gramStart"/>
            <w:r w:rsidRPr="00CF013F">
              <w:rPr>
                <w:rFonts w:ascii="標楷體" w:eastAsia="標楷體" w:hAnsi="標楷體" w:hint="eastAsia"/>
                <w:color w:val="000000"/>
                <w:sz w:val="24"/>
              </w:rPr>
              <w:t>年月起計</w:t>
            </w:r>
            <w:proofErr w:type="gramEnd"/>
            <w:r w:rsidRPr="00CF013F">
              <w:rPr>
                <w:rFonts w:ascii="標楷體" w:eastAsia="標楷體" w:hAnsi="標楷體" w:hint="eastAsia"/>
                <w:color w:val="000000"/>
                <w:sz w:val="24"/>
              </w:rPr>
              <w:t>。其他曾任教學、研究工作及專門職業或職務年資，以服務證明文件記載年月為</w:t>
            </w:r>
            <w:proofErr w:type="gramStart"/>
            <w:r w:rsidRPr="00CF013F">
              <w:rPr>
                <w:rFonts w:ascii="標楷體" w:eastAsia="標楷體" w:hAnsi="標楷體" w:hint="eastAsia"/>
                <w:color w:val="000000"/>
                <w:sz w:val="24"/>
              </w:rPr>
              <w:t>準</w:t>
            </w:r>
            <w:proofErr w:type="gramEnd"/>
            <w:r w:rsidRPr="00CF013F">
              <w:rPr>
                <w:rFonts w:ascii="標楷體" w:eastAsia="標楷體" w:hAnsi="標楷體" w:hint="eastAsia"/>
                <w:color w:val="000000"/>
                <w:sz w:val="24"/>
              </w:rPr>
              <w:t>。以上年資均推算至升等生效之前一日止。此期間教師經核准全時進修、研究者，於申請升等時，其全時進修、研究期間年資，最多</w:t>
            </w:r>
            <w:proofErr w:type="gramStart"/>
            <w:r w:rsidRPr="00CF013F">
              <w:rPr>
                <w:rFonts w:ascii="標楷體" w:eastAsia="標楷體" w:hAnsi="標楷體" w:hint="eastAsia"/>
                <w:color w:val="000000"/>
                <w:sz w:val="24"/>
              </w:rPr>
              <w:t>採</w:t>
            </w:r>
            <w:proofErr w:type="gramEnd"/>
            <w:r w:rsidRPr="00CF013F">
              <w:rPr>
                <w:rFonts w:ascii="標楷體" w:eastAsia="標楷體" w:hAnsi="標楷體" w:hint="eastAsia"/>
                <w:color w:val="000000"/>
                <w:sz w:val="24"/>
              </w:rPr>
              <w:t>計一年。經核准借調，且於借調期間依規定返校義務授課者，於申請升等時，其借調期間年資，最多</w:t>
            </w:r>
            <w:proofErr w:type="gramStart"/>
            <w:r w:rsidRPr="00CF013F">
              <w:rPr>
                <w:rFonts w:ascii="標楷體" w:eastAsia="標楷體" w:hAnsi="標楷體" w:hint="eastAsia"/>
                <w:color w:val="000000"/>
                <w:sz w:val="24"/>
              </w:rPr>
              <w:t>採</w:t>
            </w:r>
            <w:proofErr w:type="gramEnd"/>
            <w:r w:rsidRPr="00CF013F">
              <w:rPr>
                <w:rFonts w:ascii="標楷體" w:eastAsia="標楷體" w:hAnsi="標楷體" w:hint="eastAsia"/>
                <w:color w:val="000000"/>
                <w:sz w:val="24"/>
              </w:rPr>
              <w:t>計二年。</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為增進本校競爭力，提昇教學、研究與服務水準，九十四學年度至九十七學年度新聘助理教授，須於到職後五</w:t>
            </w:r>
            <w:proofErr w:type="gramStart"/>
            <w:r w:rsidRPr="00CF013F">
              <w:rPr>
                <w:rFonts w:ascii="標楷體" w:eastAsia="標楷體" w:hAnsi="標楷體" w:hint="eastAsia"/>
                <w:color w:val="000000"/>
                <w:sz w:val="24"/>
              </w:rPr>
              <w:t>年內達系</w:t>
            </w:r>
            <w:proofErr w:type="gramEnd"/>
            <w:r w:rsidRPr="00CF013F">
              <w:rPr>
                <w:rFonts w:ascii="標楷體" w:eastAsia="標楷體" w:hAnsi="標楷體" w:hint="eastAsia"/>
                <w:color w:val="000000"/>
                <w:sz w:val="24"/>
              </w:rPr>
              <w:t>（所）升等基本條件並提第一次升等申請，五年內</w:t>
            </w:r>
            <w:proofErr w:type="gramStart"/>
            <w:r w:rsidRPr="00CF013F">
              <w:rPr>
                <w:rFonts w:ascii="標楷體" w:eastAsia="標楷體" w:hAnsi="標楷體" w:hint="eastAsia"/>
                <w:color w:val="000000"/>
                <w:sz w:val="24"/>
              </w:rPr>
              <w:t>未達系</w:t>
            </w:r>
            <w:proofErr w:type="gramEnd"/>
            <w:r w:rsidRPr="00CF013F">
              <w:rPr>
                <w:rFonts w:ascii="標楷體" w:eastAsia="標楷體" w:hAnsi="標楷體" w:hint="eastAsia"/>
                <w:color w:val="000000"/>
                <w:sz w:val="24"/>
              </w:rPr>
              <w:t>（所）升等基本條件並提出申請者，自第六年起</w:t>
            </w:r>
            <w:proofErr w:type="gramStart"/>
            <w:r w:rsidRPr="00CF013F">
              <w:rPr>
                <w:rFonts w:ascii="標楷體" w:eastAsia="標楷體" w:hAnsi="標楷體" w:hint="eastAsia"/>
                <w:color w:val="000000"/>
                <w:sz w:val="24"/>
              </w:rPr>
              <w:t>不予晉薪</w:t>
            </w:r>
            <w:proofErr w:type="gramEnd"/>
            <w:r w:rsidRPr="00CF013F">
              <w:rPr>
                <w:rFonts w:ascii="標楷體" w:eastAsia="標楷體" w:hAnsi="標楷體" w:hint="eastAsia"/>
                <w:color w:val="000000"/>
                <w:sz w:val="24"/>
              </w:rPr>
              <w:t>。自九十八學年度起本校新聘助理教授，</w:t>
            </w:r>
            <w:r w:rsidRPr="007C5390">
              <w:rPr>
                <w:rFonts w:ascii="標楷體" w:eastAsia="標楷體" w:hAnsi="標楷體" w:hint="eastAsia"/>
                <w:color w:val="000000"/>
                <w:sz w:val="24"/>
                <w:u w:val="single"/>
              </w:rPr>
              <w:t>須於到職後五</w:t>
            </w:r>
            <w:proofErr w:type="gramStart"/>
            <w:r w:rsidRPr="007C5390">
              <w:rPr>
                <w:rFonts w:ascii="標楷體" w:eastAsia="標楷體" w:hAnsi="標楷體" w:hint="eastAsia"/>
                <w:color w:val="000000"/>
                <w:sz w:val="24"/>
                <w:u w:val="single"/>
              </w:rPr>
              <w:t>年內達系</w:t>
            </w:r>
            <w:proofErr w:type="gramEnd"/>
            <w:r w:rsidRPr="007C5390">
              <w:rPr>
                <w:rFonts w:ascii="標楷體" w:eastAsia="標楷體" w:hAnsi="標楷體" w:hint="eastAsia"/>
                <w:color w:val="000000"/>
                <w:sz w:val="24"/>
                <w:u w:val="single"/>
              </w:rPr>
              <w:t>（所）升等基本條件並提第一次升等申請，五年內</w:t>
            </w:r>
            <w:proofErr w:type="gramStart"/>
            <w:r w:rsidRPr="007C5390">
              <w:rPr>
                <w:rFonts w:ascii="標楷體" w:eastAsia="標楷體" w:hAnsi="標楷體" w:hint="eastAsia"/>
                <w:color w:val="000000"/>
                <w:sz w:val="24"/>
                <w:u w:val="single"/>
              </w:rPr>
              <w:t>未</w:t>
            </w:r>
            <w:r w:rsidRPr="007C5390">
              <w:rPr>
                <w:rFonts w:ascii="標楷體" w:eastAsia="標楷體" w:hAnsi="標楷體" w:hint="eastAsia"/>
                <w:color w:val="000000"/>
                <w:sz w:val="24"/>
                <w:u w:val="single"/>
              </w:rPr>
              <w:lastRenderedPageBreak/>
              <w:t>達系</w:t>
            </w:r>
            <w:proofErr w:type="gramEnd"/>
            <w:r w:rsidRPr="007C5390">
              <w:rPr>
                <w:rFonts w:ascii="標楷體" w:eastAsia="標楷體" w:hAnsi="標楷體" w:hint="eastAsia"/>
                <w:color w:val="000000"/>
                <w:sz w:val="24"/>
                <w:u w:val="single"/>
              </w:rPr>
              <w:t>（所）升等基本條件並提出申請者，自第六年起</w:t>
            </w:r>
            <w:proofErr w:type="gramStart"/>
            <w:r w:rsidRPr="007C5390">
              <w:rPr>
                <w:rFonts w:ascii="標楷體" w:eastAsia="標楷體" w:hAnsi="標楷體" w:hint="eastAsia"/>
                <w:color w:val="000000"/>
                <w:sz w:val="24"/>
                <w:u w:val="single"/>
              </w:rPr>
              <w:t>不予晉薪</w:t>
            </w:r>
            <w:proofErr w:type="gramEnd"/>
            <w:r w:rsidRPr="007C5390">
              <w:rPr>
                <w:rFonts w:ascii="標楷體" w:eastAsia="標楷體" w:hAnsi="標楷體" w:hint="eastAsia"/>
                <w:color w:val="000000"/>
                <w:sz w:val="24"/>
                <w:u w:val="single"/>
              </w:rPr>
              <w:t>；</w:t>
            </w:r>
            <w:r w:rsidRPr="00CF013F">
              <w:rPr>
                <w:rFonts w:ascii="標楷體" w:eastAsia="標楷體" w:hAnsi="標楷體" w:hint="eastAsia"/>
                <w:color w:val="000000"/>
                <w:sz w:val="24"/>
              </w:rPr>
              <w:t>至第八年仍未升等通過者，經三級教師評審委員會委員三分之二以上出席及出席委員三分之二以上決議，報請教育部核准後，予以停聘或</w:t>
            </w:r>
            <w:proofErr w:type="gramStart"/>
            <w:r w:rsidRPr="00CF013F">
              <w:rPr>
                <w:rFonts w:ascii="標楷體" w:eastAsia="標楷體" w:hAnsi="標楷體" w:hint="eastAsia"/>
                <w:color w:val="000000"/>
                <w:sz w:val="24"/>
              </w:rPr>
              <w:t>不</w:t>
            </w:r>
            <w:proofErr w:type="gramEnd"/>
            <w:r w:rsidRPr="00CF013F">
              <w:rPr>
                <w:rFonts w:ascii="標楷體" w:eastAsia="標楷體" w:hAnsi="標楷體" w:hint="eastAsia"/>
                <w:color w:val="000000"/>
                <w:sz w:val="24"/>
              </w:rPr>
              <w:t>續聘。</w:t>
            </w:r>
          </w:p>
          <w:p w:rsidR="00CF013F" w:rsidRPr="00CF013F" w:rsidRDefault="00CF013F" w:rsidP="00020F73">
            <w:pPr>
              <w:spacing w:line="320" w:lineRule="exact"/>
              <w:ind w:left="222" w:rightChars="-33" w:right="-79" w:firstLine="515"/>
              <w:jc w:val="both"/>
              <w:rPr>
                <w:rFonts w:ascii="標楷體" w:eastAsia="標楷體" w:hAnsi="標楷體"/>
                <w:color w:val="000000"/>
                <w:sz w:val="24"/>
              </w:rPr>
            </w:pPr>
            <w:r w:rsidRPr="00CF013F">
              <w:rPr>
                <w:rFonts w:ascii="標楷體" w:eastAsia="標楷體" w:hAnsi="標楷體" w:hint="eastAsia"/>
                <w:color w:val="000000"/>
                <w:sz w:val="24"/>
              </w:rPr>
              <w:t>前項新聘教師到職後如有下列情形之</w:t>
            </w:r>
            <w:proofErr w:type="gramStart"/>
            <w:r w:rsidRPr="00CF013F">
              <w:rPr>
                <w:rFonts w:ascii="標楷體" w:eastAsia="標楷體" w:hAnsi="標楷體" w:hint="eastAsia"/>
                <w:color w:val="000000"/>
                <w:sz w:val="24"/>
              </w:rPr>
              <w:t>一</w:t>
            </w:r>
            <w:proofErr w:type="gramEnd"/>
            <w:r w:rsidRPr="00CF013F">
              <w:rPr>
                <w:rFonts w:ascii="標楷體" w:eastAsia="標楷體" w:hAnsi="標楷體" w:hint="eastAsia"/>
                <w:color w:val="000000"/>
                <w:sz w:val="24"/>
              </w:rPr>
              <w:t>者，得向所屬系（所）申請延長升等年限，並經系（所）教評會審查通過，報院、校教評會備查後，予以延長升等年限，每次一年：</w:t>
            </w:r>
          </w:p>
          <w:p w:rsidR="00CF013F" w:rsidRPr="00CF013F" w:rsidRDefault="00CF013F" w:rsidP="00020F73">
            <w:pPr>
              <w:spacing w:line="320" w:lineRule="exact"/>
              <w:ind w:left="621" w:rightChars="-33" w:right="-79" w:hanging="431"/>
              <w:jc w:val="both"/>
              <w:rPr>
                <w:rFonts w:ascii="標楷體" w:eastAsia="標楷體" w:hAnsi="標楷體"/>
                <w:color w:val="000000"/>
                <w:sz w:val="24"/>
              </w:rPr>
            </w:pPr>
            <w:r w:rsidRPr="00CF013F">
              <w:rPr>
                <w:rFonts w:ascii="標楷體" w:eastAsia="標楷體" w:hAnsi="標楷體" w:hint="eastAsia"/>
                <w:color w:val="000000"/>
                <w:sz w:val="24"/>
              </w:rPr>
              <w:t>一、女性教師因懷孕生產並繳交子女出生證明或（曾）懷孕滿五個月以上並繳交合法醫療機構或專科醫師證明者。</w:t>
            </w:r>
          </w:p>
          <w:p w:rsidR="00CF013F" w:rsidRPr="00CF013F" w:rsidRDefault="00CF013F" w:rsidP="00020F73">
            <w:pPr>
              <w:spacing w:line="320" w:lineRule="exact"/>
              <w:ind w:left="621" w:rightChars="-33" w:right="-79" w:hanging="431"/>
              <w:jc w:val="both"/>
              <w:rPr>
                <w:rFonts w:ascii="標楷體" w:eastAsia="標楷體" w:hAnsi="標楷體"/>
                <w:color w:val="000000"/>
                <w:sz w:val="24"/>
              </w:rPr>
            </w:pPr>
            <w:r w:rsidRPr="00CF013F">
              <w:rPr>
                <w:rFonts w:ascii="標楷體" w:eastAsia="標楷體" w:hAnsi="標楷體" w:hint="eastAsia"/>
                <w:color w:val="000000"/>
                <w:sz w:val="24"/>
              </w:rPr>
              <w:t>二、養育</w:t>
            </w:r>
            <w:proofErr w:type="gramStart"/>
            <w:r w:rsidRPr="00CF013F">
              <w:rPr>
                <w:rFonts w:ascii="標楷體" w:eastAsia="標楷體" w:hAnsi="標楷體" w:hint="eastAsia"/>
                <w:color w:val="000000"/>
                <w:sz w:val="24"/>
              </w:rPr>
              <w:t>三</w:t>
            </w:r>
            <w:proofErr w:type="gramEnd"/>
            <w:r w:rsidRPr="00CF013F">
              <w:rPr>
                <w:rFonts w:ascii="標楷體" w:eastAsia="標楷體" w:hAnsi="標楷體" w:hint="eastAsia"/>
                <w:color w:val="000000"/>
                <w:sz w:val="24"/>
              </w:rPr>
              <w:t>足歲以下子女、本人重病、服兵役或借調而辦理留職停薪或申請延長病假，合計滿一年以上（含）者。</w:t>
            </w:r>
          </w:p>
          <w:p w:rsidR="00965379" w:rsidRPr="00965379" w:rsidRDefault="003356F5" w:rsidP="00020F73">
            <w:pPr>
              <w:spacing w:line="320" w:lineRule="exact"/>
              <w:ind w:left="621" w:rightChars="-33" w:right="-79" w:hanging="431"/>
              <w:jc w:val="both"/>
              <w:rPr>
                <w:rFonts w:ascii="標楷體" w:eastAsia="標楷體" w:hAnsi="標楷體"/>
                <w:sz w:val="24"/>
              </w:rPr>
            </w:pPr>
            <w:r>
              <w:rPr>
                <w:rFonts w:ascii="標楷體" w:eastAsia="標楷體" w:hAnsi="標楷體" w:hint="eastAsia"/>
                <w:color w:val="000000"/>
                <w:sz w:val="24"/>
                <w:u w:val="single"/>
              </w:rPr>
              <w:t>三</w:t>
            </w:r>
            <w:r w:rsidR="00CF013F" w:rsidRPr="00CF013F">
              <w:rPr>
                <w:rFonts w:ascii="標楷體" w:eastAsia="標楷體" w:hAnsi="標楷體" w:hint="eastAsia"/>
                <w:color w:val="000000"/>
                <w:sz w:val="24"/>
              </w:rPr>
              <w:t>、因情形特殊有具體證明，經依行政程序簽奉校長核准者。</w:t>
            </w:r>
          </w:p>
        </w:tc>
        <w:tc>
          <w:tcPr>
            <w:tcW w:w="3240" w:type="dxa"/>
          </w:tcPr>
          <w:p w:rsidR="00DA7CF7" w:rsidRDefault="003356F5" w:rsidP="003356F5">
            <w:pPr>
              <w:tabs>
                <w:tab w:val="left" w:pos="3360"/>
                <w:tab w:val="left" w:pos="5040"/>
              </w:tabs>
              <w:spacing w:line="320" w:lineRule="exact"/>
              <w:ind w:left="360" w:hangingChars="150" w:hanging="360"/>
              <w:jc w:val="both"/>
              <w:textDirection w:val="lrTbV"/>
              <w:rPr>
                <w:rFonts w:ascii="標楷體" w:eastAsia="標楷體" w:hAnsi="標楷體"/>
                <w:sz w:val="24"/>
                <w:szCs w:val="24"/>
              </w:rPr>
            </w:pPr>
            <w:r>
              <w:rPr>
                <w:rFonts w:ascii="標楷體" w:eastAsia="標楷體" w:hAnsi="標楷體" w:hint="eastAsia"/>
                <w:sz w:val="24"/>
                <w:szCs w:val="24"/>
              </w:rPr>
              <w:lastRenderedPageBreak/>
              <w:t>一、</w:t>
            </w:r>
            <w:r w:rsidR="0042195A">
              <w:rPr>
                <w:rFonts w:ascii="標楷體" w:eastAsia="標楷體" w:hAnsi="標楷體" w:hint="eastAsia"/>
                <w:sz w:val="24"/>
                <w:szCs w:val="24"/>
              </w:rPr>
              <w:t>依</w:t>
            </w:r>
            <w:r w:rsidR="00CF013F" w:rsidRPr="00CF013F">
              <w:rPr>
                <w:rFonts w:ascii="標楷體" w:eastAsia="標楷體" w:hAnsi="標楷體" w:hint="eastAsia"/>
                <w:sz w:val="24"/>
                <w:szCs w:val="24"/>
              </w:rPr>
              <w:t>102學年度第3次強化產學合作之升等法規</w:t>
            </w:r>
            <w:proofErr w:type="gramStart"/>
            <w:r w:rsidR="00CF013F" w:rsidRPr="00CF013F">
              <w:rPr>
                <w:rFonts w:ascii="標楷體" w:eastAsia="標楷體" w:hAnsi="標楷體" w:hint="eastAsia"/>
                <w:sz w:val="24"/>
                <w:szCs w:val="24"/>
              </w:rPr>
              <w:t>研</w:t>
            </w:r>
            <w:proofErr w:type="gramEnd"/>
            <w:r w:rsidR="00CF013F" w:rsidRPr="00CF013F">
              <w:rPr>
                <w:rFonts w:ascii="標楷體" w:eastAsia="標楷體" w:hAnsi="標楷體" w:hint="eastAsia"/>
                <w:sz w:val="24"/>
                <w:szCs w:val="24"/>
              </w:rPr>
              <w:t>議小組會議紀錄</w:t>
            </w:r>
            <w:r w:rsidR="002F71C3">
              <w:rPr>
                <w:rFonts w:ascii="標楷體" w:eastAsia="標楷體" w:hAnsi="標楷體" w:hint="eastAsia"/>
                <w:sz w:val="24"/>
                <w:szCs w:val="24"/>
              </w:rPr>
              <w:t>決議</w:t>
            </w:r>
            <w:r w:rsidR="00DA7CF7">
              <w:rPr>
                <w:rFonts w:ascii="標楷體" w:eastAsia="標楷體" w:hAnsi="標楷體" w:hint="eastAsia"/>
                <w:sz w:val="24"/>
                <w:szCs w:val="24"/>
              </w:rPr>
              <w:t>辦理：</w:t>
            </w:r>
          </w:p>
          <w:p w:rsidR="00DA7CF7" w:rsidRDefault="00DA7CF7" w:rsidP="007C5390">
            <w:pPr>
              <w:tabs>
                <w:tab w:val="left" w:pos="3360"/>
                <w:tab w:val="left" w:pos="5040"/>
              </w:tabs>
              <w:spacing w:line="320" w:lineRule="exact"/>
              <w:ind w:leftChars="2" w:left="641" w:hangingChars="265" w:hanging="636"/>
              <w:jc w:val="both"/>
              <w:textDirection w:val="lrTbV"/>
              <w:rPr>
                <w:rFonts w:ascii="標楷體" w:eastAsia="標楷體" w:hAnsi="標楷體"/>
                <w:sz w:val="24"/>
                <w:szCs w:val="24"/>
              </w:rPr>
            </w:pPr>
            <w:r>
              <w:rPr>
                <w:rFonts w:ascii="標楷體" w:eastAsia="標楷體" w:hAnsi="標楷體" w:hint="eastAsia"/>
                <w:sz w:val="24"/>
                <w:szCs w:val="24"/>
              </w:rPr>
              <w:t>（一）</w:t>
            </w:r>
            <w:r w:rsidR="002F71C3">
              <w:rPr>
                <w:rFonts w:ascii="標楷體" w:eastAsia="標楷體" w:hAnsi="標楷體" w:hint="eastAsia"/>
                <w:sz w:val="24"/>
                <w:szCs w:val="24"/>
              </w:rPr>
              <w:t>取消</w:t>
            </w:r>
            <w:r w:rsidR="00020F73" w:rsidRPr="00020F73">
              <w:rPr>
                <w:rFonts w:ascii="標楷體" w:eastAsia="標楷體" w:hAnsi="標楷體" w:hint="eastAsia"/>
                <w:sz w:val="24"/>
                <w:szCs w:val="24"/>
              </w:rPr>
              <w:t>適用八年限期升等條款之教師</w:t>
            </w:r>
            <w:proofErr w:type="gramStart"/>
            <w:r w:rsidR="002F71C3">
              <w:rPr>
                <w:rFonts w:ascii="標楷體" w:eastAsia="標楷體" w:hAnsi="標楷體" w:hint="eastAsia"/>
                <w:sz w:val="24"/>
                <w:szCs w:val="24"/>
              </w:rPr>
              <w:t>不予晉薪及</w:t>
            </w:r>
            <w:proofErr w:type="gramEnd"/>
            <w:r w:rsidR="002F71C3">
              <w:rPr>
                <w:rFonts w:ascii="標楷體" w:eastAsia="標楷體" w:hAnsi="標楷體" w:hint="eastAsia"/>
                <w:sz w:val="24"/>
                <w:szCs w:val="24"/>
              </w:rPr>
              <w:t>增訂延長聘約期限</w:t>
            </w:r>
            <w:r>
              <w:rPr>
                <w:rFonts w:ascii="標楷體" w:eastAsia="標楷體" w:hAnsi="標楷體" w:hint="eastAsia"/>
                <w:sz w:val="24"/>
                <w:szCs w:val="24"/>
              </w:rPr>
              <w:t>之規定。</w:t>
            </w:r>
          </w:p>
          <w:p w:rsidR="00965379" w:rsidRDefault="00DA7CF7" w:rsidP="007C5390">
            <w:pPr>
              <w:tabs>
                <w:tab w:val="left" w:pos="3360"/>
                <w:tab w:val="left" w:pos="5040"/>
              </w:tabs>
              <w:spacing w:line="320" w:lineRule="exact"/>
              <w:ind w:leftChars="2" w:left="641" w:hangingChars="265" w:hanging="636"/>
              <w:jc w:val="both"/>
              <w:textDirection w:val="lrTbV"/>
              <w:rPr>
                <w:rFonts w:ascii="標楷體" w:eastAsia="標楷體" w:hAnsi="標楷體"/>
                <w:sz w:val="24"/>
                <w:szCs w:val="24"/>
              </w:rPr>
            </w:pPr>
            <w:r>
              <w:rPr>
                <w:rFonts w:ascii="標楷體" w:eastAsia="標楷體" w:hAnsi="標楷體" w:hint="eastAsia"/>
                <w:sz w:val="24"/>
                <w:szCs w:val="24"/>
              </w:rPr>
              <w:t>（二）</w:t>
            </w:r>
            <w:r w:rsidR="002F71C3">
              <w:rPr>
                <w:rFonts w:ascii="標楷體" w:eastAsia="標楷體" w:hAnsi="標楷體" w:hint="eastAsia"/>
                <w:sz w:val="24"/>
                <w:szCs w:val="24"/>
              </w:rPr>
              <w:t>另增訂</w:t>
            </w:r>
            <w:r w:rsidR="0042195A">
              <w:rPr>
                <w:rFonts w:ascii="標楷體" w:eastAsia="標楷體" w:hAnsi="標楷體" w:hint="eastAsia"/>
                <w:sz w:val="24"/>
                <w:szCs w:val="24"/>
              </w:rPr>
              <w:t>本校兼行政職之教師得予申請延長升等年限之規定。</w:t>
            </w:r>
          </w:p>
          <w:p w:rsidR="003356F5" w:rsidRPr="00965379" w:rsidRDefault="003356F5" w:rsidP="002664D1">
            <w:pPr>
              <w:tabs>
                <w:tab w:val="left" w:pos="3360"/>
                <w:tab w:val="left" w:pos="5040"/>
              </w:tabs>
              <w:spacing w:line="320" w:lineRule="exact"/>
              <w:ind w:left="432" w:hangingChars="180" w:hanging="432"/>
              <w:jc w:val="both"/>
              <w:textDirection w:val="lrTbV"/>
              <w:rPr>
                <w:rFonts w:ascii="標楷體" w:eastAsia="標楷體" w:hAnsi="標楷體" w:cs="華康標楷體"/>
                <w:sz w:val="24"/>
                <w:szCs w:val="24"/>
              </w:rPr>
            </w:pPr>
            <w:r>
              <w:rPr>
                <w:rFonts w:ascii="標楷體" w:eastAsia="標楷體" w:hAnsi="標楷體" w:hint="eastAsia"/>
                <w:sz w:val="24"/>
                <w:szCs w:val="24"/>
              </w:rPr>
              <w:t>二、</w:t>
            </w:r>
            <w:r w:rsidR="002664D1">
              <w:rPr>
                <w:rFonts w:ascii="標楷體" w:eastAsia="標楷體" w:hAnsi="標楷體" w:hint="eastAsia"/>
                <w:sz w:val="24"/>
                <w:szCs w:val="24"/>
              </w:rPr>
              <w:t>現行</w:t>
            </w:r>
            <w:r>
              <w:rPr>
                <w:rFonts w:ascii="標楷體" w:eastAsia="標楷體" w:hAnsi="標楷體" w:hint="eastAsia"/>
                <w:sz w:val="24"/>
                <w:szCs w:val="24"/>
              </w:rPr>
              <w:t>條文第四項第三款，款次變更。</w:t>
            </w:r>
          </w:p>
        </w:tc>
      </w:tr>
      <w:tr w:rsidR="00965379" w:rsidRPr="00965379" w:rsidTr="00B040F2">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lastRenderedPageBreak/>
              <w:t>第九條之</w:t>
            </w:r>
            <w:proofErr w:type="gramStart"/>
            <w:r w:rsidRPr="00965379">
              <w:rPr>
                <w:rFonts w:ascii="標楷體" w:eastAsia="標楷體" w:hAnsi="標楷體" w:hint="eastAsia"/>
                <w:sz w:val="24"/>
                <w:szCs w:val="24"/>
              </w:rPr>
              <w:t>一</w:t>
            </w:r>
            <w:proofErr w:type="gramEnd"/>
            <w:r w:rsidRPr="00965379">
              <w:rPr>
                <w:rFonts w:ascii="標楷體" w:eastAsia="標楷體" w:hAnsi="標楷體" w:hint="eastAsia"/>
                <w:sz w:val="24"/>
                <w:szCs w:val="24"/>
              </w:rPr>
              <w:t>(第</w:t>
            </w:r>
            <w:r w:rsidR="00445A0C">
              <w:rPr>
                <w:rFonts w:ascii="標楷體" w:eastAsia="標楷體" w:hAnsi="標楷體" w:hint="eastAsia"/>
                <w:sz w:val="24"/>
                <w:szCs w:val="24"/>
              </w:rPr>
              <w:t>三</w:t>
            </w:r>
            <w:r w:rsidRPr="00965379">
              <w:rPr>
                <w:rFonts w:ascii="標楷體" w:eastAsia="標楷體" w:hAnsi="標楷體" w:hint="eastAsia"/>
                <w:sz w:val="24"/>
                <w:szCs w:val="24"/>
              </w:rPr>
              <w:t>項)</w:t>
            </w:r>
          </w:p>
          <w:p w:rsidR="00965379" w:rsidRPr="00965379" w:rsidRDefault="00965379" w:rsidP="002664D1">
            <w:pPr>
              <w:spacing w:line="320" w:lineRule="exact"/>
              <w:ind w:left="222" w:rightChars="-33" w:right="-79" w:firstLine="515"/>
              <w:jc w:val="both"/>
              <w:rPr>
                <w:rFonts w:ascii="標楷體" w:eastAsia="標楷體" w:hAnsi="標楷體"/>
                <w:sz w:val="24"/>
                <w:szCs w:val="24"/>
              </w:rPr>
            </w:pPr>
            <w:r w:rsidRPr="00020F73">
              <w:rPr>
                <w:rFonts w:ascii="標楷體" w:eastAsia="標楷體" w:hAnsi="標楷體" w:hint="eastAsia"/>
                <w:color w:val="000000"/>
                <w:sz w:val="24"/>
              </w:rPr>
              <w:t>以第一項第二款所定國內外學術或專業刊物接受將定期發表之證明送審者，其代表著作應自該刊物出具接受證明所載日期起</w:t>
            </w:r>
            <w:proofErr w:type="gramStart"/>
            <w:r w:rsidRPr="00020F73">
              <w:rPr>
                <w:rFonts w:ascii="標楷體" w:eastAsia="標楷體" w:hAnsi="標楷體" w:hint="eastAsia"/>
                <w:color w:val="000000"/>
                <w:sz w:val="24"/>
              </w:rPr>
              <w:t>一</w:t>
            </w:r>
            <w:proofErr w:type="gramEnd"/>
            <w:r w:rsidRPr="00020F73">
              <w:rPr>
                <w:rFonts w:ascii="標楷體" w:eastAsia="標楷體" w:hAnsi="標楷體" w:hint="eastAsia"/>
                <w:color w:val="000000"/>
                <w:sz w:val="24"/>
              </w:rPr>
              <w:t>年內發表，並自發表之日起二個月內，將該代表著作</w:t>
            </w:r>
            <w:proofErr w:type="gramStart"/>
            <w:r w:rsidR="003356F5" w:rsidRPr="003356F5">
              <w:rPr>
                <w:rFonts w:ascii="標楷體" w:eastAsia="標楷體" w:hAnsi="標楷體" w:hint="eastAsia"/>
                <w:color w:val="000000"/>
                <w:sz w:val="24"/>
                <w:u w:val="single"/>
              </w:rPr>
              <w:t>提送系教</w:t>
            </w:r>
            <w:proofErr w:type="gramEnd"/>
            <w:r w:rsidR="003356F5" w:rsidRPr="003356F5">
              <w:rPr>
                <w:rFonts w:ascii="標楷體" w:eastAsia="標楷體" w:hAnsi="標楷體" w:hint="eastAsia"/>
                <w:color w:val="000000"/>
                <w:sz w:val="24"/>
                <w:u w:val="single"/>
              </w:rPr>
              <w:t>評會審議後，送</w:t>
            </w:r>
            <w:proofErr w:type="gramStart"/>
            <w:r w:rsidR="003356F5" w:rsidRPr="003356F5">
              <w:rPr>
                <w:rFonts w:ascii="標楷體" w:eastAsia="標楷體" w:hAnsi="標楷體" w:hint="eastAsia"/>
                <w:color w:val="000000"/>
                <w:sz w:val="24"/>
                <w:u w:val="single"/>
              </w:rPr>
              <w:t>人事室提校教</w:t>
            </w:r>
            <w:proofErr w:type="gramEnd"/>
            <w:r w:rsidR="003356F5" w:rsidRPr="003356F5">
              <w:rPr>
                <w:rFonts w:ascii="標楷體" w:eastAsia="標楷體" w:hAnsi="標楷體" w:hint="eastAsia"/>
                <w:color w:val="000000"/>
                <w:sz w:val="24"/>
                <w:u w:val="single"/>
              </w:rPr>
              <w:t>評會報告</w:t>
            </w:r>
            <w:r w:rsidR="003356F5" w:rsidRPr="003356F5">
              <w:rPr>
                <w:rFonts w:ascii="標楷體" w:eastAsia="標楷體" w:hAnsi="標楷體" w:hint="eastAsia"/>
                <w:color w:val="000000"/>
                <w:sz w:val="24"/>
              </w:rPr>
              <w:t>；</w:t>
            </w:r>
            <w:r w:rsidRPr="00020F73">
              <w:rPr>
                <w:rFonts w:ascii="標楷體" w:eastAsia="標楷體" w:hAnsi="標楷體" w:hint="eastAsia"/>
                <w:color w:val="000000"/>
                <w:sz w:val="24"/>
              </w:rPr>
              <w:t>其因不可歸責於送審人之事由，而未能於</w:t>
            </w:r>
            <w:proofErr w:type="gramStart"/>
            <w:r w:rsidRPr="00020F73">
              <w:rPr>
                <w:rFonts w:ascii="標楷體" w:eastAsia="標楷體" w:hAnsi="標楷體" w:hint="eastAsia"/>
                <w:color w:val="000000"/>
                <w:sz w:val="24"/>
              </w:rPr>
              <w:t>一</w:t>
            </w:r>
            <w:proofErr w:type="gramEnd"/>
            <w:r w:rsidRPr="00020F73">
              <w:rPr>
                <w:rFonts w:ascii="標楷體" w:eastAsia="標楷體" w:hAnsi="標楷體" w:hint="eastAsia"/>
                <w:color w:val="000000"/>
                <w:sz w:val="24"/>
              </w:rPr>
              <w:t>年內發表者，應檢附該刊物出具未能發表原因及確定發表時間之證明，向</w:t>
            </w:r>
            <w:r w:rsidR="0042195A" w:rsidRPr="00020F73">
              <w:rPr>
                <w:rFonts w:ascii="標楷體" w:eastAsia="標楷體" w:hAnsi="標楷體" w:hint="eastAsia"/>
                <w:color w:val="000000"/>
                <w:sz w:val="24"/>
                <w:u w:val="single"/>
              </w:rPr>
              <w:t>三</w:t>
            </w:r>
            <w:r w:rsidRPr="00020F73">
              <w:rPr>
                <w:rFonts w:ascii="標楷體" w:eastAsia="標楷體" w:hAnsi="標楷體" w:hint="eastAsia"/>
                <w:color w:val="000000"/>
                <w:sz w:val="24"/>
              </w:rPr>
              <w:t>級教評會申請展延，並以該著作接受刊登之日起三年內為限。代表著作經評審通過</w:t>
            </w:r>
            <w:proofErr w:type="gramStart"/>
            <w:r w:rsidRPr="00020F73">
              <w:rPr>
                <w:rFonts w:ascii="標楷體" w:eastAsia="標楷體" w:hAnsi="標楷體" w:hint="eastAsia"/>
                <w:color w:val="000000"/>
                <w:sz w:val="24"/>
              </w:rPr>
              <w:t>展延者</w:t>
            </w:r>
            <w:proofErr w:type="gramEnd"/>
            <w:r w:rsidRPr="00020F73">
              <w:rPr>
                <w:rFonts w:ascii="標楷體" w:eastAsia="標楷體" w:hAnsi="標楷體" w:hint="eastAsia"/>
                <w:color w:val="000000"/>
                <w:sz w:val="24"/>
              </w:rPr>
              <w:t>，應於一年期限屆滿前，報教育部備查後予以展延。如未依規定期限發表</w:t>
            </w:r>
            <w:proofErr w:type="gramStart"/>
            <w:r w:rsidRPr="00020F73">
              <w:rPr>
                <w:rFonts w:ascii="標楷體" w:eastAsia="標楷體" w:hAnsi="標楷體" w:hint="eastAsia"/>
                <w:color w:val="000000"/>
                <w:sz w:val="24"/>
              </w:rPr>
              <w:t>並送繳發表</w:t>
            </w:r>
            <w:proofErr w:type="gramEnd"/>
            <w:r w:rsidRPr="00020F73">
              <w:rPr>
                <w:rFonts w:ascii="標楷體" w:eastAsia="標楷體" w:hAnsi="標楷體" w:hint="eastAsia"/>
                <w:color w:val="000000"/>
                <w:sz w:val="24"/>
              </w:rPr>
              <w:t>之代表著作，其教師資格已審定合格發給教師證書者，由教育部廢止其教師資格，並追繳或註銷該等級之教師證書。上開代表著作經審定後不得作為下次送審著作。</w:t>
            </w:r>
          </w:p>
        </w:tc>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t>第九條之</w:t>
            </w:r>
            <w:proofErr w:type="gramStart"/>
            <w:r w:rsidRPr="00965379">
              <w:rPr>
                <w:rFonts w:ascii="標楷體" w:eastAsia="標楷體" w:hAnsi="標楷體" w:hint="eastAsia"/>
                <w:sz w:val="24"/>
                <w:szCs w:val="24"/>
              </w:rPr>
              <w:t>一</w:t>
            </w:r>
            <w:proofErr w:type="gramEnd"/>
            <w:r w:rsidRPr="00965379">
              <w:rPr>
                <w:rFonts w:ascii="標楷體" w:eastAsia="標楷體" w:hAnsi="標楷體" w:hint="eastAsia"/>
                <w:sz w:val="24"/>
                <w:szCs w:val="24"/>
              </w:rPr>
              <w:t>(第</w:t>
            </w:r>
            <w:r w:rsidR="00445A0C">
              <w:rPr>
                <w:rFonts w:ascii="標楷體" w:eastAsia="標楷體" w:hAnsi="標楷體" w:hint="eastAsia"/>
                <w:sz w:val="24"/>
                <w:szCs w:val="24"/>
              </w:rPr>
              <w:t>三</w:t>
            </w:r>
            <w:r w:rsidRPr="00965379">
              <w:rPr>
                <w:rFonts w:ascii="標楷體" w:eastAsia="標楷體" w:hAnsi="標楷體" w:hint="eastAsia"/>
                <w:sz w:val="24"/>
                <w:szCs w:val="24"/>
              </w:rPr>
              <w:t>項)</w:t>
            </w:r>
          </w:p>
          <w:p w:rsidR="00965379" w:rsidRPr="00965379" w:rsidRDefault="00965379" w:rsidP="00020F73">
            <w:pPr>
              <w:spacing w:line="320" w:lineRule="exact"/>
              <w:ind w:left="222" w:rightChars="-33" w:right="-79" w:firstLine="515"/>
              <w:jc w:val="both"/>
              <w:rPr>
                <w:rFonts w:ascii="標楷體" w:eastAsia="標楷體" w:hAnsi="標楷體"/>
                <w:sz w:val="24"/>
                <w:szCs w:val="24"/>
              </w:rPr>
            </w:pPr>
            <w:r w:rsidRPr="00020F73">
              <w:rPr>
                <w:rFonts w:ascii="標楷體" w:eastAsia="標楷體" w:hAnsi="標楷體" w:hint="eastAsia"/>
                <w:color w:val="000000"/>
                <w:sz w:val="24"/>
              </w:rPr>
              <w:t>以第一項第二款所定國內外學術或專業刊物接受將定期發表之證明送審者，其代表著作</w:t>
            </w:r>
            <w:r w:rsidRPr="00020F73">
              <w:rPr>
                <w:rFonts w:ascii="標楷體" w:eastAsia="標楷體" w:hAnsi="標楷體" w:hint="eastAsia"/>
                <w:color w:val="000000"/>
                <w:sz w:val="24"/>
                <w:u w:val="single"/>
              </w:rPr>
              <w:t>、參考著作</w:t>
            </w:r>
            <w:r w:rsidRPr="00020F73">
              <w:rPr>
                <w:rFonts w:ascii="標楷體" w:eastAsia="標楷體" w:hAnsi="標楷體" w:hint="eastAsia"/>
                <w:color w:val="000000"/>
                <w:sz w:val="24"/>
              </w:rPr>
              <w:t>應自該刊物出具接受證明所載日期起</w:t>
            </w:r>
            <w:proofErr w:type="gramStart"/>
            <w:r w:rsidRPr="00020F73">
              <w:rPr>
                <w:rFonts w:ascii="標楷體" w:eastAsia="標楷體" w:hAnsi="標楷體" w:hint="eastAsia"/>
                <w:color w:val="000000"/>
                <w:sz w:val="24"/>
              </w:rPr>
              <w:t>一</w:t>
            </w:r>
            <w:proofErr w:type="gramEnd"/>
            <w:r w:rsidRPr="00020F73">
              <w:rPr>
                <w:rFonts w:ascii="標楷體" w:eastAsia="標楷體" w:hAnsi="標楷體" w:hint="eastAsia"/>
                <w:color w:val="000000"/>
                <w:sz w:val="24"/>
              </w:rPr>
              <w:t>年內發表，並自發表之日起二個月內，將該代表著作</w:t>
            </w:r>
            <w:r w:rsidRPr="003356F5">
              <w:rPr>
                <w:rFonts w:ascii="標楷體" w:eastAsia="標楷體" w:hAnsi="標楷體" w:hint="eastAsia"/>
                <w:color w:val="000000"/>
                <w:sz w:val="24"/>
                <w:u w:val="single"/>
              </w:rPr>
              <w:t>、參考著作送交人事室查核並存檔</w:t>
            </w:r>
            <w:r w:rsidRPr="00020F73">
              <w:rPr>
                <w:rFonts w:ascii="標楷體" w:eastAsia="標楷體" w:hAnsi="標楷體" w:hint="eastAsia"/>
                <w:color w:val="000000"/>
                <w:sz w:val="24"/>
              </w:rPr>
              <w:t>；其因不可歸責於送審人之事由，而未能於</w:t>
            </w:r>
            <w:proofErr w:type="gramStart"/>
            <w:r w:rsidRPr="00020F73">
              <w:rPr>
                <w:rFonts w:ascii="標楷體" w:eastAsia="標楷體" w:hAnsi="標楷體" w:hint="eastAsia"/>
                <w:color w:val="000000"/>
                <w:sz w:val="24"/>
              </w:rPr>
              <w:t>一</w:t>
            </w:r>
            <w:proofErr w:type="gramEnd"/>
            <w:r w:rsidRPr="00020F73">
              <w:rPr>
                <w:rFonts w:ascii="標楷體" w:eastAsia="標楷體" w:hAnsi="標楷體" w:hint="eastAsia"/>
                <w:color w:val="000000"/>
                <w:sz w:val="24"/>
              </w:rPr>
              <w:t>年內發表者，應檢附該刊物出具未能發表原因及確定發表時間之證明，向</w:t>
            </w:r>
            <w:proofErr w:type="gramStart"/>
            <w:r w:rsidRPr="00020F73">
              <w:rPr>
                <w:rFonts w:ascii="標楷體" w:eastAsia="標楷體" w:hAnsi="標楷體" w:hint="eastAsia"/>
                <w:color w:val="000000"/>
                <w:sz w:val="24"/>
                <w:u w:val="single"/>
              </w:rPr>
              <w:t>各</w:t>
            </w:r>
            <w:r w:rsidRPr="00020F73">
              <w:rPr>
                <w:rFonts w:ascii="標楷體" w:eastAsia="標楷體" w:hAnsi="標楷體" w:hint="eastAsia"/>
                <w:color w:val="000000"/>
                <w:sz w:val="24"/>
              </w:rPr>
              <w:t>級教評</w:t>
            </w:r>
            <w:proofErr w:type="gramEnd"/>
            <w:r w:rsidRPr="00020F73">
              <w:rPr>
                <w:rFonts w:ascii="標楷體" w:eastAsia="標楷體" w:hAnsi="標楷體" w:hint="eastAsia"/>
                <w:color w:val="000000"/>
                <w:sz w:val="24"/>
              </w:rPr>
              <w:t>會申請展延，並以該著作接受刊登之日起三年內為限。代表著作經評審通過</w:t>
            </w:r>
            <w:proofErr w:type="gramStart"/>
            <w:r w:rsidRPr="00020F73">
              <w:rPr>
                <w:rFonts w:ascii="標楷體" w:eastAsia="標楷體" w:hAnsi="標楷體" w:hint="eastAsia"/>
                <w:color w:val="000000"/>
                <w:sz w:val="24"/>
              </w:rPr>
              <w:t>展延者</w:t>
            </w:r>
            <w:proofErr w:type="gramEnd"/>
            <w:r w:rsidRPr="00020F73">
              <w:rPr>
                <w:rFonts w:ascii="標楷體" w:eastAsia="標楷體" w:hAnsi="標楷體" w:hint="eastAsia"/>
                <w:color w:val="000000"/>
                <w:sz w:val="24"/>
              </w:rPr>
              <w:t>，應於一年期限屆滿前，報教育部備查後予以展延。如未依規定期限發表</w:t>
            </w:r>
            <w:proofErr w:type="gramStart"/>
            <w:r w:rsidRPr="00020F73">
              <w:rPr>
                <w:rFonts w:ascii="標楷體" w:eastAsia="標楷體" w:hAnsi="標楷體" w:hint="eastAsia"/>
                <w:color w:val="000000"/>
                <w:sz w:val="24"/>
              </w:rPr>
              <w:t>並送繳發表</w:t>
            </w:r>
            <w:proofErr w:type="gramEnd"/>
            <w:r w:rsidRPr="00020F73">
              <w:rPr>
                <w:rFonts w:ascii="標楷體" w:eastAsia="標楷體" w:hAnsi="標楷體" w:hint="eastAsia"/>
                <w:color w:val="000000"/>
                <w:sz w:val="24"/>
              </w:rPr>
              <w:t>之代表著作，其教師資格已審定合格發給教師證書者，由教育部廢止其教師資格，並追繳或註銷該等級之教師證書。上開代表著作經審定後不得作為下次送審著作。</w:t>
            </w:r>
          </w:p>
        </w:tc>
        <w:tc>
          <w:tcPr>
            <w:tcW w:w="3240" w:type="dxa"/>
          </w:tcPr>
          <w:p w:rsidR="00020F73" w:rsidRDefault="0042195A"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Pr>
                <w:rFonts w:ascii="標楷體" w:eastAsia="標楷體" w:hAnsi="標楷體" w:hint="eastAsia"/>
                <w:sz w:val="24"/>
                <w:szCs w:val="24"/>
              </w:rPr>
              <w:t>一、</w:t>
            </w:r>
            <w:r w:rsidR="00020F73" w:rsidRPr="00020F73">
              <w:rPr>
                <w:rFonts w:ascii="標楷體" w:eastAsia="標楷體" w:hAnsi="標楷體" w:hint="eastAsia"/>
                <w:sz w:val="24"/>
                <w:szCs w:val="24"/>
              </w:rPr>
              <w:t>依專科以上教師資格審定辦法第十五條，有關持尚未公開出版之國內外學術或專業刊物送審者，其代表著作應自該刊物出具接受證明之日起</w:t>
            </w:r>
            <w:proofErr w:type="gramStart"/>
            <w:r w:rsidR="00020F73" w:rsidRPr="00020F73">
              <w:rPr>
                <w:rFonts w:ascii="標楷體" w:eastAsia="標楷體" w:hAnsi="標楷體" w:hint="eastAsia"/>
                <w:sz w:val="24"/>
                <w:szCs w:val="24"/>
              </w:rPr>
              <w:t>一</w:t>
            </w:r>
            <w:proofErr w:type="gramEnd"/>
            <w:r w:rsidR="00020F73" w:rsidRPr="00020F73">
              <w:rPr>
                <w:rFonts w:ascii="標楷體" w:eastAsia="標楷體" w:hAnsi="標楷體" w:hint="eastAsia"/>
                <w:sz w:val="24"/>
                <w:szCs w:val="24"/>
              </w:rPr>
              <w:t>年內發表，並自發表之日起二個月內，將該專門著作送交學校查核並存檔；又，依本校102學年度第1次校教師評審委員會報告案，前述送審者應</w:t>
            </w:r>
            <w:r w:rsidR="00AC723A">
              <w:rPr>
                <w:rFonts w:ascii="標楷體" w:eastAsia="標楷體" w:hAnsi="標楷體" w:hint="eastAsia"/>
                <w:sz w:val="24"/>
                <w:szCs w:val="24"/>
              </w:rPr>
              <w:t>於代表著作公開出版時</w:t>
            </w:r>
            <w:proofErr w:type="gramStart"/>
            <w:r w:rsidR="00AC723A">
              <w:rPr>
                <w:rFonts w:ascii="標楷體" w:eastAsia="標楷體" w:hAnsi="標楷體" w:hint="eastAsia"/>
                <w:sz w:val="24"/>
                <w:szCs w:val="24"/>
              </w:rPr>
              <w:t>提送系教</w:t>
            </w:r>
            <w:proofErr w:type="gramEnd"/>
            <w:r w:rsidR="00AC723A">
              <w:rPr>
                <w:rFonts w:ascii="標楷體" w:eastAsia="標楷體" w:hAnsi="標楷體" w:hint="eastAsia"/>
                <w:sz w:val="24"/>
                <w:szCs w:val="24"/>
              </w:rPr>
              <w:t>評會討論後，送</w:t>
            </w:r>
            <w:proofErr w:type="gramStart"/>
            <w:r w:rsidR="00AC723A">
              <w:rPr>
                <w:rFonts w:ascii="標楷體" w:eastAsia="標楷體" w:hAnsi="標楷體" w:hint="eastAsia"/>
                <w:sz w:val="24"/>
                <w:szCs w:val="24"/>
              </w:rPr>
              <w:t>人事室提校教</w:t>
            </w:r>
            <w:proofErr w:type="gramEnd"/>
            <w:r w:rsidR="00AC723A">
              <w:rPr>
                <w:rFonts w:ascii="標楷體" w:eastAsia="標楷體" w:hAnsi="標楷體" w:hint="eastAsia"/>
                <w:sz w:val="24"/>
                <w:szCs w:val="24"/>
              </w:rPr>
              <w:t>評會報告；惟若未能於</w:t>
            </w:r>
            <w:proofErr w:type="gramStart"/>
            <w:r w:rsidR="00AC723A">
              <w:rPr>
                <w:rFonts w:ascii="標楷體" w:eastAsia="標楷體" w:hAnsi="標楷體" w:hint="eastAsia"/>
                <w:sz w:val="24"/>
                <w:szCs w:val="24"/>
              </w:rPr>
              <w:t>一</w:t>
            </w:r>
            <w:proofErr w:type="gramEnd"/>
            <w:r w:rsidR="00AC723A">
              <w:rPr>
                <w:rFonts w:ascii="標楷體" w:eastAsia="標楷體" w:hAnsi="標楷體" w:hint="eastAsia"/>
                <w:sz w:val="24"/>
                <w:szCs w:val="24"/>
              </w:rPr>
              <w:t>年內公開出版，應檢附該刊物出具未能發表原因及確定發表時間之證明，向</w:t>
            </w:r>
            <w:proofErr w:type="gramStart"/>
            <w:r w:rsidR="00AC723A">
              <w:rPr>
                <w:rFonts w:ascii="標楷體" w:eastAsia="標楷體" w:hAnsi="標楷體" w:hint="eastAsia"/>
                <w:sz w:val="24"/>
                <w:szCs w:val="24"/>
              </w:rPr>
              <w:t>各級教評</w:t>
            </w:r>
            <w:proofErr w:type="gramEnd"/>
            <w:r w:rsidR="00AC723A">
              <w:rPr>
                <w:rFonts w:ascii="標楷體" w:eastAsia="標楷體" w:hAnsi="標楷體" w:hint="eastAsia"/>
                <w:sz w:val="24"/>
                <w:szCs w:val="24"/>
              </w:rPr>
              <w:t>會申請展延，並以該著作接受刊登之日起3年內為限。</w:t>
            </w:r>
            <w:proofErr w:type="gramStart"/>
            <w:r w:rsidR="00020F73" w:rsidRPr="00020F73">
              <w:rPr>
                <w:rFonts w:ascii="標楷體" w:eastAsia="標楷體" w:hAnsi="標楷體" w:hint="eastAsia"/>
                <w:sz w:val="24"/>
                <w:szCs w:val="24"/>
              </w:rPr>
              <w:t>爰</w:t>
            </w:r>
            <w:proofErr w:type="gramEnd"/>
            <w:r w:rsidR="00020F73" w:rsidRPr="00020F73">
              <w:rPr>
                <w:rFonts w:ascii="標楷體" w:eastAsia="標楷體" w:hAnsi="標楷體" w:hint="eastAsia"/>
                <w:sz w:val="24"/>
                <w:szCs w:val="24"/>
              </w:rPr>
              <w:t>此，</w:t>
            </w:r>
            <w:proofErr w:type="gramStart"/>
            <w:r w:rsidR="00020F73" w:rsidRPr="00020F73">
              <w:rPr>
                <w:rFonts w:ascii="標楷體" w:eastAsia="標楷體" w:hAnsi="標楷體" w:hint="eastAsia"/>
                <w:sz w:val="24"/>
                <w:szCs w:val="24"/>
              </w:rPr>
              <w:t>明訂持前述</w:t>
            </w:r>
            <w:proofErr w:type="gramEnd"/>
            <w:r w:rsidR="00020F73" w:rsidRPr="00020F73">
              <w:rPr>
                <w:rFonts w:ascii="標楷體" w:eastAsia="標楷體" w:hAnsi="標楷體" w:hint="eastAsia"/>
                <w:sz w:val="24"/>
                <w:szCs w:val="24"/>
              </w:rPr>
              <w:t>送審資料送審者，其代表著作應循前開規定辦理，刪除參考著作須循前開規定辦理之相關規定。</w:t>
            </w:r>
          </w:p>
          <w:p w:rsidR="00965379" w:rsidRPr="00965379" w:rsidRDefault="0042195A"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Pr>
                <w:rFonts w:ascii="標楷體" w:eastAsia="標楷體" w:hAnsi="標楷體" w:hint="eastAsia"/>
                <w:sz w:val="24"/>
                <w:szCs w:val="24"/>
              </w:rPr>
              <w:t>二、餘為文字修正。</w:t>
            </w:r>
          </w:p>
        </w:tc>
      </w:tr>
      <w:tr w:rsidR="00965379" w:rsidRPr="00965379" w:rsidTr="00B040F2">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t>第十一條</w:t>
            </w:r>
          </w:p>
          <w:p w:rsidR="00965379" w:rsidRPr="00965379" w:rsidRDefault="00965379" w:rsidP="00020F73">
            <w:pPr>
              <w:spacing w:line="320" w:lineRule="exact"/>
              <w:ind w:leftChars="100" w:left="240" w:firstLineChars="200" w:firstLine="480"/>
              <w:jc w:val="both"/>
              <w:rPr>
                <w:rFonts w:ascii="標楷體" w:eastAsia="標楷體" w:hAnsi="標楷體"/>
                <w:sz w:val="24"/>
                <w:szCs w:val="24"/>
              </w:rPr>
            </w:pPr>
            <w:r w:rsidRPr="00965379">
              <w:rPr>
                <w:rFonts w:ascii="標楷體" w:eastAsia="標楷體" w:hAnsi="標楷體" w:hint="eastAsia"/>
                <w:sz w:val="24"/>
                <w:szCs w:val="24"/>
              </w:rPr>
              <w:t>教師借調本校滿三年以上者，經原服務學校之</w:t>
            </w:r>
            <w:proofErr w:type="gramStart"/>
            <w:r w:rsidRPr="00965379">
              <w:rPr>
                <w:rFonts w:ascii="標楷體" w:eastAsia="標楷體" w:hAnsi="標楷體" w:hint="eastAsia"/>
                <w:sz w:val="24"/>
                <w:szCs w:val="24"/>
              </w:rPr>
              <w:t>校級教評</w:t>
            </w:r>
            <w:proofErr w:type="gramEnd"/>
            <w:r w:rsidRPr="00965379">
              <w:rPr>
                <w:rFonts w:ascii="標楷體" w:eastAsia="標楷體" w:hAnsi="標楷體" w:hint="eastAsia"/>
                <w:sz w:val="24"/>
                <w:szCs w:val="24"/>
              </w:rPr>
              <w:t>會審查通過後，得在本校提出升等之申請。</w:t>
            </w:r>
          </w:p>
        </w:tc>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t>第十一條</w:t>
            </w:r>
          </w:p>
          <w:p w:rsidR="00965379" w:rsidRPr="00F06DF0" w:rsidRDefault="00965379" w:rsidP="00F06DF0">
            <w:pPr>
              <w:spacing w:line="320" w:lineRule="exact"/>
              <w:ind w:leftChars="100" w:left="240" w:firstLineChars="200" w:firstLine="480"/>
              <w:jc w:val="both"/>
              <w:rPr>
                <w:rFonts w:ascii="標楷體" w:eastAsia="標楷體" w:hAnsi="標楷體"/>
                <w:sz w:val="24"/>
                <w:szCs w:val="24"/>
                <w:u w:val="single"/>
              </w:rPr>
            </w:pPr>
            <w:r w:rsidRPr="00F06DF0">
              <w:rPr>
                <w:rFonts w:ascii="標楷體" w:eastAsia="標楷體" w:hAnsi="標楷體" w:hint="eastAsia"/>
                <w:sz w:val="24"/>
                <w:szCs w:val="24"/>
                <w:u w:val="single"/>
              </w:rPr>
              <w:t>兼任教師升等所需之任教年資，比照專任教師升等所需年資加倍計算。符合升等條件之兼任教師，須在本校連續任教三年以上，始得在本校提出升等之申請。</w:t>
            </w:r>
          </w:p>
          <w:p w:rsidR="00965379" w:rsidRPr="00965379" w:rsidRDefault="00965379" w:rsidP="00F06DF0">
            <w:pPr>
              <w:spacing w:line="320" w:lineRule="exact"/>
              <w:ind w:leftChars="100" w:left="240" w:firstLineChars="200" w:firstLine="480"/>
              <w:jc w:val="both"/>
              <w:rPr>
                <w:rFonts w:ascii="標楷體" w:eastAsia="標楷體" w:hAnsi="標楷體"/>
                <w:sz w:val="24"/>
                <w:szCs w:val="24"/>
              </w:rPr>
            </w:pPr>
            <w:r w:rsidRPr="00965379">
              <w:rPr>
                <w:rFonts w:ascii="標楷體" w:eastAsia="標楷體" w:hAnsi="標楷體" w:hint="eastAsia"/>
                <w:sz w:val="24"/>
                <w:szCs w:val="24"/>
              </w:rPr>
              <w:t>教師借調本校滿三年以上者，經原服務學校之</w:t>
            </w:r>
            <w:proofErr w:type="gramStart"/>
            <w:r w:rsidRPr="00965379">
              <w:rPr>
                <w:rFonts w:ascii="標楷體" w:eastAsia="標楷體" w:hAnsi="標楷體" w:hint="eastAsia"/>
                <w:sz w:val="24"/>
                <w:szCs w:val="24"/>
              </w:rPr>
              <w:t>校級教評</w:t>
            </w:r>
            <w:proofErr w:type="gramEnd"/>
            <w:r w:rsidRPr="00965379">
              <w:rPr>
                <w:rFonts w:ascii="標楷體" w:eastAsia="標楷體" w:hAnsi="標楷體" w:hint="eastAsia"/>
                <w:sz w:val="24"/>
                <w:szCs w:val="24"/>
              </w:rPr>
              <w:t>會審查通過後，得在本校提出升等之申請。</w:t>
            </w:r>
          </w:p>
        </w:tc>
        <w:tc>
          <w:tcPr>
            <w:tcW w:w="3240" w:type="dxa"/>
          </w:tcPr>
          <w:p w:rsidR="00965379" w:rsidRPr="00965379" w:rsidRDefault="0042195A" w:rsidP="00F06DF0">
            <w:pPr>
              <w:tabs>
                <w:tab w:val="left" w:pos="3360"/>
                <w:tab w:val="left" w:pos="5040"/>
              </w:tabs>
              <w:spacing w:line="320" w:lineRule="exact"/>
              <w:jc w:val="both"/>
              <w:textDirection w:val="lrTbV"/>
              <w:rPr>
                <w:rFonts w:ascii="標楷體" w:eastAsia="標楷體" w:hAnsi="標楷體"/>
                <w:sz w:val="24"/>
                <w:szCs w:val="24"/>
              </w:rPr>
            </w:pPr>
            <w:r>
              <w:rPr>
                <w:rFonts w:ascii="標楷體" w:eastAsia="標楷體" w:hAnsi="標楷體" w:hint="eastAsia"/>
                <w:sz w:val="24"/>
                <w:szCs w:val="24"/>
              </w:rPr>
              <w:t>配合本校</w:t>
            </w:r>
            <w:r w:rsidRPr="0042195A">
              <w:rPr>
                <w:rFonts w:ascii="標楷體" w:eastAsia="標楷體" w:hAnsi="標楷體" w:hint="eastAsia"/>
                <w:sz w:val="24"/>
                <w:szCs w:val="24"/>
              </w:rPr>
              <w:t>兼任教師聘任審查要點</w:t>
            </w:r>
            <w:r>
              <w:rPr>
                <w:rFonts w:ascii="標楷體" w:eastAsia="標楷體" w:hAnsi="標楷體" w:hint="eastAsia"/>
                <w:sz w:val="24"/>
                <w:szCs w:val="24"/>
              </w:rPr>
              <w:t>修正</w:t>
            </w:r>
            <w:r w:rsidRPr="0042195A">
              <w:rPr>
                <w:rFonts w:ascii="標楷體" w:eastAsia="標楷體" w:hAnsi="標楷體" w:hint="eastAsia"/>
                <w:sz w:val="24"/>
                <w:szCs w:val="24"/>
              </w:rPr>
              <w:t>，刪除有關兼任教師升等規定</w:t>
            </w:r>
            <w:r>
              <w:rPr>
                <w:rFonts w:ascii="標楷體" w:eastAsia="標楷體" w:hAnsi="標楷體" w:hint="eastAsia"/>
                <w:sz w:val="24"/>
                <w:szCs w:val="24"/>
              </w:rPr>
              <w:t>。</w:t>
            </w:r>
          </w:p>
        </w:tc>
      </w:tr>
      <w:tr w:rsidR="00965379" w:rsidRPr="00965379" w:rsidTr="00B040F2">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t>第十二條</w:t>
            </w:r>
          </w:p>
          <w:p w:rsidR="00965379" w:rsidRPr="00965379" w:rsidRDefault="00965379" w:rsidP="00F06DF0">
            <w:pPr>
              <w:spacing w:line="320" w:lineRule="exact"/>
              <w:ind w:leftChars="100" w:left="240" w:firstLineChars="200" w:firstLine="480"/>
              <w:jc w:val="both"/>
              <w:rPr>
                <w:rFonts w:ascii="標楷體" w:eastAsia="標楷體" w:hAnsi="標楷體"/>
                <w:sz w:val="24"/>
                <w:szCs w:val="24"/>
              </w:rPr>
            </w:pPr>
            <w:r w:rsidRPr="00965379">
              <w:rPr>
                <w:rFonts w:ascii="標楷體" w:eastAsia="標楷體" w:hAnsi="標楷體" w:hint="eastAsia"/>
                <w:sz w:val="24"/>
                <w:szCs w:val="24"/>
              </w:rPr>
              <w:t>升等審查分初審、</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審、決審三級，分別由各級</w:t>
            </w:r>
            <w:r w:rsidRPr="00965379">
              <w:rPr>
                <w:rFonts w:ascii="標楷體" w:eastAsia="標楷體" w:hAnsi="標楷體" w:hint="eastAsia"/>
                <w:sz w:val="24"/>
                <w:szCs w:val="24"/>
              </w:rPr>
              <w:lastRenderedPageBreak/>
              <w:t>教師評審委員會審查，其審查程序如下：</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一、系（所）審：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（一）</w:t>
            </w:r>
            <w:proofErr w:type="gramStart"/>
            <w:r w:rsidRPr="00965379">
              <w:rPr>
                <w:rFonts w:ascii="標楷體" w:eastAsia="標楷體" w:hAnsi="標楷體" w:hint="eastAsia"/>
                <w:sz w:val="24"/>
                <w:szCs w:val="24"/>
              </w:rPr>
              <w:t>具升等</w:t>
            </w:r>
            <w:proofErr w:type="gramEnd"/>
            <w:r w:rsidRPr="00965379">
              <w:rPr>
                <w:rFonts w:ascii="標楷體" w:eastAsia="標楷體" w:hAnsi="標楷體" w:hint="eastAsia"/>
                <w:sz w:val="24"/>
                <w:szCs w:val="24"/>
              </w:rPr>
              <w:t>條件之教師申請升等時，應檢具聘書、教師證書之影本及取得前一等級教師資格後及送審前五年內著作（或作品、展演相關資料），填具審查表、著作（或作品、展演相關資料）表，並自述歷年之研究、教學、服務（對本校或學界、社會）等狀況，於每年</w:t>
            </w:r>
            <w:r w:rsidR="00A92747" w:rsidRPr="00A92747">
              <w:rPr>
                <w:rFonts w:ascii="標楷體" w:eastAsia="標楷體" w:hAnsi="標楷體" w:hint="eastAsia"/>
                <w:sz w:val="24"/>
                <w:szCs w:val="24"/>
                <w:u w:val="single"/>
              </w:rPr>
              <w:t>六</w:t>
            </w:r>
            <w:r w:rsidRPr="00A92747">
              <w:rPr>
                <w:rFonts w:ascii="標楷體" w:eastAsia="標楷體" w:hAnsi="標楷體" w:hint="eastAsia"/>
                <w:sz w:val="24"/>
                <w:szCs w:val="24"/>
                <w:u w:val="single"/>
              </w:rPr>
              <w:t>月</w:t>
            </w:r>
            <w:r w:rsidR="00A92747" w:rsidRPr="00A92747">
              <w:rPr>
                <w:rFonts w:ascii="標楷體" w:eastAsia="標楷體" w:hAnsi="標楷體" w:hint="eastAsia"/>
                <w:sz w:val="24"/>
                <w:szCs w:val="24"/>
                <w:u w:val="single"/>
              </w:rPr>
              <w:t>一</w:t>
            </w:r>
            <w:r w:rsidRPr="00A92747">
              <w:rPr>
                <w:rFonts w:ascii="標楷體" w:eastAsia="標楷體" w:hAnsi="標楷體" w:hint="eastAsia"/>
                <w:sz w:val="24"/>
                <w:szCs w:val="24"/>
                <w:u w:val="single"/>
              </w:rPr>
              <w:t>日</w:t>
            </w:r>
            <w:r w:rsidRPr="00965379">
              <w:rPr>
                <w:rFonts w:ascii="標楷體" w:eastAsia="標楷體" w:hAnsi="標楷體" w:hint="eastAsia"/>
                <w:sz w:val="24"/>
                <w:szCs w:val="24"/>
              </w:rPr>
              <w:t>前，送交系（所）教評會審查。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（二）系（所）教評會應對申請人之升等資格條件、研究、教學、服務（對本校或學界、社會）等方面進行審查，並決定是否送審，其辦法由各系（所）在其教師聘任及升等審查細則中訂定之。</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（三）研究著作（或作品、展演相關資料）需由系（所）教評會成立著作審查小組，並由各系（所）教評會依著作審查委員資料庫中推薦校外專家學者至少十人為著作（或作品、展演相關資料）</w:t>
            </w:r>
            <w:r w:rsidRPr="00965379">
              <w:rPr>
                <w:rFonts w:ascii="標楷體" w:eastAsia="標楷體" w:hAnsi="標楷體" w:hint="eastAsia"/>
                <w:sz w:val="24"/>
                <w:szCs w:val="24"/>
              </w:rPr>
              <w:lastRenderedPageBreak/>
              <w:t>審查人，並將推薦名冊編號後密封送著作審查小組；升等申請人得主動向系（所）教評會提出二位認為不宜審查其著作（或作品、展演相關資料）之迴避</w:t>
            </w:r>
            <w:proofErr w:type="gramStart"/>
            <w:r w:rsidRPr="00965379">
              <w:rPr>
                <w:rFonts w:ascii="標楷體" w:eastAsia="標楷體" w:hAnsi="標楷體" w:hint="eastAsia"/>
                <w:sz w:val="24"/>
                <w:szCs w:val="24"/>
              </w:rPr>
              <w:t>名單供簽報</w:t>
            </w:r>
            <w:proofErr w:type="gramEnd"/>
            <w:r w:rsidRPr="00965379">
              <w:rPr>
                <w:rFonts w:ascii="標楷體" w:eastAsia="標楷體" w:hAnsi="標楷體" w:hint="eastAsia"/>
                <w:sz w:val="24"/>
                <w:szCs w:val="24"/>
              </w:rPr>
              <w:t>審查人時參考，並應敘明理由；由著作審查小組保密作業隨機決定審查人審查順序，依序送請三位審查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w:t>
            </w:r>
            <w:r w:rsidRPr="00965379">
              <w:rPr>
                <w:rFonts w:ascii="標楷體" w:eastAsia="標楷體" w:hAnsi="標楷體" w:hint="eastAsia"/>
                <w:sz w:val="24"/>
                <w:szCs w:val="24"/>
              </w:rPr>
              <w:lastRenderedPageBreak/>
              <w:t>十五以上，其他職級通過標準為三位審查人審查成績達七十分以上，且全部審查成績平均須達七十分以上，並將外審成績結果送回各該系（所）教評會初審，初審通過者，送院教評會</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另代表著作全文及參考著作目錄需於本校網站公布。但申請升等人之研究指導教授、著作之合著人或共同研究人、曾在同一系（所）、學校服務及有親屬關係者或行政程序法第三十二條有關規定者，應迴避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（四）為達保密，外審委員送回之資料，審查意見應加以整理，手寫者重新打字及校對。外審委員意見提供教評會參考時，應以代號辨別之，以免外審委員之姓名及所屬單位資料外</w:t>
            </w:r>
            <w:proofErr w:type="gramStart"/>
            <w:r w:rsidRPr="00965379">
              <w:rPr>
                <w:rFonts w:ascii="標楷體" w:eastAsia="標楷體" w:hAnsi="標楷體" w:hint="eastAsia"/>
                <w:sz w:val="24"/>
                <w:szCs w:val="24"/>
              </w:rPr>
              <w:t>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（五）</w:t>
            </w:r>
            <w:proofErr w:type="gramStart"/>
            <w:r w:rsidRPr="00965379">
              <w:rPr>
                <w:rFonts w:ascii="標楷體" w:eastAsia="標楷體" w:hAnsi="標楷體" w:hint="eastAsia"/>
                <w:sz w:val="24"/>
                <w:szCs w:val="24"/>
              </w:rPr>
              <w:t>系級教評</w:t>
            </w:r>
            <w:proofErr w:type="gramEnd"/>
            <w:r w:rsidRPr="00965379">
              <w:rPr>
                <w:rFonts w:ascii="標楷體" w:eastAsia="標楷體" w:hAnsi="標楷體" w:hint="eastAsia"/>
                <w:sz w:val="24"/>
                <w:szCs w:val="24"/>
              </w:rPr>
              <w:t>會得視需要安排升等教師公開宣講，並邀請系教評會委員參與。</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（六）經系（所）教評會出席委員三分之二（含）以上同意通過後，各系（所）應於每年</w:t>
            </w:r>
            <w:r w:rsidR="00A92747" w:rsidRPr="00F06DF0">
              <w:rPr>
                <w:rFonts w:ascii="標楷體" w:eastAsia="標楷體" w:hAnsi="標楷體" w:hint="eastAsia"/>
                <w:sz w:val="24"/>
                <w:szCs w:val="24"/>
                <w:u w:val="single"/>
              </w:rPr>
              <w:t>七</w:t>
            </w:r>
            <w:r w:rsidRPr="00F06DF0">
              <w:rPr>
                <w:rFonts w:ascii="標楷體" w:eastAsia="標楷體" w:hAnsi="標楷體" w:hint="eastAsia"/>
                <w:sz w:val="24"/>
                <w:szCs w:val="24"/>
                <w:u w:val="single"/>
              </w:rPr>
              <w:t>月</w:t>
            </w:r>
            <w:r w:rsidR="00A92747" w:rsidRPr="00F06DF0">
              <w:rPr>
                <w:rFonts w:ascii="標楷體" w:eastAsia="標楷體" w:hAnsi="標楷體" w:hint="eastAsia"/>
                <w:sz w:val="24"/>
                <w:szCs w:val="24"/>
                <w:u w:val="single"/>
              </w:rPr>
              <w:t>十五</w:t>
            </w:r>
            <w:r w:rsidR="00A92747" w:rsidRPr="00F06DF0">
              <w:rPr>
                <w:rFonts w:ascii="標楷體" w:eastAsia="標楷體" w:hAnsi="標楷體" w:hint="eastAsia"/>
                <w:sz w:val="24"/>
                <w:szCs w:val="24"/>
                <w:u w:val="single"/>
              </w:rPr>
              <w:lastRenderedPageBreak/>
              <w:t>日</w:t>
            </w:r>
            <w:r w:rsidRPr="00965379">
              <w:rPr>
                <w:rFonts w:ascii="標楷體" w:eastAsia="標楷體" w:hAnsi="標楷體" w:hint="eastAsia"/>
                <w:sz w:val="24"/>
                <w:szCs w:val="24"/>
              </w:rPr>
              <w:t>前將審查通過者之所有資料、著作（或作品、展演相關資料）及該會審查之結果與意見送院教評會審查。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（七）教師申請升等後，</w:t>
            </w:r>
            <w:proofErr w:type="gramStart"/>
            <w:r w:rsidRPr="00965379">
              <w:rPr>
                <w:rFonts w:ascii="標楷體" w:eastAsia="標楷體" w:hAnsi="標楷體" w:hint="eastAsia"/>
                <w:sz w:val="24"/>
                <w:szCs w:val="24"/>
              </w:rPr>
              <w:t>於系</w:t>
            </w:r>
            <w:proofErr w:type="gramEnd"/>
            <w:r w:rsidRPr="00965379">
              <w:rPr>
                <w:rFonts w:ascii="標楷體" w:eastAsia="標楷體" w:hAnsi="標楷體" w:hint="eastAsia"/>
                <w:sz w:val="24"/>
                <w:szCs w:val="24"/>
              </w:rPr>
              <w:t>（所）辦理著作送外審前，申請人得以書面撤回其升等申請。未於上開期間申請撤回升等者，不予受理。</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二、院審：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（一）院於接到各系（所）之審查結果、有關資料與意見後，應於三</w:t>
            </w:r>
            <w:proofErr w:type="gramStart"/>
            <w:r w:rsidRPr="00965379">
              <w:rPr>
                <w:rFonts w:ascii="標楷體" w:eastAsia="標楷體" w:hAnsi="標楷體" w:hint="eastAsia"/>
                <w:sz w:val="24"/>
                <w:szCs w:val="24"/>
              </w:rPr>
              <w:t>週</w:t>
            </w:r>
            <w:proofErr w:type="gramEnd"/>
            <w:r w:rsidRPr="00965379">
              <w:rPr>
                <w:rFonts w:ascii="標楷體" w:eastAsia="標楷體" w:hAnsi="標楷體" w:hint="eastAsia"/>
                <w:sz w:val="24"/>
                <w:szCs w:val="24"/>
              </w:rPr>
              <w:t>內召開院教評會，並成立著作審查作業小組，依所訂定之各學院教師聘任及升等審查要點審議各系（所）之送審資料並決定是否送審。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二）各系（所）教評會依著作審查委員資料庫中向院長推薦校外專家學者至少十人為著作（或作品、展演相關資料）審查人，並將推薦名冊編號後密封送院教評會組成之著作審查小組；升等申請人得主動向院教評會提出二位認為不宜審查其著作（或作品、展演相關資料）之迴避</w:t>
            </w:r>
            <w:proofErr w:type="gramStart"/>
            <w:r w:rsidRPr="00965379">
              <w:rPr>
                <w:rFonts w:ascii="標楷體" w:eastAsia="標楷體" w:hAnsi="標楷體" w:hint="eastAsia"/>
                <w:sz w:val="24"/>
                <w:szCs w:val="24"/>
              </w:rPr>
              <w:t>名單供簽報</w:t>
            </w:r>
            <w:proofErr w:type="gramEnd"/>
            <w:r w:rsidRPr="00965379">
              <w:rPr>
                <w:rFonts w:ascii="標楷體" w:eastAsia="標楷體" w:hAnsi="標楷體" w:hint="eastAsia"/>
                <w:sz w:val="24"/>
                <w:szCs w:val="24"/>
              </w:rPr>
              <w:t>審查人時</w:t>
            </w:r>
            <w:r w:rsidRPr="00965379">
              <w:rPr>
                <w:rFonts w:ascii="標楷體" w:eastAsia="標楷體" w:hAnsi="標楷體" w:hint="eastAsia"/>
                <w:sz w:val="24"/>
                <w:szCs w:val="24"/>
              </w:rPr>
              <w:lastRenderedPageBreak/>
              <w:t>參考，並應敘明理由；院教評會亦得增列審查人三至五人，並由著作審查小組保密作業隨機決定審查人審查順序，以依序進行審查；著作外審時，不得重複送請已</w:t>
            </w:r>
            <w:proofErr w:type="gramStart"/>
            <w:r w:rsidRPr="00965379">
              <w:rPr>
                <w:rFonts w:ascii="標楷體" w:eastAsia="標楷體" w:hAnsi="標楷體" w:hint="eastAsia"/>
                <w:sz w:val="24"/>
                <w:szCs w:val="24"/>
              </w:rPr>
              <w:t>擔任該升等</w:t>
            </w:r>
            <w:proofErr w:type="gramEnd"/>
            <w:r w:rsidRPr="00965379">
              <w:rPr>
                <w:rFonts w:ascii="標楷體" w:eastAsia="標楷體" w:hAnsi="標楷體" w:hint="eastAsia"/>
                <w:sz w:val="24"/>
                <w:szCs w:val="24"/>
              </w:rPr>
              <w:t>案之外審審查人審查。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三）審查時，依序送請三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十五以上，其他職級通過標準為三位審查</w:t>
            </w:r>
            <w:r w:rsidRPr="00965379">
              <w:rPr>
                <w:rFonts w:ascii="標楷體" w:eastAsia="標楷體" w:hAnsi="標楷體" w:hint="eastAsia"/>
                <w:sz w:val="24"/>
                <w:szCs w:val="24"/>
              </w:rPr>
              <w:lastRenderedPageBreak/>
              <w:t>人審查成績達七十分以上，且全部審查成績平均須達七十分以上，並將外審成績結果送回各該院教評會</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審通過者，</w:t>
            </w:r>
            <w:proofErr w:type="gramStart"/>
            <w:r w:rsidRPr="00965379">
              <w:rPr>
                <w:rFonts w:ascii="標楷體" w:eastAsia="標楷體" w:hAnsi="標楷體" w:hint="eastAsia"/>
                <w:sz w:val="24"/>
                <w:szCs w:val="24"/>
              </w:rPr>
              <w:t>送校教</w:t>
            </w:r>
            <w:proofErr w:type="gramEnd"/>
            <w:r w:rsidRPr="00965379">
              <w:rPr>
                <w:rFonts w:ascii="標楷體" w:eastAsia="標楷體" w:hAnsi="標楷體" w:hint="eastAsia"/>
                <w:sz w:val="24"/>
                <w:szCs w:val="24"/>
              </w:rPr>
              <w:t>評會決審。但申請升等人之研究指導教授、著作之合著人或共同研究人、曾在同一系（所）、學校服務及有親屬關係者或行政程序法第三十二條有關規定者，應迴避審查。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（四）為達保密，外審委員送回之資料，審查意見應加以整理，手寫者重新打字及校對。外審委員意見提供教評會參考時，應以代號辨別之，以免外審委員之姓名及所屬單位資料外</w:t>
            </w:r>
            <w:proofErr w:type="gramStart"/>
            <w:r w:rsidRPr="00965379">
              <w:rPr>
                <w:rFonts w:ascii="標楷體" w:eastAsia="標楷體" w:hAnsi="標楷體" w:hint="eastAsia"/>
                <w:sz w:val="24"/>
                <w:szCs w:val="24"/>
              </w:rPr>
              <w:t>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（五）</w:t>
            </w:r>
            <w:proofErr w:type="gramStart"/>
            <w:r w:rsidRPr="00965379">
              <w:rPr>
                <w:rFonts w:ascii="標楷體" w:eastAsia="標楷體" w:hAnsi="標楷體" w:hint="eastAsia"/>
                <w:sz w:val="24"/>
                <w:szCs w:val="24"/>
              </w:rPr>
              <w:t>院級教評</w:t>
            </w:r>
            <w:proofErr w:type="gramEnd"/>
            <w:r w:rsidRPr="00965379">
              <w:rPr>
                <w:rFonts w:ascii="標楷體" w:eastAsia="標楷體" w:hAnsi="標楷體" w:hint="eastAsia"/>
                <w:sz w:val="24"/>
                <w:szCs w:val="24"/>
              </w:rPr>
              <w:t>會得視需要安排升等教師公開宣講，並邀請院教評會委員參與。</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（六）院長應將著作（或作品、展演相關資料）審查結果，及系（所）教評會提供之有關資料與評審結果，提交院教評會進行審查，經院教評會出席委員三分之二（含）以上同意通過後，於</w:t>
            </w:r>
            <w:r w:rsidRPr="00965379">
              <w:rPr>
                <w:rFonts w:ascii="標楷體" w:eastAsia="標楷體" w:hAnsi="標楷體" w:hint="eastAsia"/>
                <w:sz w:val="24"/>
                <w:szCs w:val="24"/>
              </w:rPr>
              <w:lastRenderedPageBreak/>
              <w:t>每年</w:t>
            </w:r>
            <w:r w:rsidR="00A92747" w:rsidRPr="00D8627C">
              <w:rPr>
                <w:rFonts w:ascii="標楷體" w:eastAsia="標楷體" w:hAnsi="標楷體" w:hint="eastAsia"/>
                <w:sz w:val="24"/>
                <w:szCs w:val="24"/>
                <w:u w:val="single"/>
              </w:rPr>
              <w:t>十</w:t>
            </w:r>
            <w:r w:rsidRPr="00D8627C">
              <w:rPr>
                <w:rFonts w:ascii="標楷體" w:eastAsia="標楷體" w:hAnsi="標楷體" w:hint="eastAsia"/>
                <w:sz w:val="24"/>
                <w:szCs w:val="24"/>
                <w:u w:val="single"/>
              </w:rPr>
              <w:t>月十五日</w:t>
            </w:r>
            <w:r w:rsidRPr="00965379">
              <w:rPr>
                <w:rFonts w:ascii="標楷體" w:eastAsia="標楷體" w:hAnsi="標楷體" w:hint="eastAsia"/>
                <w:sz w:val="24"/>
                <w:szCs w:val="24"/>
              </w:rPr>
              <w:t>前將審查通過者之所有資料、著作（或作品、展演相關資料）及院教評會審查之結果與意見送人事室，並簽會教務處核轉校長同意後提交校教評會，並於每年</w:t>
            </w:r>
            <w:r w:rsidR="00A92747" w:rsidRPr="00D8627C">
              <w:rPr>
                <w:rFonts w:ascii="標楷體" w:eastAsia="標楷體" w:hAnsi="標楷體" w:hint="eastAsia"/>
                <w:sz w:val="24"/>
                <w:szCs w:val="24"/>
                <w:u w:val="single"/>
              </w:rPr>
              <w:t>十一</w:t>
            </w:r>
            <w:r w:rsidRPr="00965379">
              <w:rPr>
                <w:rFonts w:ascii="標楷體" w:eastAsia="標楷體" w:hAnsi="標楷體" w:hint="eastAsia"/>
                <w:sz w:val="24"/>
                <w:szCs w:val="24"/>
              </w:rPr>
              <w:t>月底前進行最後審查。</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三、</w:t>
            </w:r>
            <w:proofErr w:type="gramStart"/>
            <w:r w:rsidRPr="00965379">
              <w:rPr>
                <w:rFonts w:ascii="標楷體" w:eastAsia="標楷體" w:hAnsi="標楷體" w:hint="eastAsia"/>
                <w:sz w:val="24"/>
                <w:szCs w:val="24"/>
              </w:rPr>
              <w:t>校審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Chars="300" w:left="720"/>
              <w:jc w:val="both"/>
              <w:rPr>
                <w:rFonts w:ascii="標楷體" w:eastAsia="標楷體" w:hAnsi="標楷體"/>
                <w:sz w:val="24"/>
                <w:szCs w:val="24"/>
              </w:rPr>
            </w:pPr>
            <w:r w:rsidRPr="00965379">
              <w:rPr>
                <w:rFonts w:ascii="標楷體" w:eastAsia="標楷體" w:hAnsi="標楷體" w:hint="eastAsia"/>
                <w:sz w:val="24"/>
                <w:szCs w:val="24"/>
              </w:rPr>
              <w:t>經院審通過升等之教師</w:t>
            </w:r>
            <w:proofErr w:type="gramStart"/>
            <w:r w:rsidRPr="00965379">
              <w:rPr>
                <w:rFonts w:ascii="標楷體" w:eastAsia="標楷體" w:hAnsi="標楷體" w:hint="eastAsia"/>
                <w:sz w:val="24"/>
                <w:szCs w:val="24"/>
              </w:rPr>
              <w:t>所有系審</w:t>
            </w:r>
            <w:proofErr w:type="gramEnd"/>
            <w:r w:rsidRPr="00965379">
              <w:rPr>
                <w:rFonts w:ascii="標楷體" w:eastAsia="標楷體" w:hAnsi="標楷體" w:hint="eastAsia"/>
                <w:sz w:val="24"/>
                <w:szCs w:val="24"/>
              </w:rPr>
              <w:t>、院審資料皆</w:t>
            </w:r>
            <w:proofErr w:type="gramStart"/>
            <w:r w:rsidRPr="00965379">
              <w:rPr>
                <w:rFonts w:ascii="標楷體" w:eastAsia="標楷體" w:hAnsi="標楷體" w:hint="eastAsia"/>
                <w:sz w:val="24"/>
                <w:szCs w:val="24"/>
              </w:rPr>
              <w:t>須送校教</w:t>
            </w:r>
            <w:proofErr w:type="gramEnd"/>
            <w:r w:rsidRPr="00965379">
              <w:rPr>
                <w:rFonts w:ascii="標楷體" w:eastAsia="標楷體" w:hAnsi="標楷體" w:hint="eastAsia"/>
                <w:sz w:val="24"/>
                <w:szCs w:val="24"/>
              </w:rPr>
              <w:t>評會審核，校教評會必要時得邀請升等人專題演講或面談，經校教評會出席委員過半數之同意通過升等者，送人事室簽請校長核定後，報請教育部核備及核發教師證書。核備期間仍以原職任教，</w:t>
            </w:r>
            <w:proofErr w:type="gramStart"/>
            <w:r w:rsidRPr="00965379">
              <w:rPr>
                <w:rFonts w:ascii="標楷體" w:eastAsia="標楷體" w:hAnsi="標楷體" w:hint="eastAsia"/>
                <w:sz w:val="24"/>
                <w:szCs w:val="24"/>
              </w:rPr>
              <w:t>俟</w:t>
            </w:r>
            <w:proofErr w:type="gramEnd"/>
            <w:r w:rsidRPr="00965379">
              <w:rPr>
                <w:rFonts w:ascii="標楷體" w:eastAsia="標楷體" w:hAnsi="標楷體" w:hint="eastAsia"/>
                <w:sz w:val="24"/>
                <w:szCs w:val="24"/>
              </w:rPr>
              <w:t>教育部</w:t>
            </w:r>
            <w:proofErr w:type="gramStart"/>
            <w:r w:rsidRPr="00965379">
              <w:rPr>
                <w:rFonts w:ascii="標楷體" w:eastAsia="標楷體" w:hAnsi="標楷體" w:hint="eastAsia"/>
                <w:sz w:val="24"/>
                <w:szCs w:val="24"/>
              </w:rPr>
              <w:t>核復並取得</w:t>
            </w:r>
            <w:proofErr w:type="gramEnd"/>
            <w:r w:rsidRPr="00965379">
              <w:rPr>
                <w:rFonts w:ascii="標楷體" w:eastAsia="標楷體" w:hAnsi="標楷體" w:hint="eastAsia"/>
                <w:sz w:val="24"/>
                <w:szCs w:val="24"/>
              </w:rPr>
              <w:t>教師證書後再補發聘書及薪資差額。</w:t>
            </w:r>
          </w:p>
          <w:p w:rsidR="00965379" w:rsidRPr="00965379" w:rsidRDefault="00965379" w:rsidP="00F06DF0">
            <w:pPr>
              <w:spacing w:line="320" w:lineRule="exact"/>
              <w:ind w:leftChars="300" w:left="720"/>
              <w:jc w:val="both"/>
              <w:rPr>
                <w:rFonts w:ascii="標楷體" w:eastAsia="標楷體" w:hAnsi="標楷體"/>
                <w:sz w:val="24"/>
                <w:szCs w:val="24"/>
              </w:rPr>
            </w:pPr>
            <w:proofErr w:type="gramStart"/>
            <w:r w:rsidRPr="00965379">
              <w:rPr>
                <w:rFonts w:ascii="標楷體" w:eastAsia="標楷體" w:hAnsi="標楷體" w:hint="eastAsia"/>
                <w:sz w:val="24"/>
                <w:szCs w:val="24"/>
              </w:rPr>
              <w:t>各級教評</w:t>
            </w:r>
            <w:proofErr w:type="gramEnd"/>
            <w:r w:rsidRPr="00965379">
              <w:rPr>
                <w:rFonts w:ascii="標楷體" w:eastAsia="標楷體" w:hAnsi="標楷體" w:hint="eastAsia"/>
                <w:sz w:val="24"/>
                <w:szCs w:val="24"/>
              </w:rPr>
              <w:t>會不同意升等之決定，應具體敘明未通過之理由，並</w:t>
            </w:r>
            <w:proofErr w:type="gramStart"/>
            <w:r w:rsidRPr="00965379">
              <w:rPr>
                <w:rFonts w:ascii="標楷體" w:eastAsia="標楷體" w:hAnsi="標楷體" w:hint="eastAsia"/>
                <w:sz w:val="24"/>
                <w:szCs w:val="24"/>
              </w:rPr>
              <w:t>以校函方式</w:t>
            </w:r>
            <w:proofErr w:type="gramEnd"/>
            <w:r w:rsidRPr="00965379">
              <w:rPr>
                <w:rFonts w:ascii="標楷體" w:eastAsia="標楷體" w:hAnsi="標楷體" w:hint="eastAsia"/>
                <w:sz w:val="24"/>
                <w:szCs w:val="24"/>
              </w:rPr>
              <w:t>通知有關單位及人員。</w:t>
            </w:r>
          </w:p>
          <w:p w:rsidR="00965379" w:rsidRPr="00965379" w:rsidRDefault="00965379" w:rsidP="00F06DF0">
            <w:pPr>
              <w:spacing w:line="320" w:lineRule="exact"/>
              <w:ind w:leftChars="300" w:left="720"/>
              <w:jc w:val="both"/>
              <w:rPr>
                <w:rFonts w:ascii="標楷體" w:eastAsia="標楷體" w:hAnsi="標楷體"/>
                <w:sz w:val="24"/>
                <w:szCs w:val="24"/>
              </w:rPr>
            </w:pPr>
            <w:r w:rsidRPr="00965379">
              <w:rPr>
                <w:rFonts w:ascii="標楷體" w:eastAsia="標楷體" w:hAnsi="標楷體" w:hint="eastAsia"/>
                <w:sz w:val="24"/>
                <w:szCs w:val="24"/>
              </w:rPr>
              <w:t>本校辦理教師著作外審作業注意事項另定，經校教評會審議通過後實施。</w:t>
            </w:r>
          </w:p>
        </w:tc>
        <w:tc>
          <w:tcPr>
            <w:tcW w:w="3240" w:type="dxa"/>
          </w:tcPr>
          <w:p w:rsidR="00965379" w:rsidRPr="00965379" w:rsidRDefault="00965379" w:rsidP="00020F73">
            <w:pPr>
              <w:spacing w:line="320" w:lineRule="exact"/>
              <w:ind w:left="278" w:hanging="261"/>
              <w:jc w:val="both"/>
              <w:rPr>
                <w:rFonts w:ascii="標楷體" w:eastAsia="標楷體" w:hAnsi="標楷體"/>
                <w:sz w:val="24"/>
                <w:szCs w:val="24"/>
              </w:rPr>
            </w:pPr>
            <w:r w:rsidRPr="00965379">
              <w:rPr>
                <w:rFonts w:ascii="標楷體" w:eastAsia="標楷體" w:hAnsi="標楷體" w:hint="eastAsia"/>
                <w:sz w:val="24"/>
                <w:szCs w:val="24"/>
              </w:rPr>
              <w:lastRenderedPageBreak/>
              <w:t>第十二條</w:t>
            </w:r>
          </w:p>
          <w:p w:rsidR="00965379" w:rsidRPr="00965379" w:rsidRDefault="00965379" w:rsidP="00F06DF0">
            <w:pPr>
              <w:spacing w:line="320" w:lineRule="exact"/>
              <w:ind w:leftChars="100" w:left="240" w:firstLineChars="200" w:firstLine="480"/>
              <w:jc w:val="both"/>
              <w:rPr>
                <w:rFonts w:ascii="標楷體" w:eastAsia="標楷體" w:hAnsi="標楷體"/>
                <w:sz w:val="24"/>
                <w:szCs w:val="24"/>
              </w:rPr>
            </w:pPr>
            <w:r w:rsidRPr="00965379">
              <w:rPr>
                <w:rFonts w:ascii="標楷體" w:eastAsia="標楷體" w:hAnsi="標楷體" w:hint="eastAsia"/>
                <w:sz w:val="24"/>
                <w:szCs w:val="24"/>
              </w:rPr>
              <w:t>升等審查分初審、</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審、決審三級，分別由各級</w:t>
            </w:r>
            <w:r w:rsidRPr="00965379">
              <w:rPr>
                <w:rFonts w:ascii="標楷體" w:eastAsia="標楷體" w:hAnsi="標楷體" w:hint="eastAsia"/>
                <w:sz w:val="24"/>
                <w:szCs w:val="24"/>
              </w:rPr>
              <w:lastRenderedPageBreak/>
              <w:t>教師評審委員會審查，其審查程序如下：</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一、系（所）審：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（一）</w:t>
            </w:r>
            <w:proofErr w:type="gramStart"/>
            <w:r w:rsidRPr="00965379">
              <w:rPr>
                <w:rFonts w:ascii="標楷體" w:eastAsia="標楷體" w:hAnsi="標楷體" w:hint="eastAsia"/>
                <w:sz w:val="24"/>
                <w:szCs w:val="24"/>
              </w:rPr>
              <w:t>具升等</w:t>
            </w:r>
            <w:proofErr w:type="gramEnd"/>
            <w:r w:rsidRPr="00965379">
              <w:rPr>
                <w:rFonts w:ascii="標楷體" w:eastAsia="標楷體" w:hAnsi="標楷體" w:hint="eastAsia"/>
                <w:sz w:val="24"/>
                <w:szCs w:val="24"/>
              </w:rPr>
              <w:t>條件之教師申請升等時，應檢具聘書、教師證書之影本及取得前一等級教師資格後及送審前五年內著作（或作品、展演相關資料），填具審查表、著作（或作品、展演相關資料）表，並自述歷年之研究、教學、服務（對本校或學界、社會）等狀況，於每年</w:t>
            </w:r>
            <w:r w:rsidRPr="00F06DF0">
              <w:rPr>
                <w:rFonts w:ascii="標楷體" w:eastAsia="標楷體" w:hAnsi="標楷體" w:hint="eastAsia"/>
                <w:sz w:val="24"/>
                <w:szCs w:val="24"/>
                <w:u w:val="single"/>
              </w:rPr>
              <w:t>一月十日</w:t>
            </w:r>
            <w:r w:rsidRPr="00965379">
              <w:rPr>
                <w:rFonts w:ascii="標楷體" w:eastAsia="標楷體" w:hAnsi="標楷體" w:hint="eastAsia"/>
                <w:sz w:val="24"/>
                <w:szCs w:val="24"/>
              </w:rPr>
              <w:t>前，送交系（所）教評會審查。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（二）系（所）教評會應對申請人之升等資格條件、研究、教學、服務（對本校或學界、社會）等方面進行審查，並決定是否送審，其辦法由各系（所）在其教師聘任及升等審查細則中訂定之。</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（三）研究著作（或作品、展演相關資料）需由系（所）教評會成立著作審查小組，並由各系（所）教評會依著作審查委員資料庫中推薦校外專家學者至少十人為著作（或作品、展演相關資料）</w:t>
            </w:r>
            <w:r w:rsidRPr="00965379">
              <w:rPr>
                <w:rFonts w:ascii="標楷體" w:eastAsia="標楷體" w:hAnsi="標楷體" w:hint="eastAsia"/>
                <w:sz w:val="24"/>
                <w:szCs w:val="24"/>
              </w:rPr>
              <w:lastRenderedPageBreak/>
              <w:t>審查人，並將推薦名冊編號後密封送著作審查小組；升等申請人得主動向系（所）教評會提出二位認為不宜審查其著作（或作品、展演相關資料）之迴避</w:t>
            </w:r>
            <w:proofErr w:type="gramStart"/>
            <w:r w:rsidRPr="00965379">
              <w:rPr>
                <w:rFonts w:ascii="標楷體" w:eastAsia="標楷體" w:hAnsi="標楷體" w:hint="eastAsia"/>
                <w:sz w:val="24"/>
                <w:szCs w:val="24"/>
              </w:rPr>
              <w:t>名單供簽報</w:t>
            </w:r>
            <w:proofErr w:type="gramEnd"/>
            <w:r w:rsidRPr="00965379">
              <w:rPr>
                <w:rFonts w:ascii="標楷體" w:eastAsia="標楷體" w:hAnsi="標楷體" w:hint="eastAsia"/>
                <w:sz w:val="24"/>
                <w:szCs w:val="24"/>
              </w:rPr>
              <w:t>審查人時參考，並應敘明理由；由著作審查小組保密作業隨機決定審查人審查順序，依序送請三位審查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w:t>
            </w:r>
            <w:r w:rsidRPr="00965379">
              <w:rPr>
                <w:rFonts w:ascii="標楷體" w:eastAsia="標楷體" w:hAnsi="標楷體" w:hint="eastAsia"/>
                <w:sz w:val="24"/>
                <w:szCs w:val="24"/>
              </w:rPr>
              <w:lastRenderedPageBreak/>
              <w:t>十五以上，其他職級通過標準為三位審查人審查成績達七十分以上，且全部審查成績平均須達七十分以上，並將外審成績結果送回各該系（所）教評會初審，初審通過者，送院教評會</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另代表著作全文及參考著作目錄需於本校網站公布。但申請升等人之研究指導教授、著作之合著人或共同研究人、曾在同一系（所）、學校服務及有親屬關係者或行政程序法第三十二條有關規定者，應迴避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（四）為達保密，外審委員送回之資料，審查意見應加以整理，手寫者重新打字及校對。外審委員意見提供教評會參考時，應以代號辨別之，以免外審委員之姓名及所屬單位資料外</w:t>
            </w:r>
            <w:proofErr w:type="gramStart"/>
            <w:r w:rsidRPr="00965379">
              <w:rPr>
                <w:rFonts w:ascii="標楷體" w:eastAsia="標楷體" w:hAnsi="標楷體" w:hint="eastAsia"/>
                <w:sz w:val="24"/>
                <w:szCs w:val="24"/>
              </w:rPr>
              <w:t>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（五）</w:t>
            </w:r>
            <w:proofErr w:type="gramStart"/>
            <w:r w:rsidRPr="00965379">
              <w:rPr>
                <w:rFonts w:ascii="標楷體" w:eastAsia="標楷體" w:hAnsi="標楷體" w:hint="eastAsia"/>
                <w:sz w:val="24"/>
                <w:szCs w:val="24"/>
              </w:rPr>
              <w:t>系級教評</w:t>
            </w:r>
            <w:proofErr w:type="gramEnd"/>
            <w:r w:rsidRPr="00965379">
              <w:rPr>
                <w:rFonts w:ascii="標楷體" w:eastAsia="標楷體" w:hAnsi="標楷體" w:hint="eastAsia"/>
                <w:sz w:val="24"/>
                <w:szCs w:val="24"/>
              </w:rPr>
              <w:t>會得視需要安排升等教師公開宣講，並邀請系教評會委員參與。</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（六）經系（所）教評會出席委員三分之二（含）以上同意通過後，各系（所）應於每年</w:t>
            </w:r>
            <w:r w:rsidRPr="00F06DF0">
              <w:rPr>
                <w:rFonts w:ascii="標楷體" w:eastAsia="標楷體" w:hAnsi="標楷體" w:hint="eastAsia"/>
                <w:sz w:val="24"/>
                <w:szCs w:val="24"/>
                <w:u w:val="single"/>
              </w:rPr>
              <w:t>二月底</w:t>
            </w:r>
            <w:r w:rsidRPr="00965379">
              <w:rPr>
                <w:rFonts w:ascii="標楷體" w:eastAsia="標楷體" w:hAnsi="標楷體" w:hint="eastAsia"/>
                <w:sz w:val="24"/>
                <w:szCs w:val="24"/>
              </w:rPr>
              <w:t>前</w:t>
            </w:r>
            <w:r w:rsidRPr="00965379">
              <w:rPr>
                <w:rFonts w:ascii="標楷體" w:eastAsia="標楷體" w:hAnsi="標楷體" w:hint="eastAsia"/>
                <w:sz w:val="24"/>
                <w:szCs w:val="24"/>
              </w:rPr>
              <w:lastRenderedPageBreak/>
              <w:t>將審查通過者之所有資料、著作（或作品、展演相關資料）及該會審查之結果與意見送院教評會審查。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（七）教師申請升等後，</w:t>
            </w:r>
            <w:proofErr w:type="gramStart"/>
            <w:r w:rsidRPr="00965379">
              <w:rPr>
                <w:rFonts w:ascii="標楷體" w:eastAsia="標楷體" w:hAnsi="標楷體" w:hint="eastAsia"/>
                <w:sz w:val="24"/>
                <w:szCs w:val="24"/>
              </w:rPr>
              <w:t>於系</w:t>
            </w:r>
            <w:proofErr w:type="gramEnd"/>
            <w:r w:rsidRPr="00965379">
              <w:rPr>
                <w:rFonts w:ascii="標楷體" w:eastAsia="標楷體" w:hAnsi="標楷體" w:hint="eastAsia"/>
                <w:sz w:val="24"/>
                <w:szCs w:val="24"/>
              </w:rPr>
              <w:t>（所）辦理著作送外審前，申請人得以書面撤回其升等申請。未於上開期間申請撤回升等者，不予受理。</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二、院審：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（一）院於接到各系（所）之審查結果、有關資料與意見後，應於三</w:t>
            </w:r>
            <w:proofErr w:type="gramStart"/>
            <w:r w:rsidRPr="00965379">
              <w:rPr>
                <w:rFonts w:ascii="標楷體" w:eastAsia="標楷體" w:hAnsi="標楷體" w:hint="eastAsia"/>
                <w:sz w:val="24"/>
                <w:szCs w:val="24"/>
              </w:rPr>
              <w:t>週</w:t>
            </w:r>
            <w:proofErr w:type="gramEnd"/>
            <w:r w:rsidRPr="00965379">
              <w:rPr>
                <w:rFonts w:ascii="標楷體" w:eastAsia="標楷體" w:hAnsi="標楷體" w:hint="eastAsia"/>
                <w:sz w:val="24"/>
                <w:szCs w:val="24"/>
              </w:rPr>
              <w:t>內召開院教評會，並成立著作審查作業小組，依所訂定之各學院教師聘任及升等審查要點審議各系（所）之送審資料並決定是否送審。</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二）各系（所）教評會依著作審查委員資料庫中向院長推薦校外專家學者至少十人為著作（或作品、展演相關資料）審查人，並將推薦名冊編號後密封送院教評會組成之著作審查小組；升等申請人得主動向院教評會提出二位認為不宜審查其著作（或作品、展演相關資料）之迴避</w:t>
            </w:r>
            <w:proofErr w:type="gramStart"/>
            <w:r w:rsidRPr="00965379">
              <w:rPr>
                <w:rFonts w:ascii="標楷體" w:eastAsia="標楷體" w:hAnsi="標楷體" w:hint="eastAsia"/>
                <w:sz w:val="24"/>
                <w:szCs w:val="24"/>
              </w:rPr>
              <w:t>名單供簽報</w:t>
            </w:r>
            <w:proofErr w:type="gramEnd"/>
            <w:r w:rsidRPr="00965379">
              <w:rPr>
                <w:rFonts w:ascii="標楷體" w:eastAsia="標楷體" w:hAnsi="標楷體" w:hint="eastAsia"/>
                <w:sz w:val="24"/>
                <w:szCs w:val="24"/>
              </w:rPr>
              <w:t>審查人時</w:t>
            </w:r>
            <w:r w:rsidRPr="00965379">
              <w:rPr>
                <w:rFonts w:ascii="標楷體" w:eastAsia="標楷體" w:hAnsi="標楷體" w:hint="eastAsia"/>
                <w:sz w:val="24"/>
                <w:szCs w:val="24"/>
              </w:rPr>
              <w:lastRenderedPageBreak/>
              <w:t>參考，並應敘明理由；院教評會亦得增列審查人三至五人，並由著作審查小組保密作業隨機決定審查人審查順序，以依序進行審查；著作外審時，不得重複送請已</w:t>
            </w:r>
            <w:proofErr w:type="gramStart"/>
            <w:r w:rsidRPr="00965379">
              <w:rPr>
                <w:rFonts w:ascii="標楷體" w:eastAsia="標楷體" w:hAnsi="標楷體" w:hint="eastAsia"/>
                <w:sz w:val="24"/>
                <w:szCs w:val="24"/>
              </w:rPr>
              <w:t>擔任該升等</w:t>
            </w:r>
            <w:proofErr w:type="gramEnd"/>
            <w:r w:rsidRPr="00965379">
              <w:rPr>
                <w:rFonts w:ascii="標楷體" w:eastAsia="標楷體" w:hAnsi="標楷體" w:hint="eastAsia"/>
                <w:sz w:val="24"/>
                <w:szCs w:val="24"/>
              </w:rPr>
              <w:t>案之外審審查人審查。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三）審查時，依序送請三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十五以上，其他職級通過標準為三位審查</w:t>
            </w:r>
            <w:r w:rsidRPr="00965379">
              <w:rPr>
                <w:rFonts w:ascii="標楷體" w:eastAsia="標楷體" w:hAnsi="標楷體" w:hint="eastAsia"/>
                <w:sz w:val="24"/>
                <w:szCs w:val="24"/>
              </w:rPr>
              <w:lastRenderedPageBreak/>
              <w:t>人審查成績達七十分以上，且全部審查成績平均須達七十分以上，並將外審成績結果送回各該院教評會</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w:t>
            </w:r>
            <w:proofErr w:type="gramStart"/>
            <w:r w:rsidRPr="00965379">
              <w:rPr>
                <w:rFonts w:ascii="標楷體" w:eastAsia="標楷體" w:hAnsi="標楷體" w:hint="eastAsia"/>
                <w:sz w:val="24"/>
                <w:szCs w:val="24"/>
              </w:rPr>
              <w:t>複</w:t>
            </w:r>
            <w:proofErr w:type="gramEnd"/>
            <w:r w:rsidRPr="00965379">
              <w:rPr>
                <w:rFonts w:ascii="標楷體" w:eastAsia="標楷體" w:hAnsi="標楷體" w:hint="eastAsia"/>
                <w:sz w:val="24"/>
                <w:szCs w:val="24"/>
              </w:rPr>
              <w:t>審通過者，</w:t>
            </w:r>
            <w:proofErr w:type="gramStart"/>
            <w:r w:rsidRPr="00965379">
              <w:rPr>
                <w:rFonts w:ascii="標楷體" w:eastAsia="標楷體" w:hAnsi="標楷體" w:hint="eastAsia"/>
                <w:sz w:val="24"/>
                <w:szCs w:val="24"/>
              </w:rPr>
              <w:t>送校教</w:t>
            </w:r>
            <w:proofErr w:type="gramEnd"/>
            <w:r w:rsidRPr="00965379">
              <w:rPr>
                <w:rFonts w:ascii="標楷體" w:eastAsia="標楷體" w:hAnsi="標楷體" w:hint="eastAsia"/>
                <w:sz w:val="24"/>
                <w:szCs w:val="24"/>
              </w:rPr>
              <w:t>評會決審。但申請升等人之研究指導教授、著作之合著人或共同研究人、曾在同一系（所）、學校服務及有親屬關係者或行政程序法第三十二條有關規定者，應迴避審查。</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（四）為達保密，外審委員送回之資料，審查意見應加以整理，手寫者重新打字及校對。外審委員意見提供教評會參考時，應以代號辨別之，以免外審委員之姓名及所屬單位資料外</w:t>
            </w:r>
            <w:proofErr w:type="gramStart"/>
            <w:r w:rsidRPr="00965379">
              <w:rPr>
                <w:rFonts w:ascii="標楷體" w:eastAsia="標楷體" w:hAnsi="標楷體" w:hint="eastAsia"/>
                <w:sz w:val="24"/>
                <w:szCs w:val="24"/>
              </w:rPr>
              <w:t>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（五）</w:t>
            </w:r>
            <w:proofErr w:type="gramStart"/>
            <w:r w:rsidRPr="00965379">
              <w:rPr>
                <w:rFonts w:ascii="標楷體" w:eastAsia="標楷體" w:hAnsi="標楷體" w:hint="eastAsia"/>
                <w:sz w:val="24"/>
                <w:szCs w:val="24"/>
              </w:rPr>
              <w:t>院級教評</w:t>
            </w:r>
            <w:proofErr w:type="gramEnd"/>
            <w:r w:rsidRPr="00965379">
              <w:rPr>
                <w:rFonts w:ascii="標楷體" w:eastAsia="標楷體" w:hAnsi="標楷體" w:hint="eastAsia"/>
                <w:sz w:val="24"/>
                <w:szCs w:val="24"/>
              </w:rPr>
              <w:t>會得視需要安排升等教師公開宣講，並邀請院教評會委員參與。</w:t>
            </w:r>
          </w:p>
          <w:p w:rsidR="00965379" w:rsidRPr="00965379" w:rsidRDefault="00965379" w:rsidP="00F06DF0">
            <w:pPr>
              <w:spacing w:line="320" w:lineRule="exact"/>
              <w:ind w:left="1055" w:hanging="737"/>
              <w:jc w:val="both"/>
              <w:rPr>
                <w:rFonts w:ascii="標楷體" w:eastAsia="標楷體" w:hAnsi="標楷體"/>
                <w:sz w:val="24"/>
                <w:szCs w:val="24"/>
              </w:rPr>
            </w:pPr>
            <w:r w:rsidRPr="00965379">
              <w:rPr>
                <w:rFonts w:ascii="標楷體" w:eastAsia="標楷體" w:hAnsi="標楷體" w:hint="eastAsia"/>
                <w:sz w:val="24"/>
                <w:szCs w:val="24"/>
              </w:rPr>
              <w:t>（六）院長應將著作（或作品、展演相關資料）審查結果，及系（所）教評會提供之有關資料與評審結果，提交院教評會進行審查，經院教評會出席委員三分之二（含）以上同意通過後，於</w:t>
            </w:r>
            <w:r w:rsidRPr="00965379">
              <w:rPr>
                <w:rFonts w:ascii="標楷體" w:eastAsia="標楷體" w:hAnsi="標楷體" w:hint="eastAsia"/>
                <w:sz w:val="24"/>
                <w:szCs w:val="24"/>
              </w:rPr>
              <w:lastRenderedPageBreak/>
              <w:t>每年</w:t>
            </w:r>
            <w:r w:rsidRPr="00D8627C">
              <w:rPr>
                <w:rFonts w:ascii="標楷體" w:eastAsia="標楷體" w:hAnsi="標楷體" w:hint="eastAsia"/>
                <w:sz w:val="24"/>
                <w:szCs w:val="24"/>
                <w:u w:val="single"/>
              </w:rPr>
              <w:t>五月十五日</w:t>
            </w:r>
            <w:r w:rsidRPr="00965379">
              <w:rPr>
                <w:rFonts w:ascii="標楷體" w:eastAsia="標楷體" w:hAnsi="標楷體" w:hint="eastAsia"/>
                <w:sz w:val="24"/>
                <w:szCs w:val="24"/>
              </w:rPr>
              <w:t>前將審查通過者之所有資料、著作（或作品、展演相關資料）及院教評會審查之結果與意見送人事室，並簽會教務處核轉校長同意後提交校教評會，並於每年</w:t>
            </w:r>
            <w:r w:rsidRPr="00D8627C">
              <w:rPr>
                <w:rFonts w:ascii="標楷體" w:eastAsia="標楷體" w:hAnsi="標楷體" w:hint="eastAsia"/>
                <w:sz w:val="24"/>
                <w:szCs w:val="24"/>
                <w:u w:val="single"/>
              </w:rPr>
              <w:t>六</w:t>
            </w:r>
            <w:r w:rsidRPr="00965379">
              <w:rPr>
                <w:rFonts w:ascii="標楷體" w:eastAsia="標楷體" w:hAnsi="標楷體" w:hint="eastAsia"/>
                <w:sz w:val="24"/>
                <w:szCs w:val="24"/>
              </w:rPr>
              <w:t>月底前進行最後審查。</w:t>
            </w:r>
          </w:p>
          <w:p w:rsidR="00965379" w:rsidRPr="00965379" w:rsidRDefault="00965379" w:rsidP="00F06DF0">
            <w:pPr>
              <w:spacing w:line="320" w:lineRule="exact"/>
              <w:ind w:left="459" w:hanging="261"/>
              <w:jc w:val="both"/>
              <w:rPr>
                <w:rFonts w:ascii="標楷體" w:eastAsia="標楷體" w:hAnsi="標楷體"/>
                <w:sz w:val="24"/>
                <w:szCs w:val="24"/>
              </w:rPr>
            </w:pPr>
            <w:r w:rsidRPr="00965379">
              <w:rPr>
                <w:rFonts w:ascii="標楷體" w:eastAsia="標楷體" w:hAnsi="標楷體" w:hint="eastAsia"/>
                <w:sz w:val="24"/>
                <w:szCs w:val="24"/>
              </w:rPr>
              <w:t>三、</w:t>
            </w:r>
            <w:proofErr w:type="gramStart"/>
            <w:r w:rsidRPr="00965379">
              <w:rPr>
                <w:rFonts w:ascii="標楷體" w:eastAsia="標楷體" w:hAnsi="標楷體" w:hint="eastAsia"/>
                <w:sz w:val="24"/>
                <w:szCs w:val="24"/>
              </w:rPr>
              <w:t>校審</w:t>
            </w:r>
            <w:proofErr w:type="gramEnd"/>
            <w:r w:rsidRPr="00965379">
              <w:rPr>
                <w:rFonts w:ascii="標楷體" w:eastAsia="標楷體" w:hAnsi="標楷體" w:hint="eastAsia"/>
                <w:sz w:val="24"/>
                <w:szCs w:val="24"/>
              </w:rPr>
              <w:t>：</w:t>
            </w:r>
          </w:p>
          <w:p w:rsidR="00965379" w:rsidRPr="00965379" w:rsidRDefault="00965379" w:rsidP="00F06DF0">
            <w:pPr>
              <w:spacing w:line="320" w:lineRule="exact"/>
              <w:ind w:leftChars="300" w:left="720"/>
              <w:jc w:val="both"/>
              <w:rPr>
                <w:rFonts w:ascii="標楷體" w:eastAsia="標楷體" w:hAnsi="標楷體"/>
                <w:sz w:val="24"/>
                <w:szCs w:val="24"/>
              </w:rPr>
            </w:pPr>
            <w:r w:rsidRPr="00965379">
              <w:rPr>
                <w:rFonts w:ascii="標楷體" w:eastAsia="標楷體" w:hAnsi="標楷體" w:hint="eastAsia"/>
                <w:sz w:val="24"/>
                <w:szCs w:val="24"/>
              </w:rPr>
              <w:t>經院審通過升等之教師</w:t>
            </w:r>
            <w:proofErr w:type="gramStart"/>
            <w:r w:rsidRPr="00965379">
              <w:rPr>
                <w:rFonts w:ascii="標楷體" w:eastAsia="標楷體" w:hAnsi="標楷體" w:hint="eastAsia"/>
                <w:sz w:val="24"/>
                <w:szCs w:val="24"/>
              </w:rPr>
              <w:t>所有系審</w:t>
            </w:r>
            <w:proofErr w:type="gramEnd"/>
            <w:r w:rsidRPr="00965379">
              <w:rPr>
                <w:rFonts w:ascii="標楷體" w:eastAsia="標楷體" w:hAnsi="標楷體" w:hint="eastAsia"/>
                <w:sz w:val="24"/>
                <w:szCs w:val="24"/>
              </w:rPr>
              <w:t>、院審資料皆</w:t>
            </w:r>
            <w:proofErr w:type="gramStart"/>
            <w:r w:rsidRPr="00965379">
              <w:rPr>
                <w:rFonts w:ascii="標楷體" w:eastAsia="標楷體" w:hAnsi="標楷體" w:hint="eastAsia"/>
                <w:sz w:val="24"/>
                <w:szCs w:val="24"/>
              </w:rPr>
              <w:t>須送校教</w:t>
            </w:r>
            <w:proofErr w:type="gramEnd"/>
            <w:r w:rsidRPr="00965379">
              <w:rPr>
                <w:rFonts w:ascii="標楷體" w:eastAsia="標楷體" w:hAnsi="標楷體" w:hint="eastAsia"/>
                <w:sz w:val="24"/>
                <w:szCs w:val="24"/>
              </w:rPr>
              <w:t>評會審核，校教評會必要時得邀請升等人專題演講或面談，經校教評會出席委員過半數之同意通過升等者，送人事室簽請校長核定後，報請教育部核備及核發教師證書。核備期間仍以原職任教，</w:t>
            </w:r>
            <w:proofErr w:type="gramStart"/>
            <w:r w:rsidRPr="00965379">
              <w:rPr>
                <w:rFonts w:ascii="標楷體" w:eastAsia="標楷體" w:hAnsi="標楷體" w:hint="eastAsia"/>
                <w:sz w:val="24"/>
                <w:szCs w:val="24"/>
              </w:rPr>
              <w:t>俟</w:t>
            </w:r>
            <w:proofErr w:type="gramEnd"/>
            <w:r w:rsidRPr="00965379">
              <w:rPr>
                <w:rFonts w:ascii="標楷體" w:eastAsia="標楷體" w:hAnsi="標楷體" w:hint="eastAsia"/>
                <w:sz w:val="24"/>
                <w:szCs w:val="24"/>
              </w:rPr>
              <w:t>教育部</w:t>
            </w:r>
            <w:proofErr w:type="gramStart"/>
            <w:r w:rsidRPr="00965379">
              <w:rPr>
                <w:rFonts w:ascii="標楷體" w:eastAsia="標楷體" w:hAnsi="標楷體" w:hint="eastAsia"/>
                <w:sz w:val="24"/>
                <w:szCs w:val="24"/>
              </w:rPr>
              <w:t>核復並取得</w:t>
            </w:r>
            <w:proofErr w:type="gramEnd"/>
            <w:r w:rsidRPr="00965379">
              <w:rPr>
                <w:rFonts w:ascii="標楷體" w:eastAsia="標楷體" w:hAnsi="標楷體" w:hint="eastAsia"/>
                <w:sz w:val="24"/>
                <w:szCs w:val="24"/>
              </w:rPr>
              <w:t>教師證書後再補發聘書及薪資差額。</w:t>
            </w:r>
          </w:p>
          <w:p w:rsidR="00965379" w:rsidRPr="00965379" w:rsidRDefault="00965379" w:rsidP="00F06DF0">
            <w:pPr>
              <w:spacing w:line="320" w:lineRule="exact"/>
              <w:ind w:leftChars="300" w:left="720"/>
              <w:jc w:val="both"/>
              <w:rPr>
                <w:rFonts w:ascii="標楷體" w:eastAsia="標楷體" w:hAnsi="標楷體"/>
                <w:sz w:val="24"/>
                <w:szCs w:val="24"/>
              </w:rPr>
            </w:pPr>
            <w:proofErr w:type="gramStart"/>
            <w:r w:rsidRPr="00965379">
              <w:rPr>
                <w:rFonts w:ascii="標楷體" w:eastAsia="標楷體" w:hAnsi="標楷體" w:hint="eastAsia"/>
                <w:sz w:val="24"/>
                <w:szCs w:val="24"/>
              </w:rPr>
              <w:t>各級教評</w:t>
            </w:r>
            <w:proofErr w:type="gramEnd"/>
            <w:r w:rsidRPr="00965379">
              <w:rPr>
                <w:rFonts w:ascii="標楷體" w:eastAsia="標楷體" w:hAnsi="標楷體" w:hint="eastAsia"/>
                <w:sz w:val="24"/>
                <w:szCs w:val="24"/>
              </w:rPr>
              <w:t>會不同意升等之決定，應具體敘明未通過之理由，並</w:t>
            </w:r>
            <w:proofErr w:type="gramStart"/>
            <w:r w:rsidRPr="00965379">
              <w:rPr>
                <w:rFonts w:ascii="標楷體" w:eastAsia="標楷體" w:hAnsi="標楷體" w:hint="eastAsia"/>
                <w:sz w:val="24"/>
                <w:szCs w:val="24"/>
              </w:rPr>
              <w:t>以校函方式</w:t>
            </w:r>
            <w:proofErr w:type="gramEnd"/>
            <w:r w:rsidRPr="00965379">
              <w:rPr>
                <w:rFonts w:ascii="標楷體" w:eastAsia="標楷體" w:hAnsi="標楷體" w:hint="eastAsia"/>
                <w:sz w:val="24"/>
                <w:szCs w:val="24"/>
              </w:rPr>
              <w:t>通知有關單位及人員。</w:t>
            </w:r>
          </w:p>
          <w:p w:rsidR="00965379" w:rsidRPr="00965379" w:rsidRDefault="00965379" w:rsidP="00F06DF0">
            <w:pPr>
              <w:spacing w:line="320" w:lineRule="exact"/>
              <w:ind w:leftChars="300" w:left="720"/>
              <w:jc w:val="both"/>
              <w:rPr>
                <w:rFonts w:ascii="標楷體" w:eastAsia="標楷體" w:hAnsi="標楷體"/>
                <w:sz w:val="24"/>
                <w:szCs w:val="24"/>
              </w:rPr>
            </w:pPr>
            <w:r w:rsidRPr="00965379">
              <w:rPr>
                <w:rFonts w:ascii="標楷體" w:eastAsia="標楷體" w:hAnsi="標楷體" w:hint="eastAsia"/>
                <w:sz w:val="24"/>
                <w:szCs w:val="24"/>
              </w:rPr>
              <w:t>本校辦理教師著作外審作業注意事項另定，經校教評會審議通過後實施。</w:t>
            </w:r>
          </w:p>
        </w:tc>
        <w:tc>
          <w:tcPr>
            <w:tcW w:w="3240" w:type="dxa"/>
          </w:tcPr>
          <w:p w:rsidR="00965379" w:rsidRDefault="003356F5" w:rsidP="00830984">
            <w:pPr>
              <w:tabs>
                <w:tab w:val="left" w:pos="3360"/>
                <w:tab w:val="left" w:pos="5040"/>
              </w:tabs>
              <w:spacing w:line="320" w:lineRule="exact"/>
              <w:jc w:val="both"/>
              <w:textDirection w:val="lrTbV"/>
              <w:rPr>
                <w:rFonts w:ascii="標楷體" w:eastAsia="標楷體" w:hAnsi="標楷體"/>
                <w:sz w:val="24"/>
                <w:szCs w:val="24"/>
              </w:rPr>
            </w:pPr>
            <w:r>
              <w:rPr>
                <w:rFonts w:ascii="標楷體" w:eastAsia="標楷體" w:hAnsi="標楷體" w:hint="eastAsia"/>
                <w:sz w:val="24"/>
                <w:szCs w:val="24"/>
              </w:rPr>
              <w:lastRenderedPageBreak/>
              <w:t>為利教師學術成果得以充份展現，</w:t>
            </w:r>
            <w:proofErr w:type="gramStart"/>
            <w:r>
              <w:rPr>
                <w:rFonts w:ascii="標楷體" w:eastAsia="標楷體" w:hAnsi="標楷體" w:hint="eastAsia"/>
                <w:sz w:val="24"/>
                <w:szCs w:val="24"/>
              </w:rPr>
              <w:t>爰</w:t>
            </w:r>
            <w:proofErr w:type="gramEnd"/>
            <w:r w:rsidR="00A92747">
              <w:rPr>
                <w:rFonts w:ascii="標楷體" w:eastAsia="標楷體" w:hAnsi="標楷體" w:hint="eastAsia"/>
                <w:sz w:val="24"/>
                <w:szCs w:val="24"/>
              </w:rPr>
              <w:t>依</w:t>
            </w:r>
            <w:r w:rsidR="00CF013F" w:rsidRPr="00CF013F">
              <w:rPr>
                <w:rFonts w:ascii="標楷體" w:eastAsia="標楷體" w:hAnsi="標楷體" w:hint="eastAsia"/>
                <w:sz w:val="24"/>
                <w:szCs w:val="24"/>
              </w:rPr>
              <w:t>102學年度第3次強化產學合作之升等法規</w:t>
            </w:r>
            <w:proofErr w:type="gramStart"/>
            <w:r w:rsidR="00CF013F" w:rsidRPr="00CF013F">
              <w:rPr>
                <w:rFonts w:ascii="標楷體" w:eastAsia="標楷體" w:hAnsi="標楷體" w:hint="eastAsia"/>
                <w:sz w:val="24"/>
                <w:szCs w:val="24"/>
              </w:rPr>
              <w:lastRenderedPageBreak/>
              <w:t>研</w:t>
            </w:r>
            <w:proofErr w:type="gramEnd"/>
            <w:r w:rsidR="00CF013F" w:rsidRPr="00CF013F">
              <w:rPr>
                <w:rFonts w:ascii="標楷體" w:eastAsia="標楷體" w:hAnsi="標楷體" w:hint="eastAsia"/>
                <w:sz w:val="24"/>
                <w:szCs w:val="24"/>
              </w:rPr>
              <w:t>議小組會議紀錄</w:t>
            </w:r>
            <w:r w:rsidR="00A92747">
              <w:rPr>
                <w:rFonts w:ascii="標楷體" w:eastAsia="標楷體" w:hAnsi="標楷體" w:hint="eastAsia"/>
                <w:sz w:val="24"/>
                <w:szCs w:val="24"/>
              </w:rPr>
              <w:t>決議</w:t>
            </w:r>
            <w:r w:rsidR="009B24F1">
              <w:rPr>
                <w:rFonts w:ascii="標楷體" w:eastAsia="標楷體" w:hAnsi="標楷體" w:hint="eastAsia"/>
                <w:sz w:val="24"/>
                <w:szCs w:val="24"/>
              </w:rPr>
              <w:t>，</w:t>
            </w:r>
            <w:r w:rsidR="00A92747">
              <w:rPr>
                <w:rFonts w:ascii="標楷體" w:eastAsia="標楷體" w:hAnsi="標楷體" w:hint="eastAsia"/>
                <w:sz w:val="24"/>
                <w:szCs w:val="24"/>
              </w:rPr>
              <w:t>修正升等審議時程，修正如下：</w:t>
            </w:r>
          </w:p>
          <w:p w:rsidR="00A92747" w:rsidRDefault="00A92747"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sidRPr="00A92747">
              <w:rPr>
                <w:rFonts w:ascii="標楷體" w:eastAsia="標楷體" w:hAnsi="標楷體" w:hint="eastAsia"/>
                <w:sz w:val="24"/>
                <w:szCs w:val="24"/>
              </w:rPr>
              <w:t>一、</w:t>
            </w:r>
            <w:r w:rsidR="00DB42DF">
              <w:rPr>
                <w:rFonts w:ascii="標楷體" w:eastAsia="標楷體" w:hAnsi="標楷體" w:hint="eastAsia"/>
                <w:sz w:val="24"/>
                <w:szCs w:val="24"/>
              </w:rPr>
              <w:t>提出時程</w:t>
            </w:r>
            <w:r w:rsidRPr="00A92747">
              <w:rPr>
                <w:rFonts w:ascii="標楷體" w:eastAsia="標楷體" w:hAnsi="標楷體" w:hint="eastAsia"/>
                <w:sz w:val="24"/>
                <w:szCs w:val="24"/>
              </w:rPr>
              <w:t>：</w:t>
            </w:r>
            <w:r w:rsidR="00DB42DF">
              <w:rPr>
                <w:rFonts w:ascii="標楷體" w:eastAsia="標楷體" w:hAnsi="標楷體" w:hint="eastAsia"/>
                <w:sz w:val="24"/>
                <w:szCs w:val="24"/>
              </w:rPr>
              <w:t>六月一日前。</w:t>
            </w:r>
          </w:p>
          <w:p w:rsidR="00DB42DF" w:rsidRDefault="00DB42DF"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Pr>
                <w:rFonts w:ascii="標楷體" w:eastAsia="標楷體" w:hAnsi="標楷體" w:hint="eastAsia"/>
                <w:sz w:val="24"/>
                <w:szCs w:val="24"/>
              </w:rPr>
              <w:t>二、初審（系）：七月十五日前。</w:t>
            </w:r>
          </w:p>
          <w:p w:rsidR="00DB42DF" w:rsidRDefault="00DB42DF"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Pr>
                <w:rFonts w:ascii="標楷體" w:eastAsia="標楷體" w:hAnsi="標楷體" w:hint="eastAsia"/>
                <w:sz w:val="24"/>
                <w:szCs w:val="24"/>
              </w:rPr>
              <w:t>三、</w:t>
            </w:r>
            <w:proofErr w:type="gramStart"/>
            <w:r>
              <w:rPr>
                <w:rFonts w:ascii="標楷體" w:eastAsia="標楷體" w:hAnsi="標楷體" w:hint="eastAsia"/>
                <w:sz w:val="24"/>
                <w:szCs w:val="24"/>
              </w:rPr>
              <w:t>複</w:t>
            </w:r>
            <w:proofErr w:type="gramEnd"/>
            <w:r>
              <w:rPr>
                <w:rFonts w:ascii="標楷體" w:eastAsia="標楷體" w:hAnsi="標楷體" w:hint="eastAsia"/>
                <w:sz w:val="24"/>
                <w:szCs w:val="24"/>
              </w:rPr>
              <w:t>審（院）：十月十五日前。</w:t>
            </w:r>
          </w:p>
          <w:p w:rsidR="00DB42DF" w:rsidRPr="00DB42DF" w:rsidRDefault="00DB42DF"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r>
              <w:rPr>
                <w:rFonts w:ascii="標楷體" w:eastAsia="標楷體" w:hAnsi="標楷體" w:hint="eastAsia"/>
                <w:sz w:val="24"/>
                <w:szCs w:val="24"/>
              </w:rPr>
              <w:t>四、決審（校）：十一月底前</w:t>
            </w:r>
            <w:r w:rsidR="00830984">
              <w:rPr>
                <w:rFonts w:ascii="標楷體" w:eastAsia="標楷體" w:hAnsi="標楷體" w:hint="eastAsia"/>
                <w:sz w:val="24"/>
                <w:szCs w:val="24"/>
              </w:rPr>
              <w:t>。</w:t>
            </w:r>
          </w:p>
          <w:p w:rsidR="00DB42DF" w:rsidRPr="00A92747" w:rsidRDefault="00DB42DF" w:rsidP="00020F73">
            <w:pPr>
              <w:tabs>
                <w:tab w:val="left" w:pos="3360"/>
                <w:tab w:val="left" w:pos="5040"/>
              </w:tabs>
              <w:spacing w:line="320" w:lineRule="exact"/>
              <w:ind w:left="396" w:hangingChars="165" w:hanging="396"/>
              <w:jc w:val="both"/>
              <w:textDirection w:val="lrTbV"/>
              <w:rPr>
                <w:rFonts w:ascii="標楷體" w:eastAsia="標楷體" w:hAnsi="標楷體"/>
                <w:sz w:val="24"/>
                <w:szCs w:val="24"/>
              </w:rPr>
            </w:pPr>
          </w:p>
        </w:tc>
      </w:tr>
      <w:tr w:rsidR="00965379" w:rsidRPr="00965379" w:rsidTr="00B040F2">
        <w:tc>
          <w:tcPr>
            <w:tcW w:w="3240" w:type="dxa"/>
          </w:tcPr>
          <w:p w:rsidR="00965379" w:rsidRPr="00D8627C" w:rsidRDefault="00965379" w:rsidP="00D8627C">
            <w:pPr>
              <w:spacing w:line="320" w:lineRule="exact"/>
              <w:ind w:left="278" w:hanging="261"/>
              <w:jc w:val="both"/>
              <w:rPr>
                <w:rFonts w:ascii="標楷體" w:eastAsia="標楷體" w:hAnsi="標楷體"/>
                <w:sz w:val="24"/>
                <w:szCs w:val="24"/>
              </w:rPr>
            </w:pPr>
            <w:r w:rsidRPr="00D8627C">
              <w:rPr>
                <w:rFonts w:ascii="標楷體" w:eastAsia="標楷體" w:hAnsi="標楷體" w:hint="eastAsia"/>
                <w:sz w:val="24"/>
                <w:szCs w:val="24"/>
              </w:rPr>
              <w:lastRenderedPageBreak/>
              <w:t>第十二條之</w:t>
            </w:r>
            <w:proofErr w:type="gramStart"/>
            <w:r w:rsidRPr="00D8627C">
              <w:rPr>
                <w:rFonts w:ascii="標楷體" w:eastAsia="標楷體" w:hAnsi="標楷體" w:hint="eastAsia"/>
                <w:sz w:val="24"/>
                <w:szCs w:val="24"/>
              </w:rPr>
              <w:t>一</w:t>
            </w:r>
            <w:proofErr w:type="gramEnd"/>
          </w:p>
          <w:p w:rsidR="00965379" w:rsidRPr="00D8627C" w:rsidRDefault="00965379" w:rsidP="00D8627C">
            <w:pPr>
              <w:spacing w:line="320" w:lineRule="exact"/>
              <w:ind w:leftChars="100" w:left="240" w:firstLineChars="200" w:firstLine="480"/>
              <w:jc w:val="both"/>
              <w:rPr>
                <w:rFonts w:ascii="標楷體" w:eastAsia="標楷體" w:hAnsi="標楷體"/>
                <w:sz w:val="24"/>
                <w:szCs w:val="24"/>
              </w:rPr>
            </w:pPr>
            <w:r w:rsidRPr="00D8627C">
              <w:rPr>
                <w:rFonts w:ascii="標楷體" w:eastAsia="標楷體" w:hAnsi="標楷體" w:hint="eastAsia"/>
                <w:sz w:val="24"/>
                <w:szCs w:val="24"/>
              </w:rPr>
              <w:t>各系（所）副教授通過升等教授人數之上限以二人為原則；申請升等教授人數超過二人時，每增加二人</w:t>
            </w:r>
            <w:r w:rsidRPr="00D8627C">
              <w:rPr>
                <w:rFonts w:ascii="標楷體" w:eastAsia="標楷體" w:hAnsi="標楷體" w:hint="eastAsia"/>
                <w:sz w:val="24"/>
                <w:szCs w:val="24"/>
              </w:rPr>
              <w:lastRenderedPageBreak/>
              <w:t>時得增加一個名額。但助理教授及講師之升等名額，不在此限。</w:t>
            </w:r>
          </w:p>
          <w:p w:rsidR="00965379" w:rsidRPr="00965379" w:rsidRDefault="00965379" w:rsidP="00D8627C">
            <w:pPr>
              <w:spacing w:afterLines="20" w:after="72" w:line="360" w:lineRule="exact"/>
              <w:ind w:firstLineChars="200" w:firstLine="480"/>
              <w:rPr>
                <w:rFonts w:ascii="標楷體" w:eastAsia="標楷體" w:hAnsi="標楷體"/>
                <w:sz w:val="24"/>
              </w:rPr>
            </w:pPr>
            <w:r w:rsidRPr="00965379">
              <w:rPr>
                <w:rFonts w:ascii="標楷體" w:eastAsia="標楷體" w:hAnsi="標楷體" w:hint="eastAsia"/>
                <w:sz w:val="24"/>
              </w:rPr>
              <w:t>前項客觀可信、公平正確之評審機制，由各系所於教師聘任及升等審查細則中明定之。</w:t>
            </w:r>
          </w:p>
        </w:tc>
        <w:tc>
          <w:tcPr>
            <w:tcW w:w="3240" w:type="dxa"/>
          </w:tcPr>
          <w:p w:rsidR="00965379" w:rsidRPr="00D8627C" w:rsidRDefault="00965379" w:rsidP="00D8627C">
            <w:pPr>
              <w:spacing w:line="320" w:lineRule="exact"/>
              <w:ind w:left="278" w:hanging="261"/>
              <w:jc w:val="both"/>
              <w:rPr>
                <w:rFonts w:ascii="標楷體" w:eastAsia="標楷體" w:hAnsi="標楷體"/>
                <w:sz w:val="24"/>
                <w:szCs w:val="24"/>
              </w:rPr>
            </w:pPr>
            <w:r w:rsidRPr="00D8627C">
              <w:rPr>
                <w:rFonts w:ascii="標楷體" w:eastAsia="標楷體" w:hAnsi="標楷體" w:hint="eastAsia"/>
                <w:sz w:val="24"/>
                <w:szCs w:val="24"/>
              </w:rPr>
              <w:lastRenderedPageBreak/>
              <w:t>第十二條之</w:t>
            </w:r>
            <w:proofErr w:type="gramStart"/>
            <w:r w:rsidRPr="00D8627C">
              <w:rPr>
                <w:rFonts w:ascii="標楷體" w:eastAsia="標楷體" w:hAnsi="標楷體" w:hint="eastAsia"/>
                <w:sz w:val="24"/>
                <w:szCs w:val="24"/>
              </w:rPr>
              <w:t>一</w:t>
            </w:r>
            <w:proofErr w:type="gramEnd"/>
          </w:p>
          <w:p w:rsidR="00965379" w:rsidRPr="00D8627C" w:rsidRDefault="00965379" w:rsidP="00D8627C">
            <w:pPr>
              <w:spacing w:line="320" w:lineRule="exact"/>
              <w:ind w:leftChars="100" w:left="240" w:firstLineChars="200" w:firstLine="480"/>
              <w:jc w:val="both"/>
              <w:rPr>
                <w:rFonts w:ascii="標楷體" w:eastAsia="標楷體" w:hAnsi="標楷體"/>
                <w:sz w:val="24"/>
                <w:szCs w:val="24"/>
              </w:rPr>
            </w:pPr>
            <w:r w:rsidRPr="00D8627C">
              <w:rPr>
                <w:rFonts w:ascii="標楷體" w:eastAsia="標楷體" w:hAnsi="標楷體" w:hint="eastAsia"/>
                <w:sz w:val="24"/>
                <w:szCs w:val="24"/>
              </w:rPr>
              <w:t>各系（所）副教授通過升等教授人數之上限以二人為原則；申請升等教授人數超過二人時，每增加二人</w:t>
            </w:r>
            <w:r w:rsidRPr="00D8627C">
              <w:rPr>
                <w:rFonts w:ascii="標楷體" w:eastAsia="標楷體" w:hAnsi="標楷體" w:hint="eastAsia"/>
                <w:sz w:val="24"/>
                <w:szCs w:val="24"/>
              </w:rPr>
              <w:lastRenderedPageBreak/>
              <w:t>時得增加一個名額。但助理教授及講師之升等名額，不在此限。</w:t>
            </w:r>
            <w:r w:rsidRPr="00D8627C">
              <w:rPr>
                <w:rFonts w:ascii="標楷體" w:eastAsia="標楷體" w:hAnsi="標楷體" w:hint="eastAsia"/>
                <w:sz w:val="24"/>
                <w:szCs w:val="24"/>
                <w:u w:val="single"/>
              </w:rPr>
              <w:t>確切人數由</w:t>
            </w:r>
            <w:proofErr w:type="gramStart"/>
            <w:r w:rsidRPr="00D8627C">
              <w:rPr>
                <w:rFonts w:ascii="標楷體" w:eastAsia="標楷體" w:hAnsi="標楷體" w:hint="eastAsia"/>
                <w:sz w:val="24"/>
                <w:szCs w:val="24"/>
                <w:u w:val="single"/>
              </w:rPr>
              <w:t>校級教評</w:t>
            </w:r>
            <w:proofErr w:type="gramEnd"/>
            <w:r w:rsidRPr="00D8627C">
              <w:rPr>
                <w:rFonts w:ascii="標楷體" w:eastAsia="標楷體" w:hAnsi="標楷體" w:hint="eastAsia"/>
                <w:sz w:val="24"/>
                <w:szCs w:val="24"/>
                <w:u w:val="single"/>
              </w:rPr>
              <w:t>會商定之。</w:t>
            </w:r>
          </w:p>
          <w:p w:rsidR="00965379" w:rsidRPr="00965379" w:rsidRDefault="00965379" w:rsidP="00D8627C">
            <w:pPr>
              <w:spacing w:line="320" w:lineRule="exact"/>
              <w:ind w:leftChars="100" w:left="240" w:firstLineChars="200" w:firstLine="480"/>
              <w:jc w:val="both"/>
              <w:rPr>
                <w:rFonts w:ascii="標楷體" w:eastAsia="標楷體" w:hAnsi="標楷體"/>
                <w:sz w:val="24"/>
              </w:rPr>
            </w:pPr>
            <w:r w:rsidRPr="00D8627C">
              <w:rPr>
                <w:rFonts w:ascii="標楷體" w:eastAsia="標楷體" w:hAnsi="標楷體" w:hint="eastAsia"/>
                <w:sz w:val="24"/>
                <w:szCs w:val="24"/>
              </w:rPr>
              <w:t>前項客觀可信、公平正確之評審機制，由各系所於教師聘任及升等審查細則中明定之。</w:t>
            </w:r>
          </w:p>
        </w:tc>
        <w:tc>
          <w:tcPr>
            <w:tcW w:w="3240" w:type="dxa"/>
          </w:tcPr>
          <w:p w:rsidR="00965379" w:rsidRPr="00965379" w:rsidRDefault="00CF013F" w:rsidP="00D8627C">
            <w:pPr>
              <w:tabs>
                <w:tab w:val="left" w:pos="3360"/>
                <w:tab w:val="left" w:pos="5040"/>
              </w:tabs>
              <w:spacing w:line="320" w:lineRule="exact"/>
              <w:jc w:val="both"/>
              <w:textDirection w:val="lrTbV"/>
              <w:rPr>
                <w:rFonts w:ascii="標楷體" w:eastAsia="標楷體" w:hAnsi="標楷體"/>
                <w:sz w:val="24"/>
                <w:szCs w:val="24"/>
              </w:rPr>
            </w:pPr>
            <w:r w:rsidRPr="00CF013F">
              <w:rPr>
                <w:rFonts w:ascii="標楷體" w:eastAsia="標楷體" w:hAnsi="標楷體" w:hint="eastAsia"/>
                <w:sz w:val="24"/>
                <w:szCs w:val="24"/>
              </w:rPr>
              <w:lastRenderedPageBreak/>
              <w:t>確切人數由</w:t>
            </w:r>
            <w:proofErr w:type="gramStart"/>
            <w:r w:rsidRPr="00CF013F">
              <w:rPr>
                <w:rFonts w:ascii="標楷體" w:eastAsia="標楷體" w:hAnsi="標楷體" w:hint="eastAsia"/>
                <w:sz w:val="24"/>
                <w:szCs w:val="24"/>
              </w:rPr>
              <w:t>校級教評</w:t>
            </w:r>
            <w:proofErr w:type="gramEnd"/>
            <w:r w:rsidRPr="00CF013F">
              <w:rPr>
                <w:rFonts w:ascii="標楷體" w:eastAsia="標楷體" w:hAnsi="標楷體" w:hint="eastAsia"/>
                <w:sz w:val="24"/>
                <w:szCs w:val="24"/>
              </w:rPr>
              <w:t>會商定</w:t>
            </w:r>
            <w:r w:rsidR="00D8627C">
              <w:rPr>
                <w:rFonts w:ascii="標楷體" w:eastAsia="標楷體" w:hAnsi="標楷體" w:hint="eastAsia"/>
                <w:sz w:val="24"/>
                <w:szCs w:val="24"/>
              </w:rPr>
              <w:t>之等文字為贅述，予以刪除</w:t>
            </w:r>
            <w:r>
              <w:rPr>
                <w:rFonts w:ascii="標楷體" w:eastAsia="標楷體" w:hAnsi="標楷體" w:hint="eastAsia"/>
                <w:sz w:val="24"/>
                <w:szCs w:val="24"/>
              </w:rPr>
              <w:t>。</w:t>
            </w:r>
          </w:p>
        </w:tc>
      </w:tr>
      <w:tr w:rsidR="00965379" w:rsidRPr="00965379" w:rsidTr="00B040F2">
        <w:tc>
          <w:tcPr>
            <w:tcW w:w="3240" w:type="dxa"/>
          </w:tcPr>
          <w:p w:rsidR="00965379" w:rsidRPr="00D8627C" w:rsidRDefault="00965379" w:rsidP="00D8627C">
            <w:pPr>
              <w:spacing w:line="320" w:lineRule="exact"/>
              <w:ind w:left="278" w:hanging="261"/>
              <w:jc w:val="both"/>
              <w:rPr>
                <w:rFonts w:ascii="標楷體" w:eastAsia="標楷體" w:hAnsi="標楷體"/>
                <w:sz w:val="24"/>
                <w:szCs w:val="24"/>
              </w:rPr>
            </w:pPr>
            <w:r w:rsidRPr="00D8627C">
              <w:rPr>
                <w:rFonts w:ascii="標楷體" w:eastAsia="標楷體" w:hAnsi="標楷體" w:hint="eastAsia"/>
                <w:sz w:val="24"/>
                <w:szCs w:val="24"/>
              </w:rPr>
              <w:lastRenderedPageBreak/>
              <w:t>第二十條</w:t>
            </w:r>
          </w:p>
          <w:p w:rsidR="00965379" w:rsidRPr="00965379" w:rsidRDefault="00965379" w:rsidP="000B350E">
            <w:pPr>
              <w:spacing w:line="320" w:lineRule="exact"/>
              <w:ind w:leftChars="100" w:left="240" w:firstLineChars="200" w:firstLine="480"/>
              <w:jc w:val="both"/>
              <w:rPr>
                <w:rFonts w:ascii="標楷體" w:eastAsia="標楷體" w:hAnsi="標楷體"/>
                <w:sz w:val="24"/>
              </w:rPr>
            </w:pPr>
            <w:r w:rsidRPr="00D8627C">
              <w:rPr>
                <w:rFonts w:ascii="標楷體" w:eastAsia="標楷體" w:hAnsi="標楷體" w:hint="eastAsia"/>
                <w:sz w:val="24"/>
                <w:szCs w:val="24"/>
              </w:rPr>
              <w:t>本校校務基金進用編制外</w:t>
            </w:r>
            <w:r w:rsidR="000B350E" w:rsidRPr="002664D1">
              <w:rPr>
                <w:rFonts w:ascii="標楷體" w:eastAsia="標楷體" w:hAnsi="標楷體" w:hint="eastAsia"/>
                <w:sz w:val="24"/>
                <w:szCs w:val="24"/>
                <w:u w:val="single"/>
              </w:rPr>
              <w:t>專案</w:t>
            </w:r>
            <w:r w:rsidRPr="00D8627C">
              <w:rPr>
                <w:rFonts w:ascii="標楷體" w:eastAsia="標楷體" w:hAnsi="標楷體" w:hint="eastAsia"/>
                <w:sz w:val="24"/>
                <w:szCs w:val="24"/>
              </w:rPr>
              <w:t>教學人員之聘任比照本辦法規定辦理。</w:t>
            </w:r>
          </w:p>
        </w:tc>
        <w:tc>
          <w:tcPr>
            <w:tcW w:w="3240" w:type="dxa"/>
          </w:tcPr>
          <w:p w:rsidR="00965379" w:rsidRPr="00D8627C" w:rsidRDefault="00965379" w:rsidP="00D8627C">
            <w:pPr>
              <w:spacing w:line="320" w:lineRule="exact"/>
              <w:ind w:left="278" w:hanging="261"/>
              <w:jc w:val="both"/>
              <w:rPr>
                <w:rFonts w:ascii="標楷體" w:eastAsia="標楷體" w:hAnsi="標楷體"/>
                <w:sz w:val="24"/>
                <w:szCs w:val="24"/>
              </w:rPr>
            </w:pPr>
            <w:r w:rsidRPr="00D8627C">
              <w:rPr>
                <w:rFonts w:ascii="標楷體" w:eastAsia="標楷體" w:hAnsi="標楷體" w:hint="eastAsia"/>
                <w:sz w:val="24"/>
                <w:szCs w:val="24"/>
              </w:rPr>
              <w:t>第二十條</w:t>
            </w:r>
          </w:p>
          <w:p w:rsidR="00965379" w:rsidRPr="00965379" w:rsidRDefault="00965379" w:rsidP="00D8627C">
            <w:pPr>
              <w:spacing w:line="320" w:lineRule="exact"/>
              <w:ind w:leftChars="100" w:left="240" w:firstLineChars="200" w:firstLine="480"/>
              <w:jc w:val="both"/>
              <w:rPr>
                <w:rFonts w:ascii="標楷體" w:eastAsia="標楷體" w:hAnsi="標楷體"/>
                <w:sz w:val="24"/>
              </w:rPr>
            </w:pPr>
            <w:r w:rsidRPr="00D8627C">
              <w:rPr>
                <w:rFonts w:ascii="標楷體" w:eastAsia="標楷體" w:hAnsi="標楷體" w:hint="eastAsia"/>
                <w:sz w:val="24"/>
                <w:szCs w:val="24"/>
              </w:rPr>
              <w:t>本校校務基金進用編制外教學人員之聘任</w:t>
            </w:r>
            <w:r w:rsidRPr="00D8627C">
              <w:rPr>
                <w:rFonts w:ascii="標楷體" w:eastAsia="標楷體" w:hAnsi="標楷體" w:hint="eastAsia"/>
                <w:sz w:val="24"/>
                <w:szCs w:val="24"/>
                <w:u w:val="single"/>
              </w:rPr>
              <w:t>及升等</w:t>
            </w:r>
            <w:r w:rsidRPr="00D8627C">
              <w:rPr>
                <w:rFonts w:ascii="標楷體" w:eastAsia="標楷體" w:hAnsi="標楷體" w:hint="eastAsia"/>
                <w:sz w:val="24"/>
                <w:szCs w:val="24"/>
              </w:rPr>
              <w:t>比照本辦法規定辦理。</w:t>
            </w:r>
          </w:p>
        </w:tc>
        <w:tc>
          <w:tcPr>
            <w:tcW w:w="3240" w:type="dxa"/>
          </w:tcPr>
          <w:p w:rsidR="00965379" w:rsidRPr="00965379" w:rsidRDefault="009B24F1" w:rsidP="00D8627C">
            <w:pPr>
              <w:tabs>
                <w:tab w:val="left" w:pos="3360"/>
                <w:tab w:val="left" w:pos="5040"/>
              </w:tabs>
              <w:spacing w:line="320" w:lineRule="exact"/>
              <w:jc w:val="both"/>
              <w:textDirection w:val="lrTbV"/>
              <w:rPr>
                <w:rFonts w:ascii="標楷體" w:eastAsia="標楷體" w:hAnsi="標楷體"/>
                <w:sz w:val="24"/>
                <w:szCs w:val="24"/>
              </w:rPr>
            </w:pPr>
            <w:r>
              <w:rPr>
                <w:rFonts w:ascii="標楷體" w:eastAsia="標楷體" w:hAnsi="標楷體" w:hint="eastAsia"/>
                <w:sz w:val="24"/>
                <w:szCs w:val="24"/>
              </w:rPr>
              <w:t>配合</w:t>
            </w:r>
            <w:r w:rsidR="00CF013F" w:rsidRPr="00CF013F">
              <w:rPr>
                <w:rFonts w:ascii="標楷體" w:eastAsia="標楷體" w:hAnsi="標楷體" w:hint="eastAsia"/>
                <w:sz w:val="24"/>
                <w:szCs w:val="24"/>
              </w:rPr>
              <w:t>本校校務基金進用專案教學人員及研究人員實施要點部分條文及名稱修正</w:t>
            </w:r>
            <w:r>
              <w:rPr>
                <w:rFonts w:ascii="標楷體" w:eastAsia="標楷體" w:hAnsi="標楷體" w:hint="eastAsia"/>
                <w:sz w:val="24"/>
                <w:szCs w:val="24"/>
              </w:rPr>
              <w:t>案</w:t>
            </w:r>
            <w:r w:rsidR="00CF013F" w:rsidRPr="00CF013F">
              <w:rPr>
                <w:rFonts w:ascii="標楷體" w:eastAsia="標楷體" w:hAnsi="標楷體" w:hint="eastAsia"/>
                <w:sz w:val="24"/>
                <w:szCs w:val="24"/>
              </w:rPr>
              <w:t>，</w:t>
            </w:r>
            <w:r>
              <w:rPr>
                <w:rFonts w:ascii="標楷體" w:eastAsia="標楷體" w:hAnsi="標楷體" w:hint="eastAsia"/>
                <w:sz w:val="24"/>
                <w:szCs w:val="24"/>
              </w:rPr>
              <w:t>刪除校務基金進用編制外教學</w:t>
            </w:r>
            <w:proofErr w:type="gramStart"/>
            <w:r>
              <w:rPr>
                <w:rFonts w:ascii="標楷體" w:eastAsia="標楷體" w:hAnsi="標楷體" w:hint="eastAsia"/>
                <w:sz w:val="24"/>
                <w:szCs w:val="24"/>
              </w:rPr>
              <w:t>人員得升等</w:t>
            </w:r>
            <w:proofErr w:type="gramEnd"/>
            <w:r>
              <w:rPr>
                <w:rFonts w:ascii="標楷體" w:eastAsia="標楷體" w:hAnsi="標楷體" w:hint="eastAsia"/>
                <w:sz w:val="24"/>
                <w:szCs w:val="24"/>
              </w:rPr>
              <w:t>之規定。</w:t>
            </w:r>
          </w:p>
        </w:tc>
      </w:tr>
    </w:tbl>
    <w:p w:rsidR="00F40D47" w:rsidRPr="00965379" w:rsidRDefault="00F40D47" w:rsidP="00D71089">
      <w:pPr>
        <w:spacing w:line="460" w:lineRule="exact"/>
        <w:ind w:left="560" w:hangingChars="200" w:hanging="560"/>
        <w:jc w:val="both"/>
        <w:rPr>
          <w:rFonts w:ascii="標楷體" w:eastAsia="標楷體" w:hAnsi="標楷體" w:cs="Times New Roman"/>
          <w:bCs/>
          <w:sz w:val="28"/>
          <w:szCs w:val="28"/>
        </w:rPr>
      </w:pPr>
    </w:p>
    <w:p w:rsidR="00F40D47" w:rsidRDefault="00F40D47" w:rsidP="00D71089">
      <w:pPr>
        <w:spacing w:line="460" w:lineRule="exact"/>
        <w:ind w:left="560" w:hangingChars="200" w:hanging="560"/>
        <w:jc w:val="both"/>
        <w:rPr>
          <w:rFonts w:ascii="標楷體" w:eastAsia="標楷體" w:hAnsi="標楷體" w:cs="Times New Roman"/>
          <w:bCs/>
          <w:sz w:val="28"/>
          <w:szCs w:val="28"/>
        </w:rPr>
      </w:pPr>
    </w:p>
    <w:p w:rsidR="00F40D47" w:rsidRDefault="00F40D47" w:rsidP="00D71089">
      <w:pPr>
        <w:spacing w:line="460" w:lineRule="exact"/>
        <w:ind w:left="560" w:hangingChars="200" w:hanging="560"/>
        <w:jc w:val="both"/>
        <w:rPr>
          <w:rFonts w:ascii="標楷體" w:eastAsia="標楷體" w:hAnsi="標楷體" w:cs="Times New Roman"/>
          <w:bCs/>
          <w:sz w:val="28"/>
          <w:szCs w:val="28"/>
        </w:rPr>
      </w:pPr>
    </w:p>
    <w:p w:rsidR="00F40D47" w:rsidRDefault="00F40D47" w:rsidP="00D71089">
      <w:pPr>
        <w:spacing w:line="460" w:lineRule="exact"/>
        <w:ind w:left="560" w:hangingChars="200" w:hanging="560"/>
        <w:jc w:val="both"/>
        <w:rPr>
          <w:rFonts w:ascii="標楷體" w:eastAsia="標楷體" w:hAnsi="標楷體" w:cs="Times New Roman"/>
          <w:bCs/>
          <w:sz w:val="28"/>
          <w:szCs w:val="28"/>
        </w:rPr>
      </w:pPr>
    </w:p>
    <w:p w:rsidR="00F40D47" w:rsidRDefault="00F40D47"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p w:rsidR="00887DA8" w:rsidRDefault="00887DA8" w:rsidP="00D71089">
      <w:pPr>
        <w:spacing w:line="460" w:lineRule="exact"/>
        <w:ind w:left="560" w:hangingChars="200" w:hanging="560"/>
        <w:jc w:val="both"/>
        <w:rPr>
          <w:rFonts w:ascii="標楷體" w:eastAsia="標楷體" w:hAnsi="標楷體" w:cs="Times New Roman"/>
          <w:bCs/>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2654"/>
        <w:gridCol w:w="5001"/>
      </w:tblGrid>
      <w:tr w:rsidR="00965379" w:rsidRPr="00965379" w:rsidTr="00AC723A">
        <w:trPr>
          <w:jc w:val="center"/>
        </w:trPr>
        <w:tc>
          <w:tcPr>
            <w:tcW w:w="9356" w:type="dxa"/>
            <w:gridSpan w:val="4"/>
            <w:tcBorders>
              <w:top w:val="nil"/>
              <w:left w:val="nil"/>
              <w:bottom w:val="nil"/>
              <w:right w:val="nil"/>
            </w:tcBorders>
          </w:tcPr>
          <w:p w:rsidR="00965379" w:rsidRPr="00965379" w:rsidRDefault="00965379" w:rsidP="00965379">
            <w:pPr>
              <w:spacing w:afterLines="50" w:after="180"/>
              <w:jc w:val="both"/>
              <w:rPr>
                <w:rFonts w:ascii="標楷體" w:eastAsia="標楷體" w:hAnsi="標楷體" w:cs="Times New Roman"/>
                <w:b/>
                <w:bCs/>
                <w:spacing w:val="-16"/>
                <w:sz w:val="36"/>
                <w:szCs w:val="36"/>
              </w:rPr>
            </w:pPr>
            <w:r w:rsidRPr="00965379">
              <w:rPr>
                <w:rFonts w:ascii="標楷體" w:eastAsia="標楷體" w:hAnsi="標楷體" w:cs="Times New Roman" w:hint="eastAsia"/>
                <w:b/>
                <w:bCs/>
                <w:spacing w:val="-16"/>
                <w:sz w:val="36"/>
                <w:szCs w:val="36"/>
              </w:rPr>
              <w:lastRenderedPageBreak/>
              <w:t>國立嘉義大學教師聘任及升等審查辦法</w:t>
            </w:r>
            <w:r w:rsidR="00D8627C">
              <w:rPr>
                <w:rFonts w:ascii="標楷體" w:eastAsia="標楷體" w:hAnsi="標楷體" w:cs="Times New Roman" w:hint="eastAsia"/>
                <w:b/>
                <w:bCs/>
                <w:spacing w:val="-16"/>
                <w:sz w:val="36"/>
                <w:szCs w:val="36"/>
              </w:rPr>
              <w:t>（草案）</w:t>
            </w:r>
          </w:p>
        </w:tc>
      </w:tr>
      <w:tr w:rsidR="00965379" w:rsidRPr="00965379" w:rsidTr="00AC723A">
        <w:trPr>
          <w:jc w:val="center"/>
        </w:trPr>
        <w:tc>
          <w:tcPr>
            <w:tcW w:w="4355" w:type="dxa"/>
            <w:gridSpan w:val="3"/>
            <w:tcBorders>
              <w:top w:val="nil"/>
              <w:left w:val="nil"/>
              <w:bottom w:val="nil"/>
              <w:right w:val="nil"/>
            </w:tcBorders>
          </w:tcPr>
          <w:p w:rsidR="00965379" w:rsidRPr="00965379" w:rsidRDefault="00965379" w:rsidP="00965379">
            <w:pPr>
              <w:spacing w:line="360" w:lineRule="exact"/>
              <w:rPr>
                <w:rFonts w:ascii="標楷體" w:eastAsia="標楷體" w:hAnsi="標楷體" w:cs="Times New Roman"/>
                <w:szCs w:val="24"/>
              </w:rPr>
            </w:pPr>
          </w:p>
        </w:tc>
        <w:tc>
          <w:tcPr>
            <w:tcW w:w="5001" w:type="dxa"/>
            <w:tcBorders>
              <w:top w:val="nil"/>
              <w:left w:val="nil"/>
              <w:bottom w:val="nil"/>
              <w:right w:val="nil"/>
            </w:tcBorders>
          </w:tcPr>
          <w:p w:rsidR="00965379" w:rsidRPr="00965379" w:rsidRDefault="00965379" w:rsidP="00965379">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5"/>
                <w:attr w:name="Day" w:val="24"/>
                <w:attr w:name="IsLunarDate" w:val="False"/>
                <w:attr w:name="IsROCDate" w:val="True"/>
              </w:smartTagPr>
              <w:r w:rsidRPr="00965379">
                <w:rPr>
                  <w:rFonts w:ascii="標楷體" w:eastAsia="標楷體" w:hAnsi="標楷體" w:cs="Times New Roman" w:hint="eastAsia"/>
                  <w:sz w:val="16"/>
                  <w:szCs w:val="16"/>
                </w:rPr>
                <w:t>中華民國89年5月24日</w:t>
              </w:r>
            </w:smartTag>
            <w:r w:rsidRPr="00965379">
              <w:rPr>
                <w:rFonts w:ascii="標楷體" w:eastAsia="標楷體" w:hAnsi="標楷體" w:cs="Times New Roman" w:hint="eastAsia"/>
                <w:sz w:val="16"/>
                <w:szCs w:val="16"/>
              </w:rPr>
              <w:t>88學年度第2學期第1次校務會議通過</w:t>
            </w:r>
          </w:p>
          <w:p w:rsidR="00965379" w:rsidRPr="00965379" w:rsidRDefault="00965379" w:rsidP="00965379">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0"/>
                <w:attr w:name="Month" w:val="9"/>
                <w:attr w:name="Day" w:val="28"/>
                <w:attr w:name="IsLunarDate" w:val="False"/>
                <w:attr w:name="IsROCDate" w:val="True"/>
              </w:smartTagPr>
              <w:r w:rsidRPr="00965379">
                <w:rPr>
                  <w:rFonts w:ascii="標楷體" w:eastAsia="標楷體" w:hAnsi="標楷體" w:cs="Times New Roman" w:hint="eastAsia"/>
                  <w:sz w:val="16"/>
                  <w:szCs w:val="16"/>
                </w:rPr>
                <w:t>中華民國89年9月28日</w:t>
              </w:r>
            </w:smartTag>
            <w:r w:rsidRPr="00965379">
              <w:rPr>
                <w:rFonts w:ascii="標楷體" w:eastAsia="標楷體" w:hAnsi="標楷體" w:cs="Times New Roman" w:hint="eastAsia"/>
                <w:sz w:val="16"/>
                <w:szCs w:val="16"/>
              </w:rPr>
              <w:t>教育部台（89）</w:t>
            </w:r>
            <w:proofErr w:type="gramStart"/>
            <w:r w:rsidRPr="00965379">
              <w:rPr>
                <w:rFonts w:ascii="標楷體" w:eastAsia="標楷體" w:hAnsi="標楷體" w:cs="Times New Roman" w:hint="eastAsia"/>
                <w:sz w:val="16"/>
                <w:szCs w:val="16"/>
              </w:rPr>
              <w:t>審字第89121496號</w:t>
            </w:r>
            <w:proofErr w:type="gramEnd"/>
            <w:r w:rsidRPr="00965379">
              <w:rPr>
                <w:rFonts w:ascii="標楷體" w:eastAsia="標楷體" w:hAnsi="標楷體" w:cs="Times New Roman" w:hint="eastAsia"/>
                <w:sz w:val="16"/>
                <w:szCs w:val="16"/>
              </w:rPr>
              <w:t>函核備</w:t>
            </w:r>
          </w:p>
          <w:p w:rsidR="00965379" w:rsidRPr="00965379" w:rsidRDefault="00965379" w:rsidP="00965379">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4"/>
                <w:attr w:name="Month" w:val="1"/>
                <w:attr w:name="Day" w:val="13"/>
                <w:attr w:name="IsLunarDate" w:val="False"/>
                <w:attr w:name="IsROCDate" w:val="True"/>
              </w:smartTagPr>
              <w:r w:rsidRPr="00965379">
                <w:rPr>
                  <w:rFonts w:ascii="標楷體" w:eastAsia="標楷體" w:hAnsi="標楷體" w:cs="Times New Roman" w:hint="eastAsia"/>
                  <w:sz w:val="16"/>
                  <w:szCs w:val="16"/>
                </w:rPr>
                <w:t>中華民國93年1月13日</w:t>
              </w:r>
            </w:smartTag>
            <w:r w:rsidRPr="00965379">
              <w:rPr>
                <w:rFonts w:ascii="標楷體" w:eastAsia="標楷體" w:hAnsi="標楷體" w:cs="Times New Roman" w:hint="eastAsia"/>
                <w:sz w:val="16"/>
                <w:szCs w:val="16"/>
              </w:rPr>
              <w:t>92學年度第1學期第2次校務會議通過</w:t>
            </w:r>
          </w:p>
          <w:p w:rsidR="00965379" w:rsidRPr="00965379" w:rsidRDefault="00965379" w:rsidP="00965379">
            <w:pPr>
              <w:tabs>
                <w:tab w:val="left" w:pos="6480"/>
              </w:tabs>
              <w:snapToGrid w:val="0"/>
              <w:spacing w:line="220" w:lineRule="exact"/>
              <w:jc w:val="both"/>
              <w:rPr>
                <w:rFonts w:ascii="標楷體" w:eastAsia="標楷體" w:hAnsi="標楷體" w:cs="Times New Roman"/>
                <w:spacing w:val="-20"/>
                <w:sz w:val="16"/>
                <w:szCs w:val="16"/>
              </w:rPr>
            </w:pPr>
            <w:smartTag w:uri="urn:schemas-microsoft-com:office:smarttags" w:element="chsdate">
              <w:smartTagPr>
                <w:attr w:name="Year" w:val="2004"/>
                <w:attr w:name="Month" w:val="2"/>
                <w:attr w:name="Day" w:val="16"/>
                <w:attr w:name="IsLunarDate" w:val="False"/>
                <w:attr w:name="IsROCDate" w:val="True"/>
              </w:smartTagPr>
              <w:r w:rsidRPr="00965379">
                <w:rPr>
                  <w:rFonts w:ascii="標楷體" w:eastAsia="標楷體" w:hAnsi="標楷體" w:cs="Times New Roman" w:hint="eastAsia"/>
                  <w:sz w:val="16"/>
                  <w:szCs w:val="16"/>
                </w:rPr>
                <w:t>中華民國93年2月16日</w:t>
              </w:r>
            </w:smartTag>
            <w:r w:rsidRPr="00965379">
              <w:rPr>
                <w:rFonts w:ascii="標楷體" w:eastAsia="標楷體" w:hAnsi="標楷體" w:cs="Times New Roman" w:hint="eastAsia"/>
                <w:sz w:val="16"/>
                <w:szCs w:val="16"/>
              </w:rPr>
              <w:t>教育部台</w:t>
            </w:r>
            <w:proofErr w:type="gramStart"/>
            <w:r w:rsidRPr="00965379">
              <w:rPr>
                <w:rFonts w:ascii="標楷體" w:eastAsia="標楷體" w:hAnsi="標楷體" w:cs="Times New Roman" w:hint="eastAsia"/>
                <w:sz w:val="16"/>
                <w:szCs w:val="16"/>
              </w:rPr>
              <w:t>學審字</w:t>
            </w:r>
            <w:proofErr w:type="gramEnd"/>
            <w:r w:rsidRPr="00965379">
              <w:rPr>
                <w:rFonts w:ascii="標楷體" w:eastAsia="標楷體" w:hAnsi="標楷體" w:cs="Times New Roman" w:hint="eastAsia"/>
                <w:sz w:val="16"/>
                <w:szCs w:val="16"/>
              </w:rPr>
              <w:t>第0930017786號函核備</w:t>
            </w:r>
          </w:p>
          <w:p w:rsidR="00965379" w:rsidRPr="00965379" w:rsidRDefault="00965379" w:rsidP="00965379">
            <w:pPr>
              <w:tabs>
                <w:tab w:val="left" w:pos="6480"/>
              </w:tabs>
              <w:snapToGrid w:val="0"/>
              <w:spacing w:line="220" w:lineRule="exact"/>
              <w:jc w:val="both"/>
              <w:rPr>
                <w:rFonts w:ascii="標楷體" w:eastAsia="標楷體" w:hAnsi="標楷體" w:cs="Times New Roman"/>
                <w:sz w:val="16"/>
                <w:szCs w:val="16"/>
              </w:rPr>
            </w:pPr>
            <w:smartTag w:uri="urn:schemas-microsoft-com:office:smarttags" w:element="chsdate">
              <w:smartTagPr>
                <w:attr w:name="Year" w:val="2005"/>
                <w:attr w:name="Month" w:val="6"/>
                <w:attr w:name="Day" w:val="27"/>
                <w:attr w:name="IsLunarDate" w:val="False"/>
                <w:attr w:name="IsROCDate" w:val="True"/>
              </w:smartTagPr>
              <w:r w:rsidRPr="00965379">
                <w:rPr>
                  <w:rFonts w:ascii="標楷體" w:eastAsia="標楷體" w:hAnsi="標楷體" w:cs="Times New Roman" w:hint="eastAsia"/>
                  <w:sz w:val="16"/>
                  <w:szCs w:val="16"/>
                </w:rPr>
                <w:t>中華民國94年6月27日</w:t>
              </w:r>
            </w:smartTag>
            <w:r w:rsidRPr="00965379">
              <w:rPr>
                <w:rFonts w:ascii="標楷體" w:eastAsia="標楷體" w:hAnsi="標楷體" w:cs="Times New Roman" w:hint="eastAsia"/>
                <w:sz w:val="16"/>
                <w:szCs w:val="16"/>
              </w:rPr>
              <w:t>93學年度第2學期第3次校務會議通過</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Year" w:val="2005"/>
                <w:attr w:name="Month" w:val="7"/>
                <w:attr w:name="Day" w:val="19"/>
                <w:attr w:name="IsLunarDate" w:val="False"/>
                <w:attr w:name="IsROCDate" w:val="True"/>
              </w:smartTagPr>
              <w:r w:rsidRPr="00965379">
                <w:rPr>
                  <w:rFonts w:ascii="標楷體" w:eastAsia="標楷體" w:hAnsi="標楷體" w:cs="Times New Roman" w:hint="eastAsia"/>
                  <w:sz w:val="16"/>
                  <w:szCs w:val="16"/>
                </w:rPr>
                <w:t>中華民國94年7月19日</w:t>
              </w:r>
            </w:smartTag>
            <w:r w:rsidRPr="00965379">
              <w:rPr>
                <w:rFonts w:ascii="標楷體" w:eastAsia="標楷體" w:hAnsi="標楷體" w:cs="Times New Roman" w:hint="eastAsia"/>
                <w:sz w:val="16"/>
                <w:szCs w:val="16"/>
              </w:rPr>
              <w:t>教育部台</w:t>
            </w:r>
            <w:proofErr w:type="gramStart"/>
            <w:r w:rsidRPr="00965379">
              <w:rPr>
                <w:rFonts w:ascii="標楷體" w:eastAsia="標楷體" w:hAnsi="標楷體" w:cs="Times New Roman" w:hint="eastAsia"/>
                <w:sz w:val="16"/>
                <w:szCs w:val="16"/>
              </w:rPr>
              <w:t>學審字</w:t>
            </w:r>
            <w:proofErr w:type="gramEnd"/>
            <w:r w:rsidRPr="00965379">
              <w:rPr>
                <w:rFonts w:ascii="標楷體" w:eastAsia="標楷體" w:hAnsi="標楷體" w:cs="Times New Roman" w:hint="eastAsia"/>
                <w:sz w:val="16"/>
                <w:szCs w:val="16"/>
              </w:rPr>
              <w:t>第0940094308號函核定</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6"/>
                <w:attr w:name="Day" w:val="23"/>
                <w:attr w:name="IsLunarDate" w:val="False"/>
                <w:attr w:name="IsROCDate" w:val="True"/>
              </w:smartTagPr>
              <w:r w:rsidRPr="00965379">
                <w:rPr>
                  <w:rFonts w:ascii="標楷體" w:eastAsia="標楷體" w:hAnsi="標楷體" w:cs="Times New Roman" w:hint="eastAsia"/>
                  <w:sz w:val="16"/>
                  <w:szCs w:val="16"/>
                </w:rPr>
                <w:t>中華民國95年6月23日</w:t>
              </w:r>
            </w:smartTag>
            <w:r w:rsidRPr="00965379">
              <w:rPr>
                <w:rFonts w:ascii="標楷體" w:eastAsia="標楷體" w:hAnsi="標楷體" w:cs="Times New Roman" w:hint="eastAsia"/>
                <w:sz w:val="16"/>
                <w:szCs w:val="16"/>
              </w:rPr>
              <w:t>94學年度第2學期第2次校務會議延續會議修正通過第4條、第5條、第18</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Year" w:val="2006"/>
                <w:attr w:name="Month" w:val="10"/>
                <w:attr w:name="Day" w:val="17"/>
                <w:attr w:name="IsLunarDate" w:val="False"/>
                <w:attr w:name="IsROCDate" w:val="True"/>
              </w:smartTagPr>
              <w:r w:rsidRPr="00965379">
                <w:rPr>
                  <w:rFonts w:ascii="標楷體" w:eastAsia="標楷體" w:hAnsi="標楷體" w:cs="Times New Roman" w:hint="eastAsia"/>
                  <w:sz w:val="16"/>
                  <w:szCs w:val="16"/>
                </w:rPr>
                <w:t>中華民國95年10月17日</w:t>
              </w:r>
            </w:smartTag>
            <w:r w:rsidRPr="00965379">
              <w:rPr>
                <w:rFonts w:ascii="標楷體" w:eastAsia="標楷體" w:hAnsi="標楷體" w:cs="Times New Roman" w:hint="eastAsia"/>
                <w:sz w:val="16"/>
                <w:szCs w:val="16"/>
              </w:rPr>
              <w:t>95學年度第1學期第1次校務會議修正通過第4條、第5條、第9條、第12條、第12條之1、第13條、第13條之1、第15條、第15條之1條文，並自</w:t>
            </w:r>
            <w:smartTag w:uri="urn:schemas-microsoft-com:office:smarttags" w:element="chsdate">
              <w:smartTagPr>
                <w:attr w:name="Year" w:val="1996"/>
                <w:attr w:name="Month" w:val="8"/>
                <w:attr w:name="Day" w:val="1"/>
                <w:attr w:name="IsLunarDate" w:val="False"/>
                <w:attr w:name="IsROCDate" w:val="False"/>
              </w:smartTagPr>
              <w:r w:rsidRPr="00965379">
                <w:rPr>
                  <w:rFonts w:ascii="標楷體" w:eastAsia="標楷體" w:hAnsi="標楷體" w:cs="Times New Roman" w:hint="eastAsia"/>
                  <w:sz w:val="16"/>
                  <w:szCs w:val="16"/>
                </w:rPr>
                <w:t>96年8月1日</w:t>
              </w:r>
            </w:smartTag>
            <w:r w:rsidRPr="00965379">
              <w:rPr>
                <w:rFonts w:ascii="標楷體" w:eastAsia="標楷體" w:hAnsi="標楷體" w:cs="Times New Roman" w:hint="eastAsia"/>
                <w:sz w:val="16"/>
                <w:szCs w:val="16"/>
              </w:rPr>
              <w:t>起實施</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26"/>
                <w:attr w:name="Month" w:val="12"/>
                <w:attr w:name="Year" w:val="2006"/>
              </w:smartTagPr>
              <w:r w:rsidRPr="00965379">
                <w:rPr>
                  <w:rFonts w:ascii="標楷體" w:eastAsia="標楷體" w:hAnsi="標楷體" w:cs="Times New Roman" w:hint="eastAsia"/>
                  <w:sz w:val="16"/>
                  <w:szCs w:val="16"/>
                </w:rPr>
                <w:t>中華民國95年12月26日</w:t>
              </w:r>
            </w:smartTag>
            <w:r w:rsidRPr="00965379">
              <w:rPr>
                <w:rFonts w:ascii="標楷體" w:eastAsia="標楷體" w:hAnsi="標楷體" w:cs="Times New Roman" w:hint="eastAsia"/>
                <w:sz w:val="16"/>
                <w:szCs w:val="16"/>
              </w:rPr>
              <w:t>95學年度第1學期第2次校務會議修正通過第3條、第4條、第5條、第9條、第12條、第12條之1、第13條、第13條之1、第14條、第15條、第16條、第18條、第20條、第21</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5"/>
                <w:attr w:name="Month" w:val="6"/>
                <w:attr w:name="Year" w:val="2007"/>
              </w:smartTagPr>
              <w:r w:rsidRPr="00965379">
                <w:rPr>
                  <w:rFonts w:ascii="標楷體" w:eastAsia="標楷體" w:hAnsi="標楷體" w:cs="Times New Roman" w:hint="eastAsia"/>
                  <w:sz w:val="16"/>
                  <w:szCs w:val="16"/>
                </w:rPr>
                <w:t>中華民國96年6月5日</w:t>
              </w:r>
            </w:smartTag>
            <w:r w:rsidRPr="00965379">
              <w:rPr>
                <w:rFonts w:ascii="標楷體" w:eastAsia="標楷體" w:hAnsi="標楷體" w:cs="Times New Roman" w:hint="eastAsia"/>
                <w:sz w:val="16"/>
                <w:szCs w:val="16"/>
              </w:rPr>
              <w:t>95學年度第2學期第2次校務會議修正通過第3條、第10條、第12</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6"/>
                <w:attr w:name="Month" w:val="10"/>
                <w:attr w:name="Year" w:val="2007"/>
              </w:smartTagPr>
              <w:r w:rsidRPr="00965379">
                <w:rPr>
                  <w:rFonts w:ascii="標楷體" w:eastAsia="標楷體" w:hAnsi="標楷體" w:cs="Times New Roman" w:hint="eastAsia"/>
                  <w:sz w:val="16"/>
                  <w:szCs w:val="16"/>
                </w:rPr>
                <w:t>中華民國96年10月16日</w:t>
              </w:r>
            </w:smartTag>
            <w:r w:rsidRPr="00965379">
              <w:rPr>
                <w:rFonts w:ascii="標楷體" w:eastAsia="標楷體" w:hAnsi="標楷體" w:cs="Times New Roman" w:hint="eastAsia"/>
                <w:sz w:val="16"/>
                <w:szCs w:val="16"/>
              </w:rPr>
              <w:t>96學年度第1學期第1次校務會議修正通過第9</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8"/>
                <w:attr w:name="Month" w:val="3"/>
                <w:attr w:name="Year" w:val="2008"/>
              </w:smartTagPr>
              <w:r w:rsidRPr="00965379">
                <w:rPr>
                  <w:rFonts w:ascii="標楷體" w:eastAsia="標楷體" w:hAnsi="標楷體" w:cs="Times New Roman" w:hint="eastAsia"/>
                  <w:sz w:val="16"/>
                  <w:szCs w:val="16"/>
                </w:rPr>
                <w:t>中華民國97年3月18日</w:t>
              </w:r>
            </w:smartTag>
            <w:r w:rsidRPr="00965379">
              <w:rPr>
                <w:rFonts w:ascii="標楷體" w:eastAsia="標楷體" w:hAnsi="標楷體" w:cs="Times New Roman"/>
                <w:bCs/>
                <w:sz w:val="16"/>
                <w:szCs w:val="16"/>
              </w:rPr>
              <w:t>96學年度2學期第1次校務會議</w:t>
            </w:r>
            <w:r w:rsidRPr="00965379">
              <w:rPr>
                <w:rFonts w:ascii="標楷體" w:eastAsia="標楷體" w:hAnsi="標楷體" w:cs="Times New Roman" w:hint="eastAsia"/>
                <w:sz w:val="16"/>
                <w:szCs w:val="16"/>
              </w:rPr>
              <w:t>修正通過第3條、第5條、第5條之1、第9 條、第12條、第14條、第15條、第18</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jc w:val="both"/>
              <w:rPr>
                <w:rFonts w:ascii="標楷體" w:eastAsia="標楷體" w:hAnsi="標楷體" w:cs="Times New Roman"/>
                <w:color w:val="000000"/>
                <w:sz w:val="16"/>
                <w:szCs w:val="16"/>
              </w:rPr>
            </w:pPr>
            <w:smartTag w:uri="urn:schemas-microsoft-com:office:smarttags" w:element="chsdate">
              <w:smartTagPr>
                <w:attr w:name="IsROCDate" w:val="True"/>
                <w:attr w:name="IsLunarDate" w:val="False"/>
                <w:attr w:name="Day" w:val="21"/>
                <w:attr w:name="Month" w:val="10"/>
                <w:attr w:name="Year" w:val="2008"/>
              </w:smartTagPr>
              <w:r w:rsidRPr="00965379">
                <w:rPr>
                  <w:rFonts w:ascii="標楷體" w:eastAsia="標楷體" w:hAnsi="標楷體" w:cs="Times New Roman" w:hint="eastAsia"/>
                  <w:color w:val="000000"/>
                  <w:sz w:val="16"/>
                  <w:szCs w:val="16"/>
                </w:rPr>
                <w:t>中華民國97年10月21日</w:t>
              </w:r>
            </w:smartTag>
            <w:r w:rsidRPr="00965379">
              <w:rPr>
                <w:rFonts w:ascii="標楷體" w:eastAsia="標楷體" w:hAnsi="標楷體" w:cs="Times New Roman" w:hint="eastAsia"/>
                <w:color w:val="000000"/>
                <w:sz w:val="16"/>
                <w:szCs w:val="16"/>
              </w:rPr>
              <w:t>97</w:t>
            </w:r>
            <w:r w:rsidRPr="00965379">
              <w:rPr>
                <w:rFonts w:ascii="標楷體" w:eastAsia="標楷體" w:hAnsi="標楷體" w:cs="Times New Roman"/>
                <w:bCs/>
                <w:color w:val="000000"/>
                <w:sz w:val="16"/>
                <w:szCs w:val="16"/>
              </w:rPr>
              <w:t>學年度</w:t>
            </w:r>
            <w:r w:rsidRPr="00965379">
              <w:rPr>
                <w:rFonts w:ascii="標楷體" w:eastAsia="標楷體" w:hAnsi="標楷體" w:cs="Times New Roman" w:hint="eastAsia"/>
                <w:bCs/>
                <w:color w:val="000000"/>
                <w:sz w:val="16"/>
                <w:szCs w:val="16"/>
              </w:rPr>
              <w:t>1</w:t>
            </w:r>
            <w:r w:rsidRPr="00965379">
              <w:rPr>
                <w:rFonts w:ascii="標楷體" w:eastAsia="標楷體" w:hAnsi="標楷體" w:cs="Times New Roman"/>
                <w:bCs/>
                <w:color w:val="000000"/>
                <w:sz w:val="16"/>
                <w:szCs w:val="16"/>
              </w:rPr>
              <w:t>學期第1次校務會議</w:t>
            </w:r>
            <w:r w:rsidRPr="00965379">
              <w:rPr>
                <w:rFonts w:ascii="標楷體" w:eastAsia="標楷體" w:hAnsi="標楷體" w:cs="Times New Roman" w:hint="eastAsia"/>
                <w:color w:val="000000"/>
                <w:sz w:val="16"/>
                <w:szCs w:val="16"/>
              </w:rPr>
              <w:t>修正通過第2條、第4條、第5條、第9條、第9 條之1、第12條、第12條之1、第13條、第13條之1、第14條、第15</w:t>
            </w:r>
            <w:proofErr w:type="gramStart"/>
            <w:r w:rsidRPr="00965379">
              <w:rPr>
                <w:rFonts w:ascii="標楷體" w:eastAsia="標楷體" w:hAnsi="標楷體" w:cs="Times New Roman" w:hint="eastAsia"/>
                <w:color w:val="000000"/>
                <w:sz w:val="16"/>
                <w:szCs w:val="16"/>
              </w:rPr>
              <w:t>條</w:t>
            </w:r>
            <w:proofErr w:type="gramEnd"/>
            <w:r w:rsidRPr="00965379">
              <w:rPr>
                <w:rFonts w:ascii="標楷體" w:eastAsia="標楷體" w:hAnsi="標楷體" w:cs="Times New Roman" w:hint="eastAsia"/>
                <w:color w:val="000000"/>
                <w:sz w:val="16"/>
                <w:szCs w:val="16"/>
              </w:rPr>
              <w:t>條文</w:t>
            </w:r>
          </w:p>
          <w:p w:rsidR="00965379" w:rsidRPr="00965379" w:rsidRDefault="00965379" w:rsidP="00965379">
            <w:pPr>
              <w:spacing w:line="220" w:lineRule="exact"/>
              <w:jc w:val="both"/>
              <w:rPr>
                <w:rFonts w:ascii="標楷體" w:eastAsia="標楷體" w:hAnsi="標楷體" w:cs="Times New Roman"/>
                <w:color w:val="000000"/>
                <w:sz w:val="16"/>
                <w:szCs w:val="16"/>
              </w:rPr>
            </w:pPr>
            <w:smartTag w:uri="urn:schemas-microsoft-com:office:smarttags" w:element="chsdate">
              <w:smartTagPr>
                <w:attr w:name="Year" w:val="2008"/>
                <w:attr w:name="Month" w:val="12"/>
                <w:attr w:name="Day" w:val="16"/>
                <w:attr w:name="IsLunarDate" w:val="False"/>
                <w:attr w:name="IsROCDate" w:val="True"/>
              </w:smartTagPr>
              <w:r w:rsidRPr="00965379">
                <w:rPr>
                  <w:rFonts w:ascii="標楷體" w:eastAsia="標楷體" w:hAnsi="標楷體" w:cs="Times New Roman" w:hint="eastAsia"/>
                  <w:color w:val="000000"/>
                  <w:sz w:val="16"/>
                  <w:szCs w:val="16"/>
                </w:rPr>
                <w:t>中華民國97年12月16日</w:t>
              </w:r>
            </w:smartTag>
            <w:r w:rsidRPr="00965379">
              <w:rPr>
                <w:rFonts w:ascii="標楷體" w:eastAsia="標楷體" w:hAnsi="標楷體" w:cs="Times New Roman" w:hint="eastAsia"/>
                <w:color w:val="000000"/>
                <w:sz w:val="16"/>
                <w:szCs w:val="16"/>
              </w:rPr>
              <w:t>97學年度第1學期第2次校務會議修正通過第5條、第9</w:t>
            </w:r>
            <w:proofErr w:type="gramStart"/>
            <w:r w:rsidRPr="00965379">
              <w:rPr>
                <w:rFonts w:ascii="標楷體" w:eastAsia="標楷體" w:hAnsi="標楷體" w:cs="Times New Roman" w:hint="eastAsia"/>
                <w:color w:val="000000"/>
                <w:sz w:val="16"/>
                <w:szCs w:val="16"/>
              </w:rPr>
              <w:t>條</w:t>
            </w:r>
            <w:proofErr w:type="gramEnd"/>
            <w:r w:rsidRPr="00965379">
              <w:rPr>
                <w:rFonts w:ascii="標楷體" w:eastAsia="標楷體" w:hAnsi="標楷體" w:cs="Times New Roman" w:hint="eastAsia"/>
                <w:color w:val="000000"/>
                <w:sz w:val="16"/>
                <w:szCs w:val="16"/>
              </w:rPr>
              <w:t>條文</w:t>
            </w:r>
          </w:p>
          <w:p w:rsidR="00965379" w:rsidRPr="00965379" w:rsidRDefault="00965379" w:rsidP="00965379">
            <w:pPr>
              <w:spacing w:line="220" w:lineRule="exact"/>
              <w:jc w:val="both"/>
              <w:rPr>
                <w:rFonts w:ascii="標楷體" w:eastAsia="標楷體" w:hAnsi="標楷體" w:cs="Times New Roman"/>
                <w:color w:val="000000"/>
                <w:sz w:val="16"/>
                <w:szCs w:val="16"/>
              </w:rPr>
            </w:pPr>
            <w:smartTag w:uri="urn:schemas-microsoft-com:office:smarttags" w:element="chsdate">
              <w:smartTagPr>
                <w:attr w:name="Year" w:val="2009"/>
                <w:attr w:name="Month" w:val="3"/>
                <w:attr w:name="Day" w:val="17"/>
                <w:attr w:name="IsLunarDate" w:val="False"/>
                <w:attr w:name="IsROCDate" w:val="True"/>
              </w:smartTagPr>
              <w:r w:rsidRPr="00965379">
                <w:rPr>
                  <w:rFonts w:ascii="標楷體" w:eastAsia="標楷體" w:hAnsi="標楷體" w:cs="Times New Roman" w:hint="eastAsia"/>
                  <w:color w:val="000000"/>
                  <w:sz w:val="16"/>
                  <w:szCs w:val="16"/>
                </w:rPr>
                <w:t>中華民國98年3月17日</w:t>
              </w:r>
            </w:smartTag>
            <w:r w:rsidRPr="00965379">
              <w:rPr>
                <w:rFonts w:ascii="標楷體" w:eastAsia="標楷體" w:hAnsi="標楷體" w:cs="Times New Roman" w:hint="eastAsia"/>
                <w:color w:val="000000"/>
                <w:sz w:val="16"/>
                <w:szCs w:val="16"/>
              </w:rPr>
              <w:t>97學年度第2學期第1次校務會議修正通過第5條、第9條之1、第11條、第12條、第14條、第16</w:t>
            </w:r>
            <w:proofErr w:type="gramStart"/>
            <w:r w:rsidRPr="00965379">
              <w:rPr>
                <w:rFonts w:ascii="標楷體" w:eastAsia="標楷體" w:hAnsi="標楷體" w:cs="Times New Roman" w:hint="eastAsia"/>
                <w:color w:val="000000"/>
                <w:sz w:val="16"/>
                <w:szCs w:val="16"/>
              </w:rPr>
              <w:t>條</w:t>
            </w:r>
            <w:proofErr w:type="gramEnd"/>
            <w:r w:rsidRPr="00965379">
              <w:rPr>
                <w:rFonts w:ascii="標楷體" w:eastAsia="標楷體" w:hAnsi="標楷體" w:cs="Times New Roman" w:hint="eastAsia"/>
                <w:color w:val="000000"/>
                <w:sz w:val="16"/>
                <w:szCs w:val="16"/>
              </w:rPr>
              <w:t>條文</w:t>
            </w:r>
          </w:p>
          <w:p w:rsidR="00965379" w:rsidRPr="00965379" w:rsidRDefault="00965379" w:rsidP="00965379">
            <w:pPr>
              <w:spacing w:line="220" w:lineRule="exact"/>
              <w:jc w:val="both"/>
              <w:rPr>
                <w:rFonts w:ascii="標楷體" w:eastAsia="標楷體" w:hAnsi="標楷體" w:cs="Times New Roman"/>
                <w:color w:val="000000"/>
                <w:sz w:val="16"/>
                <w:szCs w:val="16"/>
              </w:rPr>
            </w:pPr>
            <w:r w:rsidRPr="00965379">
              <w:rPr>
                <w:rFonts w:ascii="標楷體" w:eastAsia="標楷體" w:hAnsi="標楷體" w:cs="Times New Roman" w:hint="eastAsia"/>
                <w:color w:val="000000"/>
                <w:sz w:val="16"/>
                <w:szCs w:val="16"/>
              </w:rPr>
              <w:t>中華民國98年10月20日98學年度第1學期第1次校務會議修正通過第3條、第5條之1、第9條、第9條之1、第13條、第14條、第15</w:t>
            </w:r>
            <w:proofErr w:type="gramStart"/>
            <w:r w:rsidRPr="00965379">
              <w:rPr>
                <w:rFonts w:ascii="標楷體" w:eastAsia="標楷體" w:hAnsi="標楷體" w:cs="Times New Roman" w:hint="eastAsia"/>
                <w:color w:val="000000"/>
                <w:sz w:val="16"/>
                <w:szCs w:val="16"/>
              </w:rPr>
              <w:t>條</w:t>
            </w:r>
            <w:proofErr w:type="gramEnd"/>
            <w:r w:rsidRPr="00965379">
              <w:rPr>
                <w:rFonts w:ascii="標楷體" w:eastAsia="標楷體" w:hAnsi="標楷體" w:cs="Times New Roman" w:hint="eastAsia"/>
                <w:color w:val="000000"/>
                <w:sz w:val="16"/>
                <w:szCs w:val="16"/>
              </w:rPr>
              <w:t>條文</w:t>
            </w:r>
          </w:p>
          <w:p w:rsidR="00965379" w:rsidRPr="00965379" w:rsidRDefault="00965379" w:rsidP="00965379">
            <w:pPr>
              <w:spacing w:line="220" w:lineRule="exact"/>
              <w:jc w:val="both"/>
              <w:rPr>
                <w:rFonts w:ascii="標楷體" w:eastAsia="標楷體" w:hAnsi="標楷體" w:cs="Times New Roman"/>
                <w:color w:val="000000"/>
                <w:sz w:val="16"/>
                <w:szCs w:val="16"/>
              </w:rPr>
            </w:pPr>
            <w:smartTag w:uri="urn:schemas-microsoft-com:office:smarttags" w:element="chsdate">
              <w:smartTagPr>
                <w:attr w:name="IsROCDate" w:val="True"/>
                <w:attr w:name="IsLunarDate" w:val="False"/>
                <w:attr w:name="Day" w:val="19"/>
                <w:attr w:name="Month" w:val="10"/>
                <w:attr w:name="Year" w:val="2010"/>
              </w:smartTagPr>
              <w:r w:rsidRPr="00965379">
                <w:rPr>
                  <w:rFonts w:ascii="標楷體" w:eastAsia="標楷體" w:hAnsi="標楷體" w:cs="Times New Roman" w:hint="eastAsia"/>
                  <w:color w:val="000000"/>
                  <w:sz w:val="16"/>
                  <w:szCs w:val="16"/>
                </w:rPr>
                <w:t>中華民國99年10月19日</w:t>
              </w:r>
            </w:smartTag>
            <w:r w:rsidRPr="00965379">
              <w:rPr>
                <w:rFonts w:ascii="標楷體" w:eastAsia="標楷體" w:hAnsi="標楷體" w:cs="Times New Roman" w:hint="eastAsia"/>
                <w:color w:val="000000"/>
                <w:sz w:val="16"/>
                <w:szCs w:val="16"/>
              </w:rPr>
              <w:t>99學年度第1學期第1次校務會議修正通過第5條、第5條之1、第9條、第9條之1、第12條、第12條之1、第13條、第14條、第15條、第16條、第21</w:t>
            </w:r>
            <w:proofErr w:type="gramStart"/>
            <w:r w:rsidRPr="00965379">
              <w:rPr>
                <w:rFonts w:ascii="標楷體" w:eastAsia="標楷體" w:hAnsi="標楷體" w:cs="Times New Roman" w:hint="eastAsia"/>
                <w:color w:val="000000"/>
                <w:sz w:val="16"/>
                <w:szCs w:val="16"/>
              </w:rPr>
              <w:t>條</w:t>
            </w:r>
            <w:proofErr w:type="gramEnd"/>
            <w:r w:rsidRPr="00965379">
              <w:rPr>
                <w:rFonts w:ascii="標楷體" w:eastAsia="標楷體" w:hAnsi="標楷體" w:cs="Times New Roman" w:hint="eastAsia"/>
                <w:color w:val="000000"/>
                <w:sz w:val="16"/>
                <w:szCs w:val="16"/>
              </w:rPr>
              <w:t>條文</w:t>
            </w:r>
          </w:p>
          <w:p w:rsidR="00965379" w:rsidRPr="00965379" w:rsidRDefault="00965379" w:rsidP="00965379">
            <w:pPr>
              <w:spacing w:line="220" w:lineRule="exact"/>
              <w:jc w:val="both"/>
              <w:rPr>
                <w:rFonts w:ascii="標楷體" w:eastAsia="標楷體" w:hAnsi="標楷體" w:cs="Times New Roman"/>
                <w:sz w:val="16"/>
                <w:szCs w:val="16"/>
              </w:rPr>
            </w:pPr>
            <w:smartTag w:uri="urn:schemas-microsoft-com:office:smarttags" w:element="chsdate">
              <w:smartTagPr>
                <w:attr w:name="Year" w:val="2011"/>
                <w:attr w:name="Month" w:val="6"/>
                <w:attr w:name="Day" w:val="21"/>
                <w:attr w:name="IsLunarDate" w:val="False"/>
                <w:attr w:name="IsROCDate" w:val="True"/>
              </w:smartTagPr>
              <w:r w:rsidRPr="00965379">
                <w:rPr>
                  <w:rFonts w:ascii="標楷體" w:eastAsia="標楷體" w:hAnsi="標楷體" w:cs="Times New Roman" w:hint="eastAsia"/>
                  <w:sz w:val="16"/>
                  <w:szCs w:val="16"/>
                </w:rPr>
                <w:t>中華民國100年6月21日</w:t>
              </w:r>
            </w:smartTag>
            <w:r w:rsidRPr="00965379">
              <w:rPr>
                <w:rFonts w:ascii="標楷體" w:eastAsia="標楷體" w:hAnsi="標楷體" w:cs="Times New Roman" w:hint="eastAsia"/>
                <w:sz w:val="16"/>
                <w:szCs w:val="16"/>
              </w:rPr>
              <w:t>99學年度第2學期第3次校務會議修正通過第5條、第9條、第9條之1、第12條、第13條、第13條之1、第14條、第15條、第16條、第21</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jc w:val="both"/>
              <w:rPr>
                <w:rFonts w:ascii="標楷體" w:eastAsia="標楷體" w:hAnsi="標楷體" w:cs="Times New Roman"/>
                <w:sz w:val="16"/>
                <w:szCs w:val="16"/>
              </w:rPr>
            </w:pPr>
            <w:smartTag w:uri="urn:schemas-microsoft-com:office:smarttags" w:element="chsdate">
              <w:smartTagPr>
                <w:attr w:name="Year" w:val="2011"/>
                <w:attr w:name="Month" w:val="12"/>
                <w:attr w:name="Day" w:val="13"/>
                <w:attr w:name="IsLunarDate" w:val="False"/>
                <w:attr w:name="IsROCDate" w:val="True"/>
              </w:smartTagPr>
              <w:r w:rsidRPr="00965379">
                <w:rPr>
                  <w:rFonts w:ascii="標楷體" w:eastAsia="標楷體" w:hAnsi="標楷體" w:cs="Times New Roman" w:hint="eastAsia"/>
                  <w:sz w:val="16"/>
                  <w:szCs w:val="16"/>
                </w:rPr>
                <w:t>中華民國100年12月13日</w:t>
              </w:r>
            </w:smartTag>
            <w:r w:rsidRPr="00965379">
              <w:rPr>
                <w:rFonts w:ascii="標楷體" w:eastAsia="標楷體" w:hAnsi="標楷體" w:cs="Times New Roman" w:hint="eastAsia"/>
                <w:sz w:val="16"/>
                <w:szCs w:val="16"/>
              </w:rPr>
              <w:t>100學年度第1學期第2次校務會議修正通過第9條之1、第15</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jc w:val="both"/>
              <w:rPr>
                <w:rFonts w:ascii="標楷體" w:eastAsia="標楷體" w:hAnsi="標楷體" w:cs="Times New Roman"/>
                <w:sz w:val="16"/>
                <w:szCs w:val="16"/>
              </w:rPr>
            </w:pPr>
            <w:smartTag w:uri="urn:schemas-microsoft-com:office:smarttags" w:element="chsdate">
              <w:smartTagPr>
                <w:attr w:name="IsROCDate" w:val="True"/>
                <w:attr w:name="IsLunarDate" w:val="False"/>
                <w:attr w:name="Day" w:val="19"/>
                <w:attr w:name="Month" w:val="6"/>
                <w:attr w:name="Year" w:val="2012"/>
              </w:smartTagPr>
              <w:r w:rsidRPr="00965379">
                <w:rPr>
                  <w:rFonts w:ascii="標楷體" w:eastAsia="標楷體" w:hAnsi="標楷體" w:cs="Times New Roman" w:hint="eastAsia"/>
                  <w:sz w:val="16"/>
                  <w:szCs w:val="16"/>
                </w:rPr>
                <w:t>中華民國101年6月19日</w:t>
              </w:r>
            </w:smartTag>
            <w:r w:rsidRPr="00965379">
              <w:rPr>
                <w:rFonts w:ascii="標楷體" w:eastAsia="標楷體" w:hAnsi="標楷體" w:cs="Times New Roman" w:hint="eastAsia"/>
                <w:sz w:val="16"/>
                <w:szCs w:val="16"/>
              </w:rPr>
              <w:t>100學年度第2學期第2次校務會議修正通過第9</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jc w:val="both"/>
              <w:rPr>
                <w:rFonts w:ascii="標楷體" w:eastAsia="標楷體" w:hAnsi="標楷體" w:cs="Times New Roman"/>
                <w:sz w:val="16"/>
                <w:szCs w:val="16"/>
              </w:rPr>
            </w:pPr>
            <w:r w:rsidRPr="00965379">
              <w:rPr>
                <w:rFonts w:ascii="標楷體" w:eastAsia="標楷體" w:hAnsi="標楷體" w:cs="Times New Roman" w:hint="eastAsia"/>
                <w:sz w:val="16"/>
                <w:szCs w:val="16"/>
              </w:rPr>
              <w:t>中華民國101年10月16日101學年度第1學期第1次校務會議修正通過第13</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965379" w:rsidP="00965379">
            <w:pPr>
              <w:spacing w:line="220" w:lineRule="exact"/>
              <w:rPr>
                <w:rFonts w:ascii="標楷體" w:eastAsia="標楷體" w:hAnsi="標楷體" w:cs="Times New Roman"/>
                <w:sz w:val="16"/>
                <w:szCs w:val="16"/>
              </w:rPr>
            </w:pPr>
            <w:r w:rsidRPr="00965379">
              <w:rPr>
                <w:rFonts w:ascii="標楷體" w:eastAsia="標楷體" w:hAnsi="標楷體" w:cs="Times New Roman" w:hint="eastAsia"/>
                <w:sz w:val="16"/>
                <w:szCs w:val="16"/>
              </w:rPr>
              <w:t>中華民國102年10月8日102學年度第1學期第1次校務會議修正通過第5</w:t>
            </w:r>
            <w:proofErr w:type="gramStart"/>
            <w:r w:rsidRPr="00965379">
              <w:rPr>
                <w:rFonts w:ascii="標楷體" w:eastAsia="標楷體" w:hAnsi="標楷體" w:cs="Times New Roman" w:hint="eastAsia"/>
                <w:sz w:val="16"/>
                <w:szCs w:val="16"/>
              </w:rPr>
              <w:t>條</w:t>
            </w:r>
            <w:proofErr w:type="gramEnd"/>
            <w:r w:rsidRPr="00965379">
              <w:rPr>
                <w:rFonts w:ascii="標楷體" w:eastAsia="標楷體" w:hAnsi="標楷體" w:cs="Times New Roman" w:hint="eastAsia"/>
                <w:sz w:val="16"/>
                <w:szCs w:val="16"/>
              </w:rPr>
              <w:t>條文</w:t>
            </w:r>
          </w:p>
          <w:p w:rsidR="00965379" w:rsidRPr="00965379" w:rsidRDefault="00B040F2" w:rsidP="00B040F2">
            <w:pPr>
              <w:spacing w:line="220" w:lineRule="exact"/>
              <w:rPr>
                <w:rFonts w:ascii="標楷體" w:eastAsia="標楷體" w:hAnsi="標楷體" w:cs="Times New Roman"/>
                <w:sz w:val="16"/>
                <w:szCs w:val="16"/>
              </w:rPr>
            </w:pPr>
            <w:r w:rsidRPr="00B040F2">
              <w:rPr>
                <w:rFonts w:ascii="標楷體" w:eastAsia="標楷體" w:hAnsi="標楷體" w:cs="Times New Roman" w:hint="eastAsia"/>
                <w:sz w:val="16"/>
                <w:szCs w:val="16"/>
              </w:rPr>
              <w:t>中華民國</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年</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月</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日</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學年度第</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學期第</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次校務會議修正通過第</w:t>
            </w:r>
            <w:proofErr w:type="gramStart"/>
            <w:r>
              <w:rPr>
                <w:rFonts w:ascii="標楷體" w:eastAsia="標楷體" w:hAnsi="標楷體" w:cs="Times New Roman" w:hint="eastAsia"/>
                <w:sz w:val="16"/>
                <w:szCs w:val="16"/>
              </w:rPr>
              <w:t>Ｏ</w:t>
            </w:r>
            <w:proofErr w:type="gramEnd"/>
            <w:r w:rsidRPr="00B040F2">
              <w:rPr>
                <w:rFonts w:ascii="標楷體" w:eastAsia="標楷體" w:hAnsi="標楷體" w:cs="Times New Roman" w:hint="eastAsia"/>
                <w:sz w:val="16"/>
                <w:szCs w:val="16"/>
              </w:rPr>
              <w:t>條條文</w:t>
            </w:r>
          </w:p>
        </w:tc>
      </w:tr>
      <w:tr w:rsidR="00965379" w:rsidRPr="00965379" w:rsidTr="00AC723A">
        <w:trPr>
          <w:jc w:val="center"/>
        </w:trPr>
        <w:tc>
          <w:tcPr>
            <w:tcW w:w="9356" w:type="dxa"/>
            <w:gridSpan w:val="4"/>
            <w:tcBorders>
              <w:top w:val="nil"/>
              <w:left w:val="nil"/>
              <w:bottom w:val="nil"/>
              <w:right w:val="nil"/>
            </w:tcBorders>
          </w:tcPr>
          <w:p w:rsidR="00965379" w:rsidRPr="00965379" w:rsidRDefault="00965379" w:rsidP="00965379">
            <w:pPr>
              <w:spacing w:beforeLines="50" w:before="180" w:afterLines="50" w:after="180" w:line="360" w:lineRule="exact"/>
              <w:ind w:firstLineChars="246" w:firstLine="689"/>
              <w:rPr>
                <w:rFonts w:ascii="標楷體" w:eastAsia="標楷體" w:hAnsi="標楷體" w:cs="Times New Roman"/>
                <w:b/>
                <w:sz w:val="28"/>
                <w:szCs w:val="28"/>
              </w:rPr>
            </w:pPr>
            <w:r w:rsidRPr="00965379">
              <w:rPr>
                <w:rFonts w:ascii="標楷體" w:eastAsia="標楷體" w:hAnsi="標楷體" w:cs="Times New Roman" w:hint="eastAsia"/>
                <w:b/>
                <w:sz w:val="28"/>
                <w:szCs w:val="28"/>
              </w:rPr>
              <w:t>第一章　　總　則</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第一條</w:t>
            </w:r>
          </w:p>
        </w:tc>
        <w:tc>
          <w:tcPr>
            <w:tcW w:w="7655" w:type="dxa"/>
            <w:gridSpan w:val="2"/>
            <w:tcBorders>
              <w:top w:val="nil"/>
              <w:left w:val="nil"/>
              <w:bottom w:val="nil"/>
              <w:right w:val="nil"/>
            </w:tcBorders>
          </w:tcPr>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依據本校教師評審委員會設置辦法</w:t>
            </w:r>
            <w:proofErr w:type="gramStart"/>
            <w:r w:rsidRPr="00965379">
              <w:rPr>
                <w:rFonts w:ascii="標楷體" w:eastAsia="標楷體" w:hAnsi="標楷體" w:cs="Times New Roman" w:hint="eastAsia"/>
                <w:szCs w:val="24"/>
              </w:rPr>
              <w:t>第八條特訂</w:t>
            </w:r>
            <w:proofErr w:type="gramEnd"/>
            <w:r w:rsidRPr="00965379">
              <w:rPr>
                <w:rFonts w:ascii="標楷體" w:eastAsia="標楷體" w:hAnsi="標楷體" w:cs="Times New Roman" w:hint="eastAsia"/>
                <w:szCs w:val="24"/>
              </w:rPr>
              <w:t>定本審查辦法（以下簡稱本辦法）。</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第二條</w:t>
            </w:r>
          </w:p>
        </w:tc>
        <w:tc>
          <w:tcPr>
            <w:tcW w:w="7655" w:type="dxa"/>
            <w:gridSpan w:val="2"/>
            <w:tcBorders>
              <w:top w:val="nil"/>
              <w:left w:val="nil"/>
              <w:bottom w:val="nil"/>
              <w:right w:val="nil"/>
            </w:tcBorders>
          </w:tcPr>
          <w:p w:rsidR="00965379" w:rsidRPr="00965379" w:rsidRDefault="00965379" w:rsidP="00965379">
            <w:pPr>
              <w:snapToGrid w:val="0"/>
              <w:spacing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本校教師聘任及升等之審議，除遵照有關教育法令規定外，悉依本辦法辦理。</w:t>
            </w:r>
          </w:p>
          <w:p w:rsidR="00965379" w:rsidRPr="00965379" w:rsidRDefault="00965379" w:rsidP="00965379">
            <w:pPr>
              <w:snapToGrid w:val="0"/>
              <w:spacing w:afterLines="20" w:after="72" w:line="320" w:lineRule="exact"/>
              <w:jc w:val="both"/>
              <w:rPr>
                <w:rFonts w:ascii="標楷體" w:eastAsia="標楷體" w:hAnsi="標楷體" w:cs="Times New Roman"/>
                <w:szCs w:val="24"/>
              </w:rPr>
            </w:pPr>
            <w:r w:rsidRPr="00965379">
              <w:rPr>
                <w:rFonts w:ascii="標楷體" w:eastAsia="標楷體" w:hAnsi="標楷體" w:cs="DFKaiShu-SB-Estd-BF" w:hint="eastAsia"/>
                <w:kern w:val="0"/>
                <w:szCs w:val="24"/>
              </w:rPr>
              <w:lastRenderedPageBreak/>
              <w:t>各</w:t>
            </w:r>
            <w:r w:rsidRPr="00965379">
              <w:rPr>
                <w:rFonts w:ascii="標楷體" w:eastAsia="標楷體" w:hAnsi="標楷體" w:cs="Times New Roman" w:hint="eastAsia"/>
                <w:szCs w:val="24"/>
              </w:rPr>
              <w:t>學院</w:t>
            </w:r>
            <w:r w:rsidRPr="00965379">
              <w:rPr>
                <w:rFonts w:ascii="標楷體" w:eastAsia="標楷體" w:hAnsi="標楷體" w:cs="DFKaiShu-SB-Estd-BF" w:hint="eastAsia"/>
                <w:kern w:val="0"/>
                <w:szCs w:val="24"/>
              </w:rPr>
              <w:t>、系（所）訂有</w:t>
            </w:r>
            <w:r w:rsidRPr="00965379">
              <w:rPr>
                <w:rFonts w:ascii="標楷體" w:eastAsia="標楷體" w:hAnsi="標楷體" w:cs="細明體" w:hint="eastAsia"/>
                <w:kern w:val="0"/>
                <w:szCs w:val="24"/>
              </w:rPr>
              <w:t>更</w:t>
            </w:r>
            <w:r w:rsidRPr="00965379">
              <w:rPr>
                <w:rFonts w:ascii="標楷體" w:eastAsia="標楷體" w:hAnsi="標楷體" w:cs="DFKaiShu-SB-Estd-BF" w:hint="eastAsia"/>
                <w:kern w:val="0"/>
                <w:szCs w:val="24"/>
              </w:rPr>
              <w:t>嚴格之規定者，從其規定。</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第三條</w:t>
            </w:r>
          </w:p>
        </w:tc>
        <w:tc>
          <w:tcPr>
            <w:tcW w:w="7655" w:type="dxa"/>
            <w:gridSpan w:val="2"/>
            <w:tcBorders>
              <w:top w:val="nil"/>
              <w:left w:val="nil"/>
              <w:bottom w:val="nil"/>
              <w:right w:val="nil"/>
            </w:tcBorders>
          </w:tcPr>
          <w:p w:rsidR="00965379" w:rsidRPr="00965379" w:rsidRDefault="00965379" w:rsidP="00965379">
            <w:pPr>
              <w:snapToGrid w:val="0"/>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各學院應依據本辦法訂定該學院教師聘任及升等審查要點，經院</w:t>
            </w:r>
            <w:proofErr w:type="gramStart"/>
            <w:r w:rsidRPr="00965379">
              <w:rPr>
                <w:rFonts w:ascii="標楷體" w:eastAsia="標楷體" w:hAnsi="標楷體" w:cs="Times New Roman" w:hint="eastAsia"/>
                <w:szCs w:val="24"/>
              </w:rPr>
              <w:t>務</w:t>
            </w:r>
            <w:proofErr w:type="gramEnd"/>
            <w:r w:rsidRPr="00965379">
              <w:rPr>
                <w:rFonts w:ascii="標楷體" w:eastAsia="標楷體" w:hAnsi="標楷體" w:cs="Times New Roman" w:hint="eastAsia"/>
                <w:szCs w:val="24"/>
              </w:rPr>
              <w:t>會議通過後，</w:t>
            </w:r>
            <w:proofErr w:type="gramStart"/>
            <w:r w:rsidRPr="00965379">
              <w:rPr>
                <w:rFonts w:ascii="標楷體" w:eastAsia="標楷體" w:hAnsi="標楷體" w:cs="Times New Roman" w:hint="eastAsia"/>
                <w:szCs w:val="24"/>
              </w:rPr>
              <w:t>報校教</w:t>
            </w:r>
            <w:proofErr w:type="gramEnd"/>
            <w:r w:rsidRPr="00965379">
              <w:rPr>
                <w:rFonts w:ascii="標楷體" w:eastAsia="標楷體" w:hAnsi="標楷體" w:cs="Times New Roman" w:hint="eastAsia"/>
                <w:szCs w:val="24"/>
              </w:rPr>
              <w:t>評會核備，並陳請校長公告施行。</w:t>
            </w:r>
          </w:p>
          <w:p w:rsidR="00965379" w:rsidRPr="00965379" w:rsidRDefault="00965379" w:rsidP="00965379">
            <w:pPr>
              <w:snapToGrid w:val="0"/>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各系（所）應依據本辦法以及院教師聘任及升等審查要點，訂定該系（所）教師聘任及升等審查細則，經系（所）</w:t>
            </w:r>
            <w:proofErr w:type="gramStart"/>
            <w:r w:rsidRPr="00965379">
              <w:rPr>
                <w:rFonts w:ascii="標楷體" w:eastAsia="標楷體" w:hAnsi="標楷體" w:cs="Times New Roman" w:hint="eastAsia"/>
                <w:szCs w:val="24"/>
              </w:rPr>
              <w:t>務</w:t>
            </w:r>
            <w:proofErr w:type="gramEnd"/>
            <w:r w:rsidRPr="00965379">
              <w:rPr>
                <w:rFonts w:ascii="標楷體" w:eastAsia="標楷體" w:hAnsi="標楷體" w:cs="Times New Roman" w:hint="eastAsia"/>
                <w:szCs w:val="24"/>
              </w:rPr>
              <w:t>會議通過後，報院教評會及校教評會核備，並陳請校長公告施行。</w:t>
            </w:r>
          </w:p>
          <w:p w:rsidR="00965379" w:rsidRPr="00965379" w:rsidRDefault="00965379" w:rsidP="00965379">
            <w:pPr>
              <w:snapToGrid w:val="0"/>
              <w:spacing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非屬學院之院級單位；其教師聘任及升等比照學院辦理。學位學程及</w:t>
            </w:r>
            <w:proofErr w:type="gramStart"/>
            <w:r w:rsidRPr="00965379">
              <w:rPr>
                <w:rFonts w:ascii="標楷體" w:eastAsia="標楷體" w:hAnsi="標楷體" w:cs="Times New Roman" w:hint="eastAsia"/>
                <w:szCs w:val="24"/>
              </w:rPr>
              <w:t>非屬學系</w:t>
            </w:r>
            <w:proofErr w:type="gramEnd"/>
            <w:r w:rsidRPr="00965379">
              <w:rPr>
                <w:rFonts w:ascii="標楷體" w:eastAsia="標楷體" w:hAnsi="標楷體" w:cs="Times New Roman" w:hint="eastAsia"/>
                <w:szCs w:val="24"/>
              </w:rPr>
              <w:t>之單位；其教師聘任及升等比照系（所）辦理後，依其學術專長送歸屬院教評會或非屬學院之院級單位教評會審議。</w:t>
            </w:r>
          </w:p>
        </w:tc>
      </w:tr>
      <w:tr w:rsidR="00965379" w:rsidRPr="00965379" w:rsidTr="00AC723A">
        <w:trPr>
          <w:jc w:val="center"/>
        </w:trPr>
        <w:tc>
          <w:tcPr>
            <w:tcW w:w="9356" w:type="dxa"/>
            <w:gridSpan w:val="4"/>
            <w:tcBorders>
              <w:top w:val="nil"/>
              <w:left w:val="nil"/>
              <w:bottom w:val="nil"/>
              <w:right w:val="nil"/>
            </w:tcBorders>
          </w:tcPr>
          <w:p w:rsidR="00965379" w:rsidRPr="00965379" w:rsidRDefault="00965379" w:rsidP="00965379">
            <w:pPr>
              <w:spacing w:beforeLines="50" w:before="180" w:afterLines="50" w:after="180" w:line="360" w:lineRule="exact"/>
              <w:ind w:firstLineChars="246" w:firstLine="689"/>
              <w:rPr>
                <w:rFonts w:ascii="標楷體" w:eastAsia="標楷體" w:hAnsi="標楷體" w:cs="Times New Roman"/>
                <w:b/>
                <w:bCs/>
                <w:sz w:val="28"/>
                <w:szCs w:val="28"/>
              </w:rPr>
            </w:pPr>
            <w:r w:rsidRPr="00965379">
              <w:rPr>
                <w:rFonts w:ascii="標楷體" w:eastAsia="標楷體" w:hAnsi="標楷體" w:cs="Times New Roman" w:hint="eastAsia"/>
                <w:b/>
                <w:bCs/>
                <w:sz w:val="28"/>
                <w:szCs w:val="28"/>
              </w:rPr>
              <w:t>第二章　　初聘、</w:t>
            </w:r>
            <w:proofErr w:type="gramStart"/>
            <w:r w:rsidRPr="00965379">
              <w:rPr>
                <w:rFonts w:ascii="標楷體" w:eastAsia="標楷體" w:hAnsi="標楷體" w:cs="Times New Roman" w:hint="eastAsia"/>
                <w:b/>
                <w:bCs/>
                <w:sz w:val="28"/>
                <w:szCs w:val="28"/>
              </w:rPr>
              <w:t>續聘與聘期</w:t>
            </w:r>
            <w:proofErr w:type="gramEnd"/>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第四條</w:t>
            </w:r>
          </w:p>
        </w:tc>
        <w:tc>
          <w:tcPr>
            <w:tcW w:w="7655" w:type="dxa"/>
            <w:gridSpan w:val="2"/>
            <w:tcBorders>
              <w:top w:val="nil"/>
              <w:left w:val="nil"/>
              <w:bottom w:val="nil"/>
              <w:right w:val="nil"/>
            </w:tcBorders>
          </w:tcPr>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本校教師職級分為講師、助理教授、副教授及教授，其聘任等級依下列規定分別辦理：</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一、獲有教育部審定頒給之教師證書者，得按教師證書之等級聘任。</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二、各級教師應具有下列資格之</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w:t>
            </w:r>
          </w:p>
          <w:p w:rsidR="00965379" w:rsidRPr="00965379" w:rsidRDefault="00965379" w:rsidP="00965379">
            <w:pPr>
              <w:spacing w:line="320" w:lineRule="exact"/>
              <w:ind w:left="1426" w:hangingChars="594" w:hanging="1426"/>
              <w:jc w:val="both"/>
              <w:rPr>
                <w:rFonts w:ascii="標楷體" w:eastAsia="標楷體" w:hAnsi="標楷體" w:cs="Times New Roman"/>
                <w:szCs w:val="24"/>
              </w:rPr>
            </w:pPr>
            <w:r w:rsidRPr="00965379">
              <w:rPr>
                <w:rFonts w:ascii="標楷體" w:eastAsia="標楷體" w:hAnsi="標楷體" w:cs="Times New Roman" w:hint="eastAsia"/>
                <w:szCs w:val="24"/>
              </w:rPr>
              <w:t>（一）講師：獲有國內外大學（悉指教育部認可者）碩士學位，或相當碩士等級之文憑，成績優良，並有專門著作（或作品、展演相關資料）者。</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（二）助理教授：</w:t>
            </w:r>
          </w:p>
          <w:p w:rsidR="00965379" w:rsidRPr="00965379" w:rsidRDefault="00965379" w:rsidP="00965379">
            <w:pPr>
              <w:spacing w:line="320" w:lineRule="exact"/>
              <w:ind w:leftChars="294" w:left="1006" w:hanging="300"/>
              <w:jc w:val="both"/>
              <w:rPr>
                <w:rFonts w:ascii="標楷體" w:eastAsia="標楷體" w:hAnsi="標楷體" w:cs="Times New Roman"/>
                <w:szCs w:val="24"/>
              </w:rPr>
            </w:pPr>
            <w:r w:rsidRPr="00965379">
              <w:rPr>
                <w:rFonts w:ascii="標楷體" w:eastAsia="標楷體" w:hAnsi="標楷體" w:cs="Times New Roman" w:hint="eastAsia"/>
                <w:szCs w:val="24"/>
              </w:rPr>
              <w:t>1、獲有國內外大學博士學位或相當博士等級之文憑，成績優良，並有專門著作（或作品、展演相關資料）者。</w:t>
            </w:r>
          </w:p>
          <w:p w:rsidR="00965379" w:rsidRPr="00965379" w:rsidRDefault="00965379" w:rsidP="00965379">
            <w:pPr>
              <w:spacing w:line="320" w:lineRule="exact"/>
              <w:ind w:leftChars="294" w:left="1034" w:hanging="328"/>
              <w:jc w:val="both"/>
              <w:rPr>
                <w:rFonts w:ascii="標楷體" w:eastAsia="標楷體" w:hAnsi="標楷體" w:cs="Times New Roman"/>
                <w:szCs w:val="24"/>
              </w:rPr>
            </w:pPr>
            <w:r w:rsidRPr="00965379">
              <w:rPr>
                <w:rFonts w:ascii="標楷體" w:eastAsia="標楷體" w:hAnsi="標楷體" w:cs="Times New Roman" w:hint="eastAsia"/>
                <w:szCs w:val="24"/>
              </w:rPr>
              <w:t>2、曾任講師三年(含)以上，成績優良，並有專門著作（或作品、展演相關資料）者。</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（三）副教授：</w:t>
            </w:r>
          </w:p>
          <w:p w:rsidR="00965379" w:rsidRPr="00965379" w:rsidRDefault="00965379" w:rsidP="00965379">
            <w:pPr>
              <w:spacing w:line="320" w:lineRule="exact"/>
              <w:ind w:leftChars="294" w:left="1034" w:hanging="328"/>
              <w:jc w:val="both"/>
              <w:rPr>
                <w:rFonts w:ascii="標楷體" w:eastAsia="標楷體" w:hAnsi="標楷體" w:cs="Times New Roman"/>
                <w:szCs w:val="24"/>
              </w:rPr>
            </w:pPr>
            <w:r w:rsidRPr="00965379">
              <w:rPr>
                <w:rFonts w:ascii="標楷體" w:eastAsia="標楷體" w:hAnsi="標楷體" w:cs="Times New Roman" w:hint="eastAsia"/>
                <w:szCs w:val="24"/>
              </w:rPr>
              <w:t>1、獲得國內外大學博士學位或相當博士等級之文憑後，在研究機構繼續研究，或從事</w:t>
            </w:r>
            <w:proofErr w:type="gramStart"/>
            <w:r w:rsidRPr="00965379">
              <w:rPr>
                <w:rFonts w:ascii="標楷體" w:eastAsia="標楷體" w:hAnsi="標楷體" w:cs="Times New Roman" w:hint="eastAsia"/>
                <w:szCs w:val="24"/>
              </w:rPr>
              <w:t>與所習學科</w:t>
            </w:r>
            <w:proofErr w:type="gramEnd"/>
            <w:r w:rsidRPr="00965379">
              <w:rPr>
                <w:rFonts w:ascii="標楷體" w:eastAsia="標楷體" w:hAnsi="標楷體" w:cs="Times New Roman" w:hint="eastAsia"/>
                <w:szCs w:val="24"/>
              </w:rPr>
              <w:t>有關之專門職業或職務合計四年以上，成績卓著，並有專門著作（或作品、展演相關資料）者。</w:t>
            </w:r>
          </w:p>
          <w:p w:rsidR="00965379" w:rsidRPr="00965379" w:rsidRDefault="00965379" w:rsidP="00965379">
            <w:pPr>
              <w:spacing w:line="320" w:lineRule="exact"/>
              <w:ind w:leftChars="294" w:left="1035" w:hanging="329"/>
              <w:jc w:val="both"/>
              <w:rPr>
                <w:rFonts w:ascii="標楷體" w:eastAsia="標楷體" w:hAnsi="標楷體" w:cs="Times New Roman"/>
                <w:szCs w:val="24"/>
              </w:rPr>
            </w:pPr>
            <w:r w:rsidRPr="00965379">
              <w:rPr>
                <w:rFonts w:ascii="標楷體" w:eastAsia="標楷體" w:hAnsi="標楷體" w:cs="Times New Roman" w:hint="eastAsia"/>
                <w:szCs w:val="24"/>
              </w:rPr>
              <w:t>2、曾任助理教授三年(含)以上，成績優良，並有專門著作（或作品、展演相關資料）者。</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（四）教授：</w:t>
            </w:r>
          </w:p>
          <w:p w:rsidR="00965379" w:rsidRPr="00965379" w:rsidRDefault="00965379" w:rsidP="00965379">
            <w:pPr>
              <w:spacing w:line="320" w:lineRule="exact"/>
              <w:ind w:leftChars="294" w:left="1034" w:hanging="328"/>
              <w:jc w:val="both"/>
              <w:rPr>
                <w:rFonts w:ascii="標楷體" w:eastAsia="標楷體" w:hAnsi="標楷體" w:cs="Times New Roman"/>
                <w:szCs w:val="24"/>
              </w:rPr>
            </w:pPr>
            <w:r w:rsidRPr="00965379">
              <w:rPr>
                <w:rFonts w:ascii="標楷體" w:eastAsia="標楷體" w:hAnsi="標楷體" w:cs="Times New Roman" w:hint="eastAsia"/>
                <w:szCs w:val="24"/>
              </w:rPr>
              <w:t>1、獲得國內外大學博士學位或相當博士等級之文憑後，在研究機構繼續研究，或從事</w:t>
            </w:r>
            <w:proofErr w:type="gramStart"/>
            <w:r w:rsidRPr="00965379">
              <w:rPr>
                <w:rFonts w:ascii="標楷體" w:eastAsia="標楷體" w:hAnsi="標楷體" w:cs="Times New Roman" w:hint="eastAsia"/>
                <w:szCs w:val="24"/>
              </w:rPr>
              <w:t>與所習學科</w:t>
            </w:r>
            <w:proofErr w:type="gramEnd"/>
            <w:r w:rsidRPr="00965379">
              <w:rPr>
                <w:rFonts w:ascii="標楷體" w:eastAsia="標楷體" w:hAnsi="標楷體" w:cs="Times New Roman" w:hint="eastAsia"/>
                <w:szCs w:val="24"/>
              </w:rPr>
              <w:t>有關之專門職業或職務合計八年以上，有創作或發明，或在學術上有重要貢獻、著作（或作品、展演相關資料）者。</w:t>
            </w:r>
          </w:p>
          <w:p w:rsidR="00965379" w:rsidRPr="00965379" w:rsidRDefault="00965379" w:rsidP="00965379">
            <w:pPr>
              <w:spacing w:line="320" w:lineRule="exact"/>
              <w:ind w:leftChars="294" w:left="1034" w:hanging="328"/>
              <w:jc w:val="both"/>
              <w:rPr>
                <w:rFonts w:ascii="標楷體" w:eastAsia="標楷體" w:hAnsi="標楷體" w:cs="Times New Roman"/>
                <w:szCs w:val="24"/>
              </w:rPr>
            </w:pPr>
            <w:r w:rsidRPr="00965379">
              <w:rPr>
                <w:rFonts w:ascii="標楷體" w:eastAsia="標楷體" w:hAnsi="標楷體" w:cs="Times New Roman" w:hint="eastAsia"/>
                <w:szCs w:val="24"/>
              </w:rPr>
              <w:t>2、曾任副教授三年(含)以上，成績優良，並有專門著作（或作品、展演相關資料）者。</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三、曾在國外大學校院擔</w:t>
            </w:r>
            <w:smartTag w:uri="urn:schemas-microsoft-com:office:smarttags" w:element="PersonName">
              <w:smartTagPr>
                <w:attr w:name="ProductID" w:val="任"/>
              </w:smartTagPr>
              <w:r w:rsidRPr="00965379">
                <w:rPr>
                  <w:rFonts w:ascii="標楷體" w:eastAsia="標楷體" w:hAnsi="標楷體" w:cs="Times New Roman" w:hint="eastAsia"/>
                  <w:szCs w:val="24"/>
                </w:rPr>
                <w:t>任</w:t>
              </w:r>
            </w:smartTag>
            <w:r w:rsidRPr="00965379">
              <w:rPr>
                <w:rFonts w:ascii="標楷體" w:eastAsia="標楷體" w:hAnsi="標楷體" w:cs="Times New Roman" w:hint="eastAsia"/>
                <w:szCs w:val="24"/>
              </w:rPr>
              <w:t>教授</w:t>
            </w:r>
            <w:r w:rsidRPr="00965379">
              <w:rPr>
                <w:rFonts w:ascii="標楷體" w:eastAsia="標楷體" w:hAnsi="標楷體" w:cs="Times New Roman"/>
                <w:szCs w:val="24"/>
              </w:rPr>
              <w:t>、</w:t>
            </w:r>
            <w:r w:rsidRPr="00965379">
              <w:rPr>
                <w:rFonts w:ascii="標楷體" w:eastAsia="標楷體" w:hAnsi="標楷體" w:cs="Times New Roman" w:hint="eastAsia"/>
                <w:szCs w:val="24"/>
              </w:rPr>
              <w:t>副教授、助理教授成績卓著者，並符合教育人員任用條例第十六條之</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至第十八條所定資格者，得參照其原來級別聘任。其資格審定，依相關法令規定辦理。</w:t>
            </w:r>
          </w:p>
          <w:p w:rsidR="00965379" w:rsidRPr="00965379" w:rsidRDefault="00965379" w:rsidP="00965379">
            <w:pPr>
              <w:snapToGrid w:val="0"/>
              <w:spacing w:afterLines="20" w:after="72"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四、成就傑出之教授，合於本校相關辦法之規定者，得聘為講座、名譽</w:t>
            </w:r>
            <w:r w:rsidRPr="00965379">
              <w:rPr>
                <w:rFonts w:ascii="標楷體" w:eastAsia="標楷體" w:hAnsi="標楷體" w:cs="Times New Roman" w:hint="eastAsia"/>
                <w:szCs w:val="24"/>
              </w:rPr>
              <w:lastRenderedPageBreak/>
              <w:t>或客座教授，其辦法另訂之。</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第五條</w:t>
            </w:r>
          </w:p>
        </w:tc>
        <w:tc>
          <w:tcPr>
            <w:tcW w:w="7655" w:type="dxa"/>
            <w:gridSpan w:val="2"/>
            <w:tcBorders>
              <w:top w:val="nil"/>
              <w:left w:val="nil"/>
              <w:bottom w:val="nil"/>
              <w:right w:val="nil"/>
            </w:tcBorders>
          </w:tcPr>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各系（所、中心）增聘教師應就教師專長及</w:t>
            </w:r>
            <w:proofErr w:type="gramStart"/>
            <w:r w:rsidRPr="00830984">
              <w:rPr>
                <w:rFonts w:ascii="標楷體" w:eastAsia="標楷體" w:hAnsi="標楷體" w:cs="Times New Roman" w:hint="eastAsia"/>
                <w:szCs w:val="24"/>
              </w:rPr>
              <w:t>缺額提系</w:t>
            </w:r>
            <w:proofErr w:type="gramEnd"/>
            <w:r w:rsidRPr="00830984">
              <w:rPr>
                <w:rFonts w:ascii="標楷體" w:eastAsia="標楷體" w:hAnsi="標楷體" w:cs="Times New Roman" w:hint="eastAsia"/>
                <w:szCs w:val="24"/>
              </w:rPr>
              <w:t>（所、中心）</w:t>
            </w:r>
            <w:proofErr w:type="gramStart"/>
            <w:r w:rsidRPr="00830984">
              <w:rPr>
                <w:rFonts w:ascii="標楷體" w:eastAsia="標楷體" w:hAnsi="標楷體" w:cs="Times New Roman" w:hint="eastAsia"/>
                <w:szCs w:val="24"/>
              </w:rPr>
              <w:t>務</w:t>
            </w:r>
            <w:proofErr w:type="gramEnd"/>
            <w:r w:rsidRPr="00830984">
              <w:rPr>
                <w:rFonts w:ascii="標楷體" w:eastAsia="標楷體" w:hAnsi="標楷體" w:cs="Times New Roman" w:hint="eastAsia"/>
                <w:szCs w:val="24"/>
              </w:rPr>
              <w:t>會議審議通過，依行政程序簽請校長核准後，本公平、公正、公開之原則於傳播媒體或學術刊物公告徵聘資訊。</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本校新聘專任教師，應經本校新聘教師甄選委員會同意後，始得送該單位教師評審委員會議。</w:t>
            </w:r>
            <w:r w:rsidRPr="00830984">
              <w:rPr>
                <w:rFonts w:ascii="標楷體" w:eastAsia="標楷體" w:hAnsi="標楷體" w:cs="Times New Roman"/>
                <w:szCs w:val="24"/>
              </w:rPr>
              <w:t>新聘</w:t>
            </w:r>
            <w:r w:rsidRPr="00830984">
              <w:rPr>
                <w:rFonts w:ascii="標楷體" w:eastAsia="標楷體" w:hAnsi="標楷體" w:cs="Times New Roman" w:hint="eastAsia"/>
                <w:szCs w:val="24"/>
              </w:rPr>
              <w:t>專任</w:t>
            </w:r>
            <w:r w:rsidRPr="00830984">
              <w:rPr>
                <w:rFonts w:ascii="標楷體" w:eastAsia="標楷體" w:hAnsi="標楷體" w:cs="Times New Roman"/>
                <w:szCs w:val="24"/>
              </w:rPr>
              <w:t>教師</w:t>
            </w:r>
            <w:r w:rsidRPr="00830984">
              <w:rPr>
                <w:rFonts w:ascii="標楷體" w:eastAsia="標楷體" w:hAnsi="標楷體" w:cs="Times New Roman" w:hint="eastAsia"/>
                <w:szCs w:val="24"/>
              </w:rPr>
              <w:t>甄選作業</w:t>
            </w:r>
            <w:r w:rsidRPr="00830984">
              <w:rPr>
                <w:rFonts w:ascii="標楷體" w:eastAsia="標楷體" w:hAnsi="標楷體" w:cs="Times New Roman"/>
                <w:szCs w:val="24"/>
              </w:rPr>
              <w:t>要點</w:t>
            </w:r>
            <w:r w:rsidRPr="00830984">
              <w:rPr>
                <w:rFonts w:ascii="標楷體" w:eastAsia="標楷體" w:hAnsi="標楷體" w:cs="Times New Roman" w:hint="eastAsia"/>
                <w:szCs w:val="24"/>
              </w:rPr>
              <w:t>由人事室擬訂，經校評會審議，並報請校長核定後實施。</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新聘教師所授課程應與其所學相關，授課時數應符合規定，如無適當科目請其任教時，</w:t>
            </w:r>
            <w:proofErr w:type="gramStart"/>
            <w:r w:rsidRPr="00830984">
              <w:rPr>
                <w:rFonts w:ascii="標楷體" w:eastAsia="標楷體" w:hAnsi="標楷體" w:cs="Times New Roman" w:hint="eastAsia"/>
                <w:szCs w:val="24"/>
              </w:rPr>
              <w:t>不得提聘</w:t>
            </w:r>
            <w:proofErr w:type="gramEnd"/>
            <w:r w:rsidRPr="00830984">
              <w:rPr>
                <w:rFonts w:ascii="標楷體" w:eastAsia="標楷體" w:hAnsi="標楷體" w:cs="Times New Roman" w:hint="eastAsia"/>
                <w:szCs w:val="24"/>
              </w:rPr>
              <w:t>。</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各系(所、中心)徵聘教師時，應考慮系（所、中心）教師學歷背景之多元性，由各系（所、中心）依據該單位缺額、課程需要、各級教師應授課時數及擬聘教師檢具之學經歷證件及著作（或作品、展演相關資料）先行查核後，提請系（所、中心）教評會就其教學、研究、專長、品德及擬任課程等進行初審後，送交各學院教評會</w:t>
            </w:r>
            <w:proofErr w:type="gramStart"/>
            <w:r w:rsidRPr="00830984">
              <w:rPr>
                <w:rFonts w:ascii="標楷體" w:eastAsia="標楷體" w:hAnsi="標楷體" w:cs="Times New Roman" w:hint="eastAsia"/>
                <w:szCs w:val="24"/>
              </w:rPr>
              <w:t>複</w:t>
            </w:r>
            <w:proofErr w:type="gramEnd"/>
            <w:r w:rsidRPr="00830984">
              <w:rPr>
                <w:rFonts w:ascii="標楷體" w:eastAsia="標楷體" w:hAnsi="標楷體" w:cs="Times New Roman" w:hint="eastAsia"/>
                <w:szCs w:val="24"/>
              </w:rPr>
              <w:t>審，再轉送校教評會決審，決審通過並經校長核定後始得聘任。</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初聘教師若未具教育部核發之教師證書者，須將其專門著作（含學位論文）辦理著作外審，其辦理程序如下</w:t>
            </w:r>
            <w:r w:rsidRPr="00830984">
              <w:rPr>
                <w:rFonts w:ascii="標楷體" w:eastAsia="標楷體" w:hAnsi="標楷體" w:cs="Times New Roman"/>
                <w:szCs w:val="24"/>
              </w:rPr>
              <w:t>：</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一、系（所、中心）審：</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szCs w:val="24"/>
              </w:rPr>
              <w:t>各系（所</w:t>
            </w:r>
            <w:r w:rsidRPr="00830984">
              <w:rPr>
                <w:rFonts w:ascii="標楷體" w:eastAsia="標楷體" w:hAnsi="標楷體" w:cs="Times New Roman" w:hint="eastAsia"/>
                <w:szCs w:val="24"/>
              </w:rPr>
              <w:t>、中心</w:t>
            </w:r>
            <w:r w:rsidRPr="00830984">
              <w:rPr>
                <w:rFonts w:ascii="標楷體" w:eastAsia="標楷體" w:hAnsi="標楷體" w:cs="Times New Roman"/>
                <w:szCs w:val="24"/>
              </w:rPr>
              <w:t>）教評會</w:t>
            </w:r>
            <w:r w:rsidRPr="00830984">
              <w:rPr>
                <w:rFonts w:ascii="標楷體" w:eastAsia="標楷體" w:hAnsi="標楷體" w:cs="Times New Roman" w:hint="eastAsia"/>
                <w:szCs w:val="24"/>
              </w:rPr>
              <w:t>將其專門著作（含學位論文）送請三位校外學者專家審查，以藝術作品、藝術成就證明送審者送請四位校外學者專家審查，並將外審成績結果送回各該系（所、中心）教評會初審，初審通過者，送院教評會</w:t>
            </w:r>
            <w:proofErr w:type="gramStart"/>
            <w:r w:rsidRPr="00830984">
              <w:rPr>
                <w:rFonts w:ascii="標楷體" w:eastAsia="標楷體" w:hAnsi="標楷體" w:cs="Times New Roman" w:hint="eastAsia"/>
                <w:szCs w:val="24"/>
              </w:rPr>
              <w:t>複</w:t>
            </w:r>
            <w:proofErr w:type="gramEnd"/>
            <w:r w:rsidRPr="00830984">
              <w:rPr>
                <w:rFonts w:ascii="標楷體" w:eastAsia="標楷體" w:hAnsi="標楷體" w:cs="Times New Roman" w:hint="eastAsia"/>
                <w:szCs w:val="24"/>
              </w:rPr>
              <w:t>審。</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二、院審：</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院</w:t>
            </w:r>
            <w:r w:rsidRPr="00830984">
              <w:rPr>
                <w:rFonts w:ascii="標楷體" w:eastAsia="標楷體" w:hAnsi="標楷體" w:cs="Times New Roman"/>
                <w:szCs w:val="24"/>
              </w:rPr>
              <w:t>教評會</w:t>
            </w:r>
            <w:r w:rsidRPr="00830984">
              <w:rPr>
                <w:rFonts w:ascii="標楷體" w:eastAsia="標楷體" w:hAnsi="標楷體" w:cs="Times New Roman" w:hint="eastAsia"/>
                <w:szCs w:val="24"/>
              </w:rPr>
              <w:t>將其專門著作（含學位論文）送請三位校外學者專家審查，以藝術作品、藝術成就證明送審者送請四位校外學者專家審查，並將外審成績結果送回院教評會</w:t>
            </w:r>
            <w:proofErr w:type="gramStart"/>
            <w:r w:rsidRPr="00830984">
              <w:rPr>
                <w:rFonts w:ascii="標楷體" w:eastAsia="標楷體" w:hAnsi="標楷體" w:cs="Times New Roman" w:hint="eastAsia"/>
                <w:szCs w:val="24"/>
              </w:rPr>
              <w:t>複</w:t>
            </w:r>
            <w:proofErr w:type="gramEnd"/>
            <w:r w:rsidRPr="00830984">
              <w:rPr>
                <w:rFonts w:ascii="標楷體" w:eastAsia="標楷體" w:hAnsi="標楷體" w:cs="Times New Roman" w:hint="eastAsia"/>
                <w:szCs w:val="24"/>
              </w:rPr>
              <w:t>審，</w:t>
            </w:r>
            <w:proofErr w:type="gramStart"/>
            <w:r w:rsidRPr="00830984">
              <w:rPr>
                <w:rFonts w:ascii="標楷體" w:eastAsia="標楷體" w:hAnsi="標楷體" w:cs="Times New Roman" w:hint="eastAsia"/>
                <w:szCs w:val="24"/>
              </w:rPr>
              <w:t>複</w:t>
            </w:r>
            <w:proofErr w:type="gramEnd"/>
            <w:r w:rsidRPr="00830984">
              <w:rPr>
                <w:rFonts w:ascii="標楷體" w:eastAsia="標楷體" w:hAnsi="標楷體" w:cs="Times New Roman" w:hint="eastAsia"/>
                <w:szCs w:val="24"/>
              </w:rPr>
              <w:t>審通過者，</w:t>
            </w:r>
            <w:proofErr w:type="gramStart"/>
            <w:r w:rsidRPr="00830984">
              <w:rPr>
                <w:rFonts w:ascii="標楷體" w:eastAsia="標楷體" w:hAnsi="標楷體" w:cs="Times New Roman" w:hint="eastAsia"/>
                <w:szCs w:val="24"/>
              </w:rPr>
              <w:t>送校教</w:t>
            </w:r>
            <w:proofErr w:type="gramEnd"/>
            <w:r w:rsidRPr="00830984">
              <w:rPr>
                <w:rFonts w:ascii="標楷體" w:eastAsia="標楷體" w:hAnsi="標楷體" w:cs="Times New Roman" w:hint="eastAsia"/>
                <w:szCs w:val="24"/>
              </w:rPr>
              <w:t>評會決審。</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新聘副教授以上教師，若未具教育部核發之教師證書，除應符合本辦法第四條第一項第二款第三目或第四目規定升等副教授或教授之基本條件之</w:t>
            </w:r>
            <w:proofErr w:type="gramStart"/>
            <w:r w:rsidRPr="00830984">
              <w:rPr>
                <w:rFonts w:ascii="標楷體" w:eastAsia="標楷體" w:hAnsi="標楷體" w:cs="Times New Roman" w:hint="eastAsia"/>
                <w:szCs w:val="24"/>
              </w:rPr>
              <w:t>一</w:t>
            </w:r>
            <w:proofErr w:type="gramEnd"/>
            <w:r w:rsidRPr="00830984">
              <w:rPr>
                <w:rFonts w:ascii="標楷體" w:eastAsia="標楷體" w:hAnsi="標楷體" w:cs="Times New Roman" w:hint="eastAsia"/>
                <w:szCs w:val="24"/>
              </w:rPr>
              <w:t>及依前項規定辦理</w:t>
            </w:r>
            <w:proofErr w:type="gramStart"/>
            <w:r w:rsidRPr="00830984">
              <w:rPr>
                <w:rFonts w:ascii="標楷體" w:eastAsia="標楷體" w:hAnsi="標楷體" w:cs="Times New Roman" w:hint="eastAsia"/>
                <w:szCs w:val="24"/>
              </w:rPr>
              <w:t>外審外</w:t>
            </w:r>
            <w:proofErr w:type="gramEnd"/>
            <w:r w:rsidRPr="00830984">
              <w:rPr>
                <w:rFonts w:ascii="標楷體" w:eastAsia="標楷體" w:hAnsi="標楷體" w:cs="Times New Roman" w:hint="eastAsia"/>
                <w:szCs w:val="24"/>
              </w:rPr>
              <w:t>，另應具備最近五年著作</w:t>
            </w:r>
            <w:proofErr w:type="gramStart"/>
            <w:r w:rsidRPr="00830984">
              <w:rPr>
                <w:rFonts w:ascii="標楷體" w:eastAsia="標楷體" w:hAnsi="標楷體" w:cs="Times New Roman" w:hint="eastAsia"/>
                <w:szCs w:val="24"/>
              </w:rPr>
              <w:t>平均篇數需</w:t>
            </w:r>
            <w:proofErr w:type="gramEnd"/>
            <w:r w:rsidRPr="00830984">
              <w:rPr>
                <w:rFonts w:ascii="標楷體" w:eastAsia="標楷體" w:hAnsi="標楷體" w:cs="Times New Roman" w:hint="eastAsia"/>
                <w:szCs w:val="24"/>
              </w:rPr>
              <w:t>達聘任單位該等級專任教師最近五年內</w:t>
            </w:r>
            <w:proofErr w:type="gramStart"/>
            <w:r w:rsidRPr="00830984">
              <w:rPr>
                <w:rFonts w:ascii="標楷體" w:eastAsia="標楷體" w:hAnsi="標楷體" w:cs="Times New Roman" w:hint="eastAsia"/>
                <w:szCs w:val="24"/>
              </w:rPr>
              <w:t>平均篇</w:t>
            </w:r>
            <w:proofErr w:type="gramEnd"/>
            <w:r w:rsidRPr="00830984">
              <w:rPr>
                <w:rFonts w:ascii="標楷體" w:eastAsia="標楷體" w:hAnsi="標楷體" w:cs="Times New Roman" w:hint="eastAsia"/>
                <w:szCs w:val="24"/>
              </w:rPr>
              <w:t xml:space="preserve">數以上，如聘任單位無該等級專任教師可資參照者，則比照本辦法第九條之一第一項第二款著作篇數之規定辦理。 </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szCs w:val="24"/>
              </w:rPr>
              <w:t>經本校校長遴選委員會遴選產生之校外人士，如奉教育部核定為本校校長，應以統籌員額聘任為專</w:t>
            </w:r>
            <w:smartTag w:uri="urn:schemas-microsoft-com:office:smarttags" w:element="PersonName">
              <w:smartTagPr>
                <w:attr w:name="ProductID" w:val="任"/>
              </w:smartTagPr>
              <w:r w:rsidRPr="00830984">
                <w:rPr>
                  <w:rFonts w:ascii="標楷體" w:eastAsia="標楷體" w:hAnsi="標楷體" w:cs="Times New Roman"/>
                  <w:szCs w:val="24"/>
                </w:rPr>
                <w:t>任</w:t>
              </w:r>
            </w:smartTag>
            <w:r w:rsidRPr="00830984">
              <w:rPr>
                <w:rFonts w:ascii="標楷體" w:eastAsia="標楷體" w:hAnsi="標楷體" w:cs="Times New Roman"/>
                <w:szCs w:val="24"/>
              </w:rPr>
              <w:t>教授，不得借調或合聘。其聘任</w:t>
            </w:r>
            <w:proofErr w:type="gramStart"/>
            <w:r w:rsidRPr="00830984">
              <w:rPr>
                <w:rFonts w:ascii="標楷體" w:eastAsia="標楷體" w:hAnsi="標楷體" w:cs="Times New Roman"/>
                <w:szCs w:val="24"/>
              </w:rPr>
              <w:t>案提</w:t>
            </w:r>
            <w:r w:rsidRPr="00830984">
              <w:rPr>
                <w:rFonts w:ascii="標楷體" w:eastAsia="標楷體" w:hAnsi="標楷體" w:cs="Times New Roman" w:hint="eastAsia"/>
                <w:szCs w:val="24"/>
              </w:rPr>
              <w:t>校教</w:t>
            </w:r>
            <w:proofErr w:type="gramEnd"/>
            <w:r w:rsidRPr="00830984">
              <w:rPr>
                <w:rFonts w:ascii="標楷體" w:eastAsia="標楷體" w:hAnsi="標楷體" w:cs="Times New Roman" w:hint="eastAsia"/>
                <w:szCs w:val="24"/>
              </w:rPr>
              <w:t>評</w:t>
            </w:r>
            <w:r w:rsidRPr="00830984">
              <w:rPr>
                <w:rFonts w:ascii="標楷體" w:eastAsia="標楷體" w:hAnsi="標楷體" w:cs="Times New Roman"/>
                <w:szCs w:val="24"/>
              </w:rPr>
              <w:t>會報告備查後，得依其學術專長</w:t>
            </w:r>
            <w:proofErr w:type="gramStart"/>
            <w:r w:rsidRPr="00830984">
              <w:rPr>
                <w:rFonts w:ascii="標楷體" w:eastAsia="標楷體" w:hAnsi="標楷體" w:cs="Times New Roman"/>
                <w:szCs w:val="24"/>
              </w:rPr>
              <w:t>逕</w:t>
            </w:r>
            <w:proofErr w:type="gramEnd"/>
            <w:r w:rsidRPr="00830984">
              <w:rPr>
                <w:rFonts w:ascii="標楷體" w:eastAsia="標楷體" w:hAnsi="標楷體" w:cs="Times New Roman"/>
                <w:szCs w:val="24"/>
              </w:rPr>
              <w:t>予聘任為本校相關系（所、中心）教授。</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szCs w:val="24"/>
              </w:rPr>
              <w:t>經本校</w:t>
            </w:r>
            <w:r w:rsidRPr="00830984">
              <w:rPr>
                <w:rFonts w:ascii="標楷體" w:eastAsia="標楷體" w:hAnsi="標楷體" w:cs="Times New Roman" w:hint="eastAsia"/>
                <w:szCs w:val="24"/>
              </w:rPr>
              <w:t>院長</w:t>
            </w:r>
            <w:r w:rsidRPr="00830984">
              <w:rPr>
                <w:rFonts w:ascii="標楷體" w:eastAsia="標楷體" w:hAnsi="標楷體" w:cs="Times New Roman"/>
                <w:szCs w:val="24"/>
              </w:rPr>
              <w:t>遴選委員會遴選產生之校外人士，如奉</w:t>
            </w:r>
            <w:r w:rsidRPr="00830984">
              <w:rPr>
                <w:rFonts w:ascii="標楷體" w:eastAsia="標楷體" w:hAnsi="標楷體" w:cs="Times New Roman" w:hint="eastAsia"/>
                <w:szCs w:val="24"/>
              </w:rPr>
              <w:t>校長</w:t>
            </w:r>
            <w:r w:rsidRPr="00830984">
              <w:rPr>
                <w:rFonts w:ascii="標楷體" w:eastAsia="標楷體" w:hAnsi="標楷體" w:cs="Times New Roman"/>
                <w:szCs w:val="24"/>
              </w:rPr>
              <w:t>核定</w:t>
            </w:r>
            <w:r w:rsidRPr="00830984">
              <w:rPr>
                <w:rFonts w:ascii="標楷體" w:eastAsia="標楷體" w:hAnsi="標楷體" w:cs="Times New Roman" w:hint="eastAsia"/>
                <w:szCs w:val="24"/>
              </w:rPr>
              <w:t>予以聘兼</w:t>
            </w:r>
            <w:r w:rsidRPr="00830984">
              <w:rPr>
                <w:rFonts w:ascii="標楷體" w:eastAsia="標楷體" w:hAnsi="標楷體" w:cs="Times New Roman"/>
                <w:szCs w:val="24"/>
              </w:rPr>
              <w:t>，</w:t>
            </w:r>
            <w:r w:rsidRPr="00830984">
              <w:rPr>
                <w:rFonts w:ascii="標楷體" w:eastAsia="標楷體" w:hAnsi="標楷體" w:cs="Times New Roman" w:hint="eastAsia"/>
                <w:szCs w:val="24"/>
              </w:rPr>
              <w:t>各學院</w:t>
            </w:r>
            <w:r w:rsidRPr="00830984">
              <w:rPr>
                <w:rFonts w:ascii="標楷體" w:eastAsia="標楷體" w:hAnsi="標楷體" w:cs="Times New Roman"/>
                <w:szCs w:val="24"/>
              </w:rPr>
              <w:t>應以</w:t>
            </w:r>
            <w:r w:rsidRPr="00830984">
              <w:rPr>
                <w:rFonts w:ascii="標楷體" w:eastAsia="標楷體" w:hAnsi="標楷體" w:cs="Times New Roman" w:hint="eastAsia"/>
                <w:szCs w:val="24"/>
              </w:rPr>
              <w:t>其</w:t>
            </w:r>
            <w:r w:rsidRPr="00830984">
              <w:rPr>
                <w:rFonts w:ascii="標楷體" w:eastAsia="標楷體" w:hAnsi="標楷體" w:cs="Times New Roman"/>
                <w:szCs w:val="24"/>
              </w:rPr>
              <w:t>統籌員額聘任為專任教授，</w:t>
            </w:r>
            <w:r w:rsidRPr="00830984">
              <w:rPr>
                <w:rFonts w:ascii="標楷體" w:eastAsia="標楷體" w:hAnsi="標楷體" w:cs="Times New Roman" w:hint="eastAsia"/>
                <w:szCs w:val="24"/>
              </w:rPr>
              <w:t>並</w:t>
            </w:r>
            <w:r w:rsidRPr="00830984">
              <w:rPr>
                <w:rFonts w:ascii="標楷體" w:eastAsia="標楷體" w:hAnsi="標楷體" w:cs="Times New Roman"/>
                <w:szCs w:val="24"/>
              </w:rPr>
              <w:t>依其學術專長</w:t>
            </w:r>
            <w:r w:rsidRPr="00830984">
              <w:rPr>
                <w:rFonts w:ascii="標楷體" w:eastAsia="標楷體" w:hAnsi="標楷體" w:cs="Times New Roman" w:hint="eastAsia"/>
                <w:szCs w:val="24"/>
              </w:rPr>
              <w:t>將</w:t>
            </w:r>
            <w:r w:rsidRPr="00830984">
              <w:rPr>
                <w:rFonts w:ascii="標楷體" w:eastAsia="標楷體" w:hAnsi="標楷體" w:cs="Times New Roman"/>
                <w:szCs w:val="24"/>
              </w:rPr>
              <w:t>聘任</w:t>
            </w:r>
            <w:proofErr w:type="gramStart"/>
            <w:r w:rsidRPr="00830984">
              <w:rPr>
                <w:rFonts w:ascii="標楷體" w:eastAsia="標楷體" w:hAnsi="標楷體" w:cs="Times New Roman"/>
                <w:szCs w:val="24"/>
              </w:rPr>
              <w:t>案提</w:t>
            </w:r>
            <w:r w:rsidRPr="00830984">
              <w:rPr>
                <w:rFonts w:ascii="標楷體" w:eastAsia="標楷體" w:hAnsi="標楷體" w:cs="Times New Roman" w:hint="eastAsia"/>
                <w:szCs w:val="24"/>
              </w:rPr>
              <w:t>校教</w:t>
            </w:r>
            <w:proofErr w:type="gramEnd"/>
            <w:r w:rsidRPr="00830984">
              <w:rPr>
                <w:rFonts w:ascii="標楷體" w:eastAsia="標楷體" w:hAnsi="標楷體" w:cs="Times New Roman" w:hint="eastAsia"/>
                <w:szCs w:val="24"/>
              </w:rPr>
              <w:t>評</w:t>
            </w:r>
            <w:r w:rsidRPr="00830984">
              <w:rPr>
                <w:rFonts w:ascii="標楷體" w:eastAsia="標楷體" w:hAnsi="標楷體" w:cs="Times New Roman"/>
                <w:szCs w:val="24"/>
              </w:rPr>
              <w:t>會</w:t>
            </w:r>
            <w:r w:rsidRPr="00830984">
              <w:rPr>
                <w:rFonts w:ascii="標楷體" w:eastAsia="標楷體" w:hAnsi="標楷體" w:cs="Times New Roman" w:hint="eastAsia"/>
                <w:szCs w:val="24"/>
              </w:rPr>
              <w:t>審議通過</w:t>
            </w:r>
            <w:r w:rsidRPr="00830984">
              <w:rPr>
                <w:rFonts w:ascii="標楷體" w:eastAsia="標楷體" w:hAnsi="標楷體" w:cs="Times New Roman"/>
                <w:szCs w:val="24"/>
              </w:rPr>
              <w:t>後，得</w:t>
            </w:r>
            <w:proofErr w:type="gramStart"/>
            <w:r w:rsidRPr="00830984">
              <w:rPr>
                <w:rFonts w:ascii="標楷體" w:eastAsia="標楷體" w:hAnsi="標楷體" w:cs="Times New Roman"/>
                <w:szCs w:val="24"/>
              </w:rPr>
              <w:t>逕</w:t>
            </w:r>
            <w:proofErr w:type="gramEnd"/>
            <w:r w:rsidRPr="00830984">
              <w:rPr>
                <w:rFonts w:ascii="標楷體" w:eastAsia="標楷體" w:hAnsi="標楷體" w:cs="Times New Roman"/>
                <w:szCs w:val="24"/>
              </w:rPr>
              <w:t>予聘任為相關系（所）教授</w:t>
            </w:r>
            <w:r w:rsidRPr="00830984">
              <w:rPr>
                <w:rFonts w:ascii="標楷體" w:eastAsia="標楷體" w:hAnsi="標楷體" w:cs="Times New Roman" w:hint="eastAsia"/>
                <w:szCs w:val="24"/>
              </w:rPr>
              <w:t>，惟各學院員額不</w:t>
            </w:r>
            <w:r w:rsidRPr="00830984">
              <w:rPr>
                <w:rFonts w:ascii="標楷體" w:eastAsia="標楷體" w:hAnsi="標楷體" w:cs="Times New Roman" w:hint="eastAsia"/>
                <w:szCs w:val="24"/>
              </w:rPr>
              <w:lastRenderedPageBreak/>
              <w:t>足時，得由學校先予借用員額。</w:t>
            </w:r>
          </w:p>
          <w:p w:rsidR="00965379" w:rsidRPr="00830984" w:rsidRDefault="00965379" w:rsidP="00965379">
            <w:pPr>
              <w:tabs>
                <w:tab w:val="left" w:pos="-3000"/>
              </w:tabs>
              <w:spacing w:beforeLines="20" w:before="72" w:line="320" w:lineRule="exact"/>
              <w:jc w:val="both"/>
              <w:rPr>
                <w:rFonts w:ascii="標楷體" w:eastAsia="標楷體" w:hAnsi="標楷體" w:cs="Times New Roman"/>
                <w:szCs w:val="24"/>
              </w:rPr>
            </w:pPr>
            <w:r w:rsidRPr="00830984">
              <w:rPr>
                <w:rFonts w:ascii="標楷體" w:eastAsia="標楷體" w:hAnsi="標楷體" w:cs="Times New Roman" w:hint="eastAsia"/>
                <w:szCs w:val="24"/>
              </w:rPr>
              <w:t>借調人員之聘任，依本校教師借調處理要點辦理；借調期滿應予歸建，如需轉任本校專任教職，應經系（所、中心）、院、校教師評審委員會審議通過陳報校長核定後始得聘任。</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line="360" w:lineRule="exact"/>
              <w:ind w:left="240" w:hangingChars="100" w:hanging="240"/>
              <w:jc w:val="both"/>
              <w:rPr>
                <w:rFonts w:ascii="標楷體" w:eastAsia="標楷體" w:hAnsi="標楷體" w:cs="Times New Roman"/>
                <w:szCs w:val="24"/>
              </w:rPr>
            </w:pPr>
            <w:r w:rsidRPr="00965379">
              <w:rPr>
                <w:rFonts w:ascii="標楷體" w:eastAsia="標楷體" w:hAnsi="標楷體" w:cs="Times New Roman" w:hint="eastAsia"/>
                <w:szCs w:val="24"/>
              </w:rPr>
              <w:lastRenderedPageBreak/>
              <w:t>第五條之</w:t>
            </w:r>
            <w:proofErr w:type="gramStart"/>
            <w:r w:rsidRPr="00965379">
              <w:rPr>
                <w:rFonts w:ascii="標楷體" w:eastAsia="標楷體" w:hAnsi="標楷體" w:cs="Times New Roman" w:hint="eastAsia"/>
                <w:szCs w:val="24"/>
              </w:rPr>
              <w:t>一</w:t>
            </w:r>
            <w:proofErr w:type="gramEnd"/>
          </w:p>
          <w:p w:rsidR="00965379" w:rsidRPr="00965379" w:rsidRDefault="00965379" w:rsidP="00965379">
            <w:pPr>
              <w:spacing w:beforeLines="20" w:before="72" w:afterLines="20" w:after="72" w:line="360" w:lineRule="exact"/>
              <w:rPr>
                <w:rFonts w:ascii="標楷體" w:eastAsia="標楷體" w:hAnsi="標楷體" w:cs="Times New Roman"/>
                <w:szCs w:val="24"/>
              </w:rPr>
            </w:pPr>
          </w:p>
        </w:tc>
        <w:tc>
          <w:tcPr>
            <w:tcW w:w="7655" w:type="dxa"/>
            <w:gridSpan w:val="2"/>
            <w:tcBorders>
              <w:top w:val="nil"/>
              <w:left w:val="nil"/>
              <w:bottom w:val="nil"/>
              <w:right w:val="nil"/>
            </w:tcBorders>
          </w:tcPr>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szCs w:val="24"/>
              </w:rPr>
              <w:t>教師聘任每學期辦理一次為原則，並以每學期之開始（</w:t>
            </w:r>
            <w:smartTag w:uri="urn:schemas-microsoft-com:office:smarttags" w:element="chsdate">
              <w:smartTagPr>
                <w:attr w:name="IsROCDate" w:val="False"/>
                <w:attr w:name="IsLunarDate" w:val="False"/>
                <w:attr w:name="Day" w:val="1"/>
                <w:attr w:name="Month" w:val="8"/>
                <w:attr w:name="Year" w:val="2007"/>
              </w:smartTagPr>
              <w:r w:rsidRPr="00965379">
                <w:rPr>
                  <w:rFonts w:ascii="標楷體" w:eastAsia="標楷體" w:hAnsi="標楷體" w:cs="Times New Roman"/>
                  <w:szCs w:val="24"/>
                </w:rPr>
                <w:t>八月一日</w:t>
              </w:r>
            </w:smartTag>
            <w:r w:rsidRPr="00965379">
              <w:rPr>
                <w:rFonts w:ascii="標楷體" w:eastAsia="標楷體" w:hAnsi="標楷體" w:cs="Times New Roman"/>
                <w:szCs w:val="24"/>
              </w:rPr>
              <w:t>及</w:t>
            </w:r>
            <w:smartTag w:uri="urn:schemas-microsoft-com:office:smarttags" w:element="chsdate">
              <w:smartTagPr>
                <w:attr w:name="IsROCDate" w:val="False"/>
                <w:attr w:name="IsLunarDate" w:val="False"/>
                <w:attr w:name="Day" w:val="1"/>
                <w:attr w:name="Month" w:val="2"/>
                <w:attr w:name="Year" w:val="2007"/>
              </w:smartTagPr>
              <w:r w:rsidRPr="00965379">
                <w:rPr>
                  <w:rFonts w:ascii="標楷體" w:eastAsia="標楷體" w:hAnsi="標楷體" w:cs="Times New Roman"/>
                  <w:szCs w:val="24"/>
                </w:rPr>
                <w:t>二月一日</w:t>
              </w:r>
            </w:smartTag>
            <w:r w:rsidRPr="00965379">
              <w:rPr>
                <w:rFonts w:ascii="標楷體" w:eastAsia="標楷體" w:hAnsi="標楷體" w:cs="Times New Roman"/>
                <w:szCs w:val="24"/>
              </w:rPr>
              <w:t>）</w:t>
            </w:r>
            <w:proofErr w:type="gramStart"/>
            <w:r w:rsidRPr="00965379">
              <w:rPr>
                <w:rFonts w:ascii="標楷體" w:eastAsia="標楷體" w:hAnsi="標楷體" w:cs="Times New Roman"/>
                <w:szCs w:val="24"/>
              </w:rPr>
              <w:t>為起聘日期</w:t>
            </w:r>
            <w:proofErr w:type="gramEnd"/>
            <w:r w:rsidRPr="00965379">
              <w:rPr>
                <w:rFonts w:ascii="標楷體" w:eastAsia="標楷體" w:hAnsi="標楷體" w:cs="Times New Roman"/>
                <w:szCs w:val="24"/>
              </w:rPr>
              <w:t>。本校</w:t>
            </w:r>
            <w:proofErr w:type="gramStart"/>
            <w:r w:rsidRPr="00965379">
              <w:rPr>
                <w:rFonts w:ascii="標楷體" w:eastAsia="標楷體" w:hAnsi="標楷體" w:cs="Times New Roman"/>
                <w:szCs w:val="24"/>
              </w:rPr>
              <w:t>各級教評</w:t>
            </w:r>
            <w:proofErr w:type="gramEnd"/>
            <w:r w:rsidRPr="00965379">
              <w:rPr>
                <w:rFonts w:ascii="標楷體" w:eastAsia="標楷體" w:hAnsi="標楷體" w:cs="Times New Roman"/>
                <w:szCs w:val="24"/>
              </w:rPr>
              <w:t>會審理新聘教師上下學期作業時程如</w:t>
            </w:r>
            <w:r w:rsidRPr="00965379">
              <w:rPr>
                <w:rFonts w:ascii="標楷體" w:eastAsia="標楷體" w:hAnsi="標楷體" w:cs="Times New Roman" w:hint="eastAsia"/>
                <w:szCs w:val="24"/>
              </w:rPr>
              <w:t>下</w:t>
            </w:r>
            <w:r w:rsidRPr="00965379">
              <w:rPr>
                <w:rFonts w:ascii="標楷體" w:eastAsia="標楷體" w:hAnsi="標楷體" w:cs="Times New Roman"/>
                <w:szCs w:val="24"/>
              </w:rPr>
              <w:t>：</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一、</w:t>
            </w:r>
            <w:proofErr w:type="gramStart"/>
            <w:r w:rsidRPr="00965379">
              <w:rPr>
                <w:rFonts w:ascii="標楷體" w:eastAsia="標楷體" w:hAnsi="標楷體" w:cs="Times New Roman"/>
                <w:szCs w:val="24"/>
              </w:rPr>
              <w:t>系級教評</w:t>
            </w:r>
            <w:proofErr w:type="gramEnd"/>
            <w:r w:rsidRPr="00965379">
              <w:rPr>
                <w:rFonts w:ascii="標楷體" w:eastAsia="標楷體" w:hAnsi="標楷體" w:cs="Times New Roman"/>
                <w:szCs w:val="24"/>
              </w:rPr>
              <w:t>會應於四月</w:t>
            </w:r>
            <w:r w:rsidRPr="00965379">
              <w:rPr>
                <w:rFonts w:ascii="標楷體" w:eastAsia="標楷體" w:hAnsi="標楷體" w:cs="Times New Roman" w:hint="eastAsia"/>
                <w:szCs w:val="24"/>
              </w:rPr>
              <w:t>底前</w:t>
            </w:r>
            <w:r w:rsidRPr="00965379">
              <w:rPr>
                <w:rFonts w:ascii="標楷體" w:eastAsia="標楷體" w:hAnsi="標楷體" w:cs="Times New Roman"/>
                <w:szCs w:val="24"/>
              </w:rPr>
              <w:t>、十月</w:t>
            </w:r>
            <w:r w:rsidRPr="00965379">
              <w:rPr>
                <w:rFonts w:ascii="標楷體" w:eastAsia="標楷體" w:hAnsi="標楷體" w:cs="Times New Roman" w:hint="eastAsia"/>
                <w:szCs w:val="24"/>
              </w:rPr>
              <w:t>底</w:t>
            </w:r>
            <w:r w:rsidRPr="00965379">
              <w:rPr>
                <w:rFonts w:ascii="標楷體" w:eastAsia="標楷體" w:hAnsi="標楷體" w:cs="Times New Roman"/>
                <w:szCs w:val="24"/>
              </w:rPr>
              <w:t>前，完成公開甄選及評審並報院。</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二、</w:t>
            </w:r>
            <w:proofErr w:type="gramStart"/>
            <w:r w:rsidRPr="00965379">
              <w:rPr>
                <w:rFonts w:ascii="標楷體" w:eastAsia="標楷體" w:hAnsi="標楷體" w:cs="Times New Roman"/>
                <w:szCs w:val="24"/>
              </w:rPr>
              <w:t>院級教評</w:t>
            </w:r>
            <w:proofErr w:type="gramEnd"/>
            <w:r w:rsidRPr="00965379">
              <w:rPr>
                <w:rFonts w:ascii="標楷體" w:eastAsia="標楷體" w:hAnsi="標楷體" w:cs="Times New Roman"/>
                <w:szCs w:val="24"/>
              </w:rPr>
              <w:t>會應於五月</w:t>
            </w:r>
            <w:r w:rsidRPr="00965379">
              <w:rPr>
                <w:rFonts w:ascii="標楷體" w:eastAsia="標楷體" w:hAnsi="標楷體" w:cs="Times New Roman" w:hint="eastAsia"/>
                <w:szCs w:val="24"/>
              </w:rPr>
              <w:t>底前</w:t>
            </w:r>
            <w:r w:rsidRPr="00965379">
              <w:rPr>
                <w:rFonts w:ascii="標楷體" w:eastAsia="標楷體" w:hAnsi="標楷體" w:cs="Times New Roman"/>
                <w:szCs w:val="24"/>
              </w:rPr>
              <w:t>、十</w:t>
            </w:r>
            <w:r w:rsidRPr="00965379">
              <w:rPr>
                <w:rFonts w:ascii="標楷體" w:eastAsia="標楷體" w:hAnsi="標楷體" w:cs="Times New Roman" w:hint="eastAsia"/>
                <w:szCs w:val="24"/>
              </w:rPr>
              <w:t>一</w:t>
            </w:r>
            <w:r w:rsidRPr="00965379">
              <w:rPr>
                <w:rFonts w:ascii="標楷體" w:eastAsia="標楷體" w:hAnsi="標楷體" w:cs="Times New Roman"/>
                <w:szCs w:val="24"/>
              </w:rPr>
              <w:t>月</w:t>
            </w:r>
            <w:r w:rsidRPr="00965379">
              <w:rPr>
                <w:rFonts w:ascii="標楷體" w:eastAsia="標楷體" w:hAnsi="標楷體" w:cs="Times New Roman" w:hint="eastAsia"/>
                <w:szCs w:val="24"/>
              </w:rPr>
              <w:t>底</w:t>
            </w:r>
            <w:r w:rsidRPr="00965379">
              <w:rPr>
                <w:rFonts w:ascii="標楷體" w:eastAsia="標楷體" w:hAnsi="標楷體" w:cs="Times New Roman"/>
                <w:szCs w:val="24"/>
              </w:rPr>
              <w:t>前評審</w:t>
            </w:r>
            <w:proofErr w:type="gramStart"/>
            <w:r w:rsidRPr="00965379">
              <w:rPr>
                <w:rFonts w:ascii="標楷體" w:eastAsia="標楷體" w:hAnsi="標楷體" w:cs="Times New Roman"/>
                <w:szCs w:val="24"/>
              </w:rPr>
              <w:t>完竣報校</w:t>
            </w:r>
            <w:proofErr w:type="gramEnd"/>
            <w:r w:rsidRPr="00965379">
              <w:rPr>
                <w:rFonts w:ascii="標楷體" w:eastAsia="標楷體" w:hAnsi="標楷體" w:cs="Times New Roman"/>
                <w:szCs w:val="24"/>
              </w:rPr>
              <w:t>。</w:t>
            </w:r>
          </w:p>
          <w:p w:rsidR="00965379" w:rsidRPr="00965379" w:rsidRDefault="00965379" w:rsidP="00965379">
            <w:pPr>
              <w:spacing w:line="320" w:lineRule="exact"/>
              <w:ind w:left="516" w:hangingChars="215" w:hanging="516"/>
              <w:jc w:val="both"/>
              <w:rPr>
                <w:rFonts w:ascii="標楷體" w:eastAsia="標楷體" w:hAnsi="標楷體" w:cs="新細明體"/>
                <w:szCs w:val="24"/>
              </w:rPr>
            </w:pPr>
            <w:r w:rsidRPr="00965379">
              <w:rPr>
                <w:rFonts w:ascii="標楷體" w:eastAsia="標楷體" w:hAnsi="標楷體" w:cs="Times New Roman" w:hint="eastAsia"/>
                <w:szCs w:val="24"/>
              </w:rPr>
              <w:t>三、</w:t>
            </w:r>
            <w:r w:rsidRPr="00965379">
              <w:rPr>
                <w:rFonts w:ascii="標楷體" w:eastAsia="標楷體" w:hAnsi="標楷體" w:cs="Times New Roman"/>
                <w:szCs w:val="24"/>
              </w:rPr>
              <w:t>校教</w:t>
            </w:r>
            <w:r w:rsidRPr="00965379">
              <w:rPr>
                <w:rFonts w:ascii="標楷體" w:eastAsia="標楷體" w:hAnsi="標楷體" w:cs="新細明體"/>
                <w:szCs w:val="24"/>
              </w:rPr>
              <w:t>評會應於六月</w:t>
            </w:r>
            <w:r w:rsidRPr="00965379">
              <w:rPr>
                <w:rFonts w:ascii="標楷體" w:eastAsia="標楷體" w:hAnsi="標楷體" w:cs="新細明體" w:hint="eastAsia"/>
                <w:szCs w:val="24"/>
              </w:rPr>
              <w:t>底前</w:t>
            </w:r>
            <w:r w:rsidRPr="00965379">
              <w:rPr>
                <w:rFonts w:ascii="標楷體" w:eastAsia="標楷體" w:hAnsi="標楷體" w:cs="新細明體"/>
                <w:szCs w:val="24"/>
              </w:rPr>
              <w:t>、十二月</w:t>
            </w:r>
            <w:r w:rsidRPr="00965379">
              <w:rPr>
                <w:rFonts w:ascii="標楷體" w:eastAsia="標楷體" w:hAnsi="標楷體" w:cs="新細明體" w:hint="eastAsia"/>
                <w:szCs w:val="24"/>
              </w:rPr>
              <w:t>底</w:t>
            </w:r>
            <w:r w:rsidRPr="00965379">
              <w:rPr>
                <w:rFonts w:ascii="標楷體" w:eastAsia="標楷體" w:hAnsi="標楷體" w:cs="新細明體"/>
                <w:szCs w:val="24"/>
              </w:rPr>
              <w:t>前評審完竣，簽陳校長核聘。</w:t>
            </w:r>
          </w:p>
          <w:p w:rsidR="00965379" w:rsidRPr="00965379" w:rsidRDefault="00965379" w:rsidP="00965379">
            <w:pPr>
              <w:tabs>
                <w:tab w:val="left" w:pos="-3000"/>
              </w:tabs>
              <w:spacing w:afterLines="20" w:after="72" w:line="320" w:lineRule="exact"/>
              <w:jc w:val="both"/>
              <w:rPr>
                <w:rFonts w:ascii="新細明體" w:eastAsia="新細明體" w:hAnsi="新細明體" w:cs="新細明體"/>
                <w:szCs w:val="24"/>
              </w:rPr>
            </w:pPr>
            <w:r w:rsidRPr="00965379">
              <w:rPr>
                <w:rFonts w:ascii="標楷體" w:eastAsia="標楷體" w:hAnsi="標楷體" w:cs="Times New Roman" w:hint="eastAsia"/>
                <w:szCs w:val="24"/>
              </w:rPr>
              <w:t>新聘教師經</w:t>
            </w:r>
            <w:r w:rsidRPr="00965379">
              <w:rPr>
                <w:rFonts w:ascii="標楷體" w:eastAsia="標楷體" w:hAnsi="標楷體" w:cs="Times New Roman"/>
                <w:szCs w:val="24"/>
              </w:rPr>
              <w:t>校長核聘</w:t>
            </w:r>
            <w:r w:rsidRPr="00965379">
              <w:rPr>
                <w:rFonts w:ascii="標楷體" w:eastAsia="標楷體" w:hAnsi="標楷體" w:cs="Times New Roman" w:hint="eastAsia"/>
                <w:szCs w:val="24"/>
              </w:rPr>
              <w:t>後，在不影響教學之原則下，得依行政程序簽請校長</w:t>
            </w:r>
            <w:proofErr w:type="gramStart"/>
            <w:r w:rsidRPr="00965379">
              <w:rPr>
                <w:rFonts w:ascii="標楷體" w:eastAsia="標楷體" w:hAnsi="標楷體" w:cs="Times New Roman" w:hint="eastAsia"/>
                <w:szCs w:val="24"/>
              </w:rPr>
              <w:t>核准後展延</w:t>
            </w:r>
            <w:proofErr w:type="gramEnd"/>
            <w:r w:rsidRPr="00965379">
              <w:rPr>
                <w:rFonts w:ascii="標楷體" w:eastAsia="標楷體" w:hAnsi="標楷體" w:cs="Times New Roman" w:hint="eastAsia"/>
                <w:szCs w:val="24"/>
              </w:rPr>
              <w:t>至次</w:t>
            </w:r>
            <w:proofErr w:type="gramStart"/>
            <w:r w:rsidRPr="00965379">
              <w:rPr>
                <w:rFonts w:ascii="標楷體" w:eastAsia="標楷體" w:hAnsi="標楷體" w:cs="Times New Roman" w:hint="eastAsia"/>
                <w:szCs w:val="24"/>
              </w:rPr>
              <w:t>ㄧ</w:t>
            </w:r>
            <w:proofErr w:type="gramEnd"/>
            <w:r w:rsidRPr="00965379">
              <w:rPr>
                <w:rFonts w:ascii="標楷體" w:eastAsia="標楷體" w:hAnsi="標楷體" w:cs="Times New Roman" w:hint="eastAsia"/>
                <w:szCs w:val="24"/>
              </w:rPr>
              <w:t>學期報到，未報到者視同放棄。</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第六條</w:t>
            </w:r>
          </w:p>
        </w:tc>
        <w:tc>
          <w:tcPr>
            <w:tcW w:w="7655" w:type="dxa"/>
            <w:gridSpan w:val="2"/>
            <w:tcBorders>
              <w:top w:val="nil"/>
              <w:left w:val="nil"/>
              <w:bottom w:val="nil"/>
              <w:right w:val="nil"/>
            </w:tcBorders>
          </w:tcPr>
          <w:p w:rsidR="00965379" w:rsidRPr="00965379" w:rsidRDefault="00965379" w:rsidP="00965379">
            <w:pPr>
              <w:spacing w:line="320" w:lineRule="exact"/>
              <w:rPr>
                <w:rFonts w:ascii="標楷體" w:eastAsia="標楷體" w:hAnsi="標楷體" w:cs="Times New Roman"/>
                <w:szCs w:val="24"/>
              </w:rPr>
            </w:pPr>
            <w:r w:rsidRPr="00965379">
              <w:rPr>
                <w:rFonts w:ascii="標楷體" w:eastAsia="標楷體" w:hAnsi="標楷體" w:cs="Times New Roman" w:hint="eastAsia"/>
                <w:szCs w:val="24"/>
              </w:rPr>
              <w:t>本校專任教師初聘為一年，續聘第一次為一年，以後續聘，</w:t>
            </w:r>
            <w:proofErr w:type="gramStart"/>
            <w:r w:rsidRPr="00965379">
              <w:rPr>
                <w:rFonts w:ascii="標楷體" w:eastAsia="標楷體" w:hAnsi="標楷體" w:cs="Times New Roman" w:hint="eastAsia"/>
                <w:szCs w:val="24"/>
              </w:rPr>
              <w:t>每次均為兩年</w:t>
            </w:r>
            <w:proofErr w:type="gramEnd"/>
            <w:r w:rsidRPr="00965379">
              <w:rPr>
                <w:rFonts w:ascii="標楷體" w:eastAsia="標楷體" w:hAnsi="標楷體" w:cs="Times New Roman" w:hint="eastAsia"/>
                <w:szCs w:val="24"/>
              </w:rPr>
              <w:t>。</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第七條</w:t>
            </w:r>
          </w:p>
        </w:tc>
        <w:tc>
          <w:tcPr>
            <w:tcW w:w="7655" w:type="dxa"/>
            <w:gridSpan w:val="2"/>
            <w:tcBorders>
              <w:top w:val="nil"/>
              <w:left w:val="nil"/>
              <w:bottom w:val="nil"/>
              <w:right w:val="nil"/>
            </w:tcBorders>
          </w:tcPr>
          <w:p w:rsidR="00965379" w:rsidRPr="00965379" w:rsidRDefault="00965379" w:rsidP="00965379">
            <w:pPr>
              <w:spacing w:line="320" w:lineRule="exact"/>
              <w:rPr>
                <w:rFonts w:ascii="標楷體" w:eastAsia="標楷體" w:hAnsi="標楷體" w:cs="Times New Roman"/>
                <w:szCs w:val="24"/>
              </w:rPr>
            </w:pPr>
            <w:r w:rsidRPr="00965379">
              <w:rPr>
                <w:rFonts w:ascii="標楷體" w:eastAsia="標楷體" w:hAnsi="標楷體" w:cs="Times New Roman" w:hint="eastAsia"/>
                <w:szCs w:val="24"/>
              </w:rPr>
              <w:t>教師</w:t>
            </w:r>
            <w:proofErr w:type="gramStart"/>
            <w:r w:rsidRPr="00965379">
              <w:rPr>
                <w:rFonts w:ascii="標楷體" w:eastAsia="標楷體" w:hAnsi="標楷體" w:cs="Times New Roman" w:hint="eastAsia"/>
                <w:szCs w:val="24"/>
              </w:rPr>
              <w:t>不</w:t>
            </w:r>
            <w:proofErr w:type="gramEnd"/>
            <w:r w:rsidRPr="00965379">
              <w:rPr>
                <w:rFonts w:ascii="標楷體" w:eastAsia="標楷體" w:hAnsi="標楷體" w:cs="Times New Roman" w:hint="eastAsia"/>
                <w:szCs w:val="24"/>
              </w:rPr>
              <w:t>續聘、</w:t>
            </w:r>
            <w:proofErr w:type="gramStart"/>
            <w:r w:rsidRPr="00965379">
              <w:rPr>
                <w:rFonts w:ascii="標楷體" w:eastAsia="標楷體" w:hAnsi="標楷體" w:cs="Times New Roman" w:hint="eastAsia"/>
                <w:szCs w:val="24"/>
              </w:rPr>
              <w:t>停聘與解聘</w:t>
            </w:r>
            <w:proofErr w:type="gramEnd"/>
            <w:r w:rsidRPr="00965379">
              <w:rPr>
                <w:rFonts w:ascii="標楷體" w:eastAsia="標楷體" w:hAnsi="標楷體" w:cs="Times New Roman" w:hint="eastAsia"/>
                <w:szCs w:val="24"/>
              </w:rPr>
              <w:t>均依據教師法暨其施行細則</w:t>
            </w:r>
            <w:r w:rsidRPr="00965379">
              <w:rPr>
                <w:rFonts w:ascii="標楷體" w:eastAsia="標楷體" w:hAnsi="標楷體" w:cs="Times New Roman"/>
                <w:szCs w:val="24"/>
              </w:rPr>
              <w:t>、</w:t>
            </w:r>
            <w:r w:rsidRPr="00965379">
              <w:rPr>
                <w:rFonts w:ascii="標楷體" w:eastAsia="標楷體" w:hAnsi="標楷體" w:cs="Times New Roman" w:hint="eastAsia"/>
                <w:szCs w:val="24"/>
              </w:rPr>
              <w:t>教育人員任用條例暨其施行細則辦理</w:t>
            </w:r>
            <w:r w:rsidRPr="00965379">
              <w:rPr>
                <w:rFonts w:ascii="標楷體" w:eastAsia="標楷體" w:hAnsi="標楷體" w:cs="Times New Roman"/>
                <w:szCs w:val="24"/>
              </w:rPr>
              <w:t>。</w:t>
            </w:r>
            <w:r w:rsidRPr="00965379">
              <w:rPr>
                <w:rFonts w:ascii="標楷體" w:eastAsia="標楷體" w:hAnsi="標楷體" w:cs="Times New Roman" w:hint="eastAsia"/>
                <w:szCs w:val="24"/>
              </w:rPr>
              <w:t>本校對於聘約屆滿之教師不予續聘時，應於聘期屆滿一個月前書面通知當事人。教師如</w:t>
            </w:r>
            <w:proofErr w:type="gramStart"/>
            <w:r w:rsidRPr="00965379">
              <w:rPr>
                <w:rFonts w:ascii="標楷體" w:eastAsia="標楷體" w:hAnsi="標楷體" w:cs="Times New Roman" w:hint="eastAsia"/>
                <w:szCs w:val="24"/>
              </w:rPr>
              <w:t>欲於聘約</w:t>
            </w:r>
            <w:proofErr w:type="gramEnd"/>
            <w:r w:rsidRPr="00965379">
              <w:rPr>
                <w:rFonts w:ascii="標楷體" w:eastAsia="標楷體" w:hAnsi="標楷體" w:cs="Times New Roman" w:hint="eastAsia"/>
                <w:szCs w:val="24"/>
              </w:rPr>
              <w:t>存續期間內辭職，須於辭職一個月前提出，經學校同意後，始得離職。</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第八條</w:t>
            </w:r>
          </w:p>
        </w:tc>
        <w:tc>
          <w:tcPr>
            <w:tcW w:w="7655" w:type="dxa"/>
            <w:gridSpan w:val="2"/>
            <w:tcBorders>
              <w:top w:val="nil"/>
              <w:left w:val="nil"/>
              <w:bottom w:val="nil"/>
              <w:right w:val="nil"/>
            </w:tcBorders>
          </w:tcPr>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新聘專任教師除經教育部審定合格者外，應於聘期開始三個月內，備齊申請教師資格審查資料送人事室報請教育部核定，逾期不送審者，聘約至該學期結束，不予續聘；送審未通過者，應即撤銷其聘任。</w:t>
            </w:r>
          </w:p>
        </w:tc>
      </w:tr>
      <w:tr w:rsidR="00965379" w:rsidRPr="00965379" w:rsidTr="00AC723A">
        <w:trPr>
          <w:jc w:val="center"/>
        </w:trPr>
        <w:tc>
          <w:tcPr>
            <w:tcW w:w="9356" w:type="dxa"/>
            <w:gridSpan w:val="4"/>
            <w:tcBorders>
              <w:top w:val="nil"/>
              <w:left w:val="nil"/>
              <w:bottom w:val="nil"/>
              <w:right w:val="nil"/>
            </w:tcBorders>
          </w:tcPr>
          <w:p w:rsidR="00965379" w:rsidRPr="00965379" w:rsidRDefault="00965379" w:rsidP="00965379">
            <w:pPr>
              <w:spacing w:beforeLines="50" w:before="180" w:afterLines="50" w:after="180" w:line="360" w:lineRule="exact"/>
              <w:ind w:firstLineChars="246" w:firstLine="689"/>
              <w:rPr>
                <w:rFonts w:ascii="標楷體" w:eastAsia="標楷體" w:hAnsi="標楷體" w:cs="Times New Roman"/>
                <w:sz w:val="28"/>
                <w:szCs w:val="28"/>
              </w:rPr>
            </w:pPr>
            <w:r w:rsidRPr="00965379">
              <w:rPr>
                <w:rFonts w:ascii="標楷體" w:eastAsia="標楷體" w:hAnsi="標楷體" w:cs="Times New Roman" w:hint="eastAsia"/>
                <w:sz w:val="28"/>
                <w:szCs w:val="28"/>
              </w:rPr>
              <w:t>第三</w:t>
            </w:r>
            <w:r w:rsidRPr="00965379">
              <w:rPr>
                <w:rFonts w:ascii="標楷體" w:eastAsia="標楷體" w:hAnsi="標楷體" w:cs="Times New Roman" w:hint="eastAsia"/>
                <w:b/>
                <w:sz w:val="28"/>
                <w:szCs w:val="28"/>
              </w:rPr>
              <w:t>章    升　等</w:t>
            </w:r>
          </w:p>
        </w:tc>
      </w:tr>
      <w:tr w:rsidR="00965379" w:rsidRPr="00965379" w:rsidTr="00AC723A">
        <w:trPr>
          <w:jc w:val="center"/>
        </w:trPr>
        <w:tc>
          <w:tcPr>
            <w:tcW w:w="1695" w:type="dxa"/>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第九條</w:t>
            </w:r>
          </w:p>
        </w:tc>
        <w:tc>
          <w:tcPr>
            <w:tcW w:w="7661" w:type="dxa"/>
            <w:gridSpan w:val="3"/>
            <w:tcBorders>
              <w:top w:val="nil"/>
              <w:left w:val="nil"/>
              <w:bottom w:val="nil"/>
              <w:right w:val="nil"/>
            </w:tcBorders>
          </w:tcPr>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本校各級教師升等資格</w:t>
            </w:r>
            <w:proofErr w:type="gramStart"/>
            <w:r w:rsidRPr="00965379">
              <w:rPr>
                <w:rFonts w:ascii="標楷體" w:eastAsia="標楷體" w:hAnsi="標楷體" w:cs="Times New Roman" w:hint="eastAsia"/>
                <w:szCs w:val="24"/>
              </w:rPr>
              <w:t>除需合於</w:t>
            </w:r>
            <w:proofErr w:type="gramEnd"/>
            <w:r w:rsidRPr="00965379">
              <w:rPr>
                <w:rFonts w:ascii="標楷體" w:eastAsia="標楷體" w:hAnsi="標楷體" w:cs="Times New Roman" w:hint="eastAsia"/>
                <w:szCs w:val="24"/>
              </w:rPr>
              <w:t>第四條第二款各目規定外，不得越級申請升等。</w:t>
            </w:r>
          </w:p>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本辦法第四條所稱講師、助理教授、副教授服務年資之計算，以教育部頒發教師證書上記載起算年月為</w:t>
            </w:r>
            <w:proofErr w:type="gramStart"/>
            <w:r w:rsidRPr="00965379">
              <w:rPr>
                <w:rFonts w:ascii="標楷體" w:eastAsia="標楷體" w:hAnsi="標楷體" w:cs="Times New Roman" w:hint="eastAsia"/>
                <w:szCs w:val="24"/>
              </w:rPr>
              <w:t>準</w:t>
            </w:r>
            <w:proofErr w:type="gramEnd"/>
            <w:r w:rsidRPr="00965379">
              <w:rPr>
                <w:rFonts w:ascii="標楷體" w:eastAsia="標楷體" w:hAnsi="標楷體" w:cs="Times New Roman" w:hint="eastAsia"/>
                <w:szCs w:val="24"/>
              </w:rPr>
              <w:t>。但該教師職級證明所載</w:t>
            </w:r>
            <w:proofErr w:type="gramStart"/>
            <w:r w:rsidRPr="00965379">
              <w:rPr>
                <w:rFonts w:ascii="標楷體" w:eastAsia="標楷體" w:hAnsi="標楷體" w:cs="Times New Roman" w:hint="eastAsia"/>
                <w:szCs w:val="24"/>
              </w:rPr>
              <w:t>年資起計之</w:t>
            </w:r>
            <w:proofErr w:type="gramEnd"/>
            <w:r w:rsidRPr="00965379">
              <w:rPr>
                <w:rFonts w:ascii="標楷體" w:eastAsia="標楷體" w:hAnsi="標楷體" w:cs="Times New Roman" w:hint="eastAsia"/>
                <w:szCs w:val="24"/>
              </w:rPr>
              <w:t>年月，後於教師證書所載年月者，從該教師職級證明所載</w:t>
            </w:r>
            <w:proofErr w:type="gramStart"/>
            <w:r w:rsidRPr="00965379">
              <w:rPr>
                <w:rFonts w:ascii="標楷體" w:eastAsia="標楷體" w:hAnsi="標楷體" w:cs="Times New Roman" w:hint="eastAsia"/>
                <w:szCs w:val="24"/>
              </w:rPr>
              <w:t>年月起計</w:t>
            </w:r>
            <w:proofErr w:type="gramEnd"/>
            <w:r w:rsidRPr="00965379">
              <w:rPr>
                <w:rFonts w:ascii="標楷體" w:eastAsia="標楷體" w:hAnsi="標楷體" w:cs="Times New Roman" w:hint="eastAsia"/>
                <w:szCs w:val="24"/>
              </w:rPr>
              <w:t>。其他曾任教學、研究工作及專門職業或職務年資，以服務證明文件記載年月為</w:t>
            </w:r>
            <w:proofErr w:type="gramStart"/>
            <w:r w:rsidRPr="00965379">
              <w:rPr>
                <w:rFonts w:ascii="標楷體" w:eastAsia="標楷體" w:hAnsi="標楷體" w:cs="Times New Roman" w:hint="eastAsia"/>
                <w:szCs w:val="24"/>
              </w:rPr>
              <w:t>準</w:t>
            </w:r>
            <w:proofErr w:type="gramEnd"/>
            <w:r w:rsidRPr="00965379">
              <w:rPr>
                <w:rFonts w:ascii="標楷體" w:eastAsia="標楷體" w:hAnsi="標楷體" w:cs="Times New Roman" w:hint="eastAsia"/>
                <w:szCs w:val="24"/>
              </w:rPr>
              <w:t>。以上年資均推算至升等生效之前一日止。此期間教師經核准全時進修、研究者，於申請升等時，其全時進修、研究期間年資，最多</w:t>
            </w:r>
            <w:proofErr w:type="gramStart"/>
            <w:r w:rsidRPr="00965379">
              <w:rPr>
                <w:rFonts w:ascii="標楷體" w:eastAsia="標楷體" w:hAnsi="標楷體" w:cs="Times New Roman" w:hint="eastAsia"/>
                <w:szCs w:val="24"/>
              </w:rPr>
              <w:t>採</w:t>
            </w:r>
            <w:proofErr w:type="gramEnd"/>
            <w:r w:rsidRPr="00965379">
              <w:rPr>
                <w:rFonts w:ascii="標楷體" w:eastAsia="標楷體" w:hAnsi="標楷體" w:cs="Times New Roman" w:hint="eastAsia"/>
                <w:szCs w:val="24"/>
              </w:rPr>
              <w:t>計一年。經核准借調，且於借調期間依規定返校義務授課者，於申請升等時，其借調期間年資，最多</w:t>
            </w:r>
            <w:proofErr w:type="gramStart"/>
            <w:r w:rsidRPr="00965379">
              <w:rPr>
                <w:rFonts w:ascii="標楷體" w:eastAsia="標楷體" w:hAnsi="標楷體" w:cs="Times New Roman" w:hint="eastAsia"/>
                <w:szCs w:val="24"/>
              </w:rPr>
              <w:t>採</w:t>
            </w:r>
            <w:proofErr w:type="gramEnd"/>
            <w:r w:rsidRPr="00965379">
              <w:rPr>
                <w:rFonts w:ascii="標楷體" w:eastAsia="標楷體" w:hAnsi="標楷體" w:cs="Times New Roman" w:hint="eastAsia"/>
                <w:szCs w:val="24"/>
              </w:rPr>
              <w:t>計二年。</w:t>
            </w:r>
          </w:p>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為增進本校競爭力，提昇教學、研究與服務水準，九十四學年度至九十七學年度新聘助理教授，須於到職後五</w:t>
            </w:r>
            <w:proofErr w:type="gramStart"/>
            <w:r w:rsidRPr="00965379">
              <w:rPr>
                <w:rFonts w:ascii="標楷體" w:eastAsia="標楷體" w:hAnsi="標楷體" w:cs="Times New Roman" w:hint="eastAsia"/>
                <w:szCs w:val="24"/>
              </w:rPr>
              <w:t>年內達系</w:t>
            </w:r>
            <w:proofErr w:type="gramEnd"/>
            <w:r w:rsidRPr="00965379">
              <w:rPr>
                <w:rFonts w:ascii="標楷體" w:eastAsia="標楷體" w:hAnsi="標楷體" w:cs="Times New Roman" w:hint="eastAsia"/>
                <w:szCs w:val="24"/>
              </w:rPr>
              <w:t>（所）升等基本條件並提第一次升等申請，五年內</w:t>
            </w:r>
            <w:proofErr w:type="gramStart"/>
            <w:r w:rsidRPr="00965379">
              <w:rPr>
                <w:rFonts w:ascii="標楷體" w:eastAsia="標楷體" w:hAnsi="標楷體" w:cs="Times New Roman" w:hint="eastAsia"/>
                <w:szCs w:val="24"/>
              </w:rPr>
              <w:t>未達系</w:t>
            </w:r>
            <w:proofErr w:type="gramEnd"/>
            <w:r w:rsidRPr="00965379">
              <w:rPr>
                <w:rFonts w:ascii="標楷體" w:eastAsia="標楷體" w:hAnsi="標楷體" w:cs="Times New Roman" w:hint="eastAsia"/>
                <w:szCs w:val="24"/>
              </w:rPr>
              <w:t>（所）升等基本條件並提出申請者，自第六年起</w:t>
            </w:r>
            <w:proofErr w:type="gramStart"/>
            <w:r w:rsidRPr="00965379">
              <w:rPr>
                <w:rFonts w:ascii="標楷體" w:eastAsia="標楷體" w:hAnsi="標楷體" w:cs="Times New Roman" w:hint="eastAsia"/>
                <w:szCs w:val="24"/>
              </w:rPr>
              <w:t>不予晉薪</w:t>
            </w:r>
            <w:proofErr w:type="gramEnd"/>
            <w:r w:rsidRPr="00965379">
              <w:rPr>
                <w:rFonts w:ascii="標楷體" w:eastAsia="標楷體" w:hAnsi="標楷體" w:cs="Times New Roman" w:hint="eastAsia"/>
                <w:szCs w:val="24"/>
              </w:rPr>
              <w:t>。自九十八學年度起本校新聘助理教授，至第八年仍未升等通過者，經三級教師評審委員會委員三分之二以上出席及出席委員三分之二以上決議，報請教育部核准後，予以</w:t>
            </w:r>
            <w:r w:rsidRPr="00965379">
              <w:rPr>
                <w:rFonts w:ascii="標楷體" w:eastAsia="標楷體" w:hAnsi="標楷體" w:cs="Times New Roman" w:hint="eastAsia"/>
                <w:bCs/>
                <w:szCs w:val="24"/>
              </w:rPr>
              <w:t>停聘</w:t>
            </w:r>
            <w:r w:rsidRPr="00965379">
              <w:rPr>
                <w:rFonts w:ascii="標楷體" w:eastAsia="標楷體" w:hAnsi="標楷體" w:cs="Times New Roman" w:hint="eastAsia"/>
                <w:szCs w:val="24"/>
              </w:rPr>
              <w:t>或</w:t>
            </w:r>
            <w:proofErr w:type="gramStart"/>
            <w:r w:rsidRPr="00965379">
              <w:rPr>
                <w:rFonts w:ascii="標楷體" w:eastAsia="標楷體" w:hAnsi="標楷體" w:cs="Times New Roman" w:hint="eastAsia"/>
                <w:szCs w:val="24"/>
              </w:rPr>
              <w:t>不</w:t>
            </w:r>
            <w:proofErr w:type="gramEnd"/>
            <w:r w:rsidRPr="00965379">
              <w:rPr>
                <w:rFonts w:ascii="標楷體" w:eastAsia="標楷體" w:hAnsi="標楷體" w:cs="Times New Roman" w:hint="eastAsia"/>
                <w:szCs w:val="24"/>
              </w:rPr>
              <w:t>續聘</w:t>
            </w:r>
            <w:r w:rsidR="00B040F2" w:rsidRPr="00B040F2">
              <w:rPr>
                <w:rFonts w:ascii="標楷體" w:eastAsia="標楷體" w:hAnsi="標楷體" w:cs="Times New Roman" w:hint="eastAsia"/>
                <w:szCs w:val="24"/>
                <w:u w:val="single"/>
              </w:rPr>
              <w:t>；惟至第九年起，聘約得以延長，延長期間</w:t>
            </w:r>
            <w:proofErr w:type="gramStart"/>
            <w:r w:rsidR="00B040F2" w:rsidRPr="00B040F2">
              <w:rPr>
                <w:rFonts w:ascii="標楷體" w:eastAsia="標楷體" w:hAnsi="標楷體" w:cs="Times New Roman" w:hint="eastAsia"/>
                <w:szCs w:val="24"/>
                <w:u w:val="single"/>
              </w:rPr>
              <w:t>以聘約所定聘</w:t>
            </w:r>
            <w:proofErr w:type="gramEnd"/>
            <w:r w:rsidR="00B040F2" w:rsidRPr="00B040F2">
              <w:rPr>
                <w:rFonts w:ascii="標楷體" w:eastAsia="標楷體" w:hAnsi="標楷體" w:cs="Times New Roman" w:hint="eastAsia"/>
                <w:szCs w:val="24"/>
                <w:u w:val="single"/>
              </w:rPr>
              <w:t>期為限。延長期間不得提出升等之申請</w:t>
            </w:r>
            <w:r w:rsidR="00B040F2" w:rsidRPr="00B040F2">
              <w:rPr>
                <w:rFonts w:ascii="標楷體" w:eastAsia="標楷體" w:hAnsi="標楷體" w:cs="Times New Roman" w:hint="eastAsia"/>
                <w:szCs w:val="24"/>
              </w:rPr>
              <w:t>。</w:t>
            </w:r>
          </w:p>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lastRenderedPageBreak/>
              <w:t>前項</w:t>
            </w:r>
            <w:r w:rsidRPr="00965379">
              <w:rPr>
                <w:rFonts w:ascii="標楷體" w:eastAsia="標楷體" w:hAnsi="標楷體" w:cs="標楷體" w:hint="eastAsia"/>
                <w:kern w:val="0"/>
                <w:szCs w:val="24"/>
              </w:rPr>
              <w:t>新聘教師到職後如有下列情形之</w:t>
            </w:r>
            <w:proofErr w:type="gramStart"/>
            <w:r w:rsidRPr="00965379">
              <w:rPr>
                <w:rFonts w:ascii="標楷體" w:eastAsia="標楷體" w:hAnsi="標楷體" w:cs="標楷體" w:hint="eastAsia"/>
                <w:kern w:val="0"/>
                <w:szCs w:val="24"/>
              </w:rPr>
              <w:t>一</w:t>
            </w:r>
            <w:proofErr w:type="gramEnd"/>
            <w:r w:rsidRPr="00965379">
              <w:rPr>
                <w:rFonts w:ascii="標楷體" w:eastAsia="標楷體" w:hAnsi="標楷體" w:cs="標楷體" w:hint="eastAsia"/>
                <w:kern w:val="0"/>
                <w:szCs w:val="24"/>
              </w:rPr>
              <w:t>者，得向所屬系（所）申請延長升等年限，並經系（所）教評會審查通過，報院、校教評會備查後，予以延長升等年限</w:t>
            </w:r>
            <w:r w:rsidRPr="00965379">
              <w:rPr>
                <w:rFonts w:ascii="標楷體" w:eastAsia="標楷體" w:hAnsi="標楷體" w:cs="Times New Roman" w:hint="eastAsia"/>
                <w:szCs w:val="24"/>
              </w:rPr>
              <w:t>，每次一年：</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標楷體" w:hint="eastAsia"/>
                <w:kern w:val="0"/>
                <w:szCs w:val="24"/>
              </w:rPr>
              <w:t>一、</w:t>
            </w:r>
            <w:r w:rsidRPr="00965379">
              <w:rPr>
                <w:rFonts w:ascii="標楷體" w:eastAsia="標楷體" w:hAnsi="標楷體" w:cs="Times New Roman" w:hint="eastAsia"/>
                <w:szCs w:val="24"/>
              </w:rPr>
              <w:t>女性教師因懷孕生產並繳交子女出生證明或（曾）懷孕滿五個月以上並繳交合法醫療機構或專科醫師證明者。</w:t>
            </w:r>
          </w:p>
          <w:p w:rsidR="00965379" w:rsidRPr="00965379" w:rsidRDefault="00965379" w:rsidP="00965379">
            <w:pPr>
              <w:spacing w:line="320" w:lineRule="exact"/>
              <w:ind w:left="516" w:hangingChars="215" w:hanging="516"/>
              <w:jc w:val="both"/>
              <w:rPr>
                <w:rFonts w:ascii="標楷體" w:eastAsia="標楷體" w:hAnsi="標楷體" w:cs="標楷體"/>
                <w:kern w:val="0"/>
                <w:szCs w:val="24"/>
              </w:rPr>
            </w:pPr>
            <w:r w:rsidRPr="00965379">
              <w:rPr>
                <w:rFonts w:ascii="標楷體" w:eastAsia="標楷體" w:hAnsi="標楷體" w:cs="標楷體" w:hint="eastAsia"/>
                <w:kern w:val="0"/>
                <w:szCs w:val="24"/>
              </w:rPr>
              <w:t>二、</w:t>
            </w:r>
            <w:r w:rsidRPr="00965379">
              <w:rPr>
                <w:rFonts w:ascii="標楷體" w:eastAsia="標楷體" w:hAnsi="標楷體" w:cs="Times New Roman" w:hint="eastAsia"/>
                <w:szCs w:val="24"/>
              </w:rPr>
              <w:t>養育</w:t>
            </w:r>
            <w:proofErr w:type="gramStart"/>
            <w:r w:rsidRPr="00965379">
              <w:rPr>
                <w:rFonts w:ascii="標楷體" w:eastAsia="標楷體" w:hAnsi="標楷體" w:cs="Times New Roman" w:hint="eastAsia"/>
                <w:szCs w:val="24"/>
              </w:rPr>
              <w:t>三</w:t>
            </w:r>
            <w:proofErr w:type="gramEnd"/>
            <w:r w:rsidRPr="00965379">
              <w:rPr>
                <w:rFonts w:ascii="標楷體" w:eastAsia="標楷體" w:hAnsi="標楷體" w:cs="Times New Roman" w:hint="eastAsia"/>
                <w:szCs w:val="24"/>
              </w:rPr>
              <w:t>足歲以下子女、本人重病、服兵役或借調而辦理留職停薪或申請延長病假，合計滿一年以上（含）者。</w:t>
            </w:r>
          </w:p>
          <w:p w:rsidR="00445A0C" w:rsidRDefault="00965379" w:rsidP="00445A0C">
            <w:pPr>
              <w:spacing w:afterLines="20" w:after="72" w:line="320" w:lineRule="exact"/>
              <w:ind w:left="480" w:hangingChars="200" w:hanging="480"/>
              <w:rPr>
                <w:rFonts w:ascii="標楷體" w:eastAsia="標楷體" w:hAnsi="標楷體" w:cs="Times New Roman"/>
                <w:szCs w:val="24"/>
                <w:u w:val="single"/>
              </w:rPr>
            </w:pPr>
            <w:r w:rsidRPr="00445A0C">
              <w:rPr>
                <w:rFonts w:ascii="標楷體" w:eastAsia="標楷體" w:hAnsi="標楷體" w:cs="Times New Roman" w:hint="eastAsia"/>
                <w:szCs w:val="24"/>
                <w:u w:val="single"/>
              </w:rPr>
              <w:t>三、</w:t>
            </w:r>
            <w:r w:rsidR="00445A0C" w:rsidRPr="00B040F2">
              <w:rPr>
                <w:rFonts w:ascii="標楷體" w:eastAsia="標楷體" w:hAnsi="標楷體" w:cs="Times New Roman" w:hint="eastAsia"/>
                <w:szCs w:val="24"/>
                <w:u w:val="single"/>
              </w:rPr>
              <w:t>兼建制單位之行政職務期間得以申請延長升等年限，折算方式為未滿一年者不計，滿一年以上(含)者以兼任十二</w:t>
            </w:r>
            <w:proofErr w:type="gramStart"/>
            <w:r w:rsidR="00445A0C" w:rsidRPr="00B040F2">
              <w:rPr>
                <w:rFonts w:ascii="標楷體" w:eastAsia="標楷體" w:hAnsi="標楷體" w:cs="Times New Roman" w:hint="eastAsia"/>
                <w:szCs w:val="24"/>
                <w:u w:val="single"/>
              </w:rPr>
              <w:t>個</w:t>
            </w:r>
            <w:proofErr w:type="gramEnd"/>
            <w:r w:rsidR="00445A0C" w:rsidRPr="00B040F2">
              <w:rPr>
                <w:rFonts w:ascii="標楷體" w:eastAsia="標楷體" w:hAnsi="標楷體" w:cs="Times New Roman" w:hint="eastAsia"/>
                <w:szCs w:val="24"/>
                <w:u w:val="single"/>
              </w:rPr>
              <w:t>月為一年計算，</w:t>
            </w:r>
            <w:proofErr w:type="gramStart"/>
            <w:r w:rsidR="00445A0C" w:rsidRPr="00B040F2">
              <w:rPr>
                <w:rFonts w:ascii="標楷體" w:eastAsia="標楷體" w:hAnsi="標楷體" w:cs="Times New Roman" w:hint="eastAsia"/>
                <w:szCs w:val="24"/>
                <w:u w:val="single"/>
              </w:rPr>
              <w:t>畸</w:t>
            </w:r>
            <w:proofErr w:type="gramEnd"/>
            <w:r w:rsidR="00445A0C" w:rsidRPr="00B040F2">
              <w:rPr>
                <w:rFonts w:ascii="標楷體" w:eastAsia="標楷體" w:hAnsi="標楷體" w:cs="Times New Roman" w:hint="eastAsia"/>
                <w:szCs w:val="24"/>
                <w:u w:val="single"/>
              </w:rPr>
              <w:t>零月數不予計算，不同行政職務者得合併計算，</w:t>
            </w:r>
            <w:proofErr w:type="gramStart"/>
            <w:r w:rsidR="00445A0C" w:rsidRPr="00B040F2">
              <w:rPr>
                <w:rFonts w:ascii="標楷體" w:eastAsia="標楷體" w:hAnsi="標楷體" w:cs="Times New Roman" w:hint="eastAsia"/>
                <w:szCs w:val="24"/>
                <w:u w:val="single"/>
              </w:rPr>
              <w:t>惟最長</w:t>
            </w:r>
            <w:proofErr w:type="gramEnd"/>
            <w:r w:rsidR="00445A0C" w:rsidRPr="00B040F2">
              <w:rPr>
                <w:rFonts w:ascii="標楷體" w:eastAsia="標楷體" w:hAnsi="標楷體" w:cs="Times New Roman" w:hint="eastAsia"/>
                <w:szCs w:val="24"/>
                <w:u w:val="single"/>
              </w:rPr>
              <w:t>以四年為限；兼台灣原住民族教育及產業發展中心組長、通識教育中心組長及院長特別助理得比照辦理延長升等年限。</w:t>
            </w:r>
          </w:p>
          <w:p w:rsidR="00B040F2" w:rsidRPr="00B040F2" w:rsidRDefault="00B040F2" w:rsidP="00445A0C">
            <w:pPr>
              <w:spacing w:line="320" w:lineRule="exact"/>
              <w:ind w:left="516" w:hangingChars="215" w:hanging="516"/>
              <w:jc w:val="both"/>
              <w:rPr>
                <w:rFonts w:ascii="標楷體" w:eastAsia="標楷體" w:hAnsi="標楷體" w:cs="Times New Roman"/>
                <w:b/>
                <w:sz w:val="26"/>
                <w:szCs w:val="26"/>
                <w:u w:val="single"/>
              </w:rPr>
            </w:pPr>
            <w:r w:rsidRPr="00B040F2">
              <w:rPr>
                <w:rFonts w:ascii="標楷體" w:eastAsia="標楷體" w:hAnsi="標楷體" w:cs="Times New Roman" w:hint="eastAsia"/>
                <w:szCs w:val="24"/>
                <w:u w:val="single"/>
              </w:rPr>
              <w:t>四</w:t>
            </w:r>
            <w:r w:rsidRPr="00445A0C">
              <w:rPr>
                <w:rFonts w:ascii="標楷體" w:eastAsia="標楷體" w:hAnsi="標楷體" w:cs="Times New Roman" w:hint="eastAsia"/>
                <w:szCs w:val="24"/>
              </w:rPr>
              <w:t>、</w:t>
            </w:r>
            <w:r w:rsidR="00445A0C" w:rsidRPr="00445A0C">
              <w:rPr>
                <w:rFonts w:ascii="標楷體" w:eastAsia="標楷體" w:hAnsi="標楷體" w:cs="Times New Roman" w:hint="eastAsia"/>
                <w:szCs w:val="24"/>
              </w:rPr>
              <w:t>因情形特殊有具體證明，經依行政程序簽奉校長核准者。</w:t>
            </w:r>
          </w:p>
        </w:tc>
      </w:tr>
      <w:tr w:rsidR="00965379" w:rsidRPr="00965379" w:rsidTr="00AC723A">
        <w:trPr>
          <w:jc w:val="center"/>
        </w:trPr>
        <w:tc>
          <w:tcPr>
            <w:tcW w:w="1695" w:type="dxa"/>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第九條之</w:t>
            </w:r>
            <w:proofErr w:type="gramStart"/>
            <w:r w:rsidRPr="00965379">
              <w:rPr>
                <w:rFonts w:ascii="標楷體" w:eastAsia="標楷體" w:hAnsi="標楷體" w:cs="Times New Roman" w:hint="eastAsia"/>
                <w:szCs w:val="24"/>
              </w:rPr>
              <w:t>一</w:t>
            </w:r>
            <w:proofErr w:type="gramEnd"/>
          </w:p>
        </w:tc>
        <w:tc>
          <w:tcPr>
            <w:tcW w:w="7661" w:type="dxa"/>
            <w:gridSpan w:val="3"/>
            <w:tcBorders>
              <w:top w:val="nil"/>
              <w:left w:val="nil"/>
              <w:bottom w:val="nil"/>
              <w:right w:val="nil"/>
            </w:tcBorders>
          </w:tcPr>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szCs w:val="24"/>
              </w:rPr>
              <w:t>申請升等教師所提專門著作</w:t>
            </w:r>
            <w:r w:rsidRPr="00965379">
              <w:rPr>
                <w:rFonts w:ascii="標楷體" w:eastAsia="標楷體" w:hAnsi="標楷體" w:cs="Times New Roman" w:hint="eastAsia"/>
                <w:szCs w:val="24"/>
              </w:rPr>
              <w:t>，除須</w:t>
            </w:r>
            <w:r w:rsidRPr="00965379">
              <w:rPr>
                <w:rFonts w:ascii="標楷體" w:eastAsia="標楷體" w:hAnsi="標楷體" w:cs="Times New Roman"/>
                <w:szCs w:val="24"/>
              </w:rPr>
              <w:t>符合下列規定</w:t>
            </w:r>
            <w:r w:rsidRPr="00965379">
              <w:rPr>
                <w:rFonts w:ascii="標楷體" w:eastAsia="標楷體" w:hAnsi="標楷體" w:cs="Times New Roman" w:hint="eastAsia"/>
                <w:szCs w:val="24"/>
              </w:rPr>
              <w:t>外，並應達到所屬系（所）升等門檻</w:t>
            </w:r>
            <w:r w:rsidRPr="00965379">
              <w:rPr>
                <w:rFonts w:ascii="標楷體" w:eastAsia="標楷體" w:hAnsi="標楷體" w:cs="Times New Roman"/>
                <w:szCs w:val="24"/>
              </w:rPr>
              <w:t>：</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一、</w:t>
            </w:r>
            <w:r w:rsidRPr="00965379">
              <w:rPr>
                <w:rFonts w:ascii="標楷體" w:eastAsia="標楷體" w:hAnsi="標楷體" w:cs="Times New Roman"/>
                <w:szCs w:val="24"/>
              </w:rPr>
              <w:t>應有個人之原創性，且非以整理、增刪、組合或編排他人著作而成之編著或其他非學術性著作。</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二、應自行擇定於取得前一等級教師資格後及送</w:t>
            </w:r>
            <w:r w:rsidRPr="00965379">
              <w:rPr>
                <w:rFonts w:ascii="標楷體" w:eastAsia="標楷體" w:hAnsi="標楷體" w:cs="Times New Roman"/>
                <w:szCs w:val="24"/>
              </w:rPr>
              <w:t>審前</w:t>
            </w:r>
            <w:r w:rsidRPr="00965379">
              <w:rPr>
                <w:rFonts w:ascii="標楷體" w:eastAsia="標楷體" w:hAnsi="標楷體" w:cs="Times New Roman" w:hint="eastAsia"/>
                <w:szCs w:val="24"/>
              </w:rPr>
              <w:t>五</w:t>
            </w:r>
            <w:r w:rsidRPr="00965379">
              <w:rPr>
                <w:rFonts w:ascii="標楷體" w:eastAsia="標楷體" w:hAnsi="標楷體" w:cs="Times New Roman"/>
                <w:szCs w:val="24"/>
              </w:rPr>
              <w:t>年內</w:t>
            </w:r>
            <w:r w:rsidRPr="00965379">
              <w:rPr>
                <w:rFonts w:ascii="標楷體" w:eastAsia="標楷體" w:hAnsi="標楷體" w:cs="Times New Roman" w:hint="eastAsia"/>
                <w:szCs w:val="24"/>
              </w:rPr>
              <w:t>之代表著作一篇及參考著作至少三篇；擇定後之代表著作及參考著作皆須與</w:t>
            </w:r>
            <w:r w:rsidRPr="00965379">
              <w:rPr>
                <w:rFonts w:ascii="標楷體" w:eastAsia="標楷體" w:hAnsi="標楷體" w:cs="Times New Roman"/>
                <w:szCs w:val="24"/>
              </w:rPr>
              <w:t>任教科目性質相</w:t>
            </w:r>
            <w:r w:rsidRPr="00965379">
              <w:rPr>
                <w:rFonts w:ascii="標楷體" w:eastAsia="標楷體" w:hAnsi="標楷體" w:cs="Times New Roman" w:hint="eastAsia"/>
                <w:szCs w:val="24"/>
              </w:rPr>
              <w:t>關，且為第一作者或通訊作者，</w:t>
            </w:r>
            <w:r w:rsidRPr="00965379">
              <w:rPr>
                <w:rFonts w:ascii="標楷體" w:eastAsia="標楷體" w:hAnsi="標楷體" w:cs="Times New Roman"/>
                <w:szCs w:val="24"/>
              </w:rPr>
              <w:t>在國內外學術或專業刊物發表（含具正式審查程序，並得公開及利用之電子期刊），或</w:t>
            </w:r>
            <w:r w:rsidRPr="00965379">
              <w:rPr>
                <w:rFonts w:ascii="標楷體" w:eastAsia="標楷體" w:hAnsi="標楷體" w:cs="Times New Roman" w:hint="eastAsia"/>
                <w:szCs w:val="24"/>
              </w:rPr>
              <w:t>經前開</w:t>
            </w:r>
            <w:r w:rsidRPr="00965379">
              <w:rPr>
                <w:rFonts w:ascii="標楷體" w:eastAsia="標楷體" w:hAnsi="標楷體" w:cs="Times New Roman"/>
                <w:szCs w:val="24"/>
              </w:rPr>
              <w:t>刊物出具證明將定期發表，或在國內外具有正式審查程序研討會發表且集結成冊出版公開發行（含以光碟發行）</w:t>
            </w:r>
            <w:r w:rsidRPr="00965379">
              <w:rPr>
                <w:rFonts w:ascii="標楷體" w:eastAsia="標楷體" w:hAnsi="標楷體" w:cs="Times New Roman" w:hint="eastAsia"/>
                <w:szCs w:val="24"/>
              </w:rPr>
              <w:t>之著作</w:t>
            </w:r>
            <w:r w:rsidRPr="00965379">
              <w:rPr>
                <w:rFonts w:ascii="標楷體" w:eastAsia="標楷體" w:hAnsi="標楷體" w:cs="Times New Roman"/>
                <w:szCs w:val="24"/>
              </w:rPr>
              <w:t>，或出版公開發行</w:t>
            </w:r>
            <w:r w:rsidRPr="00965379">
              <w:rPr>
                <w:rFonts w:ascii="標楷體" w:eastAsia="標楷體" w:hAnsi="標楷體" w:cs="Times New Roman" w:hint="eastAsia"/>
                <w:szCs w:val="24"/>
              </w:rPr>
              <w:t>之專書（需有</w:t>
            </w:r>
            <w:r w:rsidRPr="00965379">
              <w:rPr>
                <w:rFonts w:ascii="標楷體" w:eastAsia="標楷體" w:hAnsi="標楷體" w:cs="Times New Roman"/>
                <w:szCs w:val="24"/>
              </w:rPr>
              <w:t>ISBN</w:t>
            </w:r>
            <w:r w:rsidRPr="00965379">
              <w:rPr>
                <w:rFonts w:ascii="標楷體" w:eastAsia="標楷體" w:hAnsi="標楷體" w:cs="Times New Roman" w:hint="eastAsia"/>
                <w:szCs w:val="24"/>
              </w:rPr>
              <w:t>或ISSN字號）。</w:t>
            </w:r>
            <w:r w:rsidRPr="00965379">
              <w:rPr>
                <w:rFonts w:ascii="標楷體" w:eastAsia="標楷體" w:hAnsi="標楷體" w:cs="Times New Roman"/>
                <w:szCs w:val="24"/>
              </w:rPr>
              <w:t>但送審教師自取得前一等級教師資格後及送審前五年內曾懷孕或生產者，得申請以其取得前一等級教師資格後及送審前七年內之著作送審。</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三、代表著作如</w:t>
            </w:r>
            <w:r w:rsidRPr="00965379">
              <w:rPr>
                <w:rFonts w:ascii="標楷體" w:eastAsia="標楷體" w:hAnsi="標楷體" w:cs="Times New Roman"/>
                <w:szCs w:val="24"/>
              </w:rPr>
              <w:t>以二</w:t>
            </w:r>
            <w:r w:rsidRPr="00965379">
              <w:rPr>
                <w:rFonts w:ascii="標楷體" w:eastAsia="標楷體" w:hAnsi="標楷體" w:cs="Times New Roman" w:hint="eastAsia"/>
                <w:szCs w:val="24"/>
              </w:rPr>
              <w:t>篇</w:t>
            </w:r>
            <w:r w:rsidRPr="00965379">
              <w:rPr>
                <w:rFonts w:ascii="標楷體" w:eastAsia="標楷體" w:hAnsi="標楷體" w:cs="Times New Roman"/>
                <w:szCs w:val="24"/>
              </w:rPr>
              <w:t>以上著作送審者</w:t>
            </w:r>
            <w:r w:rsidRPr="00965379">
              <w:rPr>
                <w:rFonts w:ascii="標楷體" w:eastAsia="標楷體" w:hAnsi="標楷體" w:cs="Times New Roman" w:hint="eastAsia"/>
                <w:szCs w:val="24"/>
              </w:rPr>
              <w:t>，</w:t>
            </w:r>
            <w:proofErr w:type="gramStart"/>
            <w:r w:rsidRPr="00965379">
              <w:rPr>
                <w:rFonts w:ascii="標楷體" w:eastAsia="標楷體" w:hAnsi="標楷體" w:cs="Times New Roman" w:hint="eastAsia"/>
                <w:szCs w:val="24"/>
              </w:rPr>
              <w:t>須</w:t>
            </w:r>
            <w:r w:rsidRPr="00965379">
              <w:rPr>
                <w:rFonts w:ascii="標楷體" w:eastAsia="標楷體" w:hAnsi="標楷體" w:cs="Times New Roman"/>
                <w:szCs w:val="24"/>
              </w:rPr>
              <w:t>屬系列</w:t>
            </w:r>
            <w:proofErr w:type="gramEnd"/>
            <w:r w:rsidRPr="00965379">
              <w:rPr>
                <w:rFonts w:ascii="標楷體" w:eastAsia="標楷體" w:hAnsi="標楷體" w:cs="Times New Roman"/>
                <w:szCs w:val="24"/>
              </w:rPr>
              <w:t>之相關研究，得合併為代表著作</w:t>
            </w:r>
            <w:r w:rsidRPr="00965379">
              <w:rPr>
                <w:rFonts w:ascii="標楷體" w:eastAsia="標楷體" w:hAnsi="標楷體" w:cs="細明體" w:hint="eastAsia"/>
                <w:kern w:val="0"/>
                <w:szCs w:val="24"/>
              </w:rPr>
              <w:t>，</w:t>
            </w:r>
            <w:r w:rsidRPr="00965379">
              <w:rPr>
                <w:rFonts w:ascii="標楷體" w:eastAsia="標楷體" w:hAnsi="標楷體" w:cs="Times New Roman"/>
                <w:szCs w:val="24"/>
              </w:rPr>
              <w:t>惟應</w:t>
            </w:r>
            <w:r w:rsidRPr="00965379">
              <w:rPr>
                <w:rFonts w:ascii="標楷體" w:eastAsia="標楷體" w:hAnsi="標楷體" w:cs="Times New Roman" w:hint="eastAsia"/>
                <w:szCs w:val="24"/>
              </w:rPr>
              <w:t>檢附書面</w:t>
            </w:r>
            <w:r w:rsidRPr="00965379">
              <w:rPr>
                <w:rFonts w:ascii="標楷體" w:eastAsia="標楷體" w:hAnsi="標楷體" w:cs="Times New Roman"/>
                <w:szCs w:val="24"/>
              </w:rPr>
              <w:t>說明</w:t>
            </w:r>
            <w:r w:rsidRPr="00965379">
              <w:rPr>
                <w:rFonts w:ascii="標楷體" w:eastAsia="標楷體" w:hAnsi="標楷體" w:cs="Times New Roman" w:hint="eastAsia"/>
                <w:szCs w:val="24"/>
              </w:rPr>
              <w:t>。</w:t>
            </w:r>
            <w:r w:rsidRPr="00965379">
              <w:rPr>
                <w:rFonts w:ascii="標楷體" w:eastAsia="標楷體" w:hAnsi="標楷體" w:cs="Times New Roman"/>
                <w:szCs w:val="24"/>
              </w:rPr>
              <w:t>代表著作並應非為曾以其為代表著作送審者。</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四、代表著作須</w:t>
            </w:r>
            <w:r w:rsidRPr="00965379">
              <w:rPr>
                <w:rFonts w:ascii="標楷體" w:eastAsia="標楷體" w:hAnsi="標楷體" w:cs="Times New Roman"/>
                <w:szCs w:val="24"/>
              </w:rPr>
              <w:t>非為學位論文之一部分。但</w:t>
            </w:r>
            <w:r w:rsidRPr="00965379">
              <w:rPr>
                <w:rFonts w:ascii="標楷體" w:eastAsia="標楷體" w:hAnsi="標楷體" w:cs="Times New Roman" w:hint="eastAsia"/>
                <w:szCs w:val="24"/>
              </w:rPr>
              <w:t>升等副教授（含）以下</w:t>
            </w:r>
            <w:proofErr w:type="gramStart"/>
            <w:r w:rsidRPr="00965379">
              <w:rPr>
                <w:rFonts w:ascii="標楷體" w:eastAsia="標楷體" w:hAnsi="標楷體" w:cs="Times New Roman" w:hint="eastAsia"/>
                <w:szCs w:val="24"/>
              </w:rPr>
              <w:t>職級且</w:t>
            </w:r>
            <w:r w:rsidRPr="00965379">
              <w:rPr>
                <w:rFonts w:ascii="標楷體" w:eastAsia="標楷體" w:hAnsi="標楷體" w:cs="Times New Roman"/>
                <w:szCs w:val="24"/>
              </w:rPr>
              <w:t>未曾</w:t>
            </w:r>
            <w:proofErr w:type="gramEnd"/>
            <w:r w:rsidRPr="00965379">
              <w:rPr>
                <w:rFonts w:ascii="標楷體" w:eastAsia="標楷體" w:hAnsi="標楷體" w:cs="Times New Roman"/>
                <w:szCs w:val="24"/>
              </w:rPr>
              <w:t>以該學位論文送審或屬學位論文延續性研究者，</w:t>
            </w:r>
            <w:r w:rsidRPr="00965379">
              <w:rPr>
                <w:rFonts w:ascii="標楷體" w:eastAsia="標楷體" w:hAnsi="標楷體" w:cs="Times New Roman" w:hint="eastAsia"/>
                <w:szCs w:val="24"/>
              </w:rPr>
              <w:t>經</w:t>
            </w:r>
            <w:r w:rsidRPr="00965379">
              <w:rPr>
                <w:rFonts w:ascii="標楷體" w:eastAsia="標楷體" w:hAnsi="標楷體" w:cs="Times New Roman"/>
                <w:szCs w:val="24"/>
              </w:rPr>
              <w:t>送審人主動提出說明，</w:t>
            </w:r>
            <w:r w:rsidRPr="00965379">
              <w:rPr>
                <w:rFonts w:ascii="標楷體" w:eastAsia="標楷體" w:hAnsi="標楷體" w:cs="Times New Roman" w:hint="eastAsia"/>
                <w:szCs w:val="24"/>
              </w:rPr>
              <w:t>並</w:t>
            </w:r>
            <w:r w:rsidRPr="00965379">
              <w:rPr>
                <w:rFonts w:ascii="標楷體" w:eastAsia="標楷體" w:hAnsi="標楷體" w:cs="Times New Roman"/>
                <w:szCs w:val="24"/>
              </w:rPr>
              <w:t>經專業審查認定代表著作具相當程度創新者，不在此限。</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五、代表著作、參考著作內容如與前次升等送審著作內容相近者，送審人應主動提出說明。</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六、</w:t>
            </w:r>
            <w:r w:rsidRPr="00965379">
              <w:rPr>
                <w:rFonts w:ascii="標楷體" w:eastAsia="標楷體" w:hAnsi="標楷體" w:cs="Times New Roman"/>
                <w:szCs w:val="24"/>
              </w:rPr>
              <w:t>參考著作如</w:t>
            </w:r>
            <w:r w:rsidRPr="00965379">
              <w:rPr>
                <w:rFonts w:ascii="標楷體" w:eastAsia="標楷體" w:hAnsi="標楷體" w:cs="Times New Roman" w:hint="eastAsia"/>
                <w:szCs w:val="24"/>
              </w:rPr>
              <w:t>為</w:t>
            </w:r>
            <w:r w:rsidRPr="00965379">
              <w:rPr>
                <w:rFonts w:ascii="標楷體" w:eastAsia="標楷體" w:hAnsi="標楷體" w:cs="Times New Roman"/>
                <w:szCs w:val="24"/>
              </w:rPr>
              <w:t>專書</w:t>
            </w:r>
            <w:r w:rsidRPr="00965379">
              <w:rPr>
                <w:rFonts w:ascii="標楷體" w:eastAsia="標楷體" w:hAnsi="標楷體" w:cs="Times New Roman" w:hint="eastAsia"/>
                <w:szCs w:val="24"/>
              </w:rPr>
              <w:t>著作</w:t>
            </w:r>
            <w:r w:rsidRPr="00965379">
              <w:rPr>
                <w:rFonts w:ascii="標楷體" w:eastAsia="標楷體" w:hAnsi="標楷體" w:cs="Times New Roman"/>
                <w:szCs w:val="24"/>
              </w:rPr>
              <w:t>，申請升等</w:t>
            </w:r>
            <w:proofErr w:type="gramStart"/>
            <w:r w:rsidRPr="00965379">
              <w:rPr>
                <w:rFonts w:ascii="標楷體" w:eastAsia="標楷體" w:hAnsi="標楷體" w:cs="Times New Roman"/>
                <w:szCs w:val="24"/>
              </w:rPr>
              <w:t>教師</w:t>
            </w:r>
            <w:r w:rsidRPr="00965379">
              <w:rPr>
                <w:rFonts w:ascii="標楷體" w:eastAsia="標楷體" w:hAnsi="標楷體" w:cs="Times New Roman" w:hint="eastAsia"/>
                <w:szCs w:val="24"/>
              </w:rPr>
              <w:t>須</w:t>
            </w:r>
            <w:r w:rsidRPr="00965379">
              <w:rPr>
                <w:rFonts w:ascii="標楷體" w:eastAsia="標楷體" w:hAnsi="標楷體" w:cs="Times New Roman"/>
                <w:szCs w:val="24"/>
              </w:rPr>
              <w:t>擇其</w:t>
            </w:r>
            <w:proofErr w:type="gramEnd"/>
            <w:r w:rsidRPr="00965379">
              <w:rPr>
                <w:rFonts w:ascii="標楷體" w:eastAsia="標楷體" w:hAnsi="標楷體" w:cs="Times New Roman"/>
                <w:szCs w:val="24"/>
              </w:rPr>
              <w:t>個人在專業或學術上較為重要之成果，至多</w:t>
            </w:r>
            <w:r w:rsidRPr="00965379">
              <w:rPr>
                <w:rFonts w:ascii="標楷體" w:eastAsia="標楷體" w:hAnsi="標楷體" w:cs="Times New Roman" w:hint="eastAsia"/>
                <w:szCs w:val="24"/>
              </w:rPr>
              <w:t>檢送</w:t>
            </w:r>
            <w:r w:rsidRPr="00965379">
              <w:rPr>
                <w:rFonts w:ascii="標楷體" w:eastAsia="標楷體" w:hAnsi="標楷體" w:cs="Times New Roman"/>
                <w:szCs w:val="24"/>
              </w:rPr>
              <w:t>三冊；如屬期刊發表者，則不受限制</w:t>
            </w:r>
            <w:r w:rsidRPr="00965379">
              <w:rPr>
                <w:rFonts w:ascii="標楷體" w:eastAsia="標楷體" w:hAnsi="標楷體" w:cs="Times New Roman" w:hint="eastAsia"/>
                <w:szCs w:val="24"/>
              </w:rPr>
              <w:t>，惟應檢送抽印本</w:t>
            </w:r>
            <w:r w:rsidRPr="00965379">
              <w:rPr>
                <w:rFonts w:ascii="標楷體" w:eastAsia="標楷體" w:hAnsi="標楷體" w:cs="Times New Roman"/>
                <w:szCs w:val="24"/>
              </w:rPr>
              <w:t>。</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七、</w:t>
            </w:r>
            <w:r w:rsidRPr="00965379">
              <w:rPr>
                <w:rFonts w:ascii="標楷體" w:eastAsia="標楷體" w:hAnsi="標楷體" w:cs="Times New Roman"/>
                <w:szCs w:val="24"/>
              </w:rPr>
              <w:t>撰寫著作之語文不限，以外文撰寫者，應附中文提要</w:t>
            </w:r>
            <w:r w:rsidRPr="00965379">
              <w:rPr>
                <w:rFonts w:ascii="標楷體" w:eastAsia="標楷體" w:hAnsi="標楷體" w:cs="Times New Roman" w:hint="eastAsia"/>
                <w:szCs w:val="24"/>
              </w:rPr>
              <w:t>，但任教科目為外國語文者，應</w:t>
            </w:r>
            <w:proofErr w:type="gramStart"/>
            <w:r w:rsidRPr="00965379">
              <w:rPr>
                <w:rFonts w:ascii="標楷體" w:eastAsia="標楷體" w:hAnsi="標楷體" w:cs="Times New Roman" w:hint="eastAsia"/>
                <w:szCs w:val="24"/>
              </w:rPr>
              <w:t>以所授語文</w:t>
            </w:r>
            <w:proofErr w:type="gramEnd"/>
            <w:r w:rsidRPr="00965379">
              <w:rPr>
                <w:rFonts w:ascii="標楷體" w:eastAsia="標楷體" w:hAnsi="標楷體" w:cs="Times New Roman" w:hint="eastAsia"/>
                <w:szCs w:val="24"/>
              </w:rPr>
              <w:t>撰寫；如</w:t>
            </w:r>
            <w:r w:rsidRPr="00965379">
              <w:rPr>
                <w:rFonts w:ascii="標楷體" w:eastAsia="標楷體" w:hAnsi="標楷體" w:cs="Times New Roman"/>
                <w:szCs w:val="24"/>
              </w:rPr>
              <w:t>國內外無法覓得相關領域內通曉該外文之審查人選時，本校得要求該著作全文翻譯為中文或英文。</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lastRenderedPageBreak/>
              <w:t>八、代表著作係數人合著者，僅得由其中一人送審，送審時，送審人以外他人須放棄以該著作作為代表著作送審之權利。代表著作係數人合著者，送審人應以書面具體說明其參與部分，並由合著人簽章證明之。但有下列情形之</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者，不在此限：</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)送審人為中央研究院院士，免繳交合著人簽章證明。</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(二)送審人為第一作者或通信(訊)作者，免繳交其國外合著人簽章證明部分。</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九、</w:t>
            </w:r>
            <w:r w:rsidRPr="00965379">
              <w:rPr>
                <w:rFonts w:ascii="Times New Roman" w:eastAsia="標楷體" w:hAnsi="標楷體" w:cs="Times New Roman" w:hint="eastAsia"/>
                <w:szCs w:val="24"/>
              </w:rPr>
              <w:t>教師自取得前一等級教師資格至下次申請升等</w:t>
            </w:r>
            <w:proofErr w:type="gramStart"/>
            <w:r w:rsidRPr="00965379">
              <w:rPr>
                <w:rFonts w:ascii="Times New Roman" w:eastAsia="標楷體" w:hAnsi="標楷體" w:cs="Times New Roman" w:hint="eastAsia"/>
                <w:szCs w:val="24"/>
              </w:rPr>
              <w:t>期間，</w:t>
            </w:r>
            <w:proofErr w:type="gramEnd"/>
            <w:r w:rsidRPr="00965379">
              <w:rPr>
                <w:rFonts w:ascii="Times New Roman" w:eastAsia="標楷體" w:hAnsi="標楷體" w:cs="Times New Roman" w:hint="eastAsia"/>
                <w:szCs w:val="24"/>
              </w:rPr>
              <w:t>所有個人在專業或學術上之成果，得一併自行列表作為送審之參考資料。</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十、</w:t>
            </w:r>
            <w:r w:rsidRPr="00965379">
              <w:rPr>
                <w:rFonts w:ascii="Times New Roman" w:eastAsia="標楷體" w:hAnsi="標楷體" w:cs="Times New Roman" w:hint="eastAsia"/>
                <w:szCs w:val="24"/>
              </w:rPr>
              <w:t>提送各級教師評審委員會審議之著作，應前後一致，其間不得變更。</w:t>
            </w:r>
          </w:p>
          <w:p w:rsidR="00965379" w:rsidRPr="00965379" w:rsidRDefault="00965379" w:rsidP="00965379">
            <w:pPr>
              <w:tabs>
                <w:tab w:val="left" w:pos="-3000"/>
              </w:tabs>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前項代表著作或參考著作之推算基準點，係以若經教育部審定通過，其教師證書核定</w:t>
            </w:r>
            <w:proofErr w:type="gramStart"/>
            <w:r w:rsidRPr="00965379">
              <w:rPr>
                <w:rFonts w:ascii="標楷體" w:eastAsia="標楷體" w:hAnsi="標楷體" w:cs="Times New Roman" w:hint="eastAsia"/>
                <w:szCs w:val="24"/>
              </w:rPr>
              <w:t>年資起計之</w:t>
            </w:r>
            <w:proofErr w:type="gramEnd"/>
            <w:r w:rsidRPr="00965379">
              <w:rPr>
                <w:rFonts w:ascii="標楷體" w:eastAsia="標楷體" w:hAnsi="標楷體" w:cs="Times New Roman" w:hint="eastAsia"/>
                <w:szCs w:val="24"/>
              </w:rPr>
              <w:t>時間為推算基準點，而非以送審人向系（所）教評會提出申請之日期為推算基準點。</w:t>
            </w:r>
          </w:p>
          <w:p w:rsidR="00965379" w:rsidRPr="00965379" w:rsidRDefault="00965379" w:rsidP="00B040F2">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szCs w:val="24"/>
              </w:rPr>
              <w:t>以</w:t>
            </w:r>
            <w:r w:rsidRPr="00965379">
              <w:rPr>
                <w:rFonts w:ascii="標楷體" w:eastAsia="標楷體" w:hAnsi="標楷體" w:cs="Times New Roman" w:hint="eastAsia"/>
                <w:szCs w:val="24"/>
              </w:rPr>
              <w:t>第一項第二款</w:t>
            </w:r>
            <w:r w:rsidRPr="00965379">
              <w:rPr>
                <w:rFonts w:ascii="標楷體" w:eastAsia="標楷體" w:hAnsi="標楷體" w:cs="Times New Roman"/>
                <w:szCs w:val="24"/>
              </w:rPr>
              <w:t>所定國內外學術或專業刊物接受將定期發表之證明送審者，其代表著作應自該刊物出具</w:t>
            </w:r>
            <w:r w:rsidRPr="00965379">
              <w:rPr>
                <w:rFonts w:ascii="標楷體" w:eastAsia="標楷體" w:hAnsi="標楷體" w:cs="Times New Roman" w:hint="eastAsia"/>
                <w:szCs w:val="24"/>
              </w:rPr>
              <w:t>接受</w:t>
            </w:r>
            <w:r w:rsidRPr="00965379">
              <w:rPr>
                <w:rFonts w:ascii="標楷體" w:eastAsia="標楷體" w:hAnsi="標楷體" w:cs="Times New Roman"/>
                <w:szCs w:val="24"/>
              </w:rPr>
              <w:t>證明所載日期</w:t>
            </w:r>
            <w:r w:rsidRPr="00965379">
              <w:rPr>
                <w:rFonts w:ascii="標楷體" w:eastAsia="標楷體" w:hAnsi="標楷體" w:cs="Times New Roman" w:hint="eastAsia"/>
                <w:szCs w:val="24"/>
              </w:rPr>
              <w:t>起</w:t>
            </w:r>
            <w:proofErr w:type="gramStart"/>
            <w:r w:rsidRPr="00965379">
              <w:rPr>
                <w:rFonts w:ascii="標楷體" w:eastAsia="標楷體" w:hAnsi="標楷體" w:cs="Times New Roman"/>
                <w:szCs w:val="24"/>
              </w:rPr>
              <w:t>一</w:t>
            </w:r>
            <w:proofErr w:type="gramEnd"/>
            <w:r w:rsidRPr="00965379">
              <w:rPr>
                <w:rFonts w:ascii="標楷體" w:eastAsia="標楷體" w:hAnsi="標楷體" w:cs="Times New Roman"/>
                <w:szCs w:val="24"/>
              </w:rPr>
              <w:t>年內發表，並自發表之日起二個月內，將該代表著作</w:t>
            </w:r>
            <w:proofErr w:type="gramStart"/>
            <w:r w:rsidR="00445A0C" w:rsidRPr="00445A0C">
              <w:rPr>
                <w:rFonts w:ascii="標楷體" w:eastAsia="標楷體" w:hAnsi="標楷體" w:cs="Times New Roman" w:hint="eastAsia"/>
                <w:szCs w:val="24"/>
                <w:u w:val="single"/>
              </w:rPr>
              <w:t>提送系教</w:t>
            </w:r>
            <w:proofErr w:type="gramEnd"/>
            <w:r w:rsidR="00445A0C" w:rsidRPr="00445A0C">
              <w:rPr>
                <w:rFonts w:ascii="標楷體" w:eastAsia="標楷體" w:hAnsi="標楷體" w:cs="Times New Roman" w:hint="eastAsia"/>
                <w:szCs w:val="24"/>
                <w:u w:val="single"/>
              </w:rPr>
              <w:t>評會審議後，送</w:t>
            </w:r>
            <w:proofErr w:type="gramStart"/>
            <w:r w:rsidR="00445A0C" w:rsidRPr="00445A0C">
              <w:rPr>
                <w:rFonts w:ascii="標楷體" w:eastAsia="標楷體" w:hAnsi="標楷體" w:cs="Times New Roman" w:hint="eastAsia"/>
                <w:szCs w:val="24"/>
                <w:u w:val="single"/>
              </w:rPr>
              <w:t>人事室提校教</w:t>
            </w:r>
            <w:proofErr w:type="gramEnd"/>
            <w:r w:rsidR="00445A0C" w:rsidRPr="00445A0C">
              <w:rPr>
                <w:rFonts w:ascii="標楷體" w:eastAsia="標楷體" w:hAnsi="標楷體" w:cs="Times New Roman" w:hint="eastAsia"/>
                <w:szCs w:val="24"/>
                <w:u w:val="single"/>
              </w:rPr>
              <w:t>評會報告</w:t>
            </w:r>
            <w:r w:rsidRPr="00965379">
              <w:rPr>
                <w:rFonts w:ascii="標楷體" w:eastAsia="標楷體" w:hAnsi="標楷體" w:cs="Times New Roman"/>
                <w:szCs w:val="24"/>
              </w:rPr>
              <w:t>；其因不可歸責於送審人之事由，而未能於</w:t>
            </w:r>
            <w:proofErr w:type="gramStart"/>
            <w:r w:rsidRPr="00965379">
              <w:rPr>
                <w:rFonts w:ascii="標楷體" w:eastAsia="標楷體" w:hAnsi="標楷體" w:cs="Times New Roman"/>
                <w:szCs w:val="24"/>
              </w:rPr>
              <w:t>一</w:t>
            </w:r>
            <w:proofErr w:type="gramEnd"/>
            <w:r w:rsidRPr="00965379">
              <w:rPr>
                <w:rFonts w:ascii="標楷體" w:eastAsia="標楷體" w:hAnsi="標楷體" w:cs="Times New Roman"/>
                <w:szCs w:val="24"/>
              </w:rPr>
              <w:t>年內發表者，應檢附該刊物出具未能發表原因及確定發表時間之證明，向</w:t>
            </w:r>
            <w:r w:rsidR="00B040F2" w:rsidRPr="00B040F2">
              <w:rPr>
                <w:rFonts w:ascii="標楷體" w:eastAsia="標楷體" w:hAnsi="標楷體" w:cs="Times New Roman" w:hint="eastAsia"/>
                <w:szCs w:val="24"/>
                <w:u w:val="single"/>
              </w:rPr>
              <w:t>三</w:t>
            </w:r>
            <w:r w:rsidRPr="00965379">
              <w:rPr>
                <w:rFonts w:ascii="標楷體" w:eastAsia="標楷體" w:hAnsi="標楷體" w:cs="Times New Roman" w:hint="eastAsia"/>
                <w:szCs w:val="24"/>
              </w:rPr>
              <w:t>級</w:t>
            </w:r>
            <w:r w:rsidRPr="00965379">
              <w:rPr>
                <w:rFonts w:ascii="標楷體" w:eastAsia="標楷體" w:hAnsi="標楷體" w:cs="Times New Roman"/>
                <w:szCs w:val="24"/>
              </w:rPr>
              <w:t>教</w:t>
            </w:r>
            <w:r w:rsidRPr="00965379">
              <w:rPr>
                <w:rFonts w:ascii="標楷體" w:eastAsia="標楷體" w:hAnsi="標楷體" w:cs="Times New Roman" w:hint="eastAsia"/>
                <w:szCs w:val="24"/>
              </w:rPr>
              <w:t>評</w:t>
            </w:r>
            <w:r w:rsidRPr="00965379">
              <w:rPr>
                <w:rFonts w:ascii="標楷體" w:eastAsia="標楷體" w:hAnsi="標楷體" w:cs="Times New Roman"/>
                <w:szCs w:val="24"/>
              </w:rPr>
              <w:t>會申請展延，並以該著作接受刊登之日起</w:t>
            </w:r>
            <w:r w:rsidRPr="00965379">
              <w:rPr>
                <w:rFonts w:ascii="標楷體" w:eastAsia="標楷體" w:hAnsi="標楷體" w:cs="Times New Roman" w:hint="eastAsia"/>
                <w:szCs w:val="24"/>
              </w:rPr>
              <w:t>三</w:t>
            </w:r>
            <w:r w:rsidRPr="00965379">
              <w:rPr>
                <w:rFonts w:ascii="標楷體" w:eastAsia="標楷體" w:hAnsi="標楷體" w:cs="Times New Roman"/>
                <w:szCs w:val="24"/>
              </w:rPr>
              <w:t>年內為限。</w:t>
            </w:r>
            <w:r w:rsidRPr="00965379">
              <w:rPr>
                <w:rFonts w:ascii="標楷體" w:eastAsia="標楷體" w:hAnsi="標楷體" w:cs="Times New Roman" w:hint="eastAsia"/>
                <w:szCs w:val="24"/>
              </w:rPr>
              <w:t>代表著作</w:t>
            </w:r>
            <w:r w:rsidRPr="00965379">
              <w:rPr>
                <w:rFonts w:ascii="標楷體" w:eastAsia="標楷體" w:hAnsi="標楷體" w:cs="Times New Roman"/>
                <w:szCs w:val="24"/>
              </w:rPr>
              <w:t>經評審通過</w:t>
            </w:r>
            <w:proofErr w:type="gramStart"/>
            <w:r w:rsidRPr="00965379">
              <w:rPr>
                <w:rFonts w:ascii="標楷體" w:eastAsia="標楷體" w:hAnsi="標楷體" w:cs="Times New Roman"/>
                <w:szCs w:val="24"/>
              </w:rPr>
              <w:t>展延者</w:t>
            </w:r>
            <w:proofErr w:type="gramEnd"/>
            <w:r w:rsidRPr="00965379">
              <w:rPr>
                <w:rFonts w:ascii="標楷體" w:eastAsia="標楷體" w:hAnsi="標楷體" w:cs="Times New Roman"/>
                <w:szCs w:val="24"/>
              </w:rPr>
              <w:t>，應於一年期限屆滿前，報</w:t>
            </w:r>
            <w:r w:rsidRPr="00965379">
              <w:rPr>
                <w:rFonts w:ascii="標楷體" w:eastAsia="標楷體" w:hAnsi="標楷體" w:cs="Times New Roman" w:hint="eastAsia"/>
                <w:szCs w:val="24"/>
              </w:rPr>
              <w:t>教育</w:t>
            </w:r>
            <w:r w:rsidRPr="00965379">
              <w:rPr>
                <w:rFonts w:ascii="標楷體" w:eastAsia="標楷體" w:hAnsi="標楷體" w:cs="Times New Roman"/>
                <w:szCs w:val="24"/>
              </w:rPr>
              <w:t>部備查</w:t>
            </w:r>
            <w:r w:rsidRPr="00965379">
              <w:rPr>
                <w:rFonts w:ascii="標楷體" w:eastAsia="標楷體" w:hAnsi="標楷體" w:cs="Times New Roman" w:hint="eastAsia"/>
                <w:szCs w:val="24"/>
              </w:rPr>
              <w:t>後予以展延</w:t>
            </w:r>
            <w:r w:rsidRPr="00965379">
              <w:rPr>
                <w:rFonts w:ascii="標楷體" w:eastAsia="標楷體" w:hAnsi="標楷體" w:cs="Times New Roman"/>
                <w:szCs w:val="24"/>
              </w:rPr>
              <w:t>。</w:t>
            </w:r>
            <w:r w:rsidRPr="00965379">
              <w:rPr>
                <w:rFonts w:ascii="標楷體" w:eastAsia="標楷體" w:hAnsi="標楷體" w:cs="Times New Roman" w:hint="eastAsia"/>
                <w:szCs w:val="24"/>
              </w:rPr>
              <w:t>如</w:t>
            </w:r>
            <w:r w:rsidRPr="00965379">
              <w:rPr>
                <w:rFonts w:ascii="標楷體" w:eastAsia="標楷體" w:hAnsi="標楷體" w:cs="Times New Roman"/>
                <w:szCs w:val="24"/>
              </w:rPr>
              <w:t>未</w:t>
            </w:r>
            <w:r w:rsidRPr="00965379">
              <w:rPr>
                <w:rFonts w:ascii="標楷體" w:eastAsia="標楷體" w:hAnsi="標楷體" w:cs="Times New Roman" w:hint="eastAsia"/>
                <w:szCs w:val="24"/>
              </w:rPr>
              <w:t>依</w:t>
            </w:r>
            <w:r w:rsidRPr="00965379">
              <w:rPr>
                <w:rFonts w:ascii="標楷體" w:eastAsia="標楷體" w:hAnsi="標楷體" w:cs="Times New Roman"/>
                <w:szCs w:val="24"/>
              </w:rPr>
              <w:t>規定</w:t>
            </w:r>
            <w:r w:rsidRPr="00965379">
              <w:rPr>
                <w:rFonts w:ascii="標楷體" w:eastAsia="標楷體" w:hAnsi="標楷體" w:cs="Times New Roman" w:hint="eastAsia"/>
                <w:szCs w:val="24"/>
              </w:rPr>
              <w:t>期限發表</w:t>
            </w:r>
            <w:proofErr w:type="gramStart"/>
            <w:r w:rsidRPr="00965379">
              <w:rPr>
                <w:rFonts w:ascii="標楷體" w:eastAsia="標楷體" w:hAnsi="標楷體" w:cs="Times New Roman" w:hint="eastAsia"/>
                <w:szCs w:val="24"/>
              </w:rPr>
              <w:t>並</w:t>
            </w:r>
            <w:r w:rsidRPr="00965379">
              <w:rPr>
                <w:rFonts w:ascii="標楷體" w:eastAsia="標楷體" w:hAnsi="標楷體" w:cs="Times New Roman"/>
                <w:szCs w:val="24"/>
              </w:rPr>
              <w:t>送繳發表</w:t>
            </w:r>
            <w:proofErr w:type="gramEnd"/>
            <w:r w:rsidRPr="00965379">
              <w:rPr>
                <w:rFonts w:ascii="標楷體" w:eastAsia="標楷體" w:hAnsi="標楷體" w:cs="Times New Roman"/>
                <w:szCs w:val="24"/>
              </w:rPr>
              <w:t>之代表著作，其教師資格已審定合格發給教師證書者，由教育部廢止其教師資格，並追繳或註銷該等級之教師證書</w:t>
            </w:r>
            <w:r w:rsidRPr="00965379">
              <w:rPr>
                <w:rFonts w:ascii="標楷體" w:eastAsia="標楷體" w:hAnsi="標楷體" w:cs="Times New Roman" w:hint="eastAsia"/>
                <w:szCs w:val="24"/>
              </w:rPr>
              <w:t>。上開</w:t>
            </w:r>
            <w:r w:rsidRPr="00965379">
              <w:rPr>
                <w:rFonts w:ascii="標楷體" w:eastAsia="標楷體" w:hAnsi="標楷體" w:cs="Times New Roman"/>
                <w:szCs w:val="24"/>
              </w:rPr>
              <w:t>代表著作經審定後不得作為下次送審著作</w:t>
            </w:r>
            <w:r w:rsidRPr="00965379">
              <w:rPr>
                <w:rFonts w:ascii="標楷體" w:eastAsia="標楷體" w:hAnsi="標楷體" w:cs="Times New Roman" w:hint="eastAsia"/>
                <w:szCs w:val="24"/>
              </w:rPr>
              <w:t>。</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第十條</w:t>
            </w:r>
          </w:p>
        </w:tc>
        <w:tc>
          <w:tcPr>
            <w:tcW w:w="7655" w:type="dxa"/>
            <w:gridSpan w:val="2"/>
            <w:tcBorders>
              <w:top w:val="nil"/>
              <w:left w:val="nil"/>
              <w:bottom w:val="nil"/>
              <w:right w:val="nil"/>
            </w:tcBorders>
          </w:tcPr>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體育類、藝術類科得以作品、成就證明或技術報告代替專門著作送審教師資格，專業技術人員之聘任或升等，依有關規定辦理。</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第十一條</w:t>
            </w:r>
          </w:p>
        </w:tc>
        <w:tc>
          <w:tcPr>
            <w:tcW w:w="7655" w:type="dxa"/>
            <w:gridSpan w:val="2"/>
            <w:tcBorders>
              <w:top w:val="nil"/>
              <w:left w:val="nil"/>
              <w:bottom w:val="nil"/>
              <w:right w:val="nil"/>
            </w:tcBorders>
          </w:tcPr>
          <w:p w:rsidR="00965379" w:rsidRPr="00965379" w:rsidRDefault="00965379" w:rsidP="00965379">
            <w:pPr>
              <w:spacing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教師借調本校滿三年以上者，經原服務學校之</w:t>
            </w:r>
            <w:proofErr w:type="gramStart"/>
            <w:r w:rsidRPr="00965379">
              <w:rPr>
                <w:rFonts w:ascii="標楷體" w:eastAsia="標楷體" w:hAnsi="標楷體" w:cs="Times New Roman" w:hint="eastAsia"/>
                <w:szCs w:val="24"/>
              </w:rPr>
              <w:t>校級教評</w:t>
            </w:r>
            <w:proofErr w:type="gramEnd"/>
            <w:r w:rsidRPr="00965379">
              <w:rPr>
                <w:rFonts w:ascii="標楷體" w:eastAsia="標楷體" w:hAnsi="標楷體" w:cs="Times New Roman" w:hint="eastAsia"/>
                <w:szCs w:val="24"/>
              </w:rPr>
              <w:t>會審查通過後，得在本校提出升等之申請。</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第十二條</w:t>
            </w:r>
          </w:p>
        </w:tc>
        <w:tc>
          <w:tcPr>
            <w:tcW w:w="7655" w:type="dxa"/>
            <w:gridSpan w:val="2"/>
            <w:tcBorders>
              <w:top w:val="nil"/>
              <w:left w:val="nil"/>
              <w:bottom w:val="nil"/>
              <w:right w:val="nil"/>
            </w:tcBorders>
          </w:tcPr>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細明體" w:cs="Times New Roman"/>
                <w:szCs w:val="24"/>
              </w:rPr>
              <w:t>升等審查分初審、</w:t>
            </w:r>
            <w:proofErr w:type="gramStart"/>
            <w:r w:rsidRPr="00965379">
              <w:rPr>
                <w:rFonts w:ascii="標楷體" w:eastAsia="標楷體" w:hAnsi="細明體" w:cs="Times New Roman"/>
                <w:szCs w:val="24"/>
              </w:rPr>
              <w:t>複</w:t>
            </w:r>
            <w:proofErr w:type="gramEnd"/>
            <w:r w:rsidRPr="00965379">
              <w:rPr>
                <w:rFonts w:ascii="標楷體" w:eastAsia="標楷體" w:hAnsi="細明體" w:cs="Times New Roman"/>
                <w:szCs w:val="24"/>
              </w:rPr>
              <w:t>審、決審三級，分別由</w:t>
            </w:r>
            <w:r w:rsidRPr="00965379">
              <w:rPr>
                <w:rFonts w:ascii="標楷體" w:eastAsia="標楷體" w:hAnsi="細明體" w:cs="Times New Roman" w:hint="eastAsia"/>
                <w:szCs w:val="24"/>
              </w:rPr>
              <w:t>各級</w:t>
            </w:r>
            <w:r w:rsidRPr="00965379">
              <w:rPr>
                <w:rFonts w:ascii="標楷體" w:eastAsia="標楷體" w:hAnsi="細明體" w:cs="Times New Roman"/>
                <w:szCs w:val="24"/>
              </w:rPr>
              <w:t>教師評審委員會</w:t>
            </w:r>
            <w:r w:rsidRPr="00965379">
              <w:rPr>
                <w:rFonts w:ascii="標楷體" w:eastAsia="標楷體" w:hAnsi="細明體" w:cs="Times New Roman" w:hint="eastAsia"/>
                <w:szCs w:val="24"/>
              </w:rPr>
              <w:t>審查，其審查</w:t>
            </w:r>
            <w:r w:rsidRPr="00965379">
              <w:rPr>
                <w:rFonts w:ascii="標楷體" w:eastAsia="標楷體" w:hAnsi="標楷體" w:cs="Times New Roman" w:hint="eastAsia"/>
                <w:szCs w:val="24"/>
              </w:rPr>
              <w:t>程序如下：</w:t>
            </w:r>
          </w:p>
          <w:p w:rsidR="00965379" w:rsidRPr="00965379" w:rsidRDefault="00965379" w:rsidP="00965379">
            <w:pPr>
              <w:spacing w:line="320" w:lineRule="exact"/>
              <w:ind w:left="516" w:hangingChars="215" w:hanging="516"/>
              <w:jc w:val="both"/>
              <w:rPr>
                <w:rFonts w:ascii="Times New Roman" w:eastAsia="標楷體" w:hAnsi="標楷體" w:cs="Times New Roman"/>
                <w:szCs w:val="24"/>
              </w:rPr>
            </w:pPr>
            <w:r w:rsidRPr="00965379">
              <w:rPr>
                <w:rFonts w:ascii="Times New Roman" w:eastAsia="標楷體" w:hAnsi="標楷體" w:cs="Times New Roman" w:hint="eastAsia"/>
                <w:szCs w:val="24"/>
              </w:rPr>
              <w:t>一、系（所）審：</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w:t>
            </w:r>
            <w:proofErr w:type="gramStart"/>
            <w:r w:rsidRPr="00965379">
              <w:rPr>
                <w:rFonts w:ascii="標楷體" w:eastAsia="標楷體" w:hAnsi="標楷體" w:cs="Times New Roman" w:hint="eastAsia"/>
                <w:szCs w:val="24"/>
              </w:rPr>
              <w:t>具升等</w:t>
            </w:r>
            <w:proofErr w:type="gramEnd"/>
            <w:r w:rsidRPr="00965379">
              <w:rPr>
                <w:rFonts w:ascii="標楷體" w:eastAsia="標楷體" w:hAnsi="標楷體" w:cs="Times New Roman" w:hint="eastAsia"/>
                <w:szCs w:val="24"/>
              </w:rPr>
              <w:t>條件之教師申請升等時</w:t>
            </w:r>
            <w:r w:rsidRPr="00965379">
              <w:rPr>
                <w:rFonts w:ascii="標楷體" w:eastAsia="標楷體" w:hAnsi="標楷體" w:cs="Times New Roman"/>
                <w:szCs w:val="24"/>
              </w:rPr>
              <w:t>，</w:t>
            </w:r>
            <w:r w:rsidRPr="00965379">
              <w:rPr>
                <w:rFonts w:ascii="標楷體" w:eastAsia="標楷體" w:hAnsi="標楷體" w:cs="Times New Roman" w:hint="eastAsia"/>
                <w:szCs w:val="24"/>
              </w:rPr>
              <w:t>應檢具聘書、教師證書之影本及取得前一等級教師資格後及送審前五年內著作（或作品、展演相關資料），填具審查表、著作（或作品、展演相關資料）表，並自述歷年之研究、教學、服務（對本校或學界、社會）等狀況，於每年</w:t>
            </w:r>
            <w:r w:rsidR="00B040F2" w:rsidRPr="00B040F2">
              <w:rPr>
                <w:rFonts w:ascii="標楷體" w:eastAsia="標楷體" w:hAnsi="標楷體" w:cs="Times New Roman" w:hint="eastAsia"/>
                <w:szCs w:val="24"/>
                <w:u w:val="single"/>
              </w:rPr>
              <w:t>六月一</w:t>
            </w:r>
            <w:r w:rsidRPr="00B040F2">
              <w:rPr>
                <w:rFonts w:ascii="標楷體" w:eastAsia="標楷體" w:hAnsi="標楷體" w:cs="Times New Roman" w:hint="eastAsia"/>
                <w:szCs w:val="24"/>
                <w:u w:val="single"/>
              </w:rPr>
              <w:t>日</w:t>
            </w:r>
            <w:r w:rsidRPr="00965379">
              <w:rPr>
                <w:rFonts w:ascii="標楷體" w:eastAsia="標楷體" w:hAnsi="標楷體" w:cs="Times New Roman" w:hint="eastAsia"/>
                <w:szCs w:val="24"/>
              </w:rPr>
              <w:t>前，送交系（所）教評會審查。</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（二）系（所）教評會應對申請人之升等資格條件、研究、教學、服務（對本校或學界、社會）等方面進行審查，並決定是否送審，其辦法由各系（所）在其教師聘任及升等審查細則中訂定之。</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（三）研究著作（或作品、展演相關資料）需由系（所）教評會成立著作審查小組，並由各系（所）教評會依著作審查委員資料庫中推薦校外專家學者至少十人為著作（或作品、展演相關資料）</w:t>
            </w:r>
            <w:r w:rsidRPr="00965379">
              <w:rPr>
                <w:rFonts w:ascii="標楷體" w:eastAsia="標楷體" w:hAnsi="標楷體" w:cs="Times New Roman" w:hint="eastAsia"/>
                <w:szCs w:val="24"/>
              </w:rPr>
              <w:lastRenderedPageBreak/>
              <w:t>審查人，並將推薦名冊編號後密封送著作審查小組；升等申請人得主動向系（所）教評會提出二位認為不宜審查其著作（或作品、展演相關資料）之迴避</w:t>
            </w:r>
            <w:proofErr w:type="gramStart"/>
            <w:r w:rsidRPr="00965379">
              <w:rPr>
                <w:rFonts w:ascii="標楷體" w:eastAsia="標楷體" w:hAnsi="標楷體" w:cs="Times New Roman" w:hint="eastAsia"/>
                <w:szCs w:val="24"/>
              </w:rPr>
              <w:t>名單供簽報</w:t>
            </w:r>
            <w:proofErr w:type="gramEnd"/>
            <w:r w:rsidRPr="00965379">
              <w:rPr>
                <w:rFonts w:ascii="標楷體" w:eastAsia="標楷體" w:hAnsi="標楷體" w:cs="Times New Roman" w:hint="eastAsia"/>
                <w:szCs w:val="24"/>
              </w:rPr>
              <w:t>審查人時參考，並應敘明理由；由著作審查小組保密作業隨機決定審查人審查順序，依序送請三位審查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十五以上，其他職級通過標準為三位審查人審查成績達七十分以上，且全部審查成績平均須達七十分以上，並將外審成績結果送回各該系（所）教評會初審，初審通過者，送院教評會</w:t>
            </w:r>
            <w:proofErr w:type="gramStart"/>
            <w:r w:rsidRPr="00965379">
              <w:rPr>
                <w:rFonts w:ascii="標楷體" w:eastAsia="標楷體" w:hAnsi="標楷體" w:cs="Times New Roman" w:hint="eastAsia"/>
                <w:szCs w:val="24"/>
              </w:rPr>
              <w:t>複</w:t>
            </w:r>
            <w:proofErr w:type="gramEnd"/>
            <w:r w:rsidRPr="00965379">
              <w:rPr>
                <w:rFonts w:ascii="標楷體" w:eastAsia="標楷體" w:hAnsi="標楷體" w:cs="Times New Roman" w:hint="eastAsia"/>
                <w:szCs w:val="24"/>
              </w:rPr>
              <w:t>審。另代表著作全文及參考著作目錄需於本校網站公布。但申請升等人之研究指導教授、著作之合著人或共同研究人、</w:t>
            </w:r>
            <w:r w:rsidRPr="00965379">
              <w:rPr>
                <w:rFonts w:ascii="標楷體" w:eastAsia="標楷體" w:hAnsi="標楷體" w:cs="Times New Roman" w:hint="eastAsia"/>
                <w:spacing w:val="-10"/>
                <w:szCs w:val="24"/>
              </w:rPr>
              <w:t>曾在同一系（所）、學校服務及有親屬關係者或行政程序法第三十二條有關規定者，</w:t>
            </w:r>
            <w:r w:rsidRPr="00965379">
              <w:rPr>
                <w:rFonts w:ascii="標楷體" w:eastAsia="標楷體" w:hAnsi="標楷體" w:cs="Times New Roman" w:hint="eastAsia"/>
                <w:szCs w:val="24"/>
              </w:rPr>
              <w:t>應迴避審查。</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（四）</w:t>
            </w:r>
            <w:r w:rsidRPr="00965379">
              <w:rPr>
                <w:rFonts w:ascii="標楷體" w:eastAsia="標楷體" w:hAnsi="標楷體" w:cs="Times New Roman"/>
                <w:szCs w:val="24"/>
              </w:rPr>
              <w:t>為達保密，外審委員送回之資料，審查意見應加以整理，手寫者重新打字及校對</w:t>
            </w:r>
            <w:r w:rsidRPr="00965379">
              <w:rPr>
                <w:rFonts w:ascii="標楷體" w:eastAsia="標楷體" w:hAnsi="標楷體" w:cs="Times New Roman" w:hint="eastAsia"/>
                <w:szCs w:val="24"/>
              </w:rPr>
              <w:t>。外審委員意見提供教評會參考時，應以代號辨別之，以免外審委員之姓名及所屬單位資料外</w:t>
            </w:r>
            <w:proofErr w:type="gramStart"/>
            <w:r w:rsidRPr="00965379">
              <w:rPr>
                <w:rFonts w:ascii="標楷體" w:eastAsia="標楷體" w:hAnsi="標楷體" w:cs="Times New Roman" w:hint="eastAsia"/>
                <w:szCs w:val="24"/>
              </w:rPr>
              <w:t>洩</w:t>
            </w:r>
            <w:proofErr w:type="gramEnd"/>
            <w:r w:rsidRPr="00965379">
              <w:rPr>
                <w:rFonts w:ascii="標楷體" w:eastAsia="標楷體" w:hAnsi="標楷體" w:cs="Times New Roman"/>
                <w:szCs w:val="24"/>
              </w:rPr>
              <w:t>。</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（五）</w:t>
            </w:r>
            <w:proofErr w:type="gramStart"/>
            <w:r w:rsidRPr="00965379">
              <w:rPr>
                <w:rFonts w:ascii="標楷體" w:eastAsia="標楷體" w:hAnsi="標楷體" w:cs="Times New Roman" w:hint="eastAsia"/>
                <w:szCs w:val="24"/>
              </w:rPr>
              <w:t>系級教評</w:t>
            </w:r>
            <w:proofErr w:type="gramEnd"/>
            <w:r w:rsidRPr="00965379">
              <w:rPr>
                <w:rFonts w:ascii="標楷體" w:eastAsia="標楷體" w:hAnsi="標楷體" w:cs="Times New Roman" w:hint="eastAsia"/>
                <w:szCs w:val="24"/>
              </w:rPr>
              <w:t>會得視需要安排升等教師公開宣講，並邀請系教評會委員參與。</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（六）經系（所）教評會出席委員三分之二（含）以上同意通過後，各系（所）應於每年</w:t>
            </w:r>
            <w:r w:rsidR="00B040F2" w:rsidRPr="00B040F2">
              <w:rPr>
                <w:rFonts w:ascii="標楷體" w:eastAsia="標楷體" w:hAnsi="標楷體" w:cs="Times New Roman" w:hint="eastAsia"/>
                <w:szCs w:val="24"/>
                <w:u w:val="single"/>
              </w:rPr>
              <w:t>七</w:t>
            </w:r>
            <w:r w:rsidRPr="00B040F2">
              <w:rPr>
                <w:rFonts w:ascii="標楷體" w:eastAsia="標楷體" w:hAnsi="標楷體" w:cs="Times New Roman" w:hint="eastAsia"/>
                <w:szCs w:val="24"/>
                <w:u w:val="single"/>
              </w:rPr>
              <w:t>月</w:t>
            </w:r>
            <w:r w:rsidR="00B040F2" w:rsidRPr="00B040F2">
              <w:rPr>
                <w:rFonts w:ascii="標楷體" w:eastAsia="標楷體" w:hAnsi="標楷體" w:cs="Times New Roman" w:hint="eastAsia"/>
                <w:szCs w:val="24"/>
                <w:u w:val="single"/>
              </w:rPr>
              <w:t>十五日</w:t>
            </w:r>
            <w:r w:rsidRPr="00965379">
              <w:rPr>
                <w:rFonts w:ascii="標楷體" w:eastAsia="標楷體" w:hAnsi="標楷體" w:cs="Times New Roman" w:hint="eastAsia"/>
                <w:szCs w:val="24"/>
              </w:rPr>
              <w:t>前將審查通過者之所有資料、著作（或作品、展演相關資料）及該會審查之結果與意見送院教評會審查。</w:t>
            </w:r>
          </w:p>
          <w:p w:rsidR="00965379" w:rsidRPr="00965379" w:rsidRDefault="00965379" w:rsidP="00965379">
            <w:pPr>
              <w:spacing w:line="320" w:lineRule="exact"/>
              <w:ind w:leftChars="109" w:left="922" w:hangingChars="275" w:hanging="660"/>
              <w:jc w:val="both"/>
              <w:rPr>
                <w:rFonts w:ascii="標楷體" w:eastAsia="標楷體" w:hAnsi="標楷體" w:cs="Times New Roman"/>
                <w:szCs w:val="24"/>
              </w:rPr>
            </w:pPr>
            <w:r w:rsidRPr="00965379">
              <w:rPr>
                <w:rFonts w:ascii="標楷體" w:eastAsia="標楷體" w:hAnsi="標楷體" w:cs="Times New Roman" w:hint="eastAsia"/>
                <w:szCs w:val="24"/>
              </w:rPr>
              <w:t>（七）教師申請升等</w:t>
            </w:r>
            <w:r w:rsidRPr="00965379">
              <w:rPr>
                <w:rFonts w:ascii="標楷體" w:eastAsia="標楷體" w:hAnsi="標楷體" w:cs="Times New Roman"/>
                <w:szCs w:val="24"/>
              </w:rPr>
              <w:t>後，</w:t>
            </w:r>
            <w:proofErr w:type="gramStart"/>
            <w:r w:rsidRPr="00965379">
              <w:rPr>
                <w:rFonts w:ascii="標楷體" w:eastAsia="標楷體" w:hAnsi="標楷體" w:cs="Times New Roman"/>
                <w:szCs w:val="24"/>
              </w:rPr>
              <w:t>於</w:t>
            </w:r>
            <w:r w:rsidRPr="00965379">
              <w:rPr>
                <w:rFonts w:ascii="標楷體" w:eastAsia="標楷體" w:hAnsi="標楷體" w:cs="Times New Roman" w:hint="eastAsia"/>
                <w:szCs w:val="24"/>
              </w:rPr>
              <w:t>系</w:t>
            </w:r>
            <w:proofErr w:type="gramEnd"/>
            <w:r w:rsidRPr="00965379">
              <w:rPr>
                <w:rFonts w:ascii="標楷體" w:eastAsia="標楷體" w:hAnsi="標楷體" w:cs="Times New Roman" w:hint="eastAsia"/>
                <w:szCs w:val="24"/>
              </w:rPr>
              <w:t>（所）辦理著作送外審</w:t>
            </w:r>
            <w:r w:rsidRPr="00965379">
              <w:rPr>
                <w:rFonts w:ascii="標楷體" w:eastAsia="標楷體" w:hAnsi="標楷體" w:cs="Times New Roman"/>
                <w:szCs w:val="24"/>
              </w:rPr>
              <w:t>前，</w:t>
            </w:r>
            <w:r w:rsidRPr="00965379">
              <w:rPr>
                <w:rFonts w:ascii="標楷體" w:eastAsia="標楷體" w:hAnsi="標楷體" w:cs="Times New Roman" w:hint="eastAsia"/>
                <w:szCs w:val="24"/>
              </w:rPr>
              <w:t>申請</w:t>
            </w:r>
            <w:r w:rsidRPr="00965379">
              <w:rPr>
                <w:rFonts w:ascii="標楷體" w:eastAsia="標楷體" w:hAnsi="標楷體" w:cs="Times New Roman"/>
                <w:szCs w:val="24"/>
              </w:rPr>
              <w:t>人得</w:t>
            </w:r>
            <w:r w:rsidRPr="00965379">
              <w:rPr>
                <w:rFonts w:ascii="標楷體" w:eastAsia="標楷體" w:hAnsi="標楷體" w:cs="Times New Roman" w:hint="eastAsia"/>
                <w:szCs w:val="24"/>
              </w:rPr>
              <w:t>以書面</w:t>
            </w:r>
            <w:r w:rsidRPr="00965379">
              <w:rPr>
                <w:rFonts w:ascii="標楷體" w:eastAsia="標楷體" w:hAnsi="標楷體" w:cs="Times New Roman"/>
                <w:szCs w:val="24"/>
              </w:rPr>
              <w:t>撤回</w:t>
            </w:r>
            <w:r w:rsidRPr="00965379">
              <w:rPr>
                <w:rFonts w:ascii="標楷體" w:eastAsia="標楷體" w:hAnsi="標楷體" w:cs="Times New Roman" w:hint="eastAsia"/>
                <w:szCs w:val="24"/>
              </w:rPr>
              <w:t>其升等申請</w:t>
            </w:r>
            <w:r w:rsidRPr="00965379">
              <w:rPr>
                <w:rFonts w:ascii="標楷體" w:eastAsia="標楷體" w:hAnsi="標楷體" w:cs="Times New Roman"/>
                <w:szCs w:val="24"/>
              </w:rPr>
              <w:t>。</w:t>
            </w:r>
            <w:r w:rsidRPr="00965379">
              <w:rPr>
                <w:rFonts w:ascii="標楷體" w:eastAsia="標楷體" w:hAnsi="標楷體" w:cs="Times New Roman" w:hint="eastAsia"/>
                <w:szCs w:val="24"/>
              </w:rPr>
              <w:t>未於上開期間申請撤回升等者，不予受理。</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二、院審</w:t>
            </w:r>
            <w:r w:rsidRPr="00965379">
              <w:rPr>
                <w:rFonts w:ascii="標楷體" w:eastAsia="標楷體" w:hAnsi="標楷體" w:cs="Times New Roman"/>
                <w:szCs w:val="24"/>
              </w:rPr>
              <w:t>：</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（一）院於接到各系（所）之審查結果、有關資料與意見後，應於三</w:t>
            </w:r>
            <w:proofErr w:type="gramStart"/>
            <w:r w:rsidRPr="00965379">
              <w:rPr>
                <w:rFonts w:ascii="標楷體" w:eastAsia="標楷體" w:hAnsi="標楷體" w:cs="Times New Roman" w:hint="eastAsia"/>
                <w:szCs w:val="24"/>
              </w:rPr>
              <w:t>週</w:t>
            </w:r>
            <w:proofErr w:type="gramEnd"/>
            <w:r w:rsidRPr="00965379">
              <w:rPr>
                <w:rFonts w:ascii="標楷體" w:eastAsia="標楷體" w:hAnsi="標楷體" w:cs="Times New Roman" w:hint="eastAsia"/>
                <w:szCs w:val="24"/>
              </w:rPr>
              <w:t>內召開院教評會，並成立著作審查作業小組，依所訂定之各學院教師聘任及升等審查要點審議各系（所）之送審資料並決定是否送審。</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各系（所）教評會依著作審查委員資料庫中向院長推薦校外專家學者至少十人為著作（或作品、展演相關資料）審查人，並將推薦名冊編號後密封送院教評會組成之著作審查小組；升等申請人得主動向院教評會提出二位認為不宜審查其著作（或作品、展演相關資料）之迴避</w:t>
            </w:r>
            <w:proofErr w:type="gramStart"/>
            <w:r w:rsidRPr="00965379">
              <w:rPr>
                <w:rFonts w:ascii="標楷體" w:eastAsia="標楷體" w:hAnsi="標楷體" w:cs="Times New Roman" w:hint="eastAsia"/>
                <w:szCs w:val="24"/>
              </w:rPr>
              <w:t>名單供簽報</w:t>
            </w:r>
            <w:proofErr w:type="gramEnd"/>
            <w:r w:rsidRPr="00965379">
              <w:rPr>
                <w:rFonts w:ascii="標楷體" w:eastAsia="標楷體" w:hAnsi="標楷體" w:cs="Times New Roman" w:hint="eastAsia"/>
                <w:szCs w:val="24"/>
              </w:rPr>
              <w:t>審查人時參考，並應敘明理由；院教評會亦得增列審查人三至五人，並由著作審查小</w:t>
            </w:r>
            <w:r w:rsidRPr="00965379">
              <w:rPr>
                <w:rFonts w:ascii="標楷體" w:eastAsia="標楷體" w:hAnsi="標楷體" w:cs="Times New Roman" w:hint="eastAsia"/>
                <w:szCs w:val="24"/>
              </w:rPr>
              <w:lastRenderedPageBreak/>
              <w:t>組保密作業隨機決定審查人審查順序，以依序進行審查；著作外審時，不得重複送請已</w:t>
            </w:r>
            <w:proofErr w:type="gramStart"/>
            <w:r w:rsidRPr="00965379">
              <w:rPr>
                <w:rFonts w:ascii="標楷體" w:eastAsia="標楷體" w:hAnsi="標楷體" w:cs="Times New Roman" w:hint="eastAsia"/>
                <w:szCs w:val="24"/>
              </w:rPr>
              <w:t>擔任該升等</w:t>
            </w:r>
            <w:proofErr w:type="gramEnd"/>
            <w:r w:rsidRPr="00965379">
              <w:rPr>
                <w:rFonts w:ascii="標楷體" w:eastAsia="標楷體" w:hAnsi="標楷體" w:cs="Times New Roman" w:hint="eastAsia"/>
                <w:szCs w:val="24"/>
              </w:rPr>
              <w:t>案之外審審查人審查。</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三）審查時，依序送請三人審查，以藝術作品、藝術成就證明送審者，依序送請四位審查人審查，著作人姓名得公開，但著作審查人姓名及審查過程則應予以保密；升等教授之著作審查通過標準為二位審查人審查成績達七十五分以上，且全部審查成績平均須達七十五以上，其他職級通過標準為二位審查人審查成績達七十分以上，且全部審查成績平均須達七十分以上；以藝術作品、藝術成就證明送審者，升等教授之著作審查通過標準為三位審查人審查成績達七十五分以上，且全部審查成績平均須達七十五以上，其他職級通過標準為三位審查人審查成績達七十分以上，且全部審查成績平均須達七十分以上，並將外審成績結果送回各該院教評會</w:t>
            </w:r>
            <w:proofErr w:type="gramStart"/>
            <w:r w:rsidRPr="00965379">
              <w:rPr>
                <w:rFonts w:ascii="標楷體" w:eastAsia="標楷體" w:hAnsi="標楷體" w:cs="Times New Roman" w:hint="eastAsia"/>
                <w:szCs w:val="24"/>
              </w:rPr>
              <w:t>複</w:t>
            </w:r>
            <w:proofErr w:type="gramEnd"/>
            <w:r w:rsidRPr="00965379">
              <w:rPr>
                <w:rFonts w:ascii="標楷體" w:eastAsia="標楷體" w:hAnsi="標楷體" w:cs="Times New Roman" w:hint="eastAsia"/>
                <w:szCs w:val="24"/>
              </w:rPr>
              <w:t>審，</w:t>
            </w:r>
            <w:proofErr w:type="gramStart"/>
            <w:r w:rsidRPr="00965379">
              <w:rPr>
                <w:rFonts w:ascii="標楷體" w:eastAsia="標楷體" w:hAnsi="標楷體" w:cs="Times New Roman" w:hint="eastAsia"/>
                <w:szCs w:val="24"/>
              </w:rPr>
              <w:t>複</w:t>
            </w:r>
            <w:proofErr w:type="gramEnd"/>
            <w:r w:rsidRPr="00965379">
              <w:rPr>
                <w:rFonts w:ascii="標楷體" w:eastAsia="標楷體" w:hAnsi="標楷體" w:cs="Times New Roman" w:hint="eastAsia"/>
                <w:szCs w:val="24"/>
              </w:rPr>
              <w:t>審通過者，</w:t>
            </w:r>
            <w:proofErr w:type="gramStart"/>
            <w:r w:rsidRPr="00965379">
              <w:rPr>
                <w:rFonts w:ascii="標楷體" w:eastAsia="標楷體" w:hAnsi="標楷體" w:cs="Times New Roman" w:hint="eastAsia"/>
                <w:szCs w:val="24"/>
              </w:rPr>
              <w:t>送校教</w:t>
            </w:r>
            <w:proofErr w:type="gramEnd"/>
            <w:r w:rsidRPr="00965379">
              <w:rPr>
                <w:rFonts w:ascii="標楷體" w:eastAsia="標楷體" w:hAnsi="標楷體" w:cs="Times New Roman" w:hint="eastAsia"/>
                <w:szCs w:val="24"/>
              </w:rPr>
              <w:t>評會決審。但申請升等人之研究指導教授、著作之合著人或共同研究人、</w:t>
            </w:r>
            <w:r w:rsidRPr="00965379">
              <w:rPr>
                <w:rFonts w:ascii="標楷體" w:eastAsia="標楷體" w:hAnsi="標楷體" w:cs="Times New Roman" w:hint="eastAsia"/>
                <w:spacing w:val="-10"/>
                <w:szCs w:val="24"/>
              </w:rPr>
              <w:t>曾在同一系（所）、學校服務及有親屬關係者或行政程序法第三十二條有關規定者，</w:t>
            </w:r>
            <w:r w:rsidRPr="00965379">
              <w:rPr>
                <w:rFonts w:ascii="標楷體" w:eastAsia="標楷體" w:hAnsi="標楷體" w:cs="Times New Roman" w:hint="eastAsia"/>
                <w:szCs w:val="24"/>
              </w:rPr>
              <w:t>應迴避審查。</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（四）</w:t>
            </w:r>
            <w:r w:rsidRPr="00965379">
              <w:rPr>
                <w:rFonts w:ascii="標楷體" w:eastAsia="標楷體" w:hAnsi="標楷體" w:cs="Times New Roman"/>
                <w:szCs w:val="24"/>
              </w:rPr>
              <w:t>為達保密，外審委員送回之資料，審查意見應加以整理，手寫者重新打字及校對</w:t>
            </w:r>
            <w:r w:rsidRPr="00965379">
              <w:rPr>
                <w:rFonts w:ascii="標楷體" w:eastAsia="標楷體" w:hAnsi="標楷體" w:cs="Times New Roman" w:hint="eastAsia"/>
                <w:szCs w:val="24"/>
              </w:rPr>
              <w:t>。外審委員意見提供教評會參考時，應以代號辨別之，以免外審委員之姓名及所屬單位資料外</w:t>
            </w:r>
            <w:proofErr w:type="gramStart"/>
            <w:r w:rsidRPr="00965379">
              <w:rPr>
                <w:rFonts w:ascii="標楷體" w:eastAsia="標楷體" w:hAnsi="標楷體" w:cs="Times New Roman" w:hint="eastAsia"/>
                <w:szCs w:val="24"/>
              </w:rPr>
              <w:t>洩</w:t>
            </w:r>
            <w:proofErr w:type="gramEnd"/>
            <w:r w:rsidRPr="00965379">
              <w:rPr>
                <w:rFonts w:ascii="標楷體" w:eastAsia="標楷體" w:hAnsi="標楷體" w:cs="Times New Roman"/>
                <w:szCs w:val="24"/>
              </w:rPr>
              <w:t>。</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（五）</w:t>
            </w:r>
            <w:proofErr w:type="gramStart"/>
            <w:r w:rsidRPr="00965379">
              <w:rPr>
                <w:rFonts w:ascii="標楷體" w:eastAsia="標楷體" w:hAnsi="標楷體" w:cs="Times New Roman" w:hint="eastAsia"/>
                <w:szCs w:val="24"/>
              </w:rPr>
              <w:t>院級教評</w:t>
            </w:r>
            <w:proofErr w:type="gramEnd"/>
            <w:r w:rsidRPr="00965379">
              <w:rPr>
                <w:rFonts w:ascii="標楷體" w:eastAsia="標楷體" w:hAnsi="標楷體" w:cs="Times New Roman" w:hint="eastAsia"/>
                <w:szCs w:val="24"/>
              </w:rPr>
              <w:t>會得視需要安排升等教師公開宣講，並邀請院教評會委員參與。</w:t>
            </w:r>
          </w:p>
          <w:p w:rsidR="00965379" w:rsidRPr="00965379" w:rsidRDefault="00965379" w:rsidP="00965379">
            <w:pPr>
              <w:spacing w:line="320" w:lineRule="exact"/>
              <w:ind w:leftChars="110" w:left="984"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（六）院長應將著作（或作品、展演相關資料）審查結果，及系（所）教評會提供之有關資料與評審結果，提交院教評會進行審查，經院教評會出席委員三分之二（含）以上同意通過後，於每年</w:t>
            </w:r>
            <w:r w:rsidR="00B040F2" w:rsidRPr="00B040F2">
              <w:rPr>
                <w:rFonts w:ascii="標楷體" w:eastAsia="標楷體" w:hAnsi="標楷體" w:cs="Times New Roman" w:hint="eastAsia"/>
                <w:szCs w:val="24"/>
                <w:u w:val="single"/>
              </w:rPr>
              <w:t>十月十五</w:t>
            </w:r>
            <w:r w:rsidRPr="00B040F2">
              <w:rPr>
                <w:rFonts w:ascii="標楷體" w:eastAsia="標楷體" w:hAnsi="標楷體" w:cs="Times New Roman" w:hint="eastAsia"/>
                <w:szCs w:val="24"/>
                <w:u w:val="single"/>
              </w:rPr>
              <w:t>日</w:t>
            </w:r>
            <w:r w:rsidRPr="00965379">
              <w:rPr>
                <w:rFonts w:ascii="標楷體" w:eastAsia="標楷體" w:hAnsi="標楷體" w:cs="Times New Roman" w:hint="eastAsia"/>
                <w:szCs w:val="24"/>
              </w:rPr>
              <w:t>前將審查通過者之所有資料、著作（或作品、展演相關資料）及院教評會審查之結果與意見送人事室，並簽會教務處核轉校長同意後提交校教評會，並於每年</w:t>
            </w:r>
            <w:r w:rsidR="00B040F2" w:rsidRPr="00B040F2">
              <w:rPr>
                <w:rFonts w:ascii="標楷體" w:eastAsia="標楷體" w:hAnsi="標楷體" w:cs="Times New Roman" w:hint="eastAsia"/>
                <w:szCs w:val="24"/>
                <w:u w:val="single"/>
              </w:rPr>
              <w:t>十一</w:t>
            </w:r>
            <w:r w:rsidRPr="00965379">
              <w:rPr>
                <w:rFonts w:ascii="標楷體" w:eastAsia="標楷體" w:hAnsi="標楷體" w:cs="Times New Roman" w:hint="eastAsia"/>
                <w:szCs w:val="24"/>
              </w:rPr>
              <w:t>月底前進行最後審查。</w:t>
            </w:r>
          </w:p>
          <w:p w:rsidR="00965379" w:rsidRPr="00965379" w:rsidRDefault="00965379" w:rsidP="00965379">
            <w:pPr>
              <w:spacing w:line="320" w:lineRule="exact"/>
              <w:ind w:left="516" w:hangingChars="215" w:hanging="516"/>
              <w:jc w:val="both"/>
              <w:rPr>
                <w:rFonts w:ascii="標楷體" w:eastAsia="標楷體" w:hAnsi="標楷體" w:cs="Times New Roman"/>
                <w:szCs w:val="24"/>
              </w:rPr>
            </w:pPr>
            <w:r w:rsidRPr="00965379">
              <w:rPr>
                <w:rFonts w:ascii="標楷體" w:eastAsia="標楷體" w:hAnsi="標楷體" w:cs="Times New Roman" w:hint="eastAsia"/>
                <w:szCs w:val="24"/>
              </w:rPr>
              <w:t>三、</w:t>
            </w:r>
            <w:proofErr w:type="gramStart"/>
            <w:r w:rsidRPr="00965379">
              <w:rPr>
                <w:rFonts w:ascii="標楷體" w:eastAsia="標楷體" w:hAnsi="標楷體" w:cs="Times New Roman" w:hint="eastAsia"/>
                <w:szCs w:val="24"/>
              </w:rPr>
              <w:t>校審</w:t>
            </w:r>
            <w:proofErr w:type="gramEnd"/>
            <w:r w:rsidRPr="00965379">
              <w:rPr>
                <w:rFonts w:ascii="標楷體" w:eastAsia="標楷體" w:hAnsi="標楷體" w:cs="Times New Roman"/>
                <w:szCs w:val="24"/>
              </w:rPr>
              <w:t>：</w:t>
            </w:r>
          </w:p>
          <w:p w:rsidR="00965379" w:rsidRPr="00965379" w:rsidRDefault="00965379" w:rsidP="00965379">
            <w:pPr>
              <w:spacing w:afterLines="20" w:after="72" w:line="320" w:lineRule="exact"/>
              <w:ind w:leftChars="200" w:left="480"/>
              <w:jc w:val="both"/>
              <w:rPr>
                <w:rFonts w:ascii="標楷體" w:eastAsia="標楷體" w:hAnsi="標楷體" w:cs="Times New Roman"/>
                <w:szCs w:val="24"/>
              </w:rPr>
            </w:pPr>
            <w:r w:rsidRPr="00965379">
              <w:rPr>
                <w:rFonts w:ascii="標楷體" w:eastAsia="標楷體" w:hAnsi="標楷體" w:cs="Times New Roman" w:hint="eastAsia"/>
                <w:szCs w:val="24"/>
              </w:rPr>
              <w:t>經院審通過升等之教師</w:t>
            </w:r>
            <w:proofErr w:type="gramStart"/>
            <w:r w:rsidRPr="00965379">
              <w:rPr>
                <w:rFonts w:ascii="標楷體" w:eastAsia="標楷體" w:hAnsi="標楷體" w:cs="Times New Roman" w:hint="eastAsia"/>
                <w:szCs w:val="24"/>
              </w:rPr>
              <w:t>所有系審</w:t>
            </w:r>
            <w:proofErr w:type="gramEnd"/>
            <w:r w:rsidRPr="00965379">
              <w:rPr>
                <w:rFonts w:ascii="標楷體" w:eastAsia="標楷體" w:hAnsi="標楷體" w:cs="Times New Roman" w:hint="eastAsia"/>
                <w:szCs w:val="24"/>
              </w:rPr>
              <w:t>、院審資料皆</w:t>
            </w:r>
            <w:proofErr w:type="gramStart"/>
            <w:r w:rsidRPr="00965379">
              <w:rPr>
                <w:rFonts w:ascii="標楷體" w:eastAsia="標楷體" w:hAnsi="標楷體" w:cs="Times New Roman" w:hint="eastAsia"/>
                <w:szCs w:val="24"/>
              </w:rPr>
              <w:t>須送校教</w:t>
            </w:r>
            <w:proofErr w:type="gramEnd"/>
            <w:r w:rsidRPr="00965379">
              <w:rPr>
                <w:rFonts w:ascii="標楷體" w:eastAsia="標楷體" w:hAnsi="標楷體" w:cs="Times New Roman" w:hint="eastAsia"/>
                <w:szCs w:val="24"/>
              </w:rPr>
              <w:t>評會審核，校教評會必要時得邀請升等人專題演講或面談，經校教評會出席委員過半數之同意通過升等者，送人事室簽請校長核定後，</w:t>
            </w:r>
            <w:r w:rsidRPr="00965379">
              <w:rPr>
                <w:rFonts w:ascii="標楷體" w:eastAsia="標楷體" w:hAnsi="標楷體" w:cs="Times New Roman"/>
                <w:szCs w:val="24"/>
              </w:rPr>
              <w:t>報請教育部核備及核發教師證書。核備期間仍以原職任教，</w:t>
            </w:r>
            <w:proofErr w:type="gramStart"/>
            <w:r w:rsidRPr="00965379">
              <w:rPr>
                <w:rFonts w:ascii="標楷體" w:eastAsia="標楷體" w:hAnsi="標楷體" w:cs="Times New Roman"/>
                <w:szCs w:val="24"/>
              </w:rPr>
              <w:t>俟</w:t>
            </w:r>
            <w:proofErr w:type="gramEnd"/>
            <w:r w:rsidRPr="00965379">
              <w:rPr>
                <w:rFonts w:ascii="標楷體" w:eastAsia="標楷體" w:hAnsi="標楷體" w:cs="Times New Roman"/>
                <w:szCs w:val="24"/>
              </w:rPr>
              <w:t>教育部</w:t>
            </w:r>
            <w:proofErr w:type="gramStart"/>
            <w:r w:rsidRPr="00965379">
              <w:rPr>
                <w:rFonts w:ascii="標楷體" w:eastAsia="標楷體" w:hAnsi="標楷體" w:cs="Times New Roman"/>
                <w:szCs w:val="24"/>
              </w:rPr>
              <w:t>核復並取得</w:t>
            </w:r>
            <w:proofErr w:type="gramEnd"/>
            <w:r w:rsidRPr="00965379">
              <w:rPr>
                <w:rFonts w:ascii="標楷體" w:eastAsia="標楷體" w:hAnsi="標楷體" w:cs="Times New Roman"/>
                <w:szCs w:val="24"/>
              </w:rPr>
              <w:t>教師證書後再補發聘書及薪資差額。</w:t>
            </w:r>
          </w:p>
          <w:p w:rsidR="00965379" w:rsidRPr="00965379" w:rsidRDefault="00965379" w:rsidP="00965379">
            <w:pPr>
              <w:spacing w:beforeLines="20" w:before="72" w:afterLines="20" w:after="72" w:line="320" w:lineRule="exact"/>
              <w:rPr>
                <w:rFonts w:ascii="標楷體" w:eastAsia="標楷體" w:hAnsi="標楷體" w:cs="Times New Roman"/>
                <w:szCs w:val="24"/>
              </w:rPr>
            </w:pPr>
            <w:proofErr w:type="gramStart"/>
            <w:r w:rsidRPr="00965379">
              <w:rPr>
                <w:rFonts w:ascii="標楷體" w:eastAsia="標楷體" w:hAnsi="標楷體" w:cs="Times New Roman" w:hint="eastAsia"/>
                <w:szCs w:val="24"/>
              </w:rPr>
              <w:t>各級教評</w:t>
            </w:r>
            <w:proofErr w:type="gramEnd"/>
            <w:r w:rsidRPr="00965379">
              <w:rPr>
                <w:rFonts w:ascii="標楷體" w:eastAsia="標楷體" w:hAnsi="標楷體" w:cs="Times New Roman" w:hint="eastAsia"/>
                <w:szCs w:val="24"/>
              </w:rPr>
              <w:t>會不同意升等之決定，應具體敘明未通過之理由，並</w:t>
            </w:r>
            <w:proofErr w:type="gramStart"/>
            <w:r w:rsidRPr="00965379">
              <w:rPr>
                <w:rFonts w:ascii="標楷體" w:eastAsia="標楷體" w:hAnsi="標楷體" w:cs="Times New Roman" w:hint="eastAsia"/>
                <w:szCs w:val="24"/>
              </w:rPr>
              <w:t>以校函方式</w:t>
            </w:r>
            <w:proofErr w:type="gramEnd"/>
            <w:r w:rsidRPr="00965379">
              <w:rPr>
                <w:rFonts w:ascii="標楷體" w:eastAsia="標楷體" w:hAnsi="標楷體" w:cs="Times New Roman" w:hint="eastAsia"/>
                <w:szCs w:val="24"/>
              </w:rPr>
              <w:t>通知有關單位及人員。</w:t>
            </w:r>
          </w:p>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本校辦理教師著作外審作業注意事項另定，經校教評會審議通過後實施。</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第十二條之</w:t>
            </w:r>
            <w:proofErr w:type="gramStart"/>
            <w:r w:rsidRPr="00965379">
              <w:rPr>
                <w:rFonts w:ascii="標楷體" w:eastAsia="標楷體" w:hAnsi="標楷體" w:cs="Times New Roman" w:hint="eastAsia"/>
                <w:szCs w:val="24"/>
              </w:rPr>
              <w:t>一</w:t>
            </w:r>
            <w:proofErr w:type="gramEnd"/>
          </w:p>
        </w:tc>
        <w:tc>
          <w:tcPr>
            <w:tcW w:w="7655" w:type="dxa"/>
            <w:gridSpan w:val="2"/>
            <w:tcBorders>
              <w:top w:val="nil"/>
              <w:left w:val="nil"/>
              <w:bottom w:val="nil"/>
              <w:right w:val="nil"/>
            </w:tcBorders>
          </w:tcPr>
          <w:p w:rsidR="00965379" w:rsidRPr="00965379" w:rsidRDefault="00965379" w:rsidP="00965379">
            <w:pPr>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各系（所）副教授通過升等教授人數之上限以二人為原則；申請升等教授人數超過二人時，每增加二人時得增加一個名額。但助理教授及講師之升等名額，不在此限。</w:t>
            </w:r>
          </w:p>
          <w:p w:rsidR="00965379" w:rsidRPr="00965379" w:rsidRDefault="00965379" w:rsidP="00965379">
            <w:pPr>
              <w:spacing w:afterLines="20" w:after="72" w:line="320" w:lineRule="exact"/>
              <w:jc w:val="both"/>
              <w:rPr>
                <w:rFonts w:ascii="標楷體" w:eastAsia="標楷體" w:hAnsi="標楷體" w:cs="Times New Roman"/>
                <w:szCs w:val="24"/>
              </w:rPr>
            </w:pPr>
            <w:r w:rsidRPr="00965379">
              <w:rPr>
                <w:rFonts w:ascii="細明體" w:eastAsia="標楷體" w:hAnsi="標楷體" w:cs="Times New Roman" w:hint="eastAsia"/>
                <w:szCs w:val="24"/>
              </w:rPr>
              <w:lastRenderedPageBreak/>
              <w:t>前項客觀可信、公平正確之評審機制，由各系所於教師聘任及升等審查細則中明定之。</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第十三條</w:t>
            </w:r>
          </w:p>
        </w:tc>
        <w:tc>
          <w:tcPr>
            <w:tcW w:w="7655" w:type="dxa"/>
            <w:gridSpan w:val="2"/>
            <w:tcBorders>
              <w:top w:val="nil"/>
              <w:left w:val="nil"/>
              <w:bottom w:val="nil"/>
              <w:right w:val="nil"/>
            </w:tcBorders>
          </w:tcPr>
          <w:p w:rsidR="00965379" w:rsidRPr="00965379" w:rsidRDefault="00965379" w:rsidP="00965379">
            <w:pPr>
              <w:spacing w:line="320" w:lineRule="exact"/>
              <w:ind w:left="520" w:hanging="520"/>
              <w:jc w:val="both"/>
              <w:rPr>
                <w:rFonts w:ascii="細明體" w:eastAsia="標楷體" w:hAnsi="標楷體" w:cs="Times New Roman"/>
                <w:szCs w:val="24"/>
              </w:rPr>
            </w:pPr>
            <w:r w:rsidRPr="00965379">
              <w:rPr>
                <w:rFonts w:ascii="細明體" w:eastAsia="標楷體" w:hAnsi="標楷體" w:cs="Times New Roman" w:hint="eastAsia"/>
                <w:szCs w:val="24"/>
              </w:rPr>
              <w:t>教師升等之評審項目如下</w:t>
            </w:r>
            <w:proofErr w:type="gramStart"/>
            <w:r w:rsidRPr="00965379">
              <w:rPr>
                <w:rFonts w:ascii="細明體" w:eastAsia="標楷體" w:hAnsi="標楷體" w:cs="Times New Roman" w:hint="eastAsia"/>
                <w:szCs w:val="24"/>
              </w:rPr>
              <w:t>︰</w:t>
            </w:r>
            <w:proofErr w:type="gramEnd"/>
          </w:p>
          <w:p w:rsidR="00965379" w:rsidRPr="00965379" w:rsidRDefault="00965379" w:rsidP="00965379">
            <w:pPr>
              <w:spacing w:line="320" w:lineRule="exact"/>
              <w:ind w:left="516" w:hangingChars="215" w:hanging="516"/>
              <w:jc w:val="both"/>
              <w:rPr>
                <w:rFonts w:ascii="Times New Roman" w:eastAsia="標楷體" w:hAnsi="標楷體" w:cs="Times New Roman"/>
                <w:szCs w:val="24"/>
              </w:rPr>
            </w:pPr>
            <w:r w:rsidRPr="00965379">
              <w:rPr>
                <w:rFonts w:ascii="Times New Roman" w:eastAsia="標楷體" w:hAnsi="標楷體" w:cs="Times New Roman" w:hint="eastAsia"/>
                <w:szCs w:val="24"/>
              </w:rPr>
              <w:t>一、研究：</w:t>
            </w:r>
            <w:r w:rsidRPr="00965379">
              <w:rPr>
                <w:rFonts w:ascii="Times New Roman" w:eastAsia="標楷體" w:hAnsi="標楷體" w:cs="Times New Roman" w:hint="eastAsia"/>
                <w:b/>
                <w:szCs w:val="24"/>
              </w:rPr>
              <w:t>分為「外審研究」</w:t>
            </w:r>
            <w:r w:rsidRPr="00965379">
              <w:rPr>
                <w:rFonts w:ascii="新細明體" w:eastAsia="新細明體" w:hAnsi="新細明體" w:cs="Times New Roman" w:hint="eastAsia"/>
                <w:b/>
                <w:szCs w:val="24"/>
              </w:rPr>
              <w:t>、</w:t>
            </w:r>
            <w:r w:rsidRPr="00965379">
              <w:rPr>
                <w:rFonts w:ascii="Times New Roman" w:eastAsia="標楷體" w:hAnsi="標楷體" w:cs="Times New Roman" w:hint="eastAsia"/>
                <w:b/>
                <w:szCs w:val="24"/>
              </w:rPr>
              <w:t>「五年內本職級研究計畫獎助、產學合作及其他學術研究成果」等二項</w:t>
            </w:r>
            <w:r w:rsidRPr="00965379">
              <w:rPr>
                <w:rFonts w:ascii="標楷體" w:eastAsia="標楷體" w:hAnsi="標楷體" w:cs="Times New Roman" w:hint="eastAsia"/>
                <w:b/>
                <w:szCs w:val="24"/>
              </w:rPr>
              <w:t>。</w:t>
            </w:r>
          </w:p>
          <w:p w:rsidR="00965379" w:rsidRPr="00965379" w:rsidRDefault="00965379" w:rsidP="00965379">
            <w:pPr>
              <w:spacing w:line="320" w:lineRule="exact"/>
              <w:ind w:leftChars="132" w:left="886" w:hangingChars="237" w:hanging="569"/>
              <w:jc w:val="both"/>
              <w:rPr>
                <w:rFonts w:ascii="Times New Roman" w:eastAsia="標楷體" w:hAnsi="標楷體" w:cs="Times New Roman"/>
                <w:szCs w:val="24"/>
              </w:rPr>
            </w:pPr>
            <w:r w:rsidRPr="00965379">
              <w:rPr>
                <w:rFonts w:ascii="Times New Roman" w:eastAsia="標楷體" w:hAnsi="標楷體" w:cs="Times New Roman" w:hint="eastAsia"/>
                <w:szCs w:val="24"/>
              </w:rPr>
              <w:t>（一）外審研究部分至少須有二名審查人評分達七十分以上</w:t>
            </w:r>
            <w:r w:rsidRPr="00965379">
              <w:rPr>
                <w:rFonts w:ascii="標楷體" w:eastAsia="標楷體" w:hAnsi="標楷體" w:cs="Times New Roman" w:hint="eastAsia"/>
                <w:szCs w:val="24"/>
              </w:rPr>
              <w:t>且全部審查成績平均須達七十分以上</w:t>
            </w:r>
            <w:r w:rsidRPr="00965379">
              <w:rPr>
                <w:rFonts w:ascii="Times New Roman" w:eastAsia="標楷體" w:hAnsi="標楷體" w:cs="Times New Roman" w:hint="eastAsia"/>
                <w:szCs w:val="24"/>
              </w:rPr>
              <w:t>，</w:t>
            </w:r>
            <w:proofErr w:type="gramStart"/>
            <w:r w:rsidRPr="00965379">
              <w:rPr>
                <w:rFonts w:ascii="標楷體" w:eastAsia="標楷體" w:hAnsi="標楷體" w:cs="Times New Roman" w:hint="eastAsia"/>
                <w:szCs w:val="24"/>
              </w:rPr>
              <w:t>惟升等</w:t>
            </w:r>
            <w:proofErr w:type="gramEnd"/>
            <w:r w:rsidRPr="00965379">
              <w:rPr>
                <w:rFonts w:ascii="標楷體" w:eastAsia="標楷體" w:hAnsi="標楷體" w:cs="Times New Roman" w:hint="eastAsia"/>
                <w:szCs w:val="24"/>
              </w:rPr>
              <w:t>教授者，至少須有</w:t>
            </w:r>
            <w:r w:rsidRPr="00965379">
              <w:rPr>
                <w:rFonts w:ascii="Times New Roman" w:eastAsia="標楷體" w:hAnsi="標楷體" w:cs="Times New Roman" w:hint="eastAsia"/>
                <w:szCs w:val="24"/>
              </w:rPr>
              <w:t>二名</w:t>
            </w:r>
            <w:r w:rsidRPr="00965379">
              <w:rPr>
                <w:rFonts w:ascii="標楷體" w:eastAsia="標楷體" w:hAnsi="標楷體" w:cs="Times New Roman" w:hint="eastAsia"/>
                <w:szCs w:val="24"/>
              </w:rPr>
              <w:t>審查人評分達七十五分以上（含），且全部審查成績平均須達七十五分以上</w:t>
            </w:r>
            <w:r w:rsidRPr="00965379">
              <w:rPr>
                <w:rFonts w:ascii="Times New Roman" w:eastAsia="標楷體" w:hAnsi="標楷體" w:cs="Times New Roman" w:hint="eastAsia"/>
                <w:szCs w:val="24"/>
              </w:rPr>
              <w:t>，方</w:t>
            </w:r>
            <w:proofErr w:type="gramStart"/>
            <w:r w:rsidRPr="00965379">
              <w:rPr>
                <w:rFonts w:ascii="Times New Roman" w:eastAsia="標楷體" w:hAnsi="標楷體" w:cs="Times New Roman" w:hint="eastAsia"/>
                <w:szCs w:val="24"/>
              </w:rPr>
              <w:t>可提教評</w:t>
            </w:r>
            <w:proofErr w:type="gramEnd"/>
            <w:r w:rsidRPr="00965379">
              <w:rPr>
                <w:rFonts w:ascii="Times New Roman" w:eastAsia="標楷體" w:hAnsi="標楷體" w:cs="Times New Roman" w:hint="eastAsia"/>
                <w:szCs w:val="24"/>
              </w:rPr>
              <w:t>會評審。以藝術作品、藝術成就證明送審者，外審研究部分至少須有三名審查人評分達七十分以上，</w:t>
            </w:r>
            <w:r w:rsidRPr="00965379">
              <w:rPr>
                <w:rFonts w:ascii="標楷體" w:eastAsia="標楷體" w:hAnsi="標楷體" w:cs="Times New Roman" w:hint="eastAsia"/>
                <w:szCs w:val="24"/>
              </w:rPr>
              <w:t>且全部審查成績平均須達七十分以上，</w:t>
            </w:r>
            <w:proofErr w:type="gramStart"/>
            <w:r w:rsidRPr="00965379">
              <w:rPr>
                <w:rFonts w:ascii="Times New Roman" w:eastAsia="標楷體" w:hAnsi="標楷體" w:cs="Times New Roman" w:hint="eastAsia"/>
                <w:szCs w:val="24"/>
              </w:rPr>
              <w:t>惟升等</w:t>
            </w:r>
            <w:proofErr w:type="gramEnd"/>
            <w:r w:rsidRPr="00965379">
              <w:rPr>
                <w:rFonts w:ascii="Times New Roman" w:eastAsia="標楷體" w:hAnsi="標楷體" w:cs="Times New Roman" w:hint="eastAsia"/>
                <w:szCs w:val="24"/>
              </w:rPr>
              <w:t>教授者，至少須有三名審查人評分達七十五分以上（含），</w:t>
            </w:r>
            <w:r w:rsidRPr="00965379">
              <w:rPr>
                <w:rFonts w:ascii="標楷體" w:eastAsia="標楷體" w:hAnsi="標楷體" w:cs="Times New Roman" w:hint="eastAsia"/>
                <w:szCs w:val="24"/>
              </w:rPr>
              <w:t>且全部審查成績平均須達七十五分以上，</w:t>
            </w:r>
            <w:r w:rsidRPr="00965379">
              <w:rPr>
                <w:rFonts w:ascii="Times New Roman" w:eastAsia="標楷體" w:hAnsi="標楷體" w:cs="Times New Roman" w:hint="eastAsia"/>
                <w:szCs w:val="24"/>
              </w:rPr>
              <w:t>方</w:t>
            </w:r>
            <w:proofErr w:type="gramStart"/>
            <w:r w:rsidRPr="00965379">
              <w:rPr>
                <w:rFonts w:ascii="Times New Roman" w:eastAsia="標楷體" w:hAnsi="標楷體" w:cs="Times New Roman" w:hint="eastAsia"/>
                <w:szCs w:val="24"/>
              </w:rPr>
              <w:t>可提教評</w:t>
            </w:r>
            <w:proofErr w:type="gramEnd"/>
            <w:r w:rsidRPr="00965379">
              <w:rPr>
                <w:rFonts w:ascii="Times New Roman" w:eastAsia="標楷體" w:hAnsi="標楷體" w:cs="Times New Roman" w:hint="eastAsia"/>
                <w:szCs w:val="24"/>
              </w:rPr>
              <w:t>會評審。</w:t>
            </w:r>
          </w:p>
          <w:p w:rsidR="00965379" w:rsidRPr="00965379" w:rsidRDefault="00965379" w:rsidP="00965379">
            <w:pPr>
              <w:spacing w:line="320" w:lineRule="exact"/>
              <w:ind w:leftChars="110" w:left="985" w:hangingChars="300" w:hanging="721"/>
              <w:jc w:val="both"/>
              <w:rPr>
                <w:rFonts w:ascii="Times New Roman" w:eastAsia="標楷體" w:hAnsi="標楷體" w:cs="Times New Roman"/>
                <w:szCs w:val="24"/>
              </w:rPr>
            </w:pPr>
            <w:r w:rsidRPr="00965379">
              <w:rPr>
                <w:rFonts w:ascii="標楷體" w:eastAsia="標楷體" w:hAnsi="標楷體" w:cs="Times New Roman" w:hint="eastAsia"/>
                <w:b/>
                <w:szCs w:val="24"/>
              </w:rPr>
              <w:t>（二）</w:t>
            </w:r>
            <w:r w:rsidRPr="00965379">
              <w:rPr>
                <w:rFonts w:ascii="Times New Roman" w:eastAsia="標楷體" w:hAnsi="標楷體" w:cs="Times New Roman" w:hint="eastAsia"/>
                <w:b/>
                <w:szCs w:val="24"/>
              </w:rPr>
              <w:t>「五年內本職級研究計畫獎助、產學合作及其他學術研究成果」</w:t>
            </w:r>
            <w:proofErr w:type="gramStart"/>
            <w:r w:rsidRPr="00965379">
              <w:rPr>
                <w:rFonts w:ascii="Times New Roman" w:eastAsia="標楷體" w:hAnsi="標楷體" w:cs="Times New Roman" w:hint="eastAsia"/>
                <w:b/>
                <w:szCs w:val="24"/>
              </w:rPr>
              <w:t>採計送</w:t>
            </w:r>
            <w:proofErr w:type="gramEnd"/>
            <w:r w:rsidRPr="00965379">
              <w:rPr>
                <w:rFonts w:ascii="Times New Roman" w:eastAsia="標楷體" w:hAnsi="標楷體" w:cs="Times New Roman" w:hint="eastAsia"/>
                <w:b/>
                <w:szCs w:val="24"/>
              </w:rPr>
              <w:t>審教師自取得前一等級教師資格後及送審前五年內之資料</w:t>
            </w:r>
            <w:r w:rsidRPr="00965379">
              <w:rPr>
                <w:rFonts w:ascii="標楷體" w:eastAsia="標楷體" w:hAnsi="標楷體" w:cs="Times New Roman" w:hint="eastAsia"/>
                <w:b/>
                <w:szCs w:val="24"/>
              </w:rPr>
              <w:t>，</w:t>
            </w:r>
            <w:r w:rsidRPr="00965379">
              <w:rPr>
                <w:rFonts w:ascii="Times New Roman" w:eastAsia="標楷體" w:hAnsi="標楷體" w:cs="Times New Roman" w:hint="eastAsia"/>
                <w:b/>
                <w:szCs w:val="24"/>
              </w:rPr>
              <w:t>但送審人曾於前述期限內懷孕或生產者</w:t>
            </w:r>
            <w:r w:rsidRPr="00965379">
              <w:rPr>
                <w:rFonts w:ascii="標楷體" w:eastAsia="標楷體" w:hAnsi="標楷體" w:cs="Times New Roman" w:hint="eastAsia"/>
                <w:b/>
                <w:szCs w:val="24"/>
              </w:rPr>
              <w:t>，</w:t>
            </w:r>
            <w:r w:rsidRPr="00965379">
              <w:rPr>
                <w:rFonts w:ascii="Times New Roman" w:eastAsia="標楷體" w:hAnsi="標楷體" w:cs="Times New Roman" w:hint="eastAsia"/>
                <w:b/>
                <w:szCs w:val="24"/>
              </w:rPr>
              <w:t>得申請延長期限二年</w:t>
            </w:r>
            <w:r w:rsidRPr="00965379">
              <w:rPr>
                <w:rFonts w:ascii="標楷體" w:eastAsia="標楷體" w:hAnsi="標楷體" w:cs="Times New Roman" w:hint="eastAsia"/>
                <w:b/>
                <w:szCs w:val="24"/>
              </w:rPr>
              <w:t>。</w:t>
            </w:r>
          </w:p>
          <w:p w:rsidR="00965379" w:rsidRPr="00965379" w:rsidRDefault="00965379" w:rsidP="00965379">
            <w:pPr>
              <w:spacing w:line="320" w:lineRule="exact"/>
              <w:ind w:leftChars="110" w:left="984" w:hangingChars="300" w:hanging="720"/>
              <w:jc w:val="both"/>
              <w:rPr>
                <w:rFonts w:ascii="Times New Roman" w:eastAsia="標楷體" w:hAnsi="標楷體" w:cs="Times New Roman"/>
                <w:szCs w:val="24"/>
              </w:rPr>
            </w:pPr>
            <w:r w:rsidRPr="00965379">
              <w:rPr>
                <w:rFonts w:ascii="Times New Roman" w:eastAsia="標楷體" w:hAnsi="標楷體" w:cs="Times New Roman" w:hint="eastAsia"/>
                <w:szCs w:val="24"/>
              </w:rPr>
              <w:t>（三）代表著作及參考著作已列入外審研究之評分，不得再重複列入五</w:t>
            </w:r>
            <w:r w:rsidRPr="00965379">
              <w:rPr>
                <w:rFonts w:ascii="Times New Roman" w:eastAsia="標楷體" w:hAnsi="標楷體" w:cs="Times New Roman"/>
                <w:szCs w:val="24"/>
              </w:rPr>
              <w:t>年內本職級研究計畫獎助</w:t>
            </w:r>
            <w:r w:rsidRPr="00965379">
              <w:rPr>
                <w:rFonts w:ascii="Times New Roman" w:eastAsia="標楷體" w:hAnsi="標楷體" w:cs="Times New Roman" w:hint="eastAsia"/>
                <w:szCs w:val="24"/>
              </w:rPr>
              <w:t>、產學合作</w:t>
            </w:r>
            <w:r w:rsidRPr="00965379">
              <w:rPr>
                <w:rFonts w:ascii="Times New Roman" w:eastAsia="標楷體" w:hAnsi="標楷體" w:cs="Times New Roman"/>
                <w:szCs w:val="24"/>
              </w:rPr>
              <w:t>及其他學術</w:t>
            </w:r>
            <w:r w:rsidRPr="00965379">
              <w:rPr>
                <w:rFonts w:ascii="Times New Roman" w:eastAsia="標楷體" w:hAnsi="標楷體" w:cs="Times New Roman" w:hint="eastAsia"/>
                <w:szCs w:val="24"/>
              </w:rPr>
              <w:t>研究成果評分。</w:t>
            </w:r>
          </w:p>
          <w:p w:rsidR="00965379" w:rsidRPr="00965379" w:rsidRDefault="00965379" w:rsidP="00965379">
            <w:pPr>
              <w:spacing w:line="320" w:lineRule="exact"/>
              <w:ind w:left="458" w:hangingChars="191" w:hanging="458"/>
              <w:jc w:val="both"/>
              <w:rPr>
                <w:rFonts w:ascii="Times New Roman" w:eastAsia="標楷體" w:hAnsi="標楷體" w:cs="Times New Roman"/>
                <w:szCs w:val="24"/>
              </w:rPr>
            </w:pPr>
            <w:r w:rsidRPr="00965379">
              <w:rPr>
                <w:rFonts w:ascii="Times New Roman" w:eastAsia="標楷體" w:hAnsi="標楷體" w:cs="Times New Roman" w:hint="eastAsia"/>
                <w:szCs w:val="24"/>
              </w:rPr>
              <w:t>二、教學：</w:t>
            </w:r>
            <w:r w:rsidRPr="00965379">
              <w:rPr>
                <w:rFonts w:ascii="標楷體" w:eastAsia="標楷體" w:hAnsi="標楷體" w:cs="Times New Roman" w:hint="eastAsia"/>
                <w:szCs w:val="24"/>
              </w:rPr>
              <w:t>分為「教學經驗」、「教學改進」、「課業輔導」、「教學績效」、「行政配合」等五項。</w:t>
            </w:r>
          </w:p>
          <w:p w:rsidR="00965379" w:rsidRPr="00965379" w:rsidRDefault="00965379" w:rsidP="00965379">
            <w:pPr>
              <w:spacing w:line="320" w:lineRule="exact"/>
              <w:ind w:left="516" w:hangingChars="215" w:hanging="516"/>
              <w:jc w:val="both"/>
              <w:rPr>
                <w:rFonts w:ascii="Times New Roman" w:eastAsia="標楷體" w:hAnsi="標楷體" w:cs="Times New Roman"/>
                <w:szCs w:val="24"/>
              </w:rPr>
            </w:pPr>
            <w:r w:rsidRPr="00965379">
              <w:rPr>
                <w:rFonts w:ascii="Times New Roman" w:eastAsia="標楷體" w:hAnsi="標楷體" w:cs="Times New Roman" w:hint="eastAsia"/>
                <w:szCs w:val="24"/>
              </w:rPr>
              <w:t>三、</w:t>
            </w:r>
            <w:r w:rsidRPr="00965379">
              <w:rPr>
                <w:rFonts w:ascii="標楷體" w:eastAsia="標楷體" w:hAnsi="標楷體" w:cs="Times New Roman" w:hint="eastAsia"/>
                <w:szCs w:val="24"/>
              </w:rPr>
              <w:t>服務：分為「行政服務」、「輔導服務」、「專業服務」等三項。</w:t>
            </w:r>
          </w:p>
          <w:p w:rsidR="00965379" w:rsidRPr="00965379" w:rsidRDefault="00965379" w:rsidP="00965379">
            <w:pPr>
              <w:spacing w:line="320" w:lineRule="exact"/>
              <w:rPr>
                <w:rFonts w:ascii="Times New Roman" w:eastAsia="標楷體" w:hAnsi="標楷體" w:cs="Times New Roman"/>
                <w:szCs w:val="24"/>
              </w:rPr>
            </w:pPr>
            <w:r w:rsidRPr="00965379">
              <w:rPr>
                <w:rFonts w:ascii="標楷體" w:eastAsia="標楷體" w:hAnsi="標楷體" w:cs="Times New Roman" w:hint="eastAsia"/>
                <w:szCs w:val="24"/>
              </w:rPr>
              <w:t>教學</w:t>
            </w:r>
            <w:r w:rsidRPr="00965379">
              <w:rPr>
                <w:rFonts w:ascii="Times New Roman" w:eastAsia="標楷體" w:hAnsi="標楷體" w:cs="Times New Roman" w:hint="eastAsia"/>
                <w:szCs w:val="24"/>
              </w:rPr>
              <w:t>及服務成績依本校教師教學服務成績考核評分標準表辦理評分。</w:t>
            </w:r>
          </w:p>
          <w:p w:rsidR="00965379" w:rsidRPr="00965379" w:rsidRDefault="00965379" w:rsidP="00965379">
            <w:pPr>
              <w:spacing w:afterLines="20" w:after="72" w:line="320" w:lineRule="exact"/>
              <w:jc w:val="both"/>
              <w:rPr>
                <w:rFonts w:ascii="標楷體" w:eastAsia="標楷體" w:hAnsi="標楷體" w:cs="Times New Roman"/>
                <w:szCs w:val="24"/>
              </w:rPr>
            </w:pPr>
            <w:r w:rsidRPr="00965379">
              <w:rPr>
                <w:rFonts w:ascii="Times New Roman" w:eastAsia="標楷體" w:hAnsi="標楷體" w:cs="Times New Roman" w:hint="eastAsia"/>
                <w:szCs w:val="24"/>
              </w:rPr>
              <w:t>上</w:t>
            </w:r>
            <w:r w:rsidRPr="00965379">
              <w:rPr>
                <w:rFonts w:ascii="Times New Roman" w:eastAsia="標楷體" w:hAnsi="標楷體" w:cs="Times New Roman" w:hint="eastAsia"/>
                <w:szCs w:val="26"/>
              </w:rPr>
              <w:t>述三項</w:t>
            </w:r>
            <w:proofErr w:type="gramStart"/>
            <w:r w:rsidRPr="00965379">
              <w:rPr>
                <w:rFonts w:ascii="Times New Roman" w:eastAsia="標楷體" w:hAnsi="標楷體" w:cs="Times New Roman" w:hint="eastAsia"/>
                <w:szCs w:val="26"/>
              </w:rPr>
              <w:t>成績</w:t>
            </w:r>
            <w:r w:rsidRPr="00965379">
              <w:rPr>
                <w:rFonts w:ascii="Times New Roman" w:eastAsia="標楷體" w:hAnsi="標楷體" w:cs="華康標楷體" w:hint="eastAsia"/>
                <w:szCs w:val="26"/>
              </w:rPr>
              <w:t>均應達</w:t>
            </w:r>
            <w:proofErr w:type="gramEnd"/>
            <w:r w:rsidRPr="00965379">
              <w:rPr>
                <w:rFonts w:ascii="Times New Roman" w:eastAsia="標楷體" w:hAnsi="標楷體" w:cs="華康標楷體" w:hint="eastAsia"/>
                <w:szCs w:val="26"/>
              </w:rPr>
              <w:t>七十分以上，且</w:t>
            </w:r>
            <w:r w:rsidRPr="00965379">
              <w:rPr>
                <w:rFonts w:ascii="Times New Roman" w:eastAsia="標楷體" w:hAnsi="標楷體" w:cs="Times New Roman" w:hint="eastAsia"/>
                <w:szCs w:val="24"/>
              </w:rPr>
              <w:t>合計為升等總成績之總分達七十（含）分以上（計至小數點以下第一位，以下四捨五入），始予提送本校教師評審委員會審議。但</w:t>
            </w:r>
            <w:r w:rsidRPr="00965379">
              <w:rPr>
                <w:rFonts w:ascii="Times New Roman" w:eastAsia="標楷體" w:hAnsi="標楷體" w:cs="華康標楷體" w:hint="eastAsia"/>
                <w:szCs w:val="26"/>
              </w:rPr>
              <w:t>教學服務成績如超過八十分則需提出具體理由，並經三級教評會審查通過。</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第十三條之</w:t>
            </w:r>
            <w:proofErr w:type="gramStart"/>
            <w:r w:rsidRPr="00965379">
              <w:rPr>
                <w:rFonts w:ascii="標楷體" w:eastAsia="標楷體" w:hAnsi="標楷體" w:cs="Times New Roman" w:hint="eastAsia"/>
                <w:szCs w:val="24"/>
              </w:rPr>
              <w:t>一</w:t>
            </w:r>
            <w:proofErr w:type="gramEnd"/>
          </w:p>
        </w:tc>
        <w:tc>
          <w:tcPr>
            <w:tcW w:w="7655" w:type="dxa"/>
            <w:gridSpan w:val="2"/>
            <w:tcBorders>
              <w:top w:val="nil"/>
              <w:left w:val="nil"/>
              <w:bottom w:val="nil"/>
              <w:right w:val="nil"/>
            </w:tcBorders>
          </w:tcPr>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細明體" w:cs="Times New Roman" w:hint="eastAsia"/>
                <w:szCs w:val="24"/>
              </w:rPr>
              <w:t>教師升等之評審標準，以</w:t>
            </w:r>
            <w:r w:rsidRPr="00965379">
              <w:rPr>
                <w:rFonts w:ascii="標楷體" w:eastAsia="標楷體" w:hAnsi="標楷體" w:cs="Times New Roman" w:hint="eastAsia"/>
                <w:szCs w:val="24"/>
              </w:rPr>
              <w:t>研究項目</w:t>
            </w:r>
            <w:proofErr w:type="gramStart"/>
            <w:r w:rsidRPr="00965379">
              <w:rPr>
                <w:rFonts w:ascii="標楷體" w:eastAsia="標楷體" w:hAnsi="標楷體" w:cs="Times New Roman" w:hint="eastAsia"/>
                <w:szCs w:val="24"/>
              </w:rPr>
              <w:t>佔</w:t>
            </w:r>
            <w:proofErr w:type="gramEnd"/>
            <w:r w:rsidRPr="00965379">
              <w:rPr>
                <w:rFonts w:ascii="標楷體" w:eastAsia="標楷體" w:hAnsi="標楷體" w:cs="Times New Roman" w:hint="eastAsia"/>
                <w:szCs w:val="24"/>
              </w:rPr>
              <w:t>百分之</w:t>
            </w:r>
            <w:r w:rsidRPr="00965379">
              <w:rPr>
                <w:rFonts w:ascii="標楷體" w:eastAsia="標楷體" w:hAnsi="標楷體" w:cs="Times New Roman" w:hint="eastAsia"/>
                <w:bCs/>
                <w:szCs w:val="24"/>
              </w:rPr>
              <w:t>五十五</w:t>
            </w:r>
            <w:r w:rsidRPr="00965379">
              <w:rPr>
                <w:rFonts w:ascii="標楷體" w:eastAsia="標楷體" w:hAnsi="標楷體" w:cs="Times New Roman" w:hint="eastAsia"/>
                <w:szCs w:val="24"/>
              </w:rPr>
              <w:t>，教學項目</w:t>
            </w:r>
            <w:proofErr w:type="gramStart"/>
            <w:r w:rsidRPr="00965379">
              <w:rPr>
                <w:rFonts w:ascii="標楷體" w:eastAsia="標楷體" w:hAnsi="標楷體" w:cs="Times New Roman" w:hint="eastAsia"/>
                <w:szCs w:val="24"/>
              </w:rPr>
              <w:t>佔</w:t>
            </w:r>
            <w:proofErr w:type="gramEnd"/>
            <w:r w:rsidRPr="00965379">
              <w:rPr>
                <w:rFonts w:ascii="標楷體" w:eastAsia="標楷體" w:hAnsi="標楷體" w:cs="Times New Roman" w:hint="eastAsia"/>
                <w:szCs w:val="24"/>
              </w:rPr>
              <w:t>百分之</w:t>
            </w:r>
            <w:r w:rsidRPr="00965379">
              <w:rPr>
                <w:rFonts w:ascii="標楷體" w:eastAsia="標楷體" w:hAnsi="標楷體" w:cs="Times New Roman" w:hint="eastAsia"/>
                <w:bCs/>
                <w:szCs w:val="24"/>
              </w:rPr>
              <w:t>三十</w:t>
            </w:r>
            <w:r w:rsidRPr="00965379">
              <w:rPr>
                <w:rFonts w:ascii="標楷體" w:eastAsia="標楷體" w:hAnsi="標楷體" w:cs="Times New Roman" w:hint="eastAsia"/>
                <w:szCs w:val="24"/>
              </w:rPr>
              <w:t>，服務項目</w:t>
            </w:r>
            <w:proofErr w:type="gramStart"/>
            <w:r w:rsidRPr="00965379">
              <w:rPr>
                <w:rFonts w:ascii="標楷體" w:eastAsia="標楷體" w:hAnsi="標楷體" w:cs="Times New Roman" w:hint="eastAsia"/>
                <w:szCs w:val="24"/>
              </w:rPr>
              <w:t>佔</w:t>
            </w:r>
            <w:proofErr w:type="gramEnd"/>
            <w:r w:rsidRPr="00965379">
              <w:rPr>
                <w:rFonts w:ascii="標楷體" w:eastAsia="標楷體" w:hAnsi="標楷體" w:cs="Times New Roman" w:hint="eastAsia"/>
                <w:szCs w:val="24"/>
              </w:rPr>
              <w:t>百分之十五，滿分為一百分，</w:t>
            </w:r>
            <w:r w:rsidRPr="00965379">
              <w:rPr>
                <w:rFonts w:ascii="標楷體" w:eastAsia="標楷體" w:hAnsi="標楷體" w:cs="Times New Roman"/>
                <w:szCs w:val="24"/>
              </w:rPr>
              <w:t>並依「國立</w:t>
            </w:r>
            <w:r w:rsidRPr="00965379">
              <w:rPr>
                <w:rFonts w:ascii="標楷體" w:eastAsia="標楷體" w:hAnsi="標楷體" w:cs="Times New Roman" w:hint="eastAsia"/>
                <w:szCs w:val="24"/>
              </w:rPr>
              <w:t>嘉義</w:t>
            </w:r>
            <w:r w:rsidRPr="00965379">
              <w:rPr>
                <w:rFonts w:ascii="標楷體" w:eastAsia="標楷體" w:hAnsi="標楷體" w:cs="Times New Roman"/>
                <w:szCs w:val="24"/>
              </w:rPr>
              <w:t>大學教師升等評分表」（如</w:t>
            </w:r>
            <w:r w:rsidRPr="00965379">
              <w:rPr>
                <w:rFonts w:ascii="標楷體" w:eastAsia="標楷體" w:hAnsi="標楷體" w:cs="Times New Roman" w:hint="eastAsia"/>
                <w:szCs w:val="24"/>
              </w:rPr>
              <w:t>附表</w:t>
            </w:r>
            <w:r w:rsidRPr="00965379">
              <w:rPr>
                <w:rFonts w:ascii="標楷體" w:eastAsia="標楷體" w:hAnsi="標楷體" w:cs="Times New Roman"/>
                <w:szCs w:val="24"/>
              </w:rPr>
              <w:t>）評定分數</w:t>
            </w:r>
            <w:r w:rsidRPr="00965379">
              <w:rPr>
                <w:rFonts w:ascii="標楷體" w:eastAsia="標楷體" w:hAnsi="標楷體" w:cs="Times New Roman" w:hint="eastAsia"/>
                <w:szCs w:val="24"/>
              </w:rPr>
              <w:t>。</w:t>
            </w:r>
          </w:p>
          <w:p w:rsidR="00965379" w:rsidRPr="00965379" w:rsidRDefault="00965379" w:rsidP="00965379">
            <w:pPr>
              <w:spacing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各學院、系（所）就前項升等評審標準得在百分之五範圍內自行調整，惟須在其教師聘任及升等審查要點或細則中明定。</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第十四條</w:t>
            </w:r>
          </w:p>
        </w:tc>
        <w:tc>
          <w:tcPr>
            <w:tcW w:w="7655" w:type="dxa"/>
            <w:gridSpan w:val="2"/>
            <w:tcBorders>
              <w:top w:val="nil"/>
              <w:left w:val="nil"/>
              <w:bottom w:val="nil"/>
              <w:right w:val="nil"/>
            </w:tcBorders>
          </w:tcPr>
          <w:p w:rsidR="00965379" w:rsidRPr="00965379" w:rsidRDefault="00965379" w:rsidP="00965379">
            <w:pPr>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本校教師有下列情形之</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者，不得申請升等：</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一、以全時在國內、外進修、研究、出國講學，而未履行專任職務達</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學年以上，返校任職未滿</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學年者。但全時在國內、外進修、研究、出國講學前已在本校擔任同級教師三年以上者，不在此限。</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二、借調其他機關服務，而未能履行專任教師之職責達一學期以上，於返校任職未滿一學期者。</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三、在參加升等之學年度內，延長病假達一學期者。</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四、任職本校未滿二年或</w:t>
            </w:r>
            <w:r w:rsidRPr="00965379">
              <w:rPr>
                <w:rFonts w:ascii="標楷體" w:eastAsia="標楷體" w:hAnsi="標楷體" w:cs="華康標楷體" w:hint="eastAsia"/>
                <w:szCs w:val="24"/>
              </w:rPr>
              <w:t>全時在國內、外進修、研究或出國講學，該學</w:t>
            </w:r>
            <w:r w:rsidRPr="00965379">
              <w:rPr>
                <w:rFonts w:ascii="標楷體" w:eastAsia="標楷體" w:hAnsi="標楷體" w:cs="華康標楷體" w:hint="eastAsia"/>
                <w:szCs w:val="24"/>
              </w:rPr>
              <w:lastRenderedPageBreak/>
              <w:t>期未實際在校授課者</w:t>
            </w:r>
            <w:r w:rsidRPr="00965379">
              <w:rPr>
                <w:rFonts w:ascii="標楷體" w:eastAsia="標楷體" w:hAnsi="標楷體" w:cs="Times New Roman" w:hint="eastAsia"/>
                <w:szCs w:val="24"/>
              </w:rPr>
              <w:t>。但新聘教師具教育部核發之教師證書，以低一職級聘任或聘任後經教育部審定高一職級者，到職滿</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年後可依現任職級提出升等申請，並自行擇定於取得前一等級教師資格後及送</w:t>
            </w:r>
            <w:r w:rsidRPr="00965379">
              <w:rPr>
                <w:rFonts w:ascii="標楷體" w:eastAsia="標楷體" w:hAnsi="標楷體" w:cs="Times New Roman"/>
                <w:szCs w:val="24"/>
              </w:rPr>
              <w:t>審前</w:t>
            </w:r>
            <w:r w:rsidRPr="00965379">
              <w:rPr>
                <w:rFonts w:ascii="標楷體" w:eastAsia="標楷體" w:hAnsi="標楷體" w:cs="Times New Roman" w:hint="eastAsia"/>
                <w:szCs w:val="24"/>
              </w:rPr>
              <w:t>五</w:t>
            </w:r>
            <w:r w:rsidRPr="00965379">
              <w:rPr>
                <w:rFonts w:ascii="標楷體" w:eastAsia="標楷體" w:hAnsi="標楷體" w:cs="Times New Roman"/>
                <w:szCs w:val="24"/>
              </w:rPr>
              <w:t>年內</w:t>
            </w:r>
            <w:r w:rsidRPr="00965379">
              <w:rPr>
                <w:rFonts w:ascii="標楷體" w:eastAsia="標楷體" w:hAnsi="標楷體" w:cs="Times New Roman" w:hint="eastAsia"/>
                <w:szCs w:val="24"/>
              </w:rPr>
              <w:t>之代表著作一篇及參考著作至少</w:t>
            </w:r>
            <w:proofErr w:type="gramStart"/>
            <w:r w:rsidRPr="00965379">
              <w:rPr>
                <w:rFonts w:ascii="標楷體" w:eastAsia="標楷體" w:hAnsi="標楷體" w:cs="Times New Roman" w:hint="eastAsia"/>
                <w:szCs w:val="24"/>
              </w:rPr>
              <w:t>三篇依升等</w:t>
            </w:r>
            <w:proofErr w:type="gramEnd"/>
            <w:r w:rsidRPr="00965379">
              <w:rPr>
                <w:rFonts w:ascii="標楷體" w:eastAsia="標楷體" w:hAnsi="標楷體" w:cs="Times New Roman" w:hint="eastAsia"/>
                <w:szCs w:val="24"/>
              </w:rPr>
              <w:t>程序辦理著作外審，並提三級教評會審議。</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五、教師資格審查履歷表及合著人證明故意登載不實、代表著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校教評會組成專案小組查明懲處。</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六、品德或其他方面有重大瑕疵引起非議者，而未符合教師法、教育人員任用條例，應予解聘、停聘及</w:t>
            </w:r>
            <w:proofErr w:type="gramStart"/>
            <w:r w:rsidRPr="00965379">
              <w:rPr>
                <w:rFonts w:ascii="標楷體" w:eastAsia="標楷體" w:hAnsi="標楷體" w:cs="Times New Roman" w:hint="eastAsia"/>
                <w:szCs w:val="24"/>
              </w:rPr>
              <w:t>不</w:t>
            </w:r>
            <w:proofErr w:type="gramEnd"/>
            <w:r w:rsidRPr="00965379">
              <w:rPr>
                <w:rFonts w:ascii="標楷體" w:eastAsia="標楷體" w:hAnsi="標楷體" w:cs="Times New Roman" w:hint="eastAsia"/>
                <w:szCs w:val="24"/>
              </w:rPr>
              <w:t>續聘之規定。</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七、</w:t>
            </w:r>
            <w:proofErr w:type="gramStart"/>
            <w:r w:rsidRPr="00965379">
              <w:rPr>
                <w:rFonts w:ascii="標楷體" w:eastAsia="標楷體" w:hAnsi="標楷體" w:cs="Times New Roman" w:hint="eastAsia"/>
                <w:szCs w:val="24"/>
              </w:rPr>
              <w:t>前升等</w:t>
            </w:r>
            <w:proofErr w:type="gramEnd"/>
            <w:r w:rsidRPr="00965379">
              <w:rPr>
                <w:rFonts w:ascii="標楷體" w:eastAsia="標楷體" w:hAnsi="標楷體" w:cs="Times New Roman" w:hint="eastAsia"/>
                <w:szCs w:val="24"/>
              </w:rPr>
              <w:t>案件尚未經教育部審定者。</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八、同一等級升等案涉嫌著作、作品、展演及技術報告之抄襲、剽竊或其他舞弊情事尚在審議中者。</w:t>
            </w:r>
          </w:p>
          <w:p w:rsidR="00965379" w:rsidRPr="00965379" w:rsidRDefault="00965379" w:rsidP="00965379">
            <w:pPr>
              <w:spacing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九、相關申訴案件未決或未撤回者。</w:t>
            </w:r>
          </w:p>
          <w:p w:rsidR="00965379" w:rsidRPr="00965379" w:rsidRDefault="00965379" w:rsidP="00965379">
            <w:pPr>
              <w:spacing w:afterLines="20" w:after="72" w:line="320" w:lineRule="exact"/>
              <w:ind w:left="487" w:hangingChars="203" w:hanging="487"/>
              <w:jc w:val="both"/>
              <w:rPr>
                <w:rFonts w:ascii="標楷體" w:eastAsia="標楷體" w:hAnsi="標楷體" w:cs="Times New Roman"/>
                <w:szCs w:val="24"/>
              </w:rPr>
            </w:pPr>
            <w:r w:rsidRPr="00965379">
              <w:rPr>
                <w:rFonts w:ascii="標楷體" w:eastAsia="標楷體" w:hAnsi="標楷體" w:cs="Times New Roman" w:hint="eastAsia"/>
                <w:szCs w:val="24"/>
              </w:rPr>
              <w:t>十、依本校教師評鑑辦法規定不得提出升等者。</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第十五條</w:t>
            </w:r>
          </w:p>
        </w:tc>
        <w:tc>
          <w:tcPr>
            <w:tcW w:w="7655" w:type="dxa"/>
            <w:gridSpan w:val="2"/>
            <w:tcBorders>
              <w:top w:val="nil"/>
              <w:left w:val="nil"/>
              <w:bottom w:val="nil"/>
              <w:right w:val="nil"/>
            </w:tcBorders>
          </w:tcPr>
          <w:p w:rsidR="00965379" w:rsidRPr="00965379" w:rsidRDefault="00965379" w:rsidP="00965379">
            <w:pPr>
              <w:widowControl/>
              <w:spacing w:line="320" w:lineRule="exact"/>
              <w:jc w:val="both"/>
              <w:rPr>
                <w:rFonts w:ascii="標楷體" w:eastAsia="標楷體" w:hAnsi="標楷體" w:cs="Times New Roman"/>
                <w:kern w:val="0"/>
                <w:szCs w:val="24"/>
              </w:rPr>
            </w:pPr>
            <w:r w:rsidRPr="00965379">
              <w:rPr>
                <w:rFonts w:ascii="標楷體" w:eastAsia="標楷體" w:hAnsi="標楷體" w:cs="Times New Roman" w:hint="eastAsia"/>
                <w:kern w:val="0"/>
                <w:szCs w:val="24"/>
              </w:rPr>
              <w:t>申請升等教師，如不服教評會審議結果，依下列規定提出申覆：</w:t>
            </w:r>
          </w:p>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一、申覆之管轄：</w:t>
            </w:r>
          </w:p>
          <w:p w:rsidR="00965379" w:rsidRPr="00965379" w:rsidRDefault="00965379" w:rsidP="00965379">
            <w:pPr>
              <w:spacing w:line="320" w:lineRule="exact"/>
              <w:ind w:leftChars="29" w:left="79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（一）不服系(所)教評會之審議結果者，向院教評會提出申覆。</w:t>
            </w:r>
          </w:p>
          <w:p w:rsidR="00965379" w:rsidRPr="00965379" w:rsidRDefault="00965379" w:rsidP="00965379">
            <w:pPr>
              <w:spacing w:line="320" w:lineRule="exact"/>
              <w:ind w:leftChars="29" w:left="79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（二）不服院教評會之審議結果者，向校教評會提出申覆。</w:t>
            </w:r>
          </w:p>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二、申覆之提起：</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（一）教師應自收到教評會之決議通知之次日起</w:t>
            </w:r>
            <w:proofErr w:type="gramStart"/>
            <w:r w:rsidRPr="00965379">
              <w:rPr>
                <w:rFonts w:ascii="標楷體" w:eastAsia="標楷體" w:hAnsi="標楷體" w:cs="Times New Roman" w:hint="eastAsia"/>
                <w:szCs w:val="24"/>
              </w:rPr>
              <w:t>三</w:t>
            </w:r>
            <w:proofErr w:type="gramEnd"/>
            <w:r w:rsidRPr="00965379">
              <w:rPr>
                <w:rFonts w:ascii="標楷體" w:eastAsia="標楷體" w:hAnsi="標楷體" w:cs="Times New Roman" w:hint="eastAsia"/>
                <w:szCs w:val="24"/>
              </w:rPr>
              <w:t>十日內檢具具體事實及有關資料，向管轄教評會提出書面申覆，申覆以一次為限。但對於著作外審結果之異議不予受理，並依行政程序簽會管轄教評會召集人確認後函</w:t>
            </w:r>
            <w:proofErr w:type="gramStart"/>
            <w:r w:rsidRPr="00965379">
              <w:rPr>
                <w:rFonts w:ascii="標楷體" w:eastAsia="標楷體" w:hAnsi="標楷體" w:cs="Times New Roman" w:hint="eastAsia"/>
                <w:szCs w:val="24"/>
              </w:rPr>
              <w:t>復申覆人</w:t>
            </w:r>
            <w:proofErr w:type="gramEnd"/>
            <w:r w:rsidRPr="00965379">
              <w:rPr>
                <w:rFonts w:ascii="標楷體" w:eastAsia="標楷體" w:hAnsi="標楷體" w:cs="Times New Roman" w:hint="eastAsia"/>
                <w:szCs w:val="24"/>
              </w:rPr>
              <w:t>。</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（二）管轄之教評會應自收到</w:t>
            </w:r>
            <w:proofErr w:type="gramStart"/>
            <w:r w:rsidRPr="00965379">
              <w:rPr>
                <w:rFonts w:ascii="標楷體" w:eastAsia="標楷體" w:hAnsi="標楷體" w:cs="Times New Roman" w:hint="eastAsia"/>
                <w:szCs w:val="24"/>
              </w:rPr>
              <w:t>申覆書之</w:t>
            </w:r>
            <w:proofErr w:type="gramEnd"/>
            <w:r w:rsidRPr="00965379">
              <w:rPr>
                <w:rFonts w:ascii="標楷體" w:eastAsia="標楷體" w:hAnsi="標楷體" w:cs="Times New Roman" w:hint="eastAsia"/>
                <w:szCs w:val="24"/>
              </w:rPr>
              <w:t>次日起十日內，以書面</w:t>
            </w:r>
            <w:proofErr w:type="gramStart"/>
            <w:r w:rsidRPr="00965379">
              <w:rPr>
                <w:rFonts w:ascii="標楷體" w:eastAsia="標楷體" w:hAnsi="標楷體" w:cs="Times New Roman" w:hint="eastAsia"/>
                <w:szCs w:val="24"/>
              </w:rPr>
              <w:t>檢附申覆</w:t>
            </w:r>
            <w:proofErr w:type="gramEnd"/>
            <w:r w:rsidRPr="00965379">
              <w:rPr>
                <w:rFonts w:ascii="標楷體" w:eastAsia="標楷體" w:hAnsi="標楷體" w:cs="Times New Roman" w:hint="eastAsia"/>
                <w:szCs w:val="24"/>
              </w:rPr>
              <w:t>書影本及相關書件，通知原措施之單位提出說明並</w:t>
            </w:r>
            <w:proofErr w:type="gramStart"/>
            <w:r w:rsidRPr="00965379">
              <w:rPr>
                <w:rFonts w:ascii="標楷體" w:eastAsia="標楷體" w:hAnsi="標楷體" w:cs="Times New Roman" w:hint="eastAsia"/>
                <w:szCs w:val="24"/>
              </w:rPr>
              <w:t>副知校教</w:t>
            </w:r>
            <w:proofErr w:type="gramEnd"/>
            <w:r w:rsidRPr="00965379">
              <w:rPr>
                <w:rFonts w:ascii="標楷體" w:eastAsia="標楷體" w:hAnsi="標楷體" w:cs="Times New Roman" w:hint="eastAsia"/>
                <w:szCs w:val="24"/>
              </w:rPr>
              <w:t>評會。原措施之單位應自前項書面通知達到之次日起二十日內，擬具說明書連同關係文件送管轄教評會，</w:t>
            </w:r>
            <w:r w:rsidRPr="00965379">
              <w:rPr>
                <w:rFonts w:ascii="標楷體" w:eastAsia="標楷體" w:hAnsi="標楷體" w:cs="Times New Roman"/>
                <w:szCs w:val="24"/>
              </w:rPr>
              <w:t>並應將說明書抄送</w:t>
            </w:r>
            <w:proofErr w:type="gramStart"/>
            <w:r w:rsidRPr="00965379">
              <w:rPr>
                <w:rFonts w:ascii="標楷體" w:eastAsia="標楷體" w:hAnsi="標楷體" w:cs="Times New Roman"/>
                <w:szCs w:val="24"/>
              </w:rPr>
              <w:t>申</w:t>
            </w:r>
            <w:r w:rsidRPr="00965379">
              <w:rPr>
                <w:rFonts w:ascii="標楷體" w:eastAsia="標楷體" w:hAnsi="標楷體" w:cs="Times New Roman" w:hint="eastAsia"/>
                <w:szCs w:val="24"/>
              </w:rPr>
              <w:t>覆</w:t>
            </w:r>
            <w:r w:rsidRPr="00965379">
              <w:rPr>
                <w:rFonts w:ascii="標楷體" w:eastAsia="標楷體" w:hAnsi="標楷體" w:cs="Times New Roman"/>
                <w:szCs w:val="24"/>
              </w:rPr>
              <w:t>人</w:t>
            </w:r>
            <w:proofErr w:type="gramEnd"/>
            <w:r w:rsidRPr="00965379">
              <w:rPr>
                <w:rFonts w:ascii="標楷體" w:eastAsia="標楷體" w:hAnsi="標楷體" w:cs="Times New Roman" w:hint="eastAsia"/>
                <w:szCs w:val="24"/>
              </w:rPr>
              <w:t>。但原措施之單位認為申覆為有理由者，得撤銷或</w:t>
            </w:r>
            <w:proofErr w:type="gramStart"/>
            <w:r w:rsidRPr="00965379">
              <w:rPr>
                <w:rFonts w:ascii="標楷體" w:eastAsia="標楷體" w:hAnsi="標楷體" w:cs="Times New Roman" w:hint="eastAsia"/>
                <w:szCs w:val="24"/>
              </w:rPr>
              <w:t>變更其教評</w:t>
            </w:r>
            <w:proofErr w:type="gramEnd"/>
            <w:r w:rsidRPr="00965379">
              <w:rPr>
                <w:rFonts w:ascii="標楷體" w:eastAsia="標楷體" w:hAnsi="標楷體" w:cs="Times New Roman" w:hint="eastAsia"/>
                <w:szCs w:val="24"/>
              </w:rPr>
              <w:t>會評審結果，並附理由函知管轄教評會</w:t>
            </w:r>
            <w:r w:rsidRPr="00965379">
              <w:rPr>
                <w:rFonts w:ascii="標楷體" w:eastAsia="標楷體" w:hAnsi="標楷體" w:cs="Times New Roman"/>
                <w:szCs w:val="24"/>
              </w:rPr>
              <w:t>。</w:t>
            </w:r>
            <w:r w:rsidRPr="00965379">
              <w:rPr>
                <w:rFonts w:ascii="標楷體" w:eastAsia="標楷體" w:hAnsi="標楷體" w:cs="Times New Roman" w:hint="eastAsia"/>
                <w:szCs w:val="24"/>
              </w:rPr>
              <w:t>上開</w:t>
            </w:r>
            <w:proofErr w:type="gramStart"/>
            <w:r w:rsidRPr="00965379">
              <w:rPr>
                <w:rFonts w:ascii="標楷體" w:eastAsia="標楷體" w:hAnsi="標楷體" w:cs="Times New Roman" w:hint="eastAsia"/>
                <w:szCs w:val="24"/>
              </w:rPr>
              <w:t>期間，</w:t>
            </w:r>
            <w:proofErr w:type="gramEnd"/>
            <w:r w:rsidRPr="00965379">
              <w:rPr>
                <w:rFonts w:ascii="標楷體" w:eastAsia="標楷體" w:hAnsi="標楷體" w:cs="Times New Roman" w:hint="eastAsia"/>
                <w:szCs w:val="24"/>
              </w:rPr>
              <w:t>於依規定補正者，自補正之次日起算；未為補正者，自補正期限屆滿之次日起算。</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（三）申覆提起後，於決議函送達</w:t>
            </w:r>
            <w:proofErr w:type="gramStart"/>
            <w:r w:rsidRPr="00965379">
              <w:rPr>
                <w:rFonts w:ascii="標楷體" w:eastAsia="標楷體" w:hAnsi="標楷體" w:cs="Times New Roman" w:hint="eastAsia"/>
                <w:szCs w:val="24"/>
              </w:rPr>
              <w:t>申覆人前</w:t>
            </w:r>
            <w:proofErr w:type="gramEnd"/>
            <w:r w:rsidRPr="00965379">
              <w:rPr>
                <w:rFonts w:ascii="標楷體" w:eastAsia="標楷體" w:hAnsi="標楷體" w:cs="Times New Roman" w:hint="eastAsia"/>
                <w:szCs w:val="24"/>
              </w:rPr>
              <w:t>，</w:t>
            </w:r>
            <w:proofErr w:type="gramStart"/>
            <w:r w:rsidRPr="00965379">
              <w:rPr>
                <w:rFonts w:ascii="標楷體" w:eastAsia="標楷體" w:hAnsi="標楷體" w:cs="Times New Roman" w:hint="eastAsia"/>
                <w:szCs w:val="24"/>
              </w:rPr>
              <w:t>申覆人得</w:t>
            </w:r>
            <w:proofErr w:type="gramEnd"/>
            <w:r w:rsidRPr="00965379">
              <w:rPr>
                <w:rFonts w:ascii="標楷體" w:eastAsia="標楷體" w:hAnsi="標楷體" w:cs="Times New Roman" w:hint="eastAsia"/>
                <w:szCs w:val="24"/>
              </w:rPr>
              <w:t>撤回之，一經撤回後，</w:t>
            </w:r>
            <w:proofErr w:type="gramStart"/>
            <w:r w:rsidRPr="00965379">
              <w:rPr>
                <w:rFonts w:ascii="標楷體" w:eastAsia="標楷體" w:hAnsi="標楷體" w:cs="Times New Roman" w:hint="eastAsia"/>
                <w:szCs w:val="24"/>
              </w:rPr>
              <w:t>申覆案不得</w:t>
            </w:r>
            <w:proofErr w:type="gramEnd"/>
            <w:r w:rsidRPr="00965379">
              <w:rPr>
                <w:rFonts w:ascii="標楷體" w:eastAsia="標楷體" w:hAnsi="標楷體" w:cs="Times New Roman" w:hint="eastAsia"/>
                <w:szCs w:val="24"/>
              </w:rPr>
              <w:t>再重行提起。</w:t>
            </w:r>
          </w:p>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三、</w:t>
            </w:r>
            <w:proofErr w:type="gramStart"/>
            <w:r w:rsidRPr="00965379">
              <w:rPr>
                <w:rFonts w:ascii="標楷體" w:eastAsia="標楷體" w:hAnsi="標楷體" w:cs="Times New Roman" w:hint="eastAsia"/>
                <w:szCs w:val="24"/>
              </w:rPr>
              <w:t>申覆案專案小組</w:t>
            </w:r>
            <w:proofErr w:type="gramEnd"/>
            <w:r w:rsidRPr="00965379">
              <w:rPr>
                <w:rFonts w:ascii="標楷體" w:eastAsia="標楷體" w:hAnsi="標楷體" w:cs="Times New Roman" w:hint="eastAsia"/>
                <w:szCs w:val="24"/>
              </w:rPr>
              <w:t>組成：</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（一）院審：院教評會召集人（院長）收到書面</w:t>
            </w:r>
            <w:proofErr w:type="gramStart"/>
            <w:r w:rsidRPr="00965379">
              <w:rPr>
                <w:rFonts w:ascii="標楷體" w:eastAsia="標楷體" w:hAnsi="標楷體" w:cs="Times New Roman" w:hint="eastAsia"/>
                <w:szCs w:val="24"/>
              </w:rPr>
              <w:t>申覆後</w:t>
            </w:r>
            <w:proofErr w:type="gramEnd"/>
            <w:r w:rsidRPr="00965379">
              <w:rPr>
                <w:rFonts w:ascii="標楷體" w:eastAsia="標楷體" w:hAnsi="標楷體" w:cs="Times New Roman" w:hint="eastAsia"/>
                <w:szCs w:val="24"/>
              </w:rPr>
              <w:t>，邀請院教評會委員中之五位</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該系</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所</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教評會委員除外</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組成專案小組處理該</w:t>
            </w:r>
            <w:proofErr w:type="gramStart"/>
            <w:r w:rsidRPr="00965379">
              <w:rPr>
                <w:rFonts w:ascii="標楷體" w:eastAsia="標楷體" w:hAnsi="標楷體" w:cs="Times New Roman" w:hint="eastAsia"/>
                <w:szCs w:val="24"/>
              </w:rPr>
              <w:t>申覆案</w:t>
            </w:r>
            <w:proofErr w:type="gramEnd"/>
            <w:r w:rsidRPr="00965379">
              <w:rPr>
                <w:rFonts w:ascii="標楷體" w:eastAsia="標楷體" w:hAnsi="標楷體" w:cs="Times New Roman" w:hint="eastAsia"/>
                <w:szCs w:val="24"/>
              </w:rPr>
              <w:t>，並互推</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人為召集人。</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lastRenderedPageBreak/>
              <w:t>（二）</w:t>
            </w:r>
            <w:proofErr w:type="gramStart"/>
            <w:r w:rsidRPr="00965379">
              <w:rPr>
                <w:rFonts w:ascii="標楷體" w:eastAsia="標楷體" w:hAnsi="標楷體" w:cs="Times New Roman" w:hint="eastAsia"/>
                <w:szCs w:val="24"/>
              </w:rPr>
              <w:t>校審</w:t>
            </w:r>
            <w:proofErr w:type="gramEnd"/>
            <w:r w:rsidRPr="00965379">
              <w:rPr>
                <w:rFonts w:ascii="標楷體" w:eastAsia="標楷體" w:hAnsi="標楷體" w:cs="Times New Roman" w:hint="eastAsia"/>
                <w:szCs w:val="24"/>
              </w:rPr>
              <w:t>：校教評會召集人（副校長）收到書面</w:t>
            </w:r>
            <w:proofErr w:type="gramStart"/>
            <w:r w:rsidRPr="00965379">
              <w:rPr>
                <w:rFonts w:ascii="標楷體" w:eastAsia="標楷體" w:hAnsi="標楷體" w:cs="Times New Roman" w:hint="eastAsia"/>
                <w:szCs w:val="24"/>
              </w:rPr>
              <w:t>申覆後</w:t>
            </w:r>
            <w:proofErr w:type="gramEnd"/>
            <w:r w:rsidRPr="00965379">
              <w:rPr>
                <w:rFonts w:ascii="標楷體" w:eastAsia="標楷體" w:hAnsi="標楷體" w:cs="Times New Roman" w:hint="eastAsia"/>
                <w:szCs w:val="24"/>
              </w:rPr>
              <w:t>，邀請校教評會委員中之七位</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該院、系</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所</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教評會委員除外</w:t>
            </w:r>
            <w:proofErr w:type="gramStart"/>
            <w:r w:rsidRPr="00965379">
              <w:rPr>
                <w:rFonts w:ascii="標楷體" w:eastAsia="標楷體" w:hAnsi="標楷體" w:cs="Times New Roman" w:hint="eastAsia"/>
                <w:szCs w:val="24"/>
              </w:rPr>
              <w:t>）</w:t>
            </w:r>
            <w:proofErr w:type="gramEnd"/>
            <w:r w:rsidRPr="00965379">
              <w:rPr>
                <w:rFonts w:ascii="標楷體" w:eastAsia="標楷體" w:hAnsi="標楷體" w:cs="Times New Roman" w:hint="eastAsia"/>
                <w:szCs w:val="24"/>
              </w:rPr>
              <w:t>組成專案小組處理該</w:t>
            </w:r>
            <w:proofErr w:type="gramStart"/>
            <w:r w:rsidRPr="00965379">
              <w:rPr>
                <w:rFonts w:ascii="標楷體" w:eastAsia="標楷體" w:hAnsi="標楷體" w:cs="Times New Roman" w:hint="eastAsia"/>
                <w:szCs w:val="24"/>
              </w:rPr>
              <w:t>申覆案</w:t>
            </w:r>
            <w:proofErr w:type="gramEnd"/>
            <w:r w:rsidRPr="00965379">
              <w:rPr>
                <w:rFonts w:ascii="標楷體" w:eastAsia="標楷體" w:hAnsi="標楷體" w:cs="Times New Roman" w:hint="eastAsia"/>
                <w:szCs w:val="24"/>
              </w:rPr>
              <w:t>，並互推</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人為召集人。</w:t>
            </w:r>
          </w:p>
          <w:p w:rsidR="00965379" w:rsidRPr="00965379" w:rsidRDefault="00965379" w:rsidP="00965379">
            <w:pPr>
              <w:spacing w:beforeLines="20" w:before="72" w:afterLines="20" w:after="72" w:line="320" w:lineRule="exact"/>
              <w:rPr>
                <w:rFonts w:ascii="標楷體" w:eastAsia="標楷體" w:hAnsi="標楷體" w:cs="Times New Roman"/>
                <w:szCs w:val="24"/>
              </w:rPr>
            </w:pPr>
            <w:r w:rsidRPr="00965379">
              <w:rPr>
                <w:rFonts w:ascii="標楷體" w:eastAsia="標楷體" w:hAnsi="標楷體" w:cs="Times New Roman" w:hint="eastAsia"/>
                <w:szCs w:val="24"/>
              </w:rPr>
              <w:t>四、申覆之審議：</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（一）院審：專案小組開會時，應有全體委員三分之二以上（含）之出席，始得開議，並應給予申覆教師充分說明其理由之機會，必要時</w:t>
            </w:r>
            <w:proofErr w:type="gramStart"/>
            <w:r w:rsidRPr="00965379">
              <w:rPr>
                <w:rFonts w:ascii="標楷體" w:eastAsia="標楷體" w:hAnsi="標楷體" w:cs="Times New Roman" w:hint="eastAsia"/>
                <w:szCs w:val="24"/>
              </w:rPr>
              <w:t>得請系</w:t>
            </w:r>
            <w:proofErr w:type="gramEnd"/>
            <w:r w:rsidRPr="00965379">
              <w:rPr>
                <w:rFonts w:ascii="標楷體" w:eastAsia="標楷體" w:hAnsi="標楷體" w:cs="Times New Roman" w:hint="eastAsia"/>
                <w:szCs w:val="24"/>
              </w:rPr>
              <w:t>（所）教評會召集人到場說明。專案小組對申覆理由必須詳加論證，且須經出席並參加表決委員三分之二以上（含）同意做成申覆有理由之建議，否則做成申覆無理由之建議，並將審議紀錄連同</w:t>
            </w:r>
            <w:proofErr w:type="gramStart"/>
            <w:r w:rsidRPr="00965379">
              <w:rPr>
                <w:rFonts w:ascii="標楷體" w:eastAsia="標楷體" w:hAnsi="標楷體" w:cs="Times New Roman" w:hint="eastAsia"/>
                <w:szCs w:val="24"/>
              </w:rPr>
              <w:t>申覆人有關</w:t>
            </w:r>
            <w:proofErr w:type="gramEnd"/>
            <w:r w:rsidRPr="00965379">
              <w:rPr>
                <w:rFonts w:ascii="標楷體" w:eastAsia="標楷體" w:hAnsi="標楷體" w:cs="Times New Roman" w:hint="eastAsia"/>
                <w:szCs w:val="24"/>
              </w:rPr>
              <w:t>資料送請院教評</w:t>
            </w:r>
            <w:proofErr w:type="gramStart"/>
            <w:r w:rsidRPr="00965379">
              <w:rPr>
                <w:rFonts w:ascii="標楷體" w:eastAsia="標楷體" w:hAnsi="標楷體" w:cs="Times New Roman" w:hint="eastAsia"/>
                <w:szCs w:val="24"/>
              </w:rPr>
              <w:t>會依升等</w:t>
            </w:r>
            <w:proofErr w:type="gramEnd"/>
            <w:r w:rsidRPr="00965379">
              <w:rPr>
                <w:rFonts w:ascii="標楷體" w:eastAsia="標楷體" w:hAnsi="標楷體" w:cs="Times New Roman" w:hint="eastAsia"/>
                <w:szCs w:val="24"/>
              </w:rPr>
              <w:t>程序審議，院</w:t>
            </w:r>
            <w:r w:rsidRPr="00965379">
              <w:rPr>
                <w:rFonts w:ascii="標楷體" w:eastAsia="標楷體" w:hAnsi="標楷體" w:cs="Times New Roman"/>
                <w:szCs w:val="24"/>
              </w:rPr>
              <w:t>教評會認為申覆成立時，應送由</w:t>
            </w:r>
            <w:r w:rsidRPr="00965379">
              <w:rPr>
                <w:rFonts w:ascii="標楷體" w:eastAsia="標楷體" w:hAnsi="標楷體" w:cs="Times New Roman" w:hint="eastAsia"/>
                <w:szCs w:val="24"/>
              </w:rPr>
              <w:t>系（所）</w:t>
            </w:r>
            <w:r w:rsidRPr="00965379">
              <w:rPr>
                <w:rFonts w:ascii="標楷體" w:eastAsia="標楷體" w:hAnsi="標楷體" w:cs="Times New Roman"/>
                <w:szCs w:val="24"/>
              </w:rPr>
              <w:t>教評會</w:t>
            </w:r>
            <w:r w:rsidRPr="00965379">
              <w:rPr>
                <w:rFonts w:ascii="標楷體" w:eastAsia="標楷體" w:hAnsi="標楷體" w:cs="Times New Roman" w:hint="eastAsia"/>
                <w:szCs w:val="24"/>
              </w:rPr>
              <w:t>再審議，系（所）教評會得將申請人之著作再送外審</w:t>
            </w:r>
            <w:r w:rsidRPr="00965379">
              <w:rPr>
                <w:rFonts w:ascii="標楷體" w:eastAsia="標楷體" w:hAnsi="標楷體" w:cs="Times New Roman"/>
                <w:szCs w:val="24"/>
              </w:rPr>
              <w:t>。</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（二）</w:t>
            </w:r>
            <w:proofErr w:type="gramStart"/>
            <w:r w:rsidRPr="00965379">
              <w:rPr>
                <w:rFonts w:ascii="標楷體" w:eastAsia="標楷體" w:hAnsi="標楷體" w:cs="Times New Roman" w:hint="eastAsia"/>
                <w:szCs w:val="24"/>
              </w:rPr>
              <w:t>校審</w:t>
            </w:r>
            <w:proofErr w:type="gramEnd"/>
            <w:r w:rsidRPr="00965379">
              <w:rPr>
                <w:rFonts w:ascii="標楷體" w:eastAsia="標楷體" w:hAnsi="標楷體" w:cs="Times New Roman" w:hint="eastAsia"/>
                <w:szCs w:val="24"/>
              </w:rPr>
              <w:t>：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w:t>
            </w:r>
            <w:proofErr w:type="gramStart"/>
            <w:r w:rsidRPr="00965379">
              <w:rPr>
                <w:rFonts w:ascii="標楷體" w:eastAsia="標楷體" w:hAnsi="標楷體" w:cs="Times New Roman" w:hint="eastAsia"/>
                <w:szCs w:val="24"/>
              </w:rPr>
              <w:t>申覆人有關</w:t>
            </w:r>
            <w:proofErr w:type="gramEnd"/>
            <w:r w:rsidRPr="00965379">
              <w:rPr>
                <w:rFonts w:ascii="標楷體" w:eastAsia="標楷體" w:hAnsi="標楷體" w:cs="Times New Roman" w:hint="eastAsia"/>
                <w:szCs w:val="24"/>
              </w:rPr>
              <w:t>資料</w:t>
            </w:r>
            <w:proofErr w:type="gramStart"/>
            <w:r w:rsidRPr="00965379">
              <w:rPr>
                <w:rFonts w:ascii="標楷體" w:eastAsia="標楷體" w:hAnsi="標楷體" w:cs="Times New Roman" w:hint="eastAsia"/>
                <w:szCs w:val="24"/>
              </w:rPr>
              <w:t>送請校教</w:t>
            </w:r>
            <w:proofErr w:type="gramEnd"/>
            <w:r w:rsidRPr="00965379">
              <w:rPr>
                <w:rFonts w:ascii="標楷體" w:eastAsia="標楷體" w:hAnsi="標楷體" w:cs="Times New Roman" w:hint="eastAsia"/>
                <w:szCs w:val="24"/>
              </w:rPr>
              <w:t>評</w:t>
            </w:r>
            <w:proofErr w:type="gramStart"/>
            <w:r w:rsidRPr="00965379">
              <w:rPr>
                <w:rFonts w:ascii="標楷體" w:eastAsia="標楷體" w:hAnsi="標楷體" w:cs="Times New Roman" w:hint="eastAsia"/>
                <w:szCs w:val="24"/>
              </w:rPr>
              <w:t>會依升等</w:t>
            </w:r>
            <w:proofErr w:type="gramEnd"/>
            <w:r w:rsidRPr="00965379">
              <w:rPr>
                <w:rFonts w:ascii="標楷體" w:eastAsia="標楷體" w:hAnsi="標楷體" w:cs="Times New Roman" w:hint="eastAsia"/>
                <w:szCs w:val="24"/>
              </w:rPr>
              <w:t>程序審議，</w:t>
            </w:r>
            <w:r w:rsidRPr="00965379">
              <w:rPr>
                <w:rFonts w:ascii="標楷體" w:eastAsia="標楷體" w:hAnsi="標楷體" w:cs="Times New Roman"/>
                <w:szCs w:val="24"/>
              </w:rPr>
              <w:t>校教評會認為申覆成立時，應送由院教評會</w:t>
            </w:r>
            <w:r w:rsidRPr="00965379">
              <w:rPr>
                <w:rFonts w:ascii="標楷體" w:eastAsia="標楷體" w:hAnsi="標楷體" w:cs="Times New Roman" w:hint="eastAsia"/>
                <w:szCs w:val="24"/>
              </w:rPr>
              <w:t>再審議，院教評會得將申請人之著作再送外審</w:t>
            </w:r>
            <w:r w:rsidRPr="00965379">
              <w:rPr>
                <w:rFonts w:ascii="標楷體" w:eastAsia="標楷體" w:hAnsi="標楷體" w:cs="Times New Roman"/>
                <w:szCs w:val="24"/>
              </w:rPr>
              <w:t>。</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（三）管轄教評會，應自收</w:t>
            </w:r>
            <w:proofErr w:type="gramStart"/>
            <w:r w:rsidRPr="00965379">
              <w:rPr>
                <w:rFonts w:ascii="標楷體" w:eastAsia="標楷體" w:hAnsi="標楷體" w:cs="Times New Roman" w:hint="eastAsia"/>
                <w:szCs w:val="24"/>
              </w:rPr>
              <w:t>受申覆書</w:t>
            </w:r>
            <w:proofErr w:type="gramEnd"/>
            <w:r w:rsidRPr="00965379">
              <w:rPr>
                <w:rFonts w:ascii="標楷體" w:eastAsia="標楷體" w:hAnsi="標楷體" w:cs="Times New Roman" w:hint="eastAsia"/>
                <w:szCs w:val="24"/>
              </w:rPr>
              <w:t>之次日起於三個月內做成決議，必要時，得予延長之，並通知</w:t>
            </w:r>
            <w:proofErr w:type="gramStart"/>
            <w:r w:rsidRPr="00965379">
              <w:rPr>
                <w:rFonts w:ascii="標楷體" w:eastAsia="標楷體" w:hAnsi="標楷體" w:cs="Times New Roman" w:hint="eastAsia"/>
                <w:szCs w:val="24"/>
              </w:rPr>
              <w:t>申覆人</w:t>
            </w:r>
            <w:proofErr w:type="gramEnd"/>
            <w:r w:rsidRPr="00965379">
              <w:rPr>
                <w:rFonts w:ascii="標楷體" w:eastAsia="標楷體" w:hAnsi="標楷體" w:cs="Times New Roman" w:hint="eastAsia"/>
                <w:szCs w:val="24"/>
              </w:rPr>
              <w:t>。延長以一個月為原則（寒暑假不計）。</w:t>
            </w:r>
          </w:p>
          <w:p w:rsidR="00965379" w:rsidRPr="00965379" w:rsidRDefault="00965379" w:rsidP="00965379">
            <w:pPr>
              <w:spacing w:line="320" w:lineRule="exact"/>
              <w:ind w:left="720" w:hangingChars="300" w:hanging="720"/>
              <w:jc w:val="both"/>
              <w:rPr>
                <w:rFonts w:ascii="標楷體" w:eastAsia="標楷體" w:hAnsi="標楷體" w:cs="Times New Roman"/>
                <w:szCs w:val="24"/>
              </w:rPr>
            </w:pPr>
            <w:r w:rsidRPr="00965379">
              <w:rPr>
                <w:rFonts w:ascii="標楷體" w:eastAsia="標楷體" w:hAnsi="標楷體" w:cs="Times New Roman" w:hint="eastAsia"/>
                <w:szCs w:val="24"/>
              </w:rPr>
              <w:t>（四）迴避：教評會</w:t>
            </w:r>
            <w:r w:rsidRPr="00965379">
              <w:rPr>
                <w:rFonts w:ascii="標楷體" w:eastAsia="標楷體" w:hAnsi="標楷體" w:cs="Times New Roman"/>
                <w:szCs w:val="24"/>
              </w:rPr>
              <w:t>委員於申</w:t>
            </w:r>
            <w:proofErr w:type="gramStart"/>
            <w:r w:rsidRPr="00965379">
              <w:rPr>
                <w:rFonts w:ascii="標楷體" w:eastAsia="標楷體" w:hAnsi="標楷體" w:cs="Times New Roman" w:hint="eastAsia"/>
                <w:szCs w:val="24"/>
              </w:rPr>
              <w:t>覆</w:t>
            </w:r>
            <w:proofErr w:type="gramEnd"/>
            <w:r w:rsidRPr="00965379">
              <w:rPr>
                <w:rFonts w:ascii="標楷體" w:eastAsia="標楷體" w:hAnsi="標楷體" w:cs="Times New Roman"/>
                <w:szCs w:val="24"/>
              </w:rPr>
              <w:t>案件有利害關係者，應自行迴避，不得參與</w:t>
            </w:r>
            <w:r w:rsidRPr="00965379">
              <w:rPr>
                <w:rFonts w:ascii="標楷體" w:eastAsia="標楷體" w:hAnsi="標楷體" w:cs="Times New Roman" w:hint="eastAsia"/>
                <w:szCs w:val="24"/>
              </w:rPr>
              <w:t>決議</w:t>
            </w:r>
            <w:r w:rsidRPr="00965379">
              <w:rPr>
                <w:rFonts w:ascii="標楷體" w:eastAsia="標楷體" w:hAnsi="標楷體" w:cs="Times New Roman"/>
                <w:szCs w:val="24"/>
              </w:rPr>
              <w:t>。有具體事實</w:t>
            </w:r>
            <w:proofErr w:type="gramStart"/>
            <w:r w:rsidRPr="00965379">
              <w:rPr>
                <w:rFonts w:ascii="標楷體" w:eastAsia="標楷體" w:hAnsi="標楷體" w:cs="Times New Roman"/>
                <w:szCs w:val="24"/>
              </w:rPr>
              <w:t>足認</w:t>
            </w:r>
            <w:r w:rsidRPr="00965379">
              <w:rPr>
                <w:rFonts w:ascii="標楷體" w:eastAsia="標楷體" w:hAnsi="標楷體" w:cs="Times New Roman" w:hint="eastAsia"/>
                <w:szCs w:val="24"/>
              </w:rPr>
              <w:t>教評</w:t>
            </w:r>
            <w:proofErr w:type="gramEnd"/>
            <w:r w:rsidRPr="00965379">
              <w:rPr>
                <w:rFonts w:ascii="標楷體" w:eastAsia="標楷體" w:hAnsi="標楷體" w:cs="Times New Roman" w:hint="eastAsia"/>
                <w:szCs w:val="24"/>
              </w:rPr>
              <w:t>會</w:t>
            </w:r>
            <w:proofErr w:type="gramStart"/>
            <w:r w:rsidRPr="00965379">
              <w:rPr>
                <w:rFonts w:ascii="標楷體" w:eastAsia="標楷體" w:hAnsi="標楷體" w:cs="Times New Roman"/>
                <w:szCs w:val="24"/>
              </w:rPr>
              <w:t>委員就申</w:t>
            </w:r>
            <w:r w:rsidRPr="00965379">
              <w:rPr>
                <w:rFonts w:ascii="標楷體" w:eastAsia="標楷體" w:hAnsi="標楷體" w:cs="Times New Roman" w:hint="eastAsia"/>
                <w:szCs w:val="24"/>
              </w:rPr>
              <w:t>覆</w:t>
            </w:r>
            <w:proofErr w:type="gramEnd"/>
            <w:r w:rsidRPr="00965379">
              <w:rPr>
                <w:rFonts w:ascii="標楷體" w:eastAsia="標楷體" w:hAnsi="標楷體" w:cs="Times New Roman"/>
                <w:szCs w:val="24"/>
              </w:rPr>
              <w:t>案件有偏頗之虞者，申</w:t>
            </w:r>
            <w:proofErr w:type="gramStart"/>
            <w:r w:rsidRPr="00965379">
              <w:rPr>
                <w:rFonts w:ascii="標楷體" w:eastAsia="標楷體" w:hAnsi="標楷體" w:cs="Times New Roman" w:hint="eastAsia"/>
                <w:szCs w:val="24"/>
              </w:rPr>
              <w:t>覆</w:t>
            </w:r>
            <w:r w:rsidRPr="00965379">
              <w:rPr>
                <w:rFonts w:ascii="標楷體" w:eastAsia="標楷體" w:hAnsi="標楷體" w:cs="Times New Roman"/>
                <w:szCs w:val="24"/>
              </w:rPr>
              <w:t>人得舉</w:t>
            </w:r>
            <w:proofErr w:type="gramEnd"/>
            <w:r w:rsidRPr="00965379">
              <w:rPr>
                <w:rFonts w:ascii="標楷體" w:eastAsia="標楷體" w:hAnsi="標楷體" w:cs="Times New Roman"/>
                <w:szCs w:val="24"/>
              </w:rPr>
              <w:t>其原因及事實向</w:t>
            </w:r>
            <w:r w:rsidRPr="00965379">
              <w:rPr>
                <w:rFonts w:ascii="標楷體" w:eastAsia="標楷體" w:hAnsi="標楷體" w:cs="Times New Roman" w:hint="eastAsia"/>
                <w:szCs w:val="24"/>
              </w:rPr>
              <w:t>該教評</w:t>
            </w:r>
            <w:r w:rsidRPr="00965379">
              <w:rPr>
                <w:rFonts w:ascii="標楷體" w:eastAsia="標楷體" w:hAnsi="標楷體" w:cs="Times New Roman"/>
                <w:szCs w:val="24"/>
              </w:rPr>
              <w:t>會申請委員迴避</w:t>
            </w:r>
            <w:r w:rsidRPr="00965379">
              <w:rPr>
                <w:rFonts w:ascii="標楷體" w:eastAsia="標楷體" w:hAnsi="標楷體" w:cs="Times New Roman" w:hint="eastAsia"/>
                <w:szCs w:val="24"/>
              </w:rPr>
              <w:t>；其</w:t>
            </w:r>
            <w:r w:rsidRPr="00965379">
              <w:rPr>
                <w:rFonts w:ascii="標楷體" w:eastAsia="標楷體" w:hAnsi="標楷體" w:cs="Times New Roman"/>
                <w:szCs w:val="24"/>
              </w:rPr>
              <w:t>迴避申請</w:t>
            </w:r>
            <w:r w:rsidRPr="00965379">
              <w:rPr>
                <w:rFonts w:ascii="標楷體" w:eastAsia="標楷體" w:hAnsi="標楷體" w:cs="Times New Roman" w:hint="eastAsia"/>
                <w:szCs w:val="24"/>
              </w:rPr>
              <w:t>，</w:t>
            </w:r>
            <w:r w:rsidRPr="00965379">
              <w:rPr>
                <w:rFonts w:ascii="標楷體" w:eastAsia="標楷體" w:hAnsi="標楷體" w:cs="Times New Roman"/>
                <w:szCs w:val="24"/>
              </w:rPr>
              <w:t>由</w:t>
            </w:r>
            <w:r w:rsidRPr="00965379">
              <w:rPr>
                <w:rFonts w:ascii="標楷體" w:eastAsia="標楷體" w:hAnsi="標楷體" w:cs="Times New Roman" w:hint="eastAsia"/>
                <w:szCs w:val="24"/>
              </w:rPr>
              <w:t>該教評會</w:t>
            </w:r>
            <w:r w:rsidRPr="00965379">
              <w:rPr>
                <w:rFonts w:ascii="標楷體" w:eastAsia="標楷體" w:hAnsi="標楷體" w:cs="Times New Roman"/>
                <w:szCs w:val="24"/>
              </w:rPr>
              <w:t>會議決議之。</w:t>
            </w:r>
          </w:p>
          <w:p w:rsidR="00965379" w:rsidRPr="00965379" w:rsidRDefault="00965379" w:rsidP="00965379">
            <w:pPr>
              <w:spacing w:beforeLines="20" w:before="72" w:afterLines="20" w:after="72" w:line="320" w:lineRule="exact"/>
              <w:rPr>
                <w:rFonts w:ascii="標楷體" w:eastAsia="標楷體" w:hAnsi="標楷體" w:cs="Times New Roman"/>
                <w:szCs w:val="24"/>
              </w:rPr>
            </w:pPr>
            <w:proofErr w:type="gramStart"/>
            <w:r w:rsidRPr="00965379">
              <w:rPr>
                <w:rFonts w:ascii="標楷體" w:eastAsia="標楷體" w:hAnsi="標楷體" w:cs="Times New Roman" w:hint="eastAsia"/>
                <w:szCs w:val="24"/>
              </w:rPr>
              <w:t>同一申覆案</w:t>
            </w:r>
            <w:proofErr w:type="gramEnd"/>
            <w:r w:rsidRPr="00965379">
              <w:rPr>
                <w:rFonts w:ascii="標楷體" w:eastAsia="標楷體" w:hAnsi="標楷體" w:cs="Times New Roman" w:hint="eastAsia"/>
                <w:szCs w:val="24"/>
              </w:rPr>
              <w:t>被否決後不得再提申覆。</w:t>
            </w:r>
          </w:p>
          <w:p w:rsidR="00965379" w:rsidRPr="00965379" w:rsidRDefault="00965379" w:rsidP="00965379">
            <w:pPr>
              <w:spacing w:beforeLines="20" w:before="72" w:afterLines="20" w:after="72" w:line="320" w:lineRule="exact"/>
              <w:rPr>
                <w:rFonts w:ascii="標楷體" w:eastAsia="標楷體" w:hAnsi="標楷體" w:cs="Times New Roman"/>
                <w:sz w:val="26"/>
                <w:szCs w:val="26"/>
              </w:rPr>
            </w:pPr>
            <w:proofErr w:type="gramStart"/>
            <w:r w:rsidRPr="00965379">
              <w:rPr>
                <w:rFonts w:ascii="標楷體" w:eastAsia="標楷體" w:hAnsi="標楷體" w:cs="Times New Roman" w:hint="eastAsia"/>
                <w:szCs w:val="24"/>
              </w:rPr>
              <w:t>各級教評</w:t>
            </w:r>
            <w:proofErr w:type="gramEnd"/>
            <w:r w:rsidRPr="00965379">
              <w:rPr>
                <w:rFonts w:ascii="標楷體" w:eastAsia="標楷體" w:hAnsi="標楷體" w:cs="Times New Roman" w:hint="eastAsia"/>
                <w:szCs w:val="24"/>
              </w:rPr>
              <w:t>會對</w:t>
            </w:r>
            <w:proofErr w:type="gramStart"/>
            <w:r w:rsidRPr="00965379">
              <w:rPr>
                <w:rFonts w:ascii="標楷體" w:eastAsia="標楷體" w:hAnsi="標楷體" w:cs="Times New Roman" w:hint="eastAsia"/>
                <w:szCs w:val="24"/>
              </w:rPr>
              <w:t>升等申覆</w:t>
            </w:r>
            <w:proofErr w:type="gramEnd"/>
            <w:r w:rsidRPr="00965379">
              <w:rPr>
                <w:rFonts w:ascii="標楷體" w:eastAsia="標楷體" w:hAnsi="標楷體" w:cs="Times New Roman" w:hint="eastAsia"/>
                <w:szCs w:val="24"/>
              </w:rPr>
              <w:t>案件未通過者所作之決議，</w:t>
            </w:r>
            <w:proofErr w:type="gramStart"/>
            <w:r w:rsidRPr="00965379">
              <w:rPr>
                <w:rFonts w:ascii="標楷體" w:eastAsia="標楷體" w:hAnsi="標楷體" w:cs="Times New Roman" w:hint="eastAsia"/>
                <w:szCs w:val="24"/>
              </w:rPr>
              <w:t>均應檢</w:t>
            </w:r>
            <w:proofErr w:type="gramEnd"/>
            <w:r w:rsidRPr="00965379">
              <w:rPr>
                <w:rFonts w:ascii="標楷體" w:eastAsia="標楷體" w:hAnsi="標楷體" w:cs="Times New Roman" w:hint="eastAsia"/>
                <w:szCs w:val="24"/>
              </w:rPr>
              <w:t>附理由並</w:t>
            </w:r>
            <w:proofErr w:type="gramStart"/>
            <w:r w:rsidRPr="00965379">
              <w:rPr>
                <w:rFonts w:ascii="標楷體" w:eastAsia="標楷體" w:hAnsi="標楷體" w:cs="Times New Roman" w:hint="eastAsia"/>
                <w:szCs w:val="24"/>
              </w:rPr>
              <w:t>以校函方式</w:t>
            </w:r>
            <w:proofErr w:type="gramEnd"/>
            <w:r w:rsidRPr="00965379">
              <w:rPr>
                <w:rFonts w:ascii="標楷體" w:eastAsia="標楷體" w:hAnsi="標楷體" w:cs="Times New Roman" w:hint="eastAsia"/>
                <w:szCs w:val="24"/>
              </w:rPr>
              <w:t>函</w:t>
            </w:r>
            <w:proofErr w:type="gramStart"/>
            <w:r w:rsidRPr="00965379">
              <w:rPr>
                <w:rFonts w:ascii="標楷體" w:eastAsia="標楷體" w:hAnsi="標楷體" w:cs="Times New Roman" w:hint="eastAsia"/>
                <w:szCs w:val="24"/>
              </w:rPr>
              <w:t>復申覆人</w:t>
            </w:r>
            <w:proofErr w:type="gramEnd"/>
            <w:r w:rsidRPr="00965379">
              <w:rPr>
                <w:rFonts w:ascii="標楷體" w:eastAsia="標楷體" w:hAnsi="標楷體" w:cs="Times New Roman" w:hint="eastAsia"/>
                <w:szCs w:val="24"/>
              </w:rPr>
              <w:t>及有關單位；</w:t>
            </w:r>
            <w:proofErr w:type="gramStart"/>
            <w:r w:rsidRPr="00965379">
              <w:rPr>
                <w:rFonts w:ascii="標楷體" w:eastAsia="標楷體" w:hAnsi="標楷體" w:cs="Times New Roman" w:hint="eastAsia"/>
                <w:szCs w:val="24"/>
              </w:rPr>
              <w:t>申覆人如</w:t>
            </w:r>
            <w:proofErr w:type="gramEnd"/>
            <w:r w:rsidRPr="00965379">
              <w:rPr>
                <w:rFonts w:ascii="標楷體" w:eastAsia="標楷體" w:hAnsi="標楷體" w:cs="Times New Roman" w:hint="eastAsia"/>
                <w:szCs w:val="24"/>
              </w:rPr>
              <w:t>不服教評會之決議，應於收到決議通知書之次日起</w:t>
            </w:r>
            <w:proofErr w:type="gramStart"/>
            <w:r w:rsidRPr="00965379">
              <w:rPr>
                <w:rFonts w:ascii="標楷體" w:eastAsia="標楷體" w:hAnsi="標楷體" w:cs="Times New Roman" w:hint="eastAsia"/>
                <w:szCs w:val="24"/>
              </w:rPr>
              <w:t>三</w:t>
            </w:r>
            <w:proofErr w:type="gramEnd"/>
            <w:r w:rsidRPr="00965379">
              <w:rPr>
                <w:rFonts w:ascii="標楷體" w:eastAsia="標楷體" w:hAnsi="標楷體" w:cs="Times New Roman" w:hint="eastAsia"/>
                <w:szCs w:val="24"/>
              </w:rPr>
              <w:t>十日內以書面敘明理由向本校教師申訴評議委員會提出申訴。</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第十五條之</w:t>
            </w:r>
            <w:proofErr w:type="gramStart"/>
            <w:r w:rsidRPr="00965379">
              <w:rPr>
                <w:rFonts w:ascii="標楷體" w:eastAsia="標楷體" w:hAnsi="標楷體" w:cs="Times New Roman" w:hint="eastAsia"/>
                <w:szCs w:val="24"/>
              </w:rPr>
              <w:t>一</w:t>
            </w:r>
            <w:proofErr w:type="gramEnd"/>
          </w:p>
          <w:p w:rsidR="00965379" w:rsidRPr="00965379" w:rsidRDefault="00965379" w:rsidP="00965379">
            <w:pPr>
              <w:spacing w:beforeLines="20" w:before="72" w:afterLines="20" w:after="72" w:line="360" w:lineRule="exact"/>
              <w:rPr>
                <w:rFonts w:ascii="標楷體" w:eastAsia="標楷體" w:hAnsi="標楷體" w:cs="Times New Roman"/>
                <w:szCs w:val="24"/>
              </w:rPr>
            </w:pPr>
          </w:p>
        </w:tc>
        <w:tc>
          <w:tcPr>
            <w:tcW w:w="7655" w:type="dxa"/>
            <w:gridSpan w:val="2"/>
            <w:tcBorders>
              <w:top w:val="nil"/>
              <w:left w:val="nil"/>
              <w:bottom w:val="nil"/>
              <w:right w:val="nil"/>
            </w:tcBorders>
          </w:tcPr>
          <w:p w:rsidR="00965379" w:rsidRPr="00965379" w:rsidRDefault="00965379" w:rsidP="00965379">
            <w:pPr>
              <w:spacing w:line="320" w:lineRule="exact"/>
              <w:ind w:leftChars="26" w:left="62"/>
              <w:jc w:val="both"/>
              <w:rPr>
                <w:rFonts w:ascii="標楷體" w:eastAsia="標楷體" w:hAnsi="標楷體" w:cs="華康標楷體"/>
                <w:szCs w:val="26"/>
              </w:rPr>
            </w:pPr>
            <w:r w:rsidRPr="00965379">
              <w:rPr>
                <w:rFonts w:ascii="標楷體" w:eastAsia="標楷體" w:hAnsi="標楷體" w:cs="Times New Roman" w:hint="eastAsia"/>
                <w:szCs w:val="24"/>
              </w:rPr>
              <w:t>本校</w:t>
            </w:r>
            <w:proofErr w:type="gramStart"/>
            <w:r w:rsidRPr="00965379">
              <w:rPr>
                <w:rFonts w:ascii="標楷體" w:eastAsia="標楷體" w:hAnsi="標楷體" w:cs="華康標楷體"/>
                <w:szCs w:val="26"/>
              </w:rPr>
              <w:t>各級</w:t>
            </w:r>
            <w:r w:rsidRPr="00965379">
              <w:rPr>
                <w:rFonts w:ascii="標楷體" w:eastAsia="標楷體" w:hAnsi="標楷體" w:cs="華康標楷體" w:hint="eastAsia"/>
                <w:szCs w:val="26"/>
              </w:rPr>
              <w:t>教評</w:t>
            </w:r>
            <w:proofErr w:type="gramEnd"/>
            <w:r w:rsidRPr="00965379">
              <w:rPr>
                <w:rFonts w:ascii="標楷體" w:eastAsia="標楷體" w:hAnsi="標楷體" w:cs="華康標楷體" w:hint="eastAsia"/>
                <w:szCs w:val="26"/>
              </w:rPr>
              <w:t>會對於</w:t>
            </w:r>
            <w:r w:rsidRPr="00965379">
              <w:rPr>
                <w:rFonts w:ascii="標楷體" w:eastAsia="標楷體" w:hAnsi="標楷體" w:cs="華康標楷體"/>
                <w:szCs w:val="26"/>
              </w:rPr>
              <w:t>教師之</w:t>
            </w:r>
            <w:r w:rsidRPr="00965379">
              <w:rPr>
                <w:rFonts w:ascii="標楷體" w:eastAsia="標楷體" w:hAnsi="標楷體" w:cs="Times New Roman" w:hint="eastAsia"/>
                <w:szCs w:val="26"/>
              </w:rPr>
              <w:t>聘任、升等所做之決定，應</w:t>
            </w:r>
            <w:proofErr w:type="gramStart"/>
            <w:r w:rsidRPr="00965379">
              <w:rPr>
                <w:rFonts w:ascii="標楷體" w:eastAsia="標楷體" w:hAnsi="標楷體" w:cs="Times New Roman" w:hint="eastAsia"/>
                <w:szCs w:val="26"/>
              </w:rPr>
              <w:t>以校函方式</w:t>
            </w:r>
            <w:proofErr w:type="gramEnd"/>
            <w:r w:rsidRPr="00965379">
              <w:rPr>
                <w:rFonts w:ascii="標楷體" w:eastAsia="標楷體" w:hAnsi="標楷體" w:cs="Times New Roman" w:hint="eastAsia"/>
                <w:szCs w:val="26"/>
              </w:rPr>
              <w:t>通知送審教師，並</w:t>
            </w:r>
            <w:r w:rsidRPr="00965379">
              <w:rPr>
                <w:rFonts w:ascii="標楷體" w:eastAsia="標楷體" w:hAnsi="標楷體" w:cs="華康標楷體"/>
                <w:szCs w:val="26"/>
              </w:rPr>
              <w:t>依各級教師評審辦法及評審程序辦理之。</w:t>
            </w:r>
          </w:p>
          <w:p w:rsidR="00965379" w:rsidRPr="00965379" w:rsidRDefault="00965379" w:rsidP="00965379">
            <w:pPr>
              <w:widowControl/>
              <w:spacing w:afterLines="20" w:after="72" w:line="320" w:lineRule="exact"/>
              <w:ind w:left="28"/>
              <w:jc w:val="both"/>
              <w:rPr>
                <w:rFonts w:ascii="標楷體" w:eastAsia="標楷體" w:hAnsi="標楷體" w:cs="Times New Roman"/>
                <w:kern w:val="0"/>
                <w:szCs w:val="20"/>
              </w:rPr>
            </w:pPr>
            <w:r w:rsidRPr="00965379">
              <w:rPr>
                <w:rFonts w:ascii="標楷體" w:eastAsia="標楷體" w:hAnsi="標楷體" w:cs="華康標楷體" w:hint="eastAsia"/>
                <w:kern w:val="0"/>
                <w:szCs w:val="26"/>
              </w:rPr>
              <w:t>教評會對於教師聘任、升等評審之決定過程應詳載於會議紀錄中，並妥善保存。</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line="360" w:lineRule="exact"/>
              <w:rPr>
                <w:rFonts w:ascii="標楷體" w:eastAsia="標楷體" w:hAnsi="標楷體" w:cs="Times New Roman"/>
                <w:szCs w:val="24"/>
              </w:rPr>
            </w:pPr>
            <w:r w:rsidRPr="00965379">
              <w:rPr>
                <w:rFonts w:ascii="標楷體" w:eastAsia="標楷體" w:hAnsi="標楷體" w:cs="Times New Roman" w:hint="eastAsia"/>
                <w:szCs w:val="24"/>
              </w:rPr>
              <w:t>第十六條</w:t>
            </w:r>
          </w:p>
          <w:p w:rsidR="00965379" w:rsidRPr="00965379" w:rsidRDefault="00965379" w:rsidP="00965379">
            <w:pPr>
              <w:spacing w:afterLines="20" w:after="72" w:line="360" w:lineRule="exact"/>
              <w:rPr>
                <w:rFonts w:ascii="標楷體" w:eastAsia="標楷體" w:hAnsi="標楷體" w:cs="Times New Roman"/>
                <w:szCs w:val="24"/>
              </w:rPr>
            </w:pPr>
          </w:p>
        </w:tc>
        <w:tc>
          <w:tcPr>
            <w:tcW w:w="7655" w:type="dxa"/>
            <w:gridSpan w:val="2"/>
            <w:tcBorders>
              <w:top w:val="nil"/>
              <w:left w:val="nil"/>
              <w:bottom w:val="nil"/>
              <w:right w:val="nil"/>
            </w:tcBorders>
          </w:tcPr>
          <w:p w:rsidR="00965379" w:rsidRPr="00965379" w:rsidRDefault="00965379" w:rsidP="00965379">
            <w:pPr>
              <w:spacing w:beforeLines="20" w:before="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本校教師聘任及升等評審作業時，為維護其公正性，評審過程及審查人應予保密，並嚴禁</w:t>
            </w:r>
            <w:r w:rsidRPr="00965379">
              <w:rPr>
                <w:rFonts w:ascii="標楷體" w:eastAsia="標楷體" w:hAnsi="標楷體" w:cs="Times New Roman"/>
                <w:szCs w:val="24"/>
              </w:rPr>
              <w:t>送審人</w:t>
            </w:r>
            <w:r w:rsidRPr="00965379">
              <w:rPr>
                <w:rFonts w:ascii="標楷體" w:eastAsia="標楷體" w:hAnsi="標楷體" w:cs="Times New Roman" w:hint="eastAsia"/>
                <w:szCs w:val="24"/>
              </w:rPr>
              <w:t>或經由他人有請託、關說、利誘、威脅或其他</w:t>
            </w:r>
            <w:r w:rsidRPr="00965379">
              <w:rPr>
                <w:rFonts w:ascii="標楷體" w:eastAsia="標楷體" w:hAnsi="標楷體" w:cs="Times New Roman"/>
                <w:szCs w:val="24"/>
              </w:rPr>
              <w:t>干擾審查人</w:t>
            </w:r>
            <w:r w:rsidRPr="00965379">
              <w:rPr>
                <w:rFonts w:ascii="標楷體" w:eastAsia="標楷體" w:hAnsi="標楷體" w:cs="Times New Roman" w:hint="eastAsia"/>
                <w:szCs w:val="24"/>
              </w:rPr>
              <w:t>或審查程序等情事，如有上開行為情節嚴重者，</w:t>
            </w:r>
            <w:proofErr w:type="gramStart"/>
            <w:r w:rsidRPr="00965379">
              <w:rPr>
                <w:rFonts w:ascii="標楷體" w:eastAsia="標楷體" w:hAnsi="標楷體" w:cs="Times New Roman" w:hint="eastAsia"/>
                <w:szCs w:val="24"/>
              </w:rPr>
              <w:t>各級教評</w:t>
            </w:r>
            <w:proofErr w:type="gramEnd"/>
            <w:r w:rsidRPr="00965379">
              <w:rPr>
                <w:rFonts w:ascii="標楷體" w:eastAsia="標楷體" w:hAnsi="標楷體" w:cs="Times New Roman" w:hint="eastAsia"/>
                <w:szCs w:val="24"/>
              </w:rPr>
              <w:t>會應將相關事</w:t>
            </w:r>
            <w:proofErr w:type="gramStart"/>
            <w:r w:rsidRPr="00965379">
              <w:rPr>
                <w:rFonts w:ascii="標楷體" w:eastAsia="標楷體" w:hAnsi="標楷體" w:cs="Times New Roman" w:hint="eastAsia"/>
                <w:szCs w:val="24"/>
              </w:rPr>
              <w:t>證送校教</w:t>
            </w:r>
            <w:proofErr w:type="gramEnd"/>
            <w:r w:rsidRPr="00965379">
              <w:rPr>
                <w:rFonts w:ascii="標楷體" w:eastAsia="標楷體" w:hAnsi="標楷體" w:cs="Times New Roman" w:hint="eastAsia"/>
                <w:szCs w:val="24"/>
              </w:rPr>
              <w:t>評會組成專案小組查明</w:t>
            </w:r>
            <w:proofErr w:type="gramStart"/>
            <w:r w:rsidRPr="00965379">
              <w:rPr>
                <w:rFonts w:ascii="標楷體" w:eastAsia="標楷體" w:hAnsi="標楷體" w:cs="Times New Roman" w:hint="eastAsia"/>
                <w:szCs w:val="24"/>
              </w:rPr>
              <w:t>後提校教</w:t>
            </w:r>
            <w:proofErr w:type="gramEnd"/>
            <w:r w:rsidRPr="00965379">
              <w:rPr>
                <w:rFonts w:ascii="標楷體" w:eastAsia="標楷體" w:hAnsi="標楷體" w:cs="Times New Roman" w:hint="eastAsia"/>
                <w:szCs w:val="24"/>
              </w:rPr>
              <w:t>評會審議，</w:t>
            </w:r>
            <w:r w:rsidRPr="00965379">
              <w:rPr>
                <w:rFonts w:ascii="標楷體" w:eastAsia="標楷體" w:hAnsi="標楷體" w:cs="Times New Roman"/>
                <w:szCs w:val="24"/>
              </w:rPr>
              <w:t>經審議屬實</w:t>
            </w:r>
            <w:r w:rsidRPr="00965379">
              <w:rPr>
                <w:rFonts w:ascii="標楷體" w:eastAsia="標楷體" w:hAnsi="標楷體" w:cs="Times New Roman" w:hint="eastAsia"/>
                <w:szCs w:val="24"/>
              </w:rPr>
              <w:t>者，</w:t>
            </w:r>
            <w:r w:rsidRPr="00965379">
              <w:rPr>
                <w:rFonts w:ascii="Times New Roman" w:eastAsia="標楷體" w:hAnsi="Times New Roman" w:cs="Times New Roman"/>
                <w:szCs w:val="24"/>
              </w:rPr>
              <w:t>應即停止其資格審查程序，</w:t>
            </w:r>
            <w:r w:rsidRPr="00965379">
              <w:rPr>
                <w:rFonts w:ascii="標楷體" w:eastAsia="標楷體" w:hAnsi="標楷體" w:cs="Times New Roman" w:hint="eastAsia"/>
                <w:szCs w:val="24"/>
              </w:rPr>
              <w:t>通知送審人，並自通知日起二年內</w:t>
            </w:r>
            <w:r w:rsidRPr="00965379">
              <w:rPr>
                <w:rFonts w:ascii="標楷體" w:eastAsia="標楷體" w:hAnsi="標楷體" w:cs="Times New Roman" w:hint="eastAsia"/>
                <w:szCs w:val="24"/>
              </w:rPr>
              <w:lastRenderedPageBreak/>
              <w:t>不受理其教師資格審定之申請。</w:t>
            </w:r>
          </w:p>
          <w:p w:rsidR="00965379" w:rsidRPr="00965379" w:rsidRDefault="00965379" w:rsidP="00965379">
            <w:pPr>
              <w:spacing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送審人經檢舉或發現涉及第十四條第一項第五款情事者，不得申請撤回資格審查案，仍應依程序處理。</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lastRenderedPageBreak/>
              <w:t>第十七條</w:t>
            </w:r>
          </w:p>
        </w:tc>
        <w:tc>
          <w:tcPr>
            <w:tcW w:w="7655" w:type="dxa"/>
            <w:gridSpan w:val="2"/>
            <w:tcBorders>
              <w:top w:val="nil"/>
              <w:left w:val="nil"/>
              <w:bottom w:val="nil"/>
              <w:right w:val="nil"/>
            </w:tcBorders>
          </w:tcPr>
          <w:p w:rsidR="00965379" w:rsidRPr="00965379" w:rsidRDefault="00965379" w:rsidP="00965379">
            <w:pPr>
              <w:spacing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各級教師評審委員會委員，如參與審查本身或親屬有關之事項時，應自行迴避。</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第十八條</w:t>
            </w:r>
          </w:p>
        </w:tc>
        <w:tc>
          <w:tcPr>
            <w:tcW w:w="7655" w:type="dxa"/>
            <w:gridSpan w:val="2"/>
            <w:tcBorders>
              <w:top w:val="nil"/>
              <w:left w:val="nil"/>
              <w:bottom w:val="nil"/>
              <w:right w:val="nil"/>
            </w:tcBorders>
          </w:tcPr>
          <w:p w:rsidR="00965379" w:rsidRPr="00965379" w:rsidRDefault="00965379" w:rsidP="00965379">
            <w:pPr>
              <w:spacing w:line="320" w:lineRule="exact"/>
              <w:ind w:leftChars="29" w:left="70"/>
              <w:jc w:val="both"/>
              <w:rPr>
                <w:rFonts w:ascii="標楷體" w:eastAsia="標楷體" w:hAnsi="Times New Roman" w:cs="Times New Roman"/>
                <w:szCs w:val="24"/>
              </w:rPr>
            </w:pPr>
            <w:r w:rsidRPr="00965379">
              <w:rPr>
                <w:rFonts w:ascii="標楷體" w:eastAsia="標楷體" w:hAnsi="標楷體" w:cs="Times New Roman" w:hint="eastAsia"/>
                <w:szCs w:val="24"/>
              </w:rPr>
              <w:t>八十六年三月廿一日（不含）教育人員任用條例修正施行前已取得講師</w:t>
            </w:r>
            <w:r w:rsidRPr="00965379">
              <w:rPr>
                <w:rFonts w:ascii="標楷體" w:eastAsia="標楷體" w:hAnsi="標楷體" w:cs="Times New Roman"/>
                <w:szCs w:val="24"/>
              </w:rPr>
              <w:t>、</w:t>
            </w:r>
            <w:r w:rsidRPr="00965379">
              <w:rPr>
                <w:rFonts w:ascii="標楷體" w:eastAsia="標楷體" w:hAnsi="標楷體" w:cs="Times New Roman" w:hint="eastAsia"/>
                <w:szCs w:val="24"/>
              </w:rPr>
              <w:t>助教證書之現職人員，如繼續任教而未中斷（</w:t>
            </w:r>
            <w:r w:rsidRPr="00965379">
              <w:rPr>
                <w:rFonts w:ascii="Times New Roman" w:eastAsia="標楷體" w:hAnsi="Times New Roman" w:cs="Times New Roman" w:hint="eastAsia"/>
                <w:szCs w:val="24"/>
              </w:rPr>
              <w:t>包括</w:t>
            </w:r>
            <w:r w:rsidRPr="00965379">
              <w:rPr>
                <w:rFonts w:ascii="標楷體" w:eastAsia="標楷體" w:hAnsi="標楷體" w:cs="Times New Roman" w:hint="eastAsia"/>
                <w:szCs w:val="24"/>
              </w:rPr>
              <w:t>經核准帶職帶薪或留職停薪），得沿用原大學法之教師等級辦理升等</w:t>
            </w:r>
            <w:r w:rsidRPr="00965379">
              <w:rPr>
                <w:rFonts w:ascii="標楷體" w:eastAsia="標楷體" w:hAnsi="標楷體" w:cs="Times New Roman"/>
                <w:szCs w:val="24"/>
              </w:rPr>
              <w:t>。</w:t>
            </w:r>
            <w:r w:rsidRPr="00965379">
              <w:rPr>
                <w:rFonts w:ascii="標楷體" w:eastAsia="標楷體" w:hAnsi="標楷體" w:cs="Times New Roman" w:hint="eastAsia"/>
                <w:szCs w:val="24"/>
              </w:rPr>
              <w:t>講師具備原副教授送審資格者，得申請升等副教授，但必須符合修正分級</w:t>
            </w:r>
            <w:smartTag w:uri="urn:schemas-microsoft-com:office:smarttags" w:element="PersonName">
              <w:smartTagPr>
                <w:attr w:name="ProductID" w:val="後其副"/>
              </w:smartTagPr>
              <w:r w:rsidRPr="00965379">
                <w:rPr>
                  <w:rFonts w:ascii="標楷體" w:eastAsia="標楷體" w:hAnsi="標楷體" w:cs="Times New Roman" w:hint="eastAsia"/>
                  <w:szCs w:val="24"/>
                </w:rPr>
                <w:t>後其副</w:t>
              </w:r>
            </w:smartTag>
            <w:r w:rsidRPr="00965379">
              <w:rPr>
                <w:rFonts w:ascii="標楷體" w:eastAsia="標楷體" w:hAnsi="標楷體" w:cs="Times New Roman" w:hint="eastAsia"/>
                <w:szCs w:val="24"/>
              </w:rPr>
              <w:t>教授要求水準，並將其論文及其他著作辦理實質審查（包括外審），其審查程序仍應依本辦法辦理。上述講師在職進修獲得博士學位且繼續任教者，得將其專門著作（含學位論文）連同教學、服務成績送該系（所）及學院依教師升等程序辦理外審通過後，專案申請升等助理教授。</w:t>
            </w:r>
          </w:p>
        </w:tc>
      </w:tr>
      <w:tr w:rsidR="00965379" w:rsidRPr="00965379" w:rsidTr="00AC723A">
        <w:trPr>
          <w:jc w:val="center"/>
        </w:trPr>
        <w:tc>
          <w:tcPr>
            <w:tcW w:w="9356" w:type="dxa"/>
            <w:gridSpan w:val="4"/>
            <w:tcBorders>
              <w:top w:val="nil"/>
              <w:left w:val="nil"/>
              <w:bottom w:val="nil"/>
              <w:right w:val="nil"/>
            </w:tcBorders>
          </w:tcPr>
          <w:p w:rsidR="00965379" w:rsidRPr="00965379" w:rsidRDefault="00965379" w:rsidP="00965379">
            <w:pPr>
              <w:spacing w:beforeLines="25" w:before="90" w:afterLines="25" w:after="90" w:line="360" w:lineRule="exact"/>
              <w:ind w:firstLineChars="246" w:firstLine="689"/>
              <w:rPr>
                <w:rFonts w:ascii="標楷體" w:eastAsia="標楷體" w:hAnsi="標楷體" w:cs="Times New Roman"/>
                <w:b/>
                <w:bCs/>
                <w:sz w:val="28"/>
                <w:szCs w:val="28"/>
              </w:rPr>
            </w:pPr>
            <w:r w:rsidRPr="00965379">
              <w:rPr>
                <w:rFonts w:ascii="標楷體" w:eastAsia="標楷體" w:hAnsi="標楷體" w:cs="Times New Roman" w:hint="eastAsia"/>
                <w:b/>
                <w:bCs/>
                <w:sz w:val="28"/>
                <w:szCs w:val="28"/>
              </w:rPr>
              <w:t>第四章　　附　則</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第十九條</w:t>
            </w:r>
          </w:p>
        </w:tc>
        <w:tc>
          <w:tcPr>
            <w:tcW w:w="7655" w:type="dxa"/>
            <w:gridSpan w:val="2"/>
            <w:tcBorders>
              <w:top w:val="nil"/>
              <w:left w:val="nil"/>
              <w:bottom w:val="nil"/>
              <w:right w:val="nil"/>
            </w:tcBorders>
          </w:tcPr>
          <w:p w:rsidR="00965379" w:rsidRPr="00965379" w:rsidRDefault="00965379" w:rsidP="00965379">
            <w:pPr>
              <w:spacing w:beforeLines="20" w:before="72"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本辦法如有未盡事宜，由校教評會</w:t>
            </w:r>
            <w:proofErr w:type="gramStart"/>
            <w:r w:rsidRPr="00965379">
              <w:rPr>
                <w:rFonts w:ascii="標楷體" w:eastAsia="標楷體" w:hAnsi="標楷體" w:cs="Times New Roman" w:hint="eastAsia"/>
                <w:szCs w:val="24"/>
              </w:rPr>
              <w:t>研</w:t>
            </w:r>
            <w:proofErr w:type="gramEnd"/>
            <w:r w:rsidRPr="00965379">
              <w:rPr>
                <w:rFonts w:ascii="標楷體" w:eastAsia="標楷體" w:hAnsi="標楷體" w:cs="Times New Roman" w:hint="eastAsia"/>
                <w:szCs w:val="24"/>
              </w:rPr>
              <w:t>議決定之。</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第二十條</w:t>
            </w:r>
          </w:p>
        </w:tc>
        <w:tc>
          <w:tcPr>
            <w:tcW w:w="7655" w:type="dxa"/>
            <w:gridSpan w:val="2"/>
            <w:tcBorders>
              <w:top w:val="nil"/>
              <w:left w:val="nil"/>
              <w:bottom w:val="nil"/>
              <w:right w:val="nil"/>
            </w:tcBorders>
          </w:tcPr>
          <w:p w:rsidR="00965379" w:rsidRPr="00965379" w:rsidRDefault="00965379" w:rsidP="00EB524C">
            <w:pPr>
              <w:spacing w:beforeLines="20" w:before="72"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本校校務基金進用編制外</w:t>
            </w:r>
            <w:r w:rsidR="003356F5" w:rsidRPr="003356F5">
              <w:rPr>
                <w:rFonts w:ascii="標楷體" w:eastAsia="標楷體" w:hAnsi="標楷體" w:cs="Times New Roman" w:hint="eastAsia"/>
                <w:szCs w:val="24"/>
                <w:u w:val="single"/>
              </w:rPr>
              <w:t>專案</w:t>
            </w:r>
            <w:r w:rsidRPr="00965379">
              <w:rPr>
                <w:rFonts w:ascii="標楷體" w:eastAsia="標楷體" w:hAnsi="標楷體" w:cs="Times New Roman" w:hint="eastAsia"/>
                <w:szCs w:val="24"/>
              </w:rPr>
              <w:t>教學人員之聘任比照本辦法規定辦理。</w:t>
            </w:r>
          </w:p>
        </w:tc>
      </w:tr>
      <w:tr w:rsidR="00965379" w:rsidRPr="00965379" w:rsidTr="00AC723A">
        <w:trPr>
          <w:jc w:val="center"/>
        </w:trPr>
        <w:tc>
          <w:tcPr>
            <w:tcW w:w="1701" w:type="dxa"/>
            <w:gridSpan w:val="2"/>
            <w:tcBorders>
              <w:top w:val="nil"/>
              <w:left w:val="nil"/>
              <w:bottom w:val="nil"/>
              <w:right w:val="nil"/>
            </w:tcBorders>
          </w:tcPr>
          <w:p w:rsidR="00965379" w:rsidRPr="00965379" w:rsidRDefault="00965379" w:rsidP="00965379">
            <w:pPr>
              <w:spacing w:beforeLines="20" w:before="72" w:afterLines="20" w:after="72" w:line="360" w:lineRule="exact"/>
              <w:rPr>
                <w:rFonts w:ascii="標楷體" w:eastAsia="標楷體" w:hAnsi="標楷體" w:cs="Times New Roman"/>
                <w:szCs w:val="24"/>
              </w:rPr>
            </w:pPr>
            <w:r w:rsidRPr="00965379">
              <w:rPr>
                <w:rFonts w:ascii="標楷體" w:eastAsia="標楷體" w:hAnsi="標楷體" w:cs="Times New Roman" w:hint="eastAsia"/>
                <w:szCs w:val="24"/>
              </w:rPr>
              <w:t>第二十一條</w:t>
            </w:r>
          </w:p>
        </w:tc>
        <w:tc>
          <w:tcPr>
            <w:tcW w:w="7655" w:type="dxa"/>
            <w:gridSpan w:val="2"/>
            <w:tcBorders>
              <w:top w:val="nil"/>
              <w:left w:val="nil"/>
              <w:bottom w:val="nil"/>
              <w:right w:val="nil"/>
            </w:tcBorders>
          </w:tcPr>
          <w:p w:rsidR="00965379" w:rsidRPr="00965379" w:rsidRDefault="00965379" w:rsidP="00965379">
            <w:pPr>
              <w:spacing w:afterLines="20" w:after="72" w:line="320" w:lineRule="exact"/>
              <w:jc w:val="both"/>
              <w:rPr>
                <w:rFonts w:ascii="標楷體" w:eastAsia="標楷體" w:hAnsi="標楷體" w:cs="Times New Roman"/>
                <w:szCs w:val="24"/>
              </w:rPr>
            </w:pPr>
            <w:r w:rsidRPr="00965379">
              <w:rPr>
                <w:rFonts w:ascii="標楷體" w:eastAsia="標楷體" w:hAnsi="標楷體" w:cs="Times New Roman" w:hint="eastAsia"/>
                <w:szCs w:val="24"/>
              </w:rPr>
              <w:t>本辦法經校教評會及校務會議審議通過，陳請校長核定後實施。但</w:t>
            </w:r>
            <w:smartTag w:uri="urn:schemas-microsoft-com:office:smarttags" w:element="chsdate">
              <w:smartTagPr>
                <w:attr w:name="Year" w:val="2011"/>
                <w:attr w:name="Month" w:val="6"/>
                <w:attr w:name="Day" w:val="21"/>
                <w:attr w:name="IsLunarDate" w:val="False"/>
                <w:attr w:name="IsROCDate" w:val="True"/>
              </w:smartTagPr>
              <w:r w:rsidRPr="00965379">
                <w:rPr>
                  <w:rFonts w:ascii="標楷體" w:eastAsia="標楷體" w:hAnsi="標楷體" w:cs="Times New Roman" w:hint="eastAsia"/>
                  <w:szCs w:val="24"/>
                </w:rPr>
                <w:t>中華民國一○○年六月二十一日</w:t>
              </w:r>
            </w:smartTag>
            <w:r w:rsidRPr="00965379">
              <w:rPr>
                <w:rFonts w:ascii="標楷體" w:eastAsia="標楷體" w:hAnsi="標楷體" w:cs="Times New Roman" w:hint="eastAsia"/>
                <w:szCs w:val="24"/>
              </w:rPr>
              <w:t>校務會議修正通過之第五條、第十二條、第十三條及第十三條之</w:t>
            </w:r>
            <w:proofErr w:type="gramStart"/>
            <w:r w:rsidRPr="00965379">
              <w:rPr>
                <w:rFonts w:ascii="標楷體" w:eastAsia="標楷體" w:hAnsi="標楷體" w:cs="Times New Roman" w:hint="eastAsia"/>
                <w:szCs w:val="24"/>
              </w:rPr>
              <w:t>一</w:t>
            </w:r>
            <w:proofErr w:type="gramEnd"/>
            <w:r w:rsidRPr="00965379">
              <w:rPr>
                <w:rFonts w:ascii="標楷體" w:eastAsia="標楷體" w:hAnsi="標楷體" w:cs="Times New Roman" w:hint="eastAsia"/>
                <w:szCs w:val="24"/>
              </w:rPr>
              <w:t>條文，自</w:t>
            </w:r>
            <w:smartTag w:uri="urn:schemas-microsoft-com:office:smarttags" w:element="chsdate">
              <w:smartTagPr>
                <w:attr w:name="Year" w:val="2011"/>
                <w:attr w:name="Month" w:val="8"/>
                <w:attr w:name="Day" w:val="1"/>
                <w:attr w:name="IsLunarDate" w:val="False"/>
                <w:attr w:name="IsROCDate" w:val="True"/>
              </w:smartTagPr>
              <w:r w:rsidRPr="00965379">
                <w:rPr>
                  <w:rFonts w:ascii="標楷體" w:eastAsia="標楷體" w:hAnsi="標楷體" w:cs="Times New Roman" w:hint="eastAsia"/>
                  <w:szCs w:val="24"/>
                </w:rPr>
                <w:t>中華民國一○○年八月一日</w:t>
              </w:r>
            </w:smartTag>
            <w:r w:rsidRPr="00965379">
              <w:rPr>
                <w:rFonts w:ascii="標楷體" w:eastAsia="標楷體" w:hAnsi="標楷體" w:cs="Times New Roman" w:hint="eastAsia"/>
                <w:szCs w:val="24"/>
              </w:rPr>
              <w:t>實施。</w:t>
            </w:r>
          </w:p>
        </w:tc>
      </w:tr>
    </w:tbl>
    <w:p w:rsidR="002B42B3" w:rsidRPr="00965379" w:rsidRDefault="002B42B3" w:rsidP="0019341D">
      <w:pPr>
        <w:spacing w:line="460" w:lineRule="exact"/>
        <w:ind w:left="400" w:hangingChars="200" w:hanging="400"/>
        <w:jc w:val="both"/>
        <w:rPr>
          <w:rFonts w:ascii="標楷體" w:eastAsia="標楷體" w:hAnsi="Times New Roman" w:cs="Times New Roman"/>
          <w:bCs/>
          <w:kern w:val="0"/>
          <w:sz w:val="20"/>
          <w:szCs w:val="20"/>
        </w:rPr>
      </w:pPr>
    </w:p>
    <w:sectPr w:rsidR="002B42B3" w:rsidRPr="00965379" w:rsidSect="00887DA8">
      <w:footerReference w:type="default" r:id="rId8"/>
      <w:pgSz w:w="11906" w:h="16838"/>
      <w:pgMar w:top="1560" w:right="1841" w:bottom="15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B1" w:rsidRDefault="007248B1" w:rsidP="009D4F5C">
      <w:r>
        <w:separator/>
      </w:r>
    </w:p>
  </w:endnote>
  <w:endnote w:type="continuationSeparator" w:id="0">
    <w:p w:rsidR="007248B1" w:rsidRDefault="007248B1"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正顏楷體W5">
    <w:panose1 w:val="03000509000000000000"/>
    <w:charset w:val="88"/>
    <w:family w:val="script"/>
    <w:pitch w:val="fixed"/>
    <w:sig w:usb0="80000001" w:usb1="28091800" w:usb2="00000016" w:usb3="00000000" w:csb0="00100000" w:csb1="00000000"/>
  </w:font>
  <w:font w:name="華康標楷體">
    <w:panose1 w:val="03000509000000000000"/>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67091"/>
      <w:docPartObj>
        <w:docPartGallery w:val="Page Numbers (Bottom of Page)"/>
        <w:docPartUnique/>
      </w:docPartObj>
    </w:sdtPr>
    <w:sdtEndPr/>
    <w:sdtContent>
      <w:p w:rsidR="00830984" w:rsidRDefault="00830984">
        <w:pPr>
          <w:pStyle w:val="a5"/>
          <w:jc w:val="center"/>
        </w:pPr>
        <w:r>
          <w:fldChar w:fldCharType="begin"/>
        </w:r>
        <w:r>
          <w:instrText>PAGE   \* MERGEFORMAT</w:instrText>
        </w:r>
        <w:r>
          <w:fldChar w:fldCharType="separate"/>
        </w:r>
        <w:r w:rsidR="009B4096" w:rsidRPr="009B4096">
          <w:rPr>
            <w:noProof/>
            <w:lang w:val="zh-TW"/>
          </w:rPr>
          <w:t>1</w:t>
        </w:r>
        <w:r>
          <w:fldChar w:fldCharType="end"/>
        </w:r>
      </w:p>
    </w:sdtContent>
  </w:sdt>
  <w:p w:rsidR="00830984" w:rsidRDefault="00830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B1" w:rsidRDefault="007248B1" w:rsidP="009D4F5C">
      <w:r>
        <w:separator/>
      </w:r>
    </w:p>
  </w:footnote>
  <w:footnote w:type="continuationSeparator" w:id="0">
    <w:p w:rsidR="007248B1" w:rsidRDefault="007248B1"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C"/>
    <w:rsid w:val="00002337"/>
    <w:rsid w:val="00007631"/>
    <w:rsid w:val="00012437"/>
    <w:rsid w:val="000200DD"/>
    <w:rsid w:val="00020F73"/>
    <w:rsid w:val="000253C1"/>
    <w:rsid w:val="00025C58"/>
    <w:rsid w:val="0002758A"/>
    <w:rsid w:val="0003115E"/>
    <w:rsid w:val="00032689"/>
    <w:rsid w:val="0003747B"/>
    <w:rsid w:val="00037A99"/>
    <w:rsid w:val="00044342"/>
    <w:rsid w:val="0005166C"/>
    <w:rsid w:val="00056187"/>
    <w:rsid w:val="00056694"/>
    <w:rsid w:val="00062404"/>
    <w:rsid w:val="00062838"/>
    <w:rsid w:val="000638F1"/>
    <w:rsid w:val="0006741A"/>
    <w:rsid w:val="0006795F"/>
    <w:rsid w:val="00070310"/>
    <w:rsid w:val="00073432"/>
    <w:rsid w:val="000765BF"/>
    <w:rsid w:val="00076EEC"/>
    <w:rsid w:val="00081A6E"/>
    <w:rsid w:val="000822BA"/>
    <w:rsid w:val="00087386"/>
    <w:rsid w:val="00091AA2"/>
    <w:rsid w:val="00095F8B"/>
    <w:rsid w:val="000962CE"/>
    <w:rsid w:val="000A3EE5"/>
    <w:rsid w:val="000A5C98"/>
    <w:rsid w:val="000A7B5B"/>
    <w:rsid w:val="000B350E"/>
    <w:rsid w:val="000B51ED"/>
    <w:rsid w:val="000B6B49"/>
    <w:rsid w:val="000C1512"/>
    <w:rsid w:val="000C32A6"/>
    <w:rsid w:val="000C4362"/>
    <w:rsid w:val="000C5EA1"/>
    <w:rsid w:val="000C6A81"/>
    <w:rsid w:val="000C6F82"/>
    <w:rsid w:val="000E03E0"/>
    <w:rsid w:val="000E0B1D"/>
    <w:rsid w:val="000E2B88"/>
    <w:rsid w:val="000E5450"/>
    <w:rsid w:val="000F08C4"/>
    <w:rsid w:val="000F2210"/>
    <w:rsid w:val="000F2643"/>
    <w:rsid w:val="000F550E"/>
    <w:rsid w:val="000F5699"/>
    <w:rsid w:val="001036FE"/>
    <w:rsid w:val="00111CB2"/>
    <w:rsid w:val="00113374"/>
    <w:rsid w:val="00115155"/>
    <w:rsid w:val="001159D4"/>
    <w:rsid w:val="00115C66"/>
    <w:rsid w:val="00123243"/>
    <w:rsid w:val="001258F7"/>
    <w:rsid w:val="001306A4"/>
    <w:rsid w:val="0013086F"/>
    <w:rsid w:val="00131161"/>
    <w:rsid w:val="001313CE"/>
    <w:rsid w:val="001348D3"/>
    <w:rsid w:val="00136B09"/>
    <w:rsid w:val="00137BA9"/>
    <w:rsid w:val="00144FC8"/>
    <w:rsid w:val="00151209"/>
    <w:rsid w:val="00151347"/>
    <w:rsid w:val="00152728"/>
    <w:rsid w:val="00152A46"/>
    <w:rsid w:val="00160384"/>
    <w:rsid w:val="00160791"/>
    <w:rsid w:val="00163A89"/>
    <w:rsid w:val="00167B80"/>
    <w:rsid w:val="00173A5A"/>
    <w:rsid w:val="0017669D"/>
    <w:rsid w:val="0018111B"/>
    <w:rsid w:val="00185D49"/>
    <w:rsid w:val="0019058F"/>
    <w:rsid w:val="0019341D"/>
    <w:rsid w:val="001937DF"/>
    <w:rsid w:val="00193CE2"/>
    <w:rsid w:val="0019474A"/>
    <w:rsid w:val="00195410"/>
    <w:rsid w:val="001A1BB9"/>
    <w:rsid w:val="001A5566"/>
    <w:rsid w:val="001A6075"/>
    <w:rsid w:val="001A66E1"/>
    <w:rsid w:val="001B0623"/>
    <w:rsid w:val="001B1396"/>
    <w:rsid w:val="001B2560"/>
    <w:rsid w:val="001B26CC"/>
    <w:rsid w:val="001B531C"/>
    <w:rsid w:val="001B774C"/>
    <w:rsid w:val="001C41F4"/>
    <w:rsid w:val="001D1907"/>
    <w:rsid w:val="001E4EEB"/>
    <w:rsid w:val="001E641C"/>
    <w:rsid w:val="001F7AC4"/>
    <w:rsid w:val="00210360"/>
    <w:rsid w:val="00211DFA"/>
    <w:rsid w:val="002174C9"/>
    <w:rsid w:val="0022128F"/>
    <w:rsid w:val="00221B04"/>
    <w:rsid w:val="0022580A"/>
    <w:rsid w:val="00225D36"/>
    <w:rsid w:val="002360F2"/>
    <w:rsid w:val="002413BB"/>
    <w:rsid w:val="00241E81"/>
    <w:rsid w:val="00242EE4"/>
    <w:rsid w:val="002436E6"/>
    <w:rsid w:val="00243DAC"/>
    <w:rsid w:val="002504C7"/>
    <w:rsid w:val="00254462"/>
    <w:rsid w:val="00254E68"/>
    <w:rsid w:val="00255E7A"/>
    <w:rsid w:val="00257594"/>
    <w:rsid w:val="002607E8"/>
    <w:rsid w:val="00260972"/>
    <w:rsid w:val="00260C22"/>
    <w:rsid w:val="00263FCA"/>
    <w:rsid w:val="002659D0"/>
    <w:rsid w:val="002663A7"/>
    <w:rsid w:val="002664D1"/>
    <w:rsid w:val="0027378A"/>
    <w:rsid w:val="002740C1"/>
    <w:rsid w:val="00276443"/>
    <w:rsid w:val="0027710C"/>
    <w:rsid w:val="00280991"/>
    <w:rsid w:val="0028158B"/>
    <w:rsid w:val="002817A4"/>
    <w:rsid w:val="00282EC3"/>
    <w:rsid w:val="002867FB"/>
    <w:rsid w:val="00287901"/>
    <w:rsid w:val="0029108E"/>
    <w:rsid w:val="00292C50"/>
    <w:rsid w:val="002A250F"/>
    <w:rsid w:val="002A4634"/>
    <w:rsid w:val="002B1CDB"/>
    <w:rsid w:val="002B3748"/>
    <w:rsid w:val="002B3FFE"/>
    <w:rsid w:val="002B42B3"/>
    <w:rsid w:val="002B665E"/>
    <w:rsid w:val="002C33A9"/>
    <w:rsid w:val="002C407B"/>
    <w:rsid w:val="002C4DC3"/>
    <w:rsid w:val="002C51DD"/>
    <w:rsid w:val="002C575D"/>
    <w:rsid w:val="002C72F0"/>
    <w:rsid w:val="002C7430"/>
    <w:rsid w:val="002D040E"/>
    <w:rsid w:val="002D1CFF"/>
    <w:rsid w:val="002D6BF0"/>
    <w:rsid w:val="002D7D3C"/>
    <w:rsid w:val="002E0410"/>
    <w:rsid w:val="002E433E"/>
    <w:rsid w:val="002F0689"/>
    <w:rsid w:val="002F08F1"/>
    <w:rsid w:val="002F0B5A"/>
    <w:rsid w:val="002F16EF"/>
    <w:rsid w:val="002F2CB5"/>
    <w:rsid w:val="002F71C3"/>
    <w:rsid w:val="00312613"/>
    <w:rsid w:val="00314B27"/>
    <w:rsid w:val="003220DC"/>
    <w:rsid w:val="00324A07"/>
    <w:rsid w:val="00330868"/>
    <w:rsid w:val="00331A3D"/>
    <w:rsid w:val="00332040"/>
    <w:rsid w:val="003323C4"/>
    <w:rsid w:val="003350EF"/>
    <w:rsid w:val="003356F5"/>
    <w:rsid w:val="003368C4"/>
    <w:rsid w:val="00346003"/>
    <w:rsid w:val="00350F5B"/>
    <w:rsid w:val="003520F0"/>
    <w:rsid w:val="00362259"/>
    <w:rsid w:val="00362AAF"/>
    <w:rsid w:val="00362CFF"/>
    <w:rsid w:val="00366421"/>
    <w:rsid w:val="0037400C"/>
    <w:rsid w:val="003746D6"/>
    <w:rsid w:val="00377C94"/>
    <w:rsid w:val="00380C4B"/>
    <w:rsid w:val="00380D00"/>
    <w:rsid w:val="0038122E"/>
    <w:rsid w:val="00383FED"/>
    <w:rsid w:val="0038782A"/>
    <w:rsid w:val="00391735"/>
    <w:rsid w:val="003964DA"/>
    <w:rsid w:val="00397053"/>
    <w:rsid w:val="003A07C1"/>
    <w:rsid w:val="003A31EA"/>
    <w:rsid w:val="003A3479"/>
    <w:rsid w:val="003B01FD"/>
    <w:rsid w:val="003C11C5"/>
    <w:rsid w:val="003C678F"/>
    <w:rsid w:val="003C6DFE"/>
    <w:rsid w:val="003D20A9"/>
    <w:rsid w:val="003D7CE7"/>
    <w:rsid w:val="003E1DA1"/>
    <w:rsid w:val="003E63D9"/>
    <w:rsid w:val="003F1173"/>
    <w:rsid w:val="003F1D59"/>
    <w:rsid w:val="003F5714"/>
    <w:rsid w:val="003F57D7"/>
    <w:rsid w:val="003F5BFF"/>
    <w:rsid w:val="00400CFF"/>
    <w:rsid w:val="00401779"/>
    <w:rsid w:val="00403FAF"/>
    <w:rsid w:val="00404967"/>
    <w:rsid w:val="0041416A"/>
    <w:rsid w:val="00414A3C"/>
    <w:rsid w:val="0041683C"/>
    <w:rsid w:val="0042195A"/>
    <w:rsid w:val="00421C57"/>
    <w:rsid w:val="00423906"/>
    <w:rsid w:val="00427F62"/>
    <w:rsid w:val="004363DA"/>
    <w:rsid w:val="00441A32"/>
    <w:rsid w:val="00445A0C"/>
    <w:rsid w:val="004502AB"/>
    <w:rsid w:val="0045045C"/>
    <w:rsid w:val="00450732"/>
    <w:rsid w:val="00452912"/>
    <w:rsid w:val="00456201"/>
    <w:rsid w:val="00456328"/>
    <w:rsid w:val="00456EBD"/>
    <w:rsid w:val="0045780B"/>
    <w:rsid w:val="0046531F"/>
    <w:rsid w:val="00465443"/>
    <w:rsid w:val="00466520"/>
    <w:rsid w:val="0047131F"/>
    <w:rsid w:val="00471FCB"/>
    <w:rsid w:val="00472378"/>
    <w:rsid w:val="00477755"/>
    <w:rsid w:val="00481E87"/>
    <w:rsid w:val="00484214"/>
    <w:rsid w:val="004954DF"/>
    <w:rsid w:val="00495828"/>
    <w:rsid w:val="0049756A"/>
    <w:rsid w:val="004A4FF2"/>
    <w:rsid w:val="004A763A"/>
    <w:rsid w:val="004A7C99"/>
    <w:rsid w:val="004B2F7E"/>
    <w:rsid w:val="004B46A0"/>
    <w:rsid w:val="004B5253"/>
    <w:rsid w:val="004B7855"/>
    <w:rsid w:val="004C0909"/>
    <w:rsid w:val="004C104E"/>
    <w:rsid w:val="004C72F0"/>
    <w:rsid w:val="004D2AF3"/>
    <w:rsid w:val="004E20B0"/>
    <w:rsid w:val="004E3407"/>
    <w:rsid w:val="004E3BC2"/>
    <w:rsid w:val="004E412E"/>
    <w:rsid w:val="004E63D6"/>
    <w:rsid w:val="004F16B3"/>
    <w:rsid w:val="004F3AA9"/>
    <w:rsid w:val="004F7D7A"/>
    <w:rsid w:val="00500D8A"/>
    <w:rsid w:val="00501398"/>
    <w:rsid w:val="00505AED"/>
    <w:rsid w:val="00506042"/>
    <w:rsid w:val="005073C3"/>
    <w:rsid w:val="00510181"/>
    <w:rsid w:val="0052272C"/>
    <w:rsid w:val="00522A99"/>
    <w:rsid w:val="00523E05"/>
    <w:rsid w:val="005245CC"/>
    <w:rsid w:val="00527392"/>
    <w:rsid w:val="005340B5"/>
    <w:rsid w:val="005350BB"/>
    <w:rsid w:val="00541A87"/>
    <w:rsid w:val="00544D26"/>
    <w:rsid w:val="005457B6"/>
    <w:rsid w:val="00552846"/>
    <w:rsid w:val="00552FC2"/>
    <w:rsid w:val="005542C7"/>
    <w:rsid w:val="00554750"/>
    <w:rsid w:val="005551E2"/>
    <w:rsid w:val="005613CB"/>
    <w:rsid w:val="00563D70"/>
    <w:rsid w:val="00563D75"/>
    <w:rsid w:val="00563F5A"/>
    <w:rsid w:val="00564BDC"/>
    <w:rsid w:val="00570052"/>
    <w:rsid w:val="00580A3E"/>
    <w:rsid w:val="00582AD9"/>
    <w:rsid w:val="005867CA"/>
    <w:rsid w:val="00590C9D"/>
    <w:rsid w:val="00591B64"/>
    <w:rsid w:val="00595A7D"/>
    <w:rsid w:val="00595C52"/>
    <w:rsid w:val="00597B14"/>
    <w:rsid w:val="005A0C5E"/>
    <w:rsid w:val="005A3240"/>
    <w:rsid w:val="005B0938"/>
    <w:rsid w:val="005B7230"/>
    <w:rsid w:val="005C0C43"/>
    <w:rsid w:val="005C222D"/>
    <w:rsid w:val="005C2C26"/>
    <w:rsid w:val="005C2C6A"/>
    <w:rsid w:val="005D0310"/>
    <w:rsid w:val="005D0FBC"/>
    <w:rsid w:val="005D3EEF"/>
    <w:rsid w:val="005E1BCC"/>
    <w:rsid w:val="005E408D"/>
    <w:rsid w:val="005F308E"/>
    <w:rsid w:val="005F3860"/>
    <w:rsid w:val="005F78D5"/>
    <w:rsid w:val="00600607"/>
    <w:rsid w:val="00602095"/>
    <w:rsid w:val="00602C2D"/>
    <w:rsid w:val="00604F52"/>
    <w:rsid w:val="00606292"/>
    <w:rsid w:val="0060757C"/>
    <w:rsid w:val="006119EC"/>
    <w:rsid w:val="00621227"/>
    <w:rsid w:val="006228DF"/>
    <w:rsid w:val="00622919"/>
    <w:rsid w:val="00625A69"/>
    <w:rsid w:val="00627DBC"/>
    <w:rsid w:val="00630CCC"/>
    <w:rsid w:val="0063317F"/>
    <w:rsid w:val="00634FD8"/>
    <w:rsid w:val="006370E4"/>
    <w:rsid w:val="006376D2"/>
    <w:rsid w:val="00641592"/>
    <w:rsid w:val="00642BEA"/>
    <w:rsid w:val="00642FA8"/>
    <w:rsid w:val="0065001F"/>
    <w:rsid w:val="006500B6"/>
    <w:rsid w:val="006502DF"/>
    <w:rsid w:val="00651FBA"/>
    <w:rsid w:val="00654305"/>
    <w:rsid w:val="00655B6E"/>
    <w:rsid w:val="00657A67"/>
    <w:rsid w:val="0066322E"/>
    <w:rsid w:val="00672BFC"/>
    <w:rsid w:val="0067385D"/>
    <w:rsid w:val="006744CE"/>
    <w:rsid w:val="0067459B"/>
    <w:rsid w:val="00675711"/>
    <w:rsid w:val="006762BB"/>
    <w:rsid w:val="00676356"/>
    <w:rsid w:val="0067683B"/>
    <w:rsid w:val="00681F6C"/>
    <w:rsid w:val="0069758F"/>
    <w:rsid w:val="006A3734"/>
    <w:rsid w:val="006A4F62"/>
    <w:rsid w:val="006A7425"/>
    <w:rsid w:val="006A745B"/>
    <w:rsid w:val="006B0F21"/>
    <w:rsid w:val="006B5848"/>
    <w:rsid w:val="006B6C3E"/>
    <w:rsid w:val="006B6F3F"/>
    <w:rsid w:val="006B7A57"/>
    <w:rsid w:val="006C4EC6"/>
    <w:rsid w:val="006D49E7"/>
    <w:rsid w:val="006D600F"/>
    <w:rsid w:val="006E15C1"/>
    <w:rsid w:val="006E2720"/>
    <w:rsid w:val="006E2F2C"/>
    <w:rsid w:val="006E3146"/>
    <w:rsid w:val="006E4A31"/>
    <w:rsid w:val="006E543F"/>
    <w:rsid w:val="006E627F"/>
    <w:rsid w:val="006E7F71"/>
    <w:rsid w:val="006F382B"/>
    <w:rsid w:val="00704BC9"/>
    <w:rsid w:val="0070591F"/>
    <w:rsid w:val="007123BF"/>
    <w:rsid w:val="00715334"/>
    <w:rsid w:val="0071545D"/>
    <w:rsid w:val="0071784A"/>
    <w:rsid w:val="00721E95"/>
    <w:rsid w:val="007225AE"/>
    <w:rsid w:val="0072362A"/>
    <w:rsid w:val="007248B1"/>
    <w:rsid w:val="00725E10"/>
    <w:rsid w:val="00726263"/>
    <w:rsid w:val="00726963"/>
    <w:rsid w:val="0072698E"/>
    <w:rsid w:val="00731F52"/>
    <w:rsid w:val="00735EA2"/>
    <w:rsid w:val="00740845"/>
    <w:rsid w:val="007421CC"/>
    <w:rsid w:val="007426B8"/>
    <w:rsid w:val="00746114"/>
    <w:rsid w:val="00747D51"/>
    <w:rsid w:val="00752015"/>
    <w:rsid w:val="00753267"/>
    <w:rsid w:val="00757BC0"/>
    <w:rsid w:val="007610C4"/>
    <w:rsid w:val="00761151"/>
    <w:rsid w:val="00764F9B"/>
    <w:rsid w:val="00765A17"/>
    <w:rsid w:val="00770C33"/>
    <w:rsid w:val="00771045"/>
    <w:rsid w:val="007734C5"/>
    <w:rsid w:val="00773804"/>
    <w:rsid w:val="00781767"/>
    <w:rsid w:val="007835B1"/>
    <w:rsid w:val="00784F9A"/>
    <w:rsid w:val="007A43FD"/>
    <w:rsid w:val="007A763B"/>
    <w:rsid w:val="007B0DF4"/>
    <w:rsid w:val="007B26E6"/>
    <w:rsid w:val="007B308D"/>
    <w:rsid w:val="007B56F2"/>
    <w:rsid w:val="007C5390"/>
    <w:rsid w:val="007C67F0"/>
    <w:rsid w:val="007C7F9D"/>
    <w:rsid w:val="007D20B0"/>
    <w:rsid w:val="007D70B5"/>
    <w:rsid w:val="007E08DB"/>
    <w:rsid w:val="007E0948"/>
    <w:rsid w:val="007E251B"/>
    <w:rsid w:val="007E4497"/>
    <w:rsid w:val="007E485D"/>
    <w:rsid w:val="007E62F5"/>
    <w:rsid w:val="007F0907"/>
    <w:rsid w:val="007F3FA8"/>
    <w:rsid w:val="00800292"/>
    <w:rsid w:val="0080098B"/>
    <w:rsid w:val="00805361"/>
    <w:rsid w:val="0080650D"/>
    <w:rsid w:val="00812C6F"/>
    <w:rsid w:val="0081448D"/>
    <w:rsid w:val="00823988"/>
    <w:rsid w:val="00824CDC"/>
    <w:rsid w:val="00830984"/>
    <w:rsid w:val="008345EC"/>
    <w:rsid w:val="00855A9B"/>
    <w:rsid w:val="00862891"/>
    <w:rsid w:val="008638AC"/>
    <w:rsid w:val="0086592E"/>
    <w:rsid w:val="00872873"/>
    <w:rsid w:val="0088100B"/>
    <w:rsid w:val="008851FA"/>
    <w:rsid w:val="008863DA"/>
    <w:rsid w:val="00887DA8"/>
    <w:rsid w:val="008946D3"/>
    <w:rsid w:val="008978E2"/>
    <w:rsid w:val="008A167A"/>
    <w:rsid w:val="008A231E"/>
    <w:rsid w:val="008A2D84"/>
    <w:rsid w:val="008A42E5"/>
    <w:rsid w:val="008B10B1"/>
    <w:rsid w:val="008B7F00"/>
    <w:rsid w:val="008B7FAA"/>
    <w:rsid w:val="008C034F"/>
    <w:rsid w:val="008C13A8"/>
    <w:rsid w:val="008C2AE1"/>
    <w:rsid w:val="008C3382"/>
    <w:rsid w:val="008C55F6"/>
    <w:rsid w:val="008E2939"/>
    <w:rsid w:val="008E5601"/>
    <w:rsid w:val="008E782F"/>
    <w:rsid w:val="008F0063"/>
    <w:rsid w:val="008F3C91"/>
    <w:rsid w:val="008F4DBB"/>
    <w:rsid w:val="008F4EEF"/>
    <w:rsid w:val="00902D46"/>
    <w:rsid w:val="00903293"/>
    <w:rsid w:val="00906E2A"/>
    <w:rsid w:val="009077F3"/>
    <w:rsid w:val="009104FE"/>
    <w:rsid w:val="00922C48"/>
    <w:rsid w:val="00923631"/>
    <w:rsid w:val="00925D19"/>
    <w:rsid w:val="00926D2E"/>
    <w:rsid w:val="00927DEB"/>
    <w:rsid w:val="00930623"/>
    <w:rsid w:val="00930C51"/>
    <w:rsid w:val="00931D7D"/>
    <w:rsid w:val="00931E2F"/>
    <w:rsid w:val="00932E51"/>
    <w:rsid w:val="00936BEA"/>
    <w:rsid w:val="0094055B"/>
    <w:rsid w:val="00942B40"/>
    <w:rsid w:val="00942EBC"/>
    <w:rsid w:val="009430E8"/>
    <w:rsid w:val="00944454"/>
    <w:rsid w:val="00945527"/>
    <w:rsid w:val="00945F1B"/>
    <w:rsid w:val="00947449"/>
    <w:rsid w:val="00950FBB"/>
    <w:rsid w:val="00951119"/>
    <w:rsid w:val="0095365F"/>
    <w:rsid w:val="00957081"/>
    <w:rsid w:val="00965379"/>
    <w:rsid w:val="009775C4"/>
    <w:rsid w:val="00981E76"/>
    <w:rsid w:val="00984287"/>
    <w:rsid w:val="0098789A"/>
    <w:rsid w:val="00990F6D"/>
    <w:rsid w:val="009911D1"/>
    <w:rsid w:val="00991657"/>
    <w:rsid w:val="009947F8"/>
    <w:rsid w:val="00995FBA"/>
    <w:rsid w:val="00996E6C"/>
    <w:rsid w:val="009A3F08"/>
    <w:rsid w:val="009A40A9"/>
    <w:rsid w:val="009A422C"/>
    <w:rsid w:val="009A6EC3"/>
    <w:rsid w:val="009B1D73"/>
    <w:rsid w:val="009B24F1"/>
    <w:rsid w:val="009B4096"/>
    <w:rsid w:val="009C4B2E"/>
    <w:rsid w:val="009D00F0"/>
    <w:rsid w:val="009D29CC"/>
    <w:rsid w:val="009D4F5C"/>
    <w:rsid w:val="009E29FD"/>
    <w:rsid w:val="009E7AC2"/>
    <w:rsid w:val="009F4AB5"/>
    <w:rsid w:val="009F4CBB"/>
    <w:rsid w:val="009F691D"/>
    <w:rsid w:val="00A06A24"/>
    <w:rsid w:val="00A10AD3"/>
    <w:rsid w:val="00A12495"/>
    <w:rsid w:val="00A13AAB"/>
    <w:rsid w:val="00A1462D"/>
    <w:rsid w:val="00A17948"/>
    <w:rsid w:val="00A20CC2"/>
    <w:rsid w:val="00A226D6"/>
    <w:rsid w:val="00A25319"/>
    <w:rsid w:val="00A2613B"/>
    <w:rsid w:val="00A3102D"/>
    <w:rsid w:val="00A31E89"/>
    <w:rsid w:val="00A3219B"/>
    <w:rsid w:val="00A3281D"/>
    <w:rsid w:val="00A35EC4"/>
    <w:rsid w:val="00A37B49"/>
    <w:rsid w:val="00A406DF"/>
    <w:rsid w:val="00A41048"/>
    <w:rsid w:val="00A42C9B"/>
    <w:rsid w:val="00A4579B"/>
    <w:rsid w:val="00A47907"/>
    <w:rsid w:val="00A47BB8"/>
    <w:rsid w:val="00A51242"/>
    <w:rsid w:val="00A529E5"/>
    <w:rsid w:val="00A57EAC"/>
    <w:rsid w:val="00A66E74"/>
    <w:rsid w:val="00A675CB"/>
    <w:rsid w:val="00A739DF"/>
    <w:rsid w:val="00A73D50"/>
    <w:rsid w:val="00A74C7A"/>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3E3E"/>
    <w:rsid w:val="00AC4891"/>
    <w:rsid w:val="00AC723A"/>
    <w:rsid w:val="00AD28C2"/>
    <w:rsid w:val="00AD3718"/>
    <w:rsid w:val="00AD3889"/>
    <w:rsid w:val="00AE18D0"/>
    <w:rsid w:val="00AE2BF6"/>
    <w:rsid w:val="00B02BA2"/>
    <w:rsid w:val="00B040F2"/>
    <w:rsid w:val="00B07D99"/>
    <w:rsid w:val="00B10F49"/>
    <w:rsid w:val="00B113D1"/>
    <w:rsid w:val="00B25C94"/>
    <w:rsid w:val="00B32927"/>
    <w:rsid w:val="00B6491E"/>
    <w:rsid w:val="00B7243B"/>
    <w:rsid w:val="00B74B30"/>
    <w:rsid w:val="00B77D03"/>
    <w:rsid w:val="00B80D59"/>
    <w:rsid w:val="00B861CA"/>
    <w:rsid w:val="00B869C1"/>
    <w:rsid w:val="00B87D40"/>
    <w:rsid w:val="00B9214C"/>
    <w:rsid w:val="00B965DB"/>
    <w:rsid w:val="00BA038A"/>
    <w:rsid w:val="00BA159F"/>
    <w:rsid w:val="00BA6FEB"/>
    <w:rsid w:val="00BB0B9B"/>
    <w:rsid w:val="00BB55F5"/>
    <w:rsid w:val="00BB6B69"/>
    <w:rsid w:val="00BB7BF6"/>
    <w:rsid w:val="00BC042A"/>
    <w:rsid w:val="00BC1391"/>
    <w:rsid w:val="00BC1FDA"/>
    <w:rsid w:val="00BC5BD2"/>
    <w:rsid w:val="00BC6BBB"/>
    <w:rsid w:val="00BC77B8"/>
    <w:rsid w:val="00BC7D36"/>
    <w:rsid w:val="00BD0CE0"/>
    <w:rsid w:val="00BD1828"/>
    <w:rsid w:val="00BD28BA"/>
    <w:rsid w:val="00BD3A03"/>
    <w:rsid w:val="00BE27CE"/>
    <w:rsid w:val="00BE3261"/>
    <w:rsid w:val="00BE67B3"/>
    <w:rsid w:val="00BE6EF9"/>
    <w:rsid w:val="00BE75D8"/>
    <w:rsid w:val="00BF1324"/>
    <w:rsid w:val="00BF22ED"/>
    <w:rsid w:val="00BF30D0"/>
    <w:rsid w:val="00BF420B"/>
    <w:rsid w:val="00BF4B95"/>
    <w:rsid w:val="00BF5477"/>
    <w:rsid w:val="00C00D2B"/>
    <w:rsid w:val="00C06264"/>
    <w:rsid w:val="00C0638D"/>
    <w:rsid w:val="00C0750C"/>
    <w:rsid w:val="00C15AC5"/>
    <w:rsid w:val="00C173C3"/>
    <w:rsid w:val="00C202A7"/>
    <w:rsid w:val="00C279CC"/>
    <w:rsid w:val="00C3024A"/>
    <w:rsid w:val="00C35987"/>
    <w:rsid w:val="00C459B4"/>
    <w:rsid w:val="00C4672B"/>
    <w:rsid w:val="00C46B5F"/>
    <w:rsid w:val="00C54B64"/>
    <w:rsid w:val="00C551AE"/>
    <w:rsid w:val="00C60E91"/>
    <w:rsid w:val="00C61C42"/>
    <w:rsid w:val="00C61D53"/>
    <w:rsid w:val="00C62A28"/>
    <w:rsid w:val="00C66A43"/>
    <w:rsid w:val="00C714C7"/>
    <w:rsid w:val="00C7231F"/>
    <w:rsid w:val="00C72469"/>
    <w:rsid w:val="00C746B8"/>
    <w:rsid w:val="00C76EB2"/>
    <w:rsid w:val="00C8304D"/>
    <w:rsid w:val="00C913DD"/>
    <w:rsid w:val="00C950F7"/>
    <w:rsid w:val="00C959BD"/>
    <w:rsid w:val="00C95DC0"/>
    <w:rsid w:val="00CA01CE"/>
    <w:rsid w:val="00CA4C6C"/>
    <w:rsid w:val="00CA7DE4"/>
    <w:rsid w:val="00CB0D1B"/>
    <w:rsid w:val="00CB0D56"/>
    <w:rsid w:val="00CB1D5B"/>
    <w:rsid w:val="00CB701B"/>
    <w:rsid w:val="00CB7187"/>
    <w:rsid w:val="00CD1E32"/>
    <w:rsid w:val="00CD50A4"/>
    <w:rsid w:val="00CE4C64"/>
    <w:rsid w:val="00CE6AA4"/>
    <w:rsid w:val="00CF013F"/>
    <w:rsid w:val="00CF2C6C"/>
    <w:rsid w:val="00CF50BD"/>
    <w:rsid w:val="00CF5DB9"/>
    <w:rsid w:val="00D02278"/>
    <w:rsid w:val="00D050FB"/>
    <w:rsid w:val="00D05616"/>
    <w:rsid w:val="00D115FB"/>
    <w:rsid w:val="00D14505"/>
    <w:rsid w:val="00D14B2D"/>
    <w:rsid w:val="00D14DF4"/>
    <w:rsid w:val="00D15F0B"/>
    <w:rsid w:val="00D16D51"/>
    <w:rsid w:val="00D26199"/>
    <w:rsid w:val="00D261A2"/>
    <w:rsid w:val="00D269A2"/>
    <w:rsid w:val="00D27951"/>
    <w:rsid w:val="00D36F1D"/>
    <w:rsid w:val="00D41769"/>
    <w:rsid w:val="00D450E6"/>
    <w:rsid w:val="00D4655B"/>
    <w:rsid w:val="00D473C5"/>
    <w:rsid w:val="00D4767B"/>
    <w:rsid w:val="00D51B8E"/>
    <w:rsid w:val="00D52968"/>
    <w:rsid w:val="00D572FE"/>
    <w:rsid w:val="00D6231E"/>
    <w:rsid w:val="00D66FF0"/>
    <w:rsid w:val="00D71089"/>
    <w:rsid w:val="00D806BC"/>
    <w:rsid w:val="00D80AA3"/>
    <w:rsid w:val="00D81E08"/>
    <w:rsid w:val="00D8627C"/>
    <w:rsid w:val="00D87193"/>
    <w:rsid w:val="00D91D9D"/>
    <w:rsid w:val="00DA008F"/>
    <w:rsid w:val="00DA01BA"/>
    <w:rsid w:val="00DA3495"/>
    <w:rsid w:val="00DA7CF7"/>
    <w:rsid w:val="00DB073D"/>
    <w:rsid w:val="00DB42DF"/>
    <w:rsid w:val="00DB5309"/>
    <w:rsid w:val="00DB6714"/>
    <w:rsid w:val="00DB7615"/>
    <w:rsid w:val="00DB7DC9"/>
    <w:rsid w:val="00DC0676"/>
    <w:rsid w:val="00DC111A"/>
    <w:rsid w:val="00DC60CA"/>
    <w:rsid w:val="00DC7887"/>
    <w:rsid w:val="00DD2159"/>
    <w:rsid w:val="00DD546F"/>
    <w:rsid w:val="00DD709F"/>
    <w:rsid w:val="00DD7D79"/>
    <w:rsid w:val="00DE0560"/>
    <w:rsid w:val="00DE41A2"/>
    <w:rsid w:val="00DE6540"/>
    <w:rsid w:val="00E00F1D"/>
    <w:rsid w:val="00E01B6F"/>
    <w:rsid w:val="00E02A39"/>
    <w:rsid w:val="00E12270"/>
    <w:rsid w:val="00E13AEC"/>
    <w:rsid w:val="00E14737"/>
    <w:rsid w:val="00E14A38"/>
    <w:rsid w:val="00E227F1"/>
    <w:rsid w:val="00E24EB0"/>
    <w:rsid w:val="00E25ECD"/>
    <w:rsid w:val="00E3240D"/>
    <w:rsid w:val="00E37E81"/>
    <w:rsid w:val="00E37FD6"/>
    <w:rsid w:val="00E50CC2"/>
    <w:rsid w:val="00E51810"/>
    <w:rsid w:val="00E52D17"/>
    <w:rsid w:val="00E52DFF"/>
    <w:rsid w:val="00E52EDB"/>
    <w:rsid w:val="00E536FC"/>
    <w:rsid w:val="00E54278"/>
    <w:rsid w:val="00E55306"/>
    <w:rsid w:val="00E55430"/>
    <w:rsid w:val="00E5653C"/>
    <w:rsid w:val="00E62693"/>
    <w:rsid w:val="00E677C1"/>
    <w:rsid w:val="00E720DC"/>
    <w:rsid w:val="00E72A54"/>
    <w:rsid w:val="00E732A2"/>
    <w:rsid w:val="00E738C3"/>
    <w:rsid w:val="00E74EA9"/>
    <w:rsid w:val="00E77809"/>
    <w:rsid w:val="00E80B80"/>
    <w:rsid w:val="00E832D4"/>
    <w:rsid w:val="00E856B4"/>
    <w:rsid w:val="00E91389"/>
    <w:rsid w:val="00E924E2"/>
    <w:rsid w:val="00E92A43"/>
    <w:rsid w:val="00E94D5D"/>
    <w:rsid w:val="00E9703D"/>
    <w:rsid w:val="00EA170E"/>
    <w:rsid w:val="00EA3551"/>
    <w:rsid w:val="00EB524C"/>
    <w:rsid w:val="00EB6D07"/>
    <w:rsid w:val="00EE4B29"/>
    <w:rsid w:val="00EE7AFE"/>
    <w:rsid w:val="00EF15A9"/>
    <w:rsid w:val="00EF3C2F"/>
    <w:rsid w:val="00EF66C0"/>
    <w:rsid w:val="00F04C87"/>
    <w:rsid w:val="00F06DF0"/>
    <w:rsid w:val="00F10DD1"/>
    <w:rsid w:val="00F1184F"/>
    <w:rsid w:val="00F11CD8"/>
    <w:rsid w:val="00F12B2B"/>
    <w:rsid w:val="00F15F1B"/>
    <w:rsid w:val="00F16CE8"/>
    <w:rsid w:val="00F1767E"/>
    <w:rsid w:val="00F17AA7"/>
    <w:rsid w:val="00F23AE9"/>
    <w:rsid w:val="00F23C7E"/>
    <w:rsid w:val="00F24C29"/>
    <w:rsid w:val="00F2680A"/>
    <w:rsid w:val="00F26A18"/>
    <w:rsid w:val="00F304C3"/>
    <w:rsid w:val="00F40D47"/>
    <w:rsid w:val="00F4570E"/>
    <w:rsid w:val="00F524B1"/>
    <w:rsid w:val="00F5457C"/>
    <w:rsid w:val="00F56508"/>
    <w:rsid w:val="00F66311"/>
    <w:rsid w:val="00F76DBF"/>
    <w:rsid w:val="00F77AE6"/>
    <w:rsid w:val="00F80C13"/>
    <w:rsid w:val="00F820C7"/>
    <w:rsid w:val="00F82657"/>
    <w:rsid w:val="00F83340"/>
    <w:rsid w:val="00F84CC0"/>
    <w:rsid w:val="00F87C8F"/>
    <w:rsid w:val="00F90BDF"/>
    <w:rsid w:val="00F90CE1"/>
    <w:rsid w:val="00F92BC4"/>
    <w:rsid w:val="00F95967"/>
    <w:rsid w:val="00F97563"/>
    <w:rsid w:val="00F97BAA"/>
    <w:rsid w:val="00FA04EA"/>
    <w:rsid w:val="00FA24DC"/>
    <w:rsid w:val="00FA6007"/>
    <w:rsid w:val="00FA7978"/>
    <w:rsid w:val="00FA7D20"/>
    <w:rsid w:val="00FB24AB"/>
    <w:rsid w:val="00FB3A40"/>
    <w:rsid w:val="00FB531F"/>
    <w:rsid w:val="00FB5BD3"/>
    <w:rsid w:val="00FC0ED5"/>
    <w:rsid w:val="00FC3EAB"/>
    <w:rsid w:val="00FC494E"/>
    <w:rsid w:val="00FD00DA"/>
    <w:rsid w:val="00FD6A3D"/>
    <w:rsid w:val="00FD6A7D"/>
    <w:rsid w:val="00FE28F8"/>
    <w:rsid w:val="00FE2A0B"/>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1F60-CC32-4D78-8D05-E0B02851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25</Pages>
  <Words>3222</Words>
  <Characters>18370</Characters>
  <Application>Microsoft Office Word</Application>
  <DocSecurity>0</DocSecurity>
  <Lines>153</Lines>
  <Paragraphs>43</Paragraphs>
  <ScaleCrop>false</ScaleCrop>
  <Company>OEM</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2014-05-07T03:19:00Z</cp:lastPrinted>
  <dcterms:created xsi:type="dcterms:W3CDTF">2014-05-05T00:33:00Z</dcterms:created>
  <dcterms:modified xsi:type="dcterms:W3CDTF">2014-05-07T07:41:00Z</dcterms:modified>
</cp:coreProperties>
</file>