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D0" w:rsidRPr="007841D0" w:rsidRDefault="007841D0" w:rsidP="007841D0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28"/>
        </w:rPr>
      </w:pPr>
      <w:r>
        <w:rPr>
          <w:rFonts w:ascii="微軟正黑體" w:eastAsia="微軟正黑體" w:hAnsi="微軟正黑體" w:hint="eastAsia"/>
          <w:b/>
          <w:sz w:val="36"/>
          <w:szCs w:val="28"/>
        </w:rPr>
        <w:t>第十屆「應用史學」學術研討會議程表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515"/>
        <w:gridCol w:w="7"/>
        <w:gridCol w:w="563"/>
        <w:gridCol w:w="39"/>
        <w:gridCol w:w="1055"/>
        <w:gridCol w:w="4157"/>
        <w:gridCol w:w="567"/>
        <w:gridCol w:w="964"/>
      </w:tblGrid>
      <w:tr w:rsidR="007841D0" w:rsidRPr="001808E4" w:rsidTr="00DC3B36">
        <w:trPr>
          <w:trHeight w:val="692"/>
          <w:jc w:val="center"/>
        </w:trPr>
        <w:tc>
          <w:tcPr>
            <w:tcW w:w="10632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841D0" w:rsidRPr="00D551F9" w:rsidRDefault="007841D0" w:rsidP="00DC3B36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2019</w:t>
            </w:r>
            <w:r w:rsidRPr="00D551F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D551F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  <w:r w:rsidRPr="00D551F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 (星期五)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08:40 - 09:00</w:t>
            </w:r>
          </w:p>
        </w:tc>
        <w:tc>
          <w:tcPr>
            <w:tcW w:w="8867" w:type="dxa"/>
            <w:gridSpan w:val="8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09:00 - 09:15</w:t>
            </w:r>
          </w:p>
        </w:tc>
        <w:tc>
          <w:tcPr>
            <w:tcW w:w="8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開   幕   致   詞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09:15 - 10:15</w:t>
            </w:r>
          </w:p>
        </w:tc>
        <w:tc>
          <w:tcPr>
            <w:tcW w:w="886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DC3B36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   題   演   講 : </w:t>
            </w:r>
            <w:r w:rsidR="00DC3B36">
              <w:rPr>
                <w:rFonts w:ascii="微軟正黑體" w:eastAsia="微軟正黑體" w:hAnsi="微軟正黑體" w:hint="eastAsia"/>
                <w:sz w:val="20"/>
                <w:szCs w:val="20"/>
              </w:rPr>
              <w:t>〈</w:t>
            </w:r>
            <w:r w:rsidR="00DC3B36" w:rsidRPr="00DC3B36">
              <w:rPr>
                <w:rFonts w:ascii="微軟正黑體" w:eastAsia="微軟正黑體" w:hAnsi="微軟正黑體" w:hint="eastAsia"/>
                <w:sz w:val="20"/>
                <w:szCs w:val="20"/>
              </w:rPr>
              <w:t>我的學思歷程</w:t>
            </w:r>
            <w:r w:rsidR="00DC3B36">
              <w:rPr>
                <w:rFonts w:ascii="微軟正黑體" w:eastAsia="微軟正黑體" w:hAnsi="微軟正黑體" w:hint="eastAsia"/>
                <w:sz w:val="20"/>
                <w:szCs w:val="20"/>
              </w:rPr>
              <w:t>〉</w:t>
            </w:r>
          </w:p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詹士模 退休副教授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10:15 - 10:25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10:25 - 11:45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應用史學研究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楊</w:t>
            </w:r>
          </w:p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維</w:t>
            </w:r>
          </w:p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真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Default="007841D0" w:rsidP="0071057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吳昆財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D8" w:rsidRDefault="007015D8" w:rsidP="007015D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D8">
              <w:rPr>
                <w:rFonts w:ascii="微軟正黑體" w:eastAsia="微軟正黑體" w:hAnsi="微軟正黑體" w:hint="eastAsia"/>
                <w:sz w:val="20"/>
                <w:szCs w:val="20"/>
              </w:rPr>
              <w:t>監察院角色：以1955年</w:t>
            </w:r>
          </w:p>
          <w:p w:rsidR="007841D0" w:rsidRPr="007015D8" w:rsidRDefault="007015D8" w:rsidP="007015D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D8">
              <w:rPr>
                <w:rFonts w:ascii="微軟正黑體" w:eastAsia="微軟正黑體" w:hAnsi="微軟正黑體" w:hint="eastAsia"/>
                <w:sz w:val="20"/>
                <w:szCs w:val="20"/>
              </w:rPr>
              <w:t>「孫立人將軍案」的調查為研究主軸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劉宗智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Default="007841D0" w:rsidP="007841D0">
            <w:pPr>
              <w:snapToGrid w:val="0"/>
              <w:spacing w:beforeLines="100" w:before="312" w:afterLines="100" w:after="312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廖婉芬</w:t>
            </w:r>
          </w:p>
          <w:p w:rsidR="007841D0" w:rsidRPr="002E1AC8" w:rsidRDefault="007841D0" w:rsidP="007841D0">
            <w:pPr>
              <w:snapToGrid w:val="0"/>
              <w:spacing w:beforeLines="100" w:before="312" w:afterLines="100" w:after="31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莊淑瓊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7841D0">
            <w:pPr>
              <w:snapToGrid w:val="0"/>
              <w:spacing w:beforeLines="100" w:before="312" w:afterLines="100" w:after="31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給利還是給力？地方文化設施需求及文化</w:t>
            </w:r>
          </w:p>
          <w:p w:rsidR="007841D0" w:rsidRPr="001808E4" w:rsidRDefault="007841D0" w:rsidP="007841D0">
            <w:pPr>
              <w:snapToGrid w:val="0"/>
              <w:spacing w:beforeLines="100" w:before="312" w:afterLines="100" w:after="31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活動參與調查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以嘉義市地方文化館為例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劉新圓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1D0" w:rsidRDefault="007841D0" w:rsidP="00DC3B36">
            <w:pPr>
              <w:snapToGrid w:val="0"/>
              <w:spacing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范俊銘</w:t>
            </w:r>
          </w:p>
          <w:p w:rsidR="007841D0" w:rsidRPr="002E1AC8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姚蘊慧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宗教文化資產之活化與保存：</w:t>
            </w:r>
          </w:p>
          <w:p w:rsidR="007841D0" w:rsidRPr="00F24158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以主恢復展覽館為分析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841D0" w:rsidRPr="002E1AC8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莊淑瓊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11:45 - 13:15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午              餐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13:15 - 14:35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C3B36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族群與</w:t>
            </w:r>
          </w:p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文化研究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</w:t>
            </w:r>
          </w:p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</w:p>
          <w:p w:rsidR="007841D0" w:rsidRDefault="00DC3B36" w:rsidP="007105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841D0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Default="007841D0" w:rsidP="0071057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張訓譯</w:t>
            </w:r>
            <w:proofErr w:type="gramEnd"/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臺灣教育史中的原住民版圖：</w:t>
            </w:r>
          </w:p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清領時期的原住民教育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王明燦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Pr="008D28A7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歐陽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嶽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7841D0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萬金聖母所代表的台灣閩、客、原住民與</w:t>
            </w:r>
          </w:p>
          <w:p w:rsidR="007841D0" w:rsidRPr="001808E4" w:rsidRDefault="007841D0" w:rsidP="007841D0">
            <w:pPr>
              <w:snapToGrid w:val="0"/>
              <w:contextualSpacing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族群族群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融合的社會意義之初步探究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楊志遠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7841D0" w:rsidRPr="007841D0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李恭蔚</w:t>
            </w:r>
            <w:proofErr w:type="gramEnd"/>
          </w:p>
          <w:p w:rsidR="007841D0" w:rsidRPr="008D28A7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卓淙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媺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客家學研究的起源與發展 (1850s-2010s)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傅寶玉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14:35 - 14:50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14:50 - 16:35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區域史地研究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楊</w:t>
            </w:r>
          </w:p>
          <w:p w:rsid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宇</w:t>
            </w:r>
          </w:p>
          <w:p w:rsidR="007841D0" w:rsidRDefault="00DC3B36" w:rsidP="007105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roofErr w:type="gramStart"/>
            <w:r w:rsidR="007841D0">
              <w:rPr>
                <w:rFonts w:ascii="微軟正黑體" w:eastAsia="微軟正黑體" w:hAnsi="微軟正黑體" w:hint="eastAsia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1D0" w:rsidRDefault="007841D0" w:rsidP="0071057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陳希宜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英國參與歐洲區域整合的歷史發展</w:t>
            </w:r>
          </w:p>
          <w:p w:rsidR="007841D0" w:rsidRDefault="007841D0" w:rsidP="00DC3B36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與未來展望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841D0" w:rsidRDefault="007841D0" w:rsidP="00710571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趙文志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41D0" w:rsidRPr="00022403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蔡坤倫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唐詩中三都內、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外關道</w:t>
            </w:r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詹士模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41D0" w:rsidRPr="00022403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池永歆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清代嘉義沿山地名「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枋仔岸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」的內涵探究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7841D0" w:rsidRPr="00073519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韋煙灶</w:t>
            </w:r>
            <w:proofErr w:type="gramEnd"/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841D0" w:rsidRPr="007841D0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41D0" w:rsidRPr="00022403" w:rsidRDefault="007841D0" w:rsidP="007105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陳凱雯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日治時期嘉義</w:t>
            </w:r>
            <w:r w:rsidR="00336899">
              <w:rPr>
                <w:rFonts w:ascii="微軟正黑體" w:eastAsia="微軟正黑體" w:hAnsi="微軟正黑體" w:hint="eastAsia"/>
                <w:sz w:val="20"/>
                <w:szCs w:val="20"/>
              </w:rPr>
              <w:t>社口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古柯農場初探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1D0" w:rsidRPr="001808E4" w:rsidRDefault="007841D0" w:rsidP="00710571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凃函君</w:t>
            </w:r>
          </w:p>
        </w:tc>
      </w:tr>
      <w:tr w:rsidR="007841D0" w:rsidRPr="001808E4" w:rsidTr="00DC3B36">
        <w:trPr>
          <w:trHeight w:val="692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7841D0" w:rsidRPr="007841D0" w:rsidRDefault="007841D0" w:rsidP="00710571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7841D0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7841D0" w:rsidRPr="001808E4" w:rsidRDefault="007841D0" w:rsidP="0071057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明    </w:t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年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    再    會</w:t>
            </w:r>
          </w:p>
        </w:tc>
      </w:tr>
    </w:tbl>
    <w:p w:rsidR="007841D0" w:rsidRDefault="007841D0"/>
    <w:sectPr w:rsidR="007841D0" w:rsidSect="004F7B9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D0"/>
    <w:rsid w:val="00336899"/>
    <w:rsid w:val="004E5280"/>
    <w:rsid w:val="004F7B9B"/>
    <w:rsid w:val="007015D8"/>
    <w:rsid w:val="007841D0"/>
    <w:rsid w:val="00DC3B36"/>
    <w:rsid w:val="00E6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C892"/>
  <w15:chartTrackingRefBased/>
  <w15:docId w15:val="{DF3ED3D3-DF17-4A44-8C80-632E5A30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正雄 洪</cp:lastModifiedBy>
  <cp:revision>3</cp:revision>
  <dcterms:created xsi:type="dcterms:W3CDTF">2019-05-09T03:01:00Z</dcterms:created>
  <dcterms:modified xsi:type="dcterms:W3CDTF">2019-05-28T12:23:00Z</dcterms:modified>
</cp:coreProperties>
</file>