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8C" w:rsidRDefault="0032178C" w:rsidP="0032178C">
      <w:pPr>
        <w:spacing w:line="360" w:lineRule="auto"/>
        <w:jc w:val="center"/>
        <w:rPr>
          <w:rFonts w:ascii="微軟正黑體" w:eastAsia="微軟正黑體" w:hAnsi="微軟正黑體"/>
          <w:b/>
          <w:sz w:val="36"/>
          <w:szCs w:val="28"/>
        </w:rPr>
      </w:pPr>
      <w:r>
        <w:rPr>
          <w:rFonts w:ascii="微軟正黑體" w:eastAsia="微軟正黑體" w:hAnsi="微軟正黑體" w:hint="eastAsia"/>
          <w:b/>
          <w:sz w:val="36"/>
          <w:szCs w:val="28"/>
        </w:rPr>
        <w:t>第九屆「應用史學」學術研討會</w:t>
      </w:r>
      <w:r>
        <w:rPr>
          <w:rFonts w:ascii="微軟正黑體" w:eastAsia="微軟正黑體" w:hAnsi="微軟正黑體" w:hint="eastAsia"/>
          <w:b/>
          <w:sz w:val="36"/>
          <w:szCs w:val="28"/>
        </w:rPr>
        <w:br/>
        <w:t>議事規則</w:t>
      </w:r>
    </w:p>
    <w:p w:rsidR="0032178C" w:rsidRPr="0032178C" w:rsidRDefault="0032178C" w:rsidP="0032178C">
      <w:pPr>
        <w:numPr>
          <w:ilvl w:val="0"/>
          <w:numId w:val="1"/>
        </w:numPr>
        <w:spacing w:line="480" w:lineRule="auto"/>
        <w:rPr>
          <w:rFonts w:ascii="微軟正黑體" w:eastAsia="微軟正黑體" w:hAnsi="微軟正黑體" w:hint="eastAsia"/>
          <w:sz w:val="28"/>
        </w:rPr>
      </w:pPr>
      <w:r>
        <w:rPr>
          <w:rFonts w:ascii="微軟正黑體" w:eastAsia="微軟正黑體" w:hAnsi="微軟正黑體" w:hint="eastAsia"/>
          <w:sz w:val="28"/>
        </w:rPr>
        <w:t>各場次發表文章二到四篇不等，主持人可彈性運用時間。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064"/>
        <w:gridCol w:w="2473"/>
        <w:gridCol w:w="2769"/>
      </w:tblGrid>
      <w:tr w:rsidR="0032178C" w:rsidTr="0032178C">
        <w:tc>
          <w:tcPr>
            <w:tcW w:w="30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2178C" w:rsidRDefault="0032178C">
            <w:pPr>
              <w:spacing w:line="520" w:lineRule="exac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項目</w:t>
            </w:r>
          </w:p>
        </w:tc>
        <w:tc>
          <w:tcPr>
            <w:tcW w:w="24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2178C" w:rsidRDefault="0032178C">
            <w:pPr>
              <w:spacing w:line="520" w:lineRule="exac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時間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2178C" w:rsidRDefault="0032178C">
            <w:pPr>
              <w:spacing w:line="520" w:lineRule="exac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</w:tr>
      <w:tr w:rsidR="0032178C" w:rsidTr="0032178C">
        <w:tc>
          <w:tcPr>
            <w:tcW w:w="3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2178C" w:rsidRDefault="0032178C" w:rsidP="00520C08">
            <w:pPr>
              <w:numPr>
                <w:ilvl w:val="0"/>
                <w:numId w:val="2"/>
              </w:numPr>
              <w:spacing w:line="520" w:lineRule="exact"/>
              <w:ind w:left="0" w:firstLine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主持人引言</w:t>
            </w:r>
          </w:p>
        </w:tc>
        <w:tc>
          <w:tcPr>
            <w:tcW w:w="24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2178C" w:rsidRDefault="0032178C">
            <w:pPr>
              <w:spacing w:line="52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3分鐘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32178C" w:rsidRDefault="0032178C">
            <w:pPr>
              <w:spacing w:line="52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32178C" w:rsidTr="0032178C">
        <w:tc>
          <w:tcPr>
            <w:tcW w:w="3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2178C" w:rsidRDefault="0032178C" w:rsidP="00520C08">
            <w:pPr>
              <w:numPr>
                <w:ilvl w:val="0"/>
                <w:numId w:val="2"/>
              </w:numPr>
              <w:spacing w:line="52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發表人報告</w:t>
            </w:r>
          </w:p>
        </w:tc>
        <w:tc>
          <w:tcPr>
            <w:tcW w:w="24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2178C" w:rsidRDefault="0032178C">
            <w:pPr>
              <w:spacing w:line="52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12分鐘／人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2178C" w:rsidRDefault="0032178C">
            <w:pPr>
              <w:spacing w:line="52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倒數2分鐘，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一短鈴</w:t>
            </w:r>
            <w:proofErr w:type="gramEnd"/>
            <w:r>
              <w:rPr>
                <w:rFonts w:ascii="微軟正黑體" w:eastAsia="微軟正黑體" w:hAnsi="微軟正黑體" w:hint="eastAsia"/>
              </w:rPr>
              <w:br/>
              <w:t>時間到，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長鈴</w:t>
            </w:r>
          </w:p>
          <w:p w:rsidR="0032178C" w:rsidRDefault="0032178C">
            <w:pPr>
              <w:spacing w:line="52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逾時每15秒，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一長鈴</w:t>
            </w:r>
            <w:proofErr w:type="gramEnd"/>
          </w:p>
        </w:tc>
      </w:tr>
      <w:tr w:rsidR="0032178C" w:rsidTr="0032178C">
        <w:tc>
          <w:tcPr>
            <w:tcW w:w="3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2178C" w:rsidRDefault="0032178C" w:rsidP="00520C08">
            <w:pPr>
              <w:numPr>
                <w:ilvl w:val="0"/>
                <w:numId w:val="2"/>
              </w:numPr>
              <w:spacing w:line="520" w:lineRule="exact"/>
              <w:ind w:left="0" w:firstLine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對談人評論</w:t>
            </w:r>
          </w:p>
        </w:tc>
        <w:tc>
          <w:tcPr>
            <w:tcW w:w="24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2178C" w:rsidRDefault="0032178C">
            <w:pPr>
              <w:spacing w:line="52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6分鐘／人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2178C" w:rsidRDefault="0032178C">
            <w:pPr>
              <w:spacing w:line="52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倒數1分鐘，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一短鈴</w:t>
            </w:r>
            <w:proofErr w:type="gramEnd"/>
            <w:r>
              <w:rPr>
                <w:rFonts w:ascii="微軟正黑體" w:eastAsia="微軟正黑體" w:hAnsi="微軟正黑體" w:hint="eastAsia"/>
              </w:rPr>
              <w:br/>
              <w:t>時間到，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長鈴</w:t>
            </w:r>
          </w:p>
          <w:p w:rsidR="0032178C" w:rsidRDefault="0032178C">
            <w:pPr>
              <w:spacing w:line="52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逾時每15秒，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一長鈴</w:t>
            </w:r>
            <w:proofErr w:type="gramEnd"/>
          </w:p>
        </w:tc>
      </w:tr>
      <w:tr w:rsidR="0032178C" w:rsidTr="0032178C">
        <w:tc>
          <w:tcPr>
            <w:tcW w:w="3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2178C" w:rsidRDefault="0032178C" w:rsidP="00520C08">
            <w:pPr>
              <w:numPr>
                <w:ilvl w:val="0"/>
                <w:numId w:val="2"/>
              </w:numPr>
              <w:spacing w:line="520" w:lineRule="exact"/>
              <w:ind w:left="0" w:firstLine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自由討論（統問統答）</w:t>
            </w:r>
          </w:p>
        </w:tc>
        <w:tc>
          <w:tcPr>
            <w:tcW w:w="24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2178C" w:rsidRDefault="0032178C">
            <w:pPr>
              <w:spacing w:line="52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２分鐘／人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2178C" w:rsidRDefault="0032178C">
            <w:pPr>
              <w:spacing w:line="52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滿 1分鐘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一短鈴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；</w:t>
            </w:r>
            <w:r>
              <w:rPr>
                <w:rFonts w:ascii="微軟正黑體" w:eastAsia="微軟正黑體" w:hAnsi="微軟正黑體" w:hint="eastAsia"/>
              </w:rPr>
              <w:br/>
              <w:t>滿 2分鐘一長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鈴</w:t>
            </w:r>
            <w:proofErr w:type="gramEnd"/>
          </w:p>
          <w:p w:rsidR="0032178C" w:rsidRDefault="0032178C">
            <w:pPr>
              <w:spacing w:line="52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逾時每15秒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一長鈴</w:t>
            </w:r>
            <w:proofErr w:type="gramEnd"/>
          </w:p>
        </w:tc>
      </w:tr>
      <w:tr w:rsidR="0032178C" w:rsidTr="0032178C">
        <w:tc>
          <w:tcPr>
            <w:tcW w:w="3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2178C" w:rsidRDefault="0032178C" w:rsidP="00520C08">
            <w:pPr>
              <w:numPr>
                <w:ilvl w:val="0"/>
                <w:numId w:val="2"/>
              </w:numPr>
              <w:spacing w:line="520" w:lineRule="exact"/>
              <w:ind w:left="0" w:firstLine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所有發表人綜合回應</w:t>
            </w:r>
          </w:p>
        </w:tc>
        <w:tc>
          <w:tcPr>
            <w:tcW w:w="24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2178C" w:rsidRDefault="0032178C">
            <w:pPr>
              <w:spacing w:line="52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３分鐘／人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2178C" w:rsidRDefault="0032178C">
            <w:pPr>
              <w:spacing w:line="52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倒數1分鐘，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一短鈴</w:t>
            </w:r>
            <w:proofErr w:type="gramEnd"/>
            <w:r>
              <w:rPr>
                <w:rFonts w:ascii="微軟正黑體" w:eastAsia="微軟正黑體" w:hAnsi="微軟正黑體" w:hint="eastAsia"/>
              </w:rPr>
              <w:br/>
              <w:t>時間到，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長鈴</w:t>
            </w:r>
          </w:p>
          <w:p w:rsidR="0032178C" w:rsidRDefault="0032178C">
            <w:pPr>
              <w:spacing w:line="52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逾時每15秒，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一長鈴</w:t>
            </w:r>
            <w:proofErr w:type="gramEnd"/>
          </w:p>
        </w:tc>
      </w:tr>
      <w:tr w:rsidR="0032178C" w:rsidTr="0032178C">
        <w:tc>
          <w:tcPr>
            <w:tcW w:w="308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2178C" w:rsidRDefault="0032178C" w:rsidP="00520C08">
            <w:pPr>
              <w:numPr>
                <w:ilvl w:val="0"/>
                <w:numId w:val="2"/>
              </w:numPr>
              <w:spacing w:line="520" w:lineRule="exact"/>
              <w:ind w:left="0" w:firstLine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主持人分享或綜合意見</w:t>
            </w:r>
          </w:p>
        </w:tc>
        <w:tc>
          <w:tcPr>
            <w:tcW w:w="249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2178C" w:rsidRDefault="0032178C">
            <w:pPr>
              <w:spacing w:line="52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2分鐘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2178C" w:rsidRDefault="0032178C">
            <w:pPr>
              <w:spacing w:line="52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視現場情形而增減</w:t>
            </w:r>
          </w:p>
        </w:tc>
      </w:tr>
    </w:tbl>
    <w:p w:rsidR="0032178C" w:rsidRDefault="0032178C" w:rsidP="0032178C">
      <w:pPr>
        <w:snapToGrid w:val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>
        <w:rPr>
          <w:rFonts w:ascii="微軟正黑體" w:eastAsia="微軟正黑體" w:hAnsi="微軟正黑體" w:hint="eastAsia"/>
          <w:b/>
        </w:rPr>
        <w:t>自由討論規則：</w:t>
      </w:r>
      <w:r>
        <w:rPr>
          <w:rFonts w:ascii="微軟正黑體" w:eastAsia="微軟正黑體" w:hAnsi="微軟正黑體" w:hint="eastAsia"/>
        </w:rPr>
        <w:t>經主持人許可後，請發言人報告服務單位及姓名，再行提</w:t>
      </w:r>
      <w:r>
        <w:rPr>
          <w:rFonts w:ascii="微軟正黑體" w:eastAsia="微軟正黑體" w:hAnsi="微軟正黑體" w:hint="eastAsia"/>
        </w:rPr>
        <w:t xml:space="preserve"> </w:t>
      </w:r>
    </w:p>
    <w:p w:rsidR="0032178C" w:rsidRDefault="0032178C" w:rsidP="0032178C">
      <w:pPr>
        <w:snapToGrid w:val="0"/>
        <w:contextualSpacing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             </w:t>
      </w:r>
      <w:r>
        <w:rPr>
          <w:rFonts w:ascii="微軟正黑體" w:eastAsia="微軟正黑體" w:hAnsi="微軟正黑體" w:hint="eastAsia"/>
        </w:rPr>
        <w:t>問。</w:t>
      </w:r>
    </w:p>
    <w:p w:rsidR="0032178C" w:rsidRDefault="0032178C" w:rsidP="0032178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※對談人及自由討論之發言人，如有書面意見，請於每一場討論會結束後，將</w:t>
      </w:r>
    </w:p>
    <w:p w:rsidR="0032178C" w:rsidRDefault="0032178C" w:rsidP="0032178C">
      <w:pPr>
        <w:snapToGrid w:val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書面意見交予現場工作人員。</w:t>
      </w:r>
    </w:p>
    <w:p w:rsidR="0032178C" w:rsidRDefault="0032178C" w:rsidP="0032178C">
      <w:pPr>
        <w:spacing w:line="360" w:lineRule="auto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※敬請將行動電話保持關機或靜音模式，</w:t>
      </w:r>
      <w:proofErr w:type="gramStart"/>
      <w:r>
        <w:rPr>
          <w:rFonts w:ascii="微軟正黑體" w:eastAsia="微軟正黑體" w:hAnsi="微軟正黑體" w:hint="eastAsia"/>
        </w:rPr>
        <w:t>俾</w:t>
      </w:r>
      <w:proofErr w:type="gramEnd"/>
      <w:r>
        <w:rPr>
          <w:rFonts w:ascii="微軟正黑體" w:eastAsia="微軟正黑體" w:hAnsi="微軟正黑體" w:hint="eastAsia"/>
        </w:rPr>
        <w:t>利議事進行。</w:t>
      </w:r>
    </w:p>
    <w:p w:rsidR="0032178C" w:rsidRDefault="0032178C" w:rsidP="0032178C">
      <w:pPr>
        <w:spacing w:line="360" w:lineRule="auto"/>
        <w:rPr>
          <w:rFonts w:ascii="微軟正黑體" w:eastAsia="微軟正黑體" w:hAnsi="微軟正黑體" w:hint="eastAsia"/>
          <w:b/>
          <w:color w:val="FF0000"/>
        </w:rPr>
      </w:pPr>
      <w:r>
        <w:rPr>
          <w:rFonts w:ascii="微軟正黑體" w:eastAsia="微軟正黑體" w:hAnsi="微軟正黑體" w:hint="eastAsia"/>
          <w:b/>
          <w:color w:val="FF0000"/>
        </w:rPr>
        <w:t>※因本次會議議程緊湊，請與會人員務必遵循議事規則，控制發言時間。</w:t>
      </w:r>
    </w:p>
    <w:p w:rsidR="00374CCD" w:rsidRPr="0032178C" w:rsidRDefault="00374CCD"/>
    <w:sectPr w:rsidR="00374CCD" w:rsidRPr="00321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1656"/>
    <w:multiLevelType w:val="hybridMultilevel"/>
    <w:tmpl w:val="811C9302"/>
    <w:lvl w:ilvl="0" w:tplc="FB64E4B4">
      <w:start w:val="1"/>
      <w:numFmt w:val="decimal"/>
      <w:suff w:val="space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3D59ED"/>
    <w:multiLevelType w:val="hybridMultilevel"/>
    <w:tmpl w:val="7B8E69B0"/>
    <w:lvl w:ilvl="0" w:tplc="84F06BB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8C"/>
    <w:rsid w:val="0032178C"/>
    <w:rsid w:val="0037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3174"/>
  <w15:chartTrackingRefBased/>
  <w15:docId w15:val="{D83E0993-1698-4C5A-AC2B-16212FC6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2018-05-04T08:14:00Z</dcterms:created>
  <dcterms:modified xsi:type="dcterms:W3CDTF">2018-05-04T08:16:00Z</dcterms:modified>
</cp:coreProperties>
</file>