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45" w:rsidRPr="00EF7045" w:rsidRDefault="00EF7045" w:rsidP="00EF7045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EF7045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教育部</w:t>
      </w:r>
    </w:p>
    <w:p w:rsidR="00EF7045" w:rsidRPr="00EF7045" w:rsidRDefault="00EF7045" w:rsidP="00EF704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F7045">
        <w:rPr>
          <w:rFonts w:ascii="新細明體" w:eastAsia="新細明體" w:hAnsi="新細明體" w:cs="新細明體"/>
          <w:kern w:val="0"/>
          <w:szCs w:val="24"/>
        </w:rPr>
        <w:t>地址：10051臺北市中山南路5號</w:t>
      </w:r>
    </w:p>
    <w:p w:rsidR="00EF7045" w:rsidRPr="00EF7045" w:rsidRDefault="00EF7045" w:rsidP="00EF704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F7045">
        <w:rPr>
          <w:rFonts w:ascii="新細明體" w:eastAsia="新細明體" w:hAnsi="新細明體" w:cs="新細明體"/>
          <w:kern w:val="0"/>
          <w:szCs w:val="24"/>
        </w:rPr>
        <w:t>傳真：</w:t>
      </w:r>
    </w:p>
    <w:p w:rsidR="00EF7045" w:rsidRPr="00EF7045" w:rsidRDefault="00EF7045" w:rsidP="00EF704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F7045">
        <w:rPr>
          <w:rFonts w:ascii="新細明體" w:eastAsia="新細明體" w:hAnsi="新細明體" w:cs="新細明體"/>
          <w:kern w:val="0"/>
          <w:szCs w:val="24"/>
        </w:rPr>
        <w:t>受文者：國立嘉義大學A095H0000Q不含附件</w:t>
      </w:r>
    </w:p>
    <w:p w:rsidR="00EF7045" w:rsidRPr="00EF7045" w:rsidRDefault="00EF7045" w:rsidP="00EF704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EF7045">
        <w:rPr>
          <w:rFonts w:ascii="新細明體" w:eastAsia="新細明體" w:hAnsi="新細明體" w:cs="新細明體"/>
          <w:kern w:val="0"/>
          <w:szCs w:val="24"/>
        </w:rPr>
        <w:t>速別</w:t>
      </w:r>
      <w:proofErr w:type="gramEnd"/>
      <w:r w:rsidRPr="00EF7045">
        <w:rPr>
          <w:rFonts w:ascii="新細明體" w:eastAsia="新細明體" w:hAnsi="新細明體" w:cs="新細明體"/>
          <w:kern w:val="0"/>
          <w:szCs w:val="24"/>
        </w:rPr>
        <w:t>：</w:t>
      </w:r>
    </w:p>
    <w:p w:rsidR="00EF7045" w:rsidRPr="00EF7045" w:rsidRDefault="00EF7045" w:rsidP="00EF704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F7045">
        <w:rPr>
          <w:rFonts w:ascii="新細明體" w:eastAsia="新細明體" w:hAnsi="新細明體" w:cs="新細明體"/>
          <w:kern w:val="0"/>
          <w:szCs w:val="24"/>
        </w:rPr>
        <w:t>密等及解密條件：</w:t>
      </w:r>
    </w:p>
    <w:p w:rsidR="00EF7045" w:rsidRPr="00EF7045" w:rsidRDefault="00EF7045" w:rsidP="00EF704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F7045">
        <w:rPr>
          <w:rFonts w:ascii="新細明體" w:eastAsia="新細明體" w:hAnsi="新細明體" w:cs="新細明體"/>
          <w:kern w:val="0"/>
          <w:szCs w:val="24"/>
        </w:rPr>
        <w:t>發文日期：中華民國102年4月8日</w:t>
      </w:r>
    </w:p>
    <w:p w:rsidR="00EF7045" w:rsidRPr="00EF7045" w:rsidRDefault="00EF7045" w:rsidP="00EF704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F7045">
        <w:rPr>
          <w:rFonts w:ascii="新細明體" w:eastAsia="新細明體" w:hAnsi="新細明體" w:cs="新細明體"/>
          <w:kern w:val="0"/>
          <w:szCs w:val="24"/>
        </w:rPr>
        <w:t xml:space="preserve">發文字號： </w:t>
      </w:r>
      <w:proofErr w:type="gramStart"/>
      <w:r w:rsidRPr="00EF704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F7045">
        <w:rPr>
          <w:rFonts w:ascii="新細明體" w:eastAsia="新細明體" w:hAnsi="新細明體" w:cs="新細明體"/>
          <w:kern w:val="0"/>
          <w:szCs w:val="24"/>
        </w:rPr>
        <w:t xml:space="preserve">教學(六) 102 0048575 </w:t>
      </w:r>
    </w:p>
    <w:p w:rsidR="00EF7045" w:rsidRPr="00EF7045" w:rsidRDefault="00EF7045" w:rsidP="00EF704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F7045">
        <w:rPr>
          <w:rFonts w:ascii="新細明體" w:eastAsia="新細明體" w:hAnsi="新細明體" w:cs="新細明體"/>
          <w:kern w:val="0"/>
          <w:szCs w:val="24"/>
        </w:rPr>
        <w:t>附件：無附件</w:t>
      </w:r>
    </w:p>
    <w:p w:rsidR="00EF7045" w:rsidRPr="00EF7045" w:rsidRDefault="00EF7045" w:rsidP="00EF7045">
      <w:pPr>
        <w:widowControl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EF7045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主旨： 有關全民國防教育軍事訓練課程名稱</w:t>
      </w:r>
      <w:proofErr w:type="gramStart"/>
      <w:r w:rsidRPr="00EF7045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英譯乙案</w:t>
      </w:r>
      <w:proofErr w:type="gramEnd"/>
      <w:r w:rsidRPr="00EF7045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 xml:space="preserve">，如說明，請 查照。 </w:t>
      </w:r>
    </w:p>
    <w:p w:rsidR="005848C8" w:rsidRDefault="00EF7045" w:rsidP="00EF7045">
      <w:r w:rsidRPr="00EF7045">
        <w:rPr>
          <w:rFonts w:ascii="新細明體" w:eastAsia="新細明體" w:hAnsi="新細明體" w:cs="新細明體"/>
          <w:kern w:val="0"/>
          <w:szCs w:val="24"/>
        </w:rPr>
        <w:t>說明：</w:t>
      </w:r>
      <w:r w:rsidRPr="00EF7045">
        <w:rPr>
          <w:rFonts w:ascii="新細明體" w:eastAsia="新細明體" w:hAnsi="新細明體" w:cs="新細明體"/>
          <w:kern w:val="0"/>
          <w:szCs w:val="24"/>
        </w:rPr>
        <w:br/>
        <w:t>一、本部102年3月18日</w:t>
      </w:r>
      <w:proofErr w:type="gramStart"/>
      <w:r w:rsidRPr="00EF704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F7045">
        <w:rPr>
          <w:rFonts w:ascii="新細明體" w:eastAsia="新細明體" w:hAnsi="新細明體" w:cs="新細明體"/>
          <w:kern w:val="0"/>
          <w:szCs w:val="24"/>
        </w:rPr>
        <w:t>教學(六)字第1020039194號函轉本部會銜國防部及內政部訂定發布「全民國防教育軍事訓練課程折減常備兵役</w:t>
      </w:r>
      <w:proofErr w:type="gramStart"/>
      <w:r w:rsidRPr="00EF7045">
        <w:rPr>
          <w:rFonts w:ascii="新細明體" w:eastAsia="新細明體" w:hAnsi="新細明體" w:cs="新細明體"/>
          <w:kern w:val="0"/>
          <w:szCs w:val="24"/>
        </w:rPr>
        <w:t>役</w:t>
      </w:r>
      <w:proofErr w:type="gramEnd"/>
      <w:r w:rsidRPr="00EF7045">
        <w:rPr>
          <w:rFonts w:ascii="新細明體" w:eastAsia="新細明體" w:hAnsi="新細明體" w:cs="新細明體"/>
          <w:kern w:val="0"/>
          <w:szCs w:val="24"/>
        </w:rPr>
        <w:t>期與軍事訓練期間實施辦法」乙案計達，</w:t>
      </w:r>
      <w:proofErr w:type="gramStart"/>
      <w:r w:rsidRPr="00EF7045">
        <w:rPr>
          <w:rFonts w:ascii="新細明體" w:eastAsia="新細明體" w:hAnsi="新細明體" w:cs="新細明體"/>
          <w:kern w:val="0"/>
          <w:szCs w:val="24"/>
        </w:rPr>
        <w:t>為符應</w:t>
      </w:r>
      <w:proofErr w:type="gramEnd"/>
      <w:r w:rsidRPr="00EF7045">
        <w:rPr>
          <w:rFonts w:ascii="新細明體" w:eastAsia="新細明體" w:hAnsi="新細明體" w:cs="新細明體"/>
          <w:kern w:val="0"/>
          <w:szCs w:val="24"/>
        </w:rPr>
        <w:t>學校製發英文成績單需求，</w:t>
      </w:r>
      <w:proofErr w:type="gramStart"/>
      <w:r w:rsidRPr="00EF7045">
        <w:rPr>
          <w:rFonts w:ascii="新細明體" w:eastAsia="新細明體" w:hAnsi="新細明體" w:cs="新細明體"/>
          <w:kern w:val="0"/>
          <w:szCs w:val="24"/>
        </w:rPr>
        <w:t>爰</w:t>
      </w:r>
      <w:proofErr w:type="gramEnd"/>
      <w:r w:rsidRPr="00EF7045">
        <w:rPr>
          <w:rFonts w:ascii="新細明體" w:eastAsia="新細明體" w:hAnsi="新細明體" w:cs="新細明體"/>
          <w:kern w:val="0"/>
          <w:szCs w:val="24"/>
        </w:rPr>
        <w:t>統一課程名稱英譯。</w:t>
      </w:r>
      <w:r w:rsidRPr="00EF7045">
        <w:rPr>
          <w:rFonts w:ascii="新細明體" w:eastAsia="新細明體" w:hAnsi="新細明體" w:cs="新細明體"/>
          <w:kern w:val="0"/>
          <w:szCs w:val="24"/>
        </w:rPr>
        <w:br/>
      </w:r>
      <w:r w:rsidRPr="00EF7045">
        <w:rPr>
          <w:rFonts w:ascii="新細明體" w:eastAsia="新細明體" w:hAnsi="新細明體" w:cs="新細明體"/>
          <w:kern w:val="0"/>
          <w:szCs w:val="24"/>
        </w:rPr>
        <w:br/>
        <w:t>二、大專校院（含五專後二年及相當層級進修學校）之主課程名稱為「全民國防教育軍事訓練」，英譯為All-out Defense Education Military Training，其次課程名稱如下：</w:t>
      </w:r>
      <w:r w:rsidRPr="00EF7045">
        <w:rPr>
          <w:rFonts w:ascii="新細明體" w:eastAsia="新細明體" w:hAnsi="新細明體" w:cs="新細明體"/>
          <w:kern w:val="0"/>
          <w:szCs w:val="24"/>
        </w:rPr>
        <w:br/>
      </w:r>
      <w:r w:rsidRPr="00EF7045">
        <w:rPr>
          <w:rFonts w:ascii="新細明體" w:eastAsia="新細明體" w:hAnsi="新細明體" w:cs="新細明體"/>
          <w:kern w:val="0"/>
          <w:szCs w:val="24"/>
        </w:rPr>
        <w:br/>
        <w:t>(</w:t>
      </w:r>
      <w:proofErr w:type="gramStart"/>
      <w:r w:rsidRPr="00EF7045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EF7045">
        <w:rPr>
          <w:rFonts w:ascii="新細明體" w:eastAsia="新細明體" w:hAnsi="新細明體" w:cs="新細明體"/>
          <w:kern w:val="0"/>
          <w:szCs w:val="24"/>
        </w:rPr>
        <w:t>)國際情勢（International Situations）。</w:t>
      </w:r>
      <w:r w:rsidRPr="00EF7045">
        <w:rPr>
          <w:rFonts w:ascii="新細明體" w:eastAsia="新細明體" w:hAnsi="新細明體" w:cs="新細明體"/>
          <w:kern w:val="0"/>
          <w:szCs w:val="24"/>
        </w:rPr>
        <w:br/>
      </w:r>
      <w:r w:rsidRPr="00EF7045">
        <w:rPr>
          <w:rFonts w:ascii="新細明體" w:eastAsia="新細明體" w:hAnsi="新細明體" w:cs="新細明體"/>
          <w:kern w:val="0"/>
          <w:szCs w:val="24"/>
        </w:rPr>
        <w:br/>
        <w:t>(二)國防政策（National Defense Policies）。</w:t>
      </w:r>
      <w:r w:rsidRPr="00EF7045">
        <w:rPr>
          <w:rFonts w:ascii="新細明體" w:eastAsia="新細明體" w:hAnsi="新細明體" w:cs="新細明體"/>
          <w:kern w:val="0"/>
          <w:szCs w:val="24"/>
        </w:rPr>
        <w:br/>
      </w:r>
      <w:r w:rsidRPr="00EF7045">
        <w:rPr>
          <w:rFonts w:ascii="新細明體" w:eastAsia="新細明體" w:hAnsi="新細明體" w:cs="新細明體"/>
          <w:kern w:val="0"/>
          <w:szCs w:val="24"/>
        </w:rPr>
        <w:br/>
        <w:t>(三)全民國防（Civil Defense）。</w:t>
      </w:r>
      <w:r w:rsidRPr="00EF7045">
        <w:rPr>
          <w:rFonts w:ascii="新細明體" w:eastAsia="新細明體" w:hAnsi="新細明體" w:cs="新細明體"/>
          <w:kern w:val="0"/>
          <w:szCs w:val="24"/>
        </w:rPr>
        <w:br/>
      </w:r>
      <w:r w:rsidRPr="00EF7045">
        <w:rPr>
          <w:rFonts w:ascii="新細明體" w:eastAsia="新細明體" w:hAnsi="新細明體" w:cs="新細明體"/>
          <w:kern w:val="0"/>
          <w:szCs w:val="24"/>
        </w:rPr>
        <w:br/>
        <w:t>(四)防衛動員（Defense Mobilization）。</w:t>
      </w:r>
      <w:r w:rsidRPr="00EF7045">
        <w:rPr>
          <w:rFonts w:ascii="新細明體" w:eastAsia="新細明體" w:hAnsi="新細明體" w:cs="新細明體"/>
          <w:kern w:val="0"/>
          <w:szCs w:val="24"/>
        </w:rPr>
        <w:br/>
      </w:r>
      <w:r w:rsidRPr="00EF7045">
        <w:rPr>
          <w:rFonts w:ascii="新細明體" w:eastAsia="新細明體" w:hAnsi="新細明體" w:cs="新細明體"/>
          <w:kern w:val="0"/>
          <w:szCs w:val="24"/>
        </w:rPr>
        <w:br/>
        <w:t>(五)國防科技（Defense Technology）。</w:t>
      </w:r>
      <w:r w:rsidRPr="00EF7045">
        <w:rPr>
          <w:rFonts w:ascii="新細明體" w:eastAsia="新細明體" w:hAnsi="新細明體" w:cs="新細明體"/>
          <w:kern w:val="0"/>
          <w:szCs w:val="24"/>
        </w:rPr>
        <w:br/>
      </w:r>
      <w:r w:rsidRPr="00EF7045">
        <w:rPr>
          <w:rFonts w:ascii="新細明體" w:eastAsia="新細明體" w:hAnsi="新細明體" w:cs="新細明體"/>
          <w:kern w:val="0"/>
          <w:szCs w:val="24"/>
        </w:rPr>
        <w:br/>
      </w:r>
      <w:r w:rsidRPr="00EF7045">
        <w:rPr>
          <w:rFonts w:ascii="新細明體" w:eastAsia="新細明體" w:hAnsi="新細明體" w:cs="新細明體"/>
          <w:kern w:val="0"/>
          <w:szCs w:val="24"/>
        </w:rPr>
        <w:lastRenderedPageBreak/>
        <w:t>三、高級中等學校（含五專前三年及相當層級進修學校）課程名稱仍維持「全民國防教育」，英譯為All-out Defense Education。</w:t>
      </w:r>
      <w:r w:rsidRPr="00EF7045">
        <w:rPr>
          <w:rFonts w:ascii="新細明體" w:eastAsia="新細明體" w:hAnsi="新細明體" w:cs="新細明體"/>
          <w:kern w:val="0"/>
          <w:szCs w:val="24"/>
        </w:rPr>
        <w:br/>
      </w:r>
      <w:r w:rsidRPr="00EF7045">
        <w:rPr>
          <w:rFonts w:ascii="新細明體" w:eastAsia="新細明體" w:hAnsi="新細明體" w:cs="新細明體"/>
          <w:kern w:val="0"/>
          <w:szCs w:val="24"/>
        </w:rPr>
        <w:br/>
      </w:r>
      <w:r w:rsidRPr="00EF7045">
        <w:rPr>
          <w:rFonts w:ascii="新細明體" w:eastAsia="新細明體" w:hAnsi="新細明體" w:cs="新細明體"/>
          <w:kern w:val="0"/>
          <w:szCs w:val="24"/>
        </w:rPr>
        <w:br/>
        <w:t>正本：教育部國民及學前教育署各公私立大專校院</w:t>
      </w:r>
      <w:r w:rsidRPr="00EF7045">
        <w:rPr>
          <w:rFonts w:ascii="新細明體" w:eastAsia="新細明體" w:hAnsi="新細明體" w:cs="新細明體"/>
          <w:kern w:val="0"/>
          <w:szCs w:val="24"/>
        </w:rPr>
        <w:br/>
        <w:t>副本：本部學生事務及特殊教育司</w:t>
      </w:r>
      <w:bookmarkStart w:id="0" w:name="_GoBack"/>
      <w:bookmarkEnd w:id="0"/>
    </w:p>
    <w:sectPr w:rsidR="005848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45"/>
    <w:rsid w:val="005848C8"/>
    <w:rsid w:val="00E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F704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F70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F704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EF704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EF70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F704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F70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F704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EF704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EF70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2013-10-13T12:24:00Z</dcterms:created>
  <dcterms:modified xsi:type="dcterms:W3CDTF">2013-10-13T12:24:00Z</dcterms:modified>
</cp:coreProperties>
</file>