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6" w:hRule="exact"/>
        </w:trPr>
        <w:tc>
          <w:tcPr>
            <w:tcW w:w="10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888" w:val="left" w:leader="none"/>
              </w:tabs>
              <w:spacing w:before="1"/>
              <w:ind w:left="3081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度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住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族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歲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時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祭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儀放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假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日期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36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772" w:right="772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族別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原住民族歲時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名稱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611" w:right="1611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放假日期</w:t>
            </w:r>
          </w:p>
        </w:tc>
      </w:tr>
      <w:tr>
        <w:trPr>
          <w:trHeight w:val="1123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阿美族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60" w:lineRule="auto"/>
              <w:ind w:left="102" w:right="2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豐年祭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收穫祭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28"/>
                <w:szCs w:val="28"/>
              </w:rPr>
              <w:t>間，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依實際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舉辦日期擇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日放假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26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泰雅族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感恩祭</w:t>
            </w:r>
          </w:p>
          <w:p>
            <w:pPr>
              <w:pStyle w:val="TableParagraph"/>
              <w:spacing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tux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月最後</w:t>
            </w:r>
            <w:r>
              <w:rPr>
                <w:rFonts w:ascii="標楷體" w:hAnsi="標楷體" w:cs="標楷體" w:eastAsia="標楷體"/>
                <w:b w:val="0"/>
                <w:bCs w:val="0"/>
                <w:spacing w:val="-7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週星期五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rPr>
          <w:trHeight w:val="1126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排灣族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豐年祭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收穫祭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28"/>
                <w:szCs w:val="28"/>
              </w:rPr>
              <w:t>日，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依實際舉辦</w:t>
            </w:r>
          </w:p>
          <w:p>
            <w:pPr>
              <w:pStyle w:val="TableParagraph"/>
              <w:spacing w:line="300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日放假</w:t>
            </w:r>
          </w:p>
        </w:tc>
      </w:tr>
      <w:tr>
        <w:trPr>
          <w:trHeight w:val="874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布農族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射耳祭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月第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週星期五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rPr>
          <w:trHeight w:val="1123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卑南族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8"/>
                <w:szCs w:val="28"/>
              </w:rPr>
              <w:t>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8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8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-8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8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期</w:t>
            </w:r>
            <w:r>
              <w:rPr>
                <w:rFonts w:ascii="標楷體" w:hAnsi="標楷體" w:cs="標楷體" w:eastAsia="標楷體"/>
                <w:b w:val="0"/>
                <w:bCs w:val="0"/>
                <w:spacing w:val="-70"/>
                <w:w w:val="100"/>
                <w:sz w:val="28"/>
                <w:szCs w:val="28"/>
              </w:rPr>
              <w:t>間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，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依實際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辦日期擇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日放假</w:t>
            </w:r>
          </w:p>
        </w:tc>
      </w:tr>
      <w:tr>
        <w:trPr>
          <w:trHeight w:val="1126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1211" w:val="left" w:leader="none"/>
              </w:tabs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鄒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戰祭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28"/>
                <w:szCs w:val="28"/>
              </w:rPr>
              <w:t>間，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依實際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舉辦日期擇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日放假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9" w:hRule="exact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魯凱族</w:t>
            </w:r>
          </w:p>
        </w:tc>
        <w:tc>
          <w:tcPr>
            <w:tcW w:w="4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小米祭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48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小米</w:t>
            </w:r>
            <w:r>
              <w:rPr>
                <w:rFonts w:ascii="標楷體" w:hAnsi="標楷體" w:cs="標楷體" w:eastAsia="標楷體"/>
                <w:b w:val="0"/>
                <w:bCs w:val="0"/>
                <w:spacing w:val="-56"/>
                <w:w w:val="100"/>
                <w:sz w:val="28"/>
                <w:szCs w:val="28"/>
              </w:rPr>
              <w:t>祭：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</w:t>
            </w:r>
          </w:p>
        </w:tc>
      </w:tr>
      <w:tr>
        <w:trPr>
          <w:trHeight w:val="360" w:hRule="exact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3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間舉行。</w:t>
            </w:r>
          </w:p>
        </w:tc>
      </w:tr>
      <w:tr>
        <w:trPr>
          <w:trHeight w:val="360" w:hRule="exact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黑米祭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茂林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納里，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</w:p>
        </w:tc>
      </w:tr>
      <w:tr>
        <w:trPr>
          <w:trHeight w:val="360" w:hRule="exact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3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間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舉行。</w:t>
            </w:r>
          </w:p>
        </w:tc>
      </w:tr>
      <w:tr>
        <w:trPr>
          <w:trHeight w:val="720" w:hRule="exact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黑米祭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祈雨祭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</w:p>
        </w:tc>
        <w:tc>
          <w:tcPr>
            <w:tcW w:w="43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祈雨祭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茂林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茂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林里，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360" w:lineRule="exact"/>
              <w:ind w:left="3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8"/>
                <w:szCs w:val="28"/>
              </w:rPr>
              <w:t>間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舉行。</w:t>
            </w:r>
          </w:p>
        </w:tc>
      </w:tr>
      <w:tr>
        <w:trPr>
          <w:trHeight w:val="360" w:hRule="exact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勇士祭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lra</w:t>
            </w:r>
          </w:p>
        </w:tc>
        <w:tc>
          <w:tcPr>
            <w:tcW w:w="43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b w:val="0"/>
                <w:bCs w:val="0"/>
                <w:spacing w:val="13"/>
                <w:w w:val="100"/>
                <w:sz w:val="28"/>
                <w:szCs w:val="28"/>
              </w:rPr>
              <w:t>.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勇士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28"/>
                <w:szCs w:val="28"/>
              </w:rPr>
              <w:t>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12"/>
                <w:w w:val="100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茂林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萬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山</w:t>
            </w:r>
            <w:r>
              <w:rPr>
                <w:rFonts w:ascii="標楷體" w:hAnsi="標楷體" w:cs="標楷體" w:eastAsia="標楷體"/>
                <w:b w:val="0"/>
                <w:bCs w:val="0"/>
                <w:spacing w:val="-9"/>
                <w:w w:val="100"/>
                <w:sz w:val="28"/>
                <w:szCs w:val="28"/>
              </w:rPr>
              <w:t>里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28"/>
                <w:szCs w:val="28"/>
              </w:rPr>
              <w:t>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</w:p>
        </w:tc>
      </w:tr>
      <w:tr>
        <w:trPr>
          <w:trHeight w:val="360" w:hRule="exact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3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間舉行</w:t>
            </w:r>
          </w:p>
        </w:tc>
      </w:tr>
      <w:tr>
        <w:trPr>
          <w:trHeight w:val="361" w:hRule="exact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6" w:lineRule="exact"/>
              <w:ind w:left="39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以上祭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依實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際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辦日期擇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8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rPr>
          <w:trHeight w:val="341" w:hRule="exact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39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放假。</w:t>
            </w:r>
          </w:p>
        </w:tc>
      </w:tr>
      <w:tr>
        <w:trPr>
          <w:trHeight w:val="1402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賽夏族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1" w:lineRule="auto"/>
              <w:ind w:left="241" w:right="1137" w:firstLine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民國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偶數年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祈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天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祭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偶數</w:t>
            </w:r>
            <w:r>
              <w:rPr>
                <w:rFonts w:ascii="標楷體" w:hAnsi="標楷體" w:cs="標楷體" w:eastAsia="標楷體"/>
                <w:b w:val="0"/>
                <w:bCs w:val="0"/>
                <w:spacing w:val="-72"/>
                <w:w w:val="100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-70"/>
                <w:w w:val="100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9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9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9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農</w:t>
            </w:r>
          </w:p>
          <w:p>
            <w:pPr>
              <w:pStyle w:val="TableParagraph"/>
              <w:spacing w:line="301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曆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0"/>
                <w:w w:val="100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b w:val="0"/>
                <w:bCs w:val="0"/>
                <w:spacing w:val="-60"/>
                <w:w w:val="10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依實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際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辦日期擇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日放</w:t>
            </w:r>
          </w:p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假</w:t>
            </w:r>
          </w:p>
        </w:tc>
      </w:tr>
      <w:tr>
        <w:trPr>
          <w:trHeight w:val="1404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雅美族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達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收穫祭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28"/>
                <w:szCs w:val="28"/>
              </w:rPr>
              <w:t>間，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依雅美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達悟族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夜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曆好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節舉辦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10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355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日放假。</w:t>
            </w:r>
          </w:p>
        </w:tc>
      </w:tr>
    </w:tbl>
    <w:p>
      <w:pPr>
        <w:spacing w:after="0" w:line="355" w:lineRule="exact"/>
        <w:jc w:val="left"/>
        <w:rPr>
          <w:rFonts w:ascii="標楷體" w:hAnsi="標楷體" w:cs="標楷體" w:eastAsia="標楷體"/>
          <w:sz w:val="28"/>
          <w:szCs w:val="28"/>
        </w:rPr>
        <w:sectPr>
          <w:type w:val="continuous"/>
          <w:pgSz w:w="11907" w:h="16840"/>
          <w:pgMar w:top="1020" w:bottom="280" w:left="360" w:right="3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6" w:hRule="exact"/>
        </w:trPr>
        <w:tc>
          <w:tcPr>
            <w:tcW w:w="10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888" w:val="left" w:leader="none"/>
              </w:tabs>
              <w:spacing w:before="1"/>
              <w:ind w:left="3081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度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住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族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歲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時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祭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儀放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32"/>
                <w:szCs w:val="32"/>
              </w:rPr>
              <w:t>假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>日期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36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772" w:right="772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族別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原住民族歲時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名稱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611" w:right="1611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放假日期</w:t>
            </w:r>
          </w:p>
        </w:tc>
      </w:tr>
      <w:tr>
        <w:trPr>
          <w:trHeight w:val="1402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1" w:val="left" w:leader="none"/>
              </w:tabs>
              <w:ind w:left="65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邵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祖靈祭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農曆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，依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際舉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8"/>
                <w:szCs w:val="28"/>
              </w:rPr>
              <w:t>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日放假</w:t>
            </w:r>
          </w:p>
        </w:tc>
      </w:tr>
      <w:tr>
        <w:trPr>
          <w:trHeight w:val="1402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噶瑪蘭族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豐年祭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日期間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依實</w:t>
            </w:r>
          </w:p>
          <w:p>
            <w:pPr>
              <w:pStyle w:val="TableParagraph"/>
              <w:spacing w:line="300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際舉辦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放假</w:t>
            </w:r>
          </w:p>
        </w:tc>
      </w:tr>
      <w:tr>
        <w:trPr>
          <w:trHeight w:val="1177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太魯閣族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感恩祭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Bari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rPr>
          <w:trHeight w:val="1183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撒奇萊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雅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火神祭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祭）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月第</w:t>
            </w:r>
            <w:r>
              <w:rPr>
                <w:rFonts w:ascii="標楷體" w:hAnsi="標楷體" w:cs="標楷體" w:eastAsia="標楷體"/>
                <w:b w:val="0"/>
                <w:bCs w:val="0"/>
                <w:spacing w:val="-7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週星期五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rPr>
          <w:trHeight w:val="1212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賽德克族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收穫節</w:t>
            </w:r>
          </w:p>
          <w:p>
            <w:pPr>
              <w:pStyle w:val="TableParagraph"/>
              <w:spacing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etuy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rPr>
          <w:trHeight w:val="1284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拉阿魯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哇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聖貝祭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日期間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依實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際舉辦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放假</w:t>
            </w:r>
          </w:p>
        </w:tc>
      </w:tr>
      <w:tr>
        <w:trPr>
          <w:trHeight w:val="1277" w:hRule="exact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卡那卡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那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富族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米貢祭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7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7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日期間，依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實際舉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日期擇</w:t>
            </w:r>
            <w:r>
              <w:rPr>
                <w:rFonts w:ascii="標楷體" w:hAnsi="標楷體" w:cs="標楷體" w:eastAsia="標楷體"/>
                <w:b w:val="0"/>
                <w:bCs w:val="0"/>
                <w:spacing w:val="-7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日放假</w:t>
            </w:r>
          </w:p>
        </w:tc>
      </w:tr>
    </w:tbl>
    <w:p>
      <w:pPr>
        <w:pStyle w:val="BodyText"/>
        <w:spacing w:line="408" w:lineRule="exact"/>
        <w:ind w:left="717" w:right="0"/>
        <w:jc w:val="left"/>
      </w:pPr>
      <w:r>
        <w:rPr>
          <w:b w:val="0"/>
          <w:bCs w:val="0"/>
          <w:spacing w:val="0"/>
          <w:w w:val="100"/>
        </w:rPr>
        <w:t>備註：</w:t>
      </w:r>
    </w:p>
    <w:p>
      <w:pPr>
        <w:pStyle w:val="BodyText"/>
        <w:spacing w:before="5"/>
        <w:ind w:left="1001" w:right="0"/>
        <w:jc w:val="left"/>
      </w:pP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1.</w:t>
      </w:r>
      <w:r>
        <w:rPr>
          <w:b w:val="0"/>
          <w:bCs w:val="0"/>
          <w:spacing w:val="0"/>
          <w:w w:val="100"/>
        </w:rPr>
        <w:t>各部落實際舉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-3"/>
          <w:w w:val="100"/>
        </w:rPr>
        <w:t>日</w:t>
      </w:r>
      <w:r>
        <w:rPr>
          <w:b w:val="0"/>
          <w:bCs w:val="0"/>
          <w:spacing w:val="0"/>
          <w:w w:val="100"/>
        </w:rPr>
        <w:t>期請參酌各地</w:t>
      </w:r>
      <w:r>
        <w:rPr>
          <w:b w:val="0"/>
          <w:bCs w:val="0"/>
          <w:spacing w:val="-3"/>
          <w:w w:val="100"/>
        </w:rPr>
        <w:t>方</w:t>
      </w:r>
      <w:r>
        <w:rPr>
          <w:b w:val="0"/>
          <w:bCs w:val="0"/>
          <w:spacing w:val="-3"/>
          <w:w w:val="100"/>
        </w:rPr>
        <w:t>政</w:t>
      </w:r>
      <w:r>
        <w:rPr>
          <w:b w:val="0"/>
          <w:bCs w:val="0"/>
          <w:spacing w:val="0"/>
          <w:w w:val="100"/>
        </w:rPr>
        <w:t>府或</w:t>
      </w:r>
      <w:r>
        <w:rPr>
          <w:b w:val="0"/>
          <w:bCs w:val="0"/>
          <w:spacing w:val="3"/>
          <w:w w:val="100"/>
        </w:rPr>
        <w:t>鄉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(</w:t>
      </w:r>
      <w:r>
        <w:rPr>
          <w:b w:val="0"/>
          <w:bCs w:val="0"/>
          <w:spacing w:val="0"/>
          <w:w w:val="100"/>
        </w:rPr>
        <w:t>鎮、市、</w:t>
      </w:r>
      <w:r>
        <w:rPr>
          <w:b w:val="0"/>
          <w:bCs w:val="0"/>
          <w:spacing w:val="2"/>
          <w:w w:val="100"/>
        </w:rPr>
        <w:t>區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)</w:t>
      </w:r>
      <w:r>
        <w:rPr>
          <w:b w:val="0"/>
          <w:bCs w:val="0"/>
          <w:spacing w:val="0"/>
          <w:w w:val="100"/>
        </w:rPr>
        <w:t>公所之公告。</w:t>
      </w:r>
    </w:p>
    <w:p>
      <w:pPr>
        <w:pStyle w:val="BodyText"/>
        <w:spacing w:line="400" w:lineRule="exact" w:before="25"/>
        <w:ind w:right="737" w:hanging="284"/>
        <w:jc w:val="left"/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2.</w:t>
      </w:r>
      <w:r>
        <w:rPr>
          <w:rFonts w:ascii="標楷體" w:hAnsi="標楷體" w:cs="標楷體" w:eastAsia="標楷體"/>
          <w:b w:val="0"/>
          <w:bCs w:val="0"/>
          <w:spacing w:val="-77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凡具原住民族</w:t>
      </w:r>
      <w:r>
        <w:rPr>
          <w:b w:val="0"/>
          <w:bCs w:val="0"/>
          <w:spacing w:val="-3"/>
          <w:w w:val="100"/>
        </w:rPr>
        <w:t>身</w:t>
      </w:r>
      <w:r>
        <w:rPr>
          <w:b w:val="0"/>
          <w:bCs w:val="0"/>
          <w:spacing w:val="-3"/>
          <w:w w:val="100"/>
        </w:rPr>
        <w:t>分</w:t>
      </w:r>
      <w:r>
        <w:rPr>
          <w:b w:val="0"/>
          <w:bCs w:val="0"/>
          <w:spacing w:val="-17"/>
          <w:w w:val="100"/>
        </w:rPr>
        <w:t>者</w:t>
      </w:r>
      <w:r>
        <w:rPr>
          <w:b w:val="0"/>
          <w:bCs w:val="0"/>
          <w:spacing w:val="-17"/>
          <w:w w:val="100"/>
        </w:rPr>
        <w:t>，</w:t>
      </w:r>
      <w:r>
        <w:rPr>
          <w:b w:val="0"/>
          <w:bCs w:val="0"/>
          <w:spacing w:val="0"/>
          <w:w w:val="100"/>
        </w:rPr>
        <w:t>於所屬族群</w:t>
      </w:r>
      <w:r>
        <w:rPr>
          <w:b w:val="0"/>
          <w:bCs w:val="0"/>
          <w:spacing w:val="-3"/>
          <w:w w:val="100"/>
        </w:rPr>
        <w:t>的</w:t>
      </w:r>
      <w:r>
        <w:rPr>
          <w:b w:val="0"/>
          <w:bCs w:val="0"/>
          <w:spacing w:val="0"/>
          <w:w w:val="100"/>
        </w:rPr>
        <w:t>歲時祭儀放假</w:t>
      </w:r>
      <w:r>
        <w:rPr>
          <w:b w:val="0"/>
          <w:bCs w:val="0"/>
          <w:spacing w:val="-17"/>
          <w:w w:val="100"/>
        </w:rPr>
        <w:t>日</w:t>
      </w:r>
      <w:r>
        <w:rPr>
          <w:b w:val="0"/>
          <w:bCs w:val="0"/>
          <w:spacing w:val="-20"/>
          <w:w w:val="100"/>
        </w:rPr>
        <w:t>，</w:t>
      </w:r>
      <w:r>
        <w:rPr>
          <w:b w:val="0"/>
          <w:bCs w:val="0"/>
          <w:spacing w:val="0"/>
          <w:w w:val="100"/>
        </w:rPr>
        <w:t>得持戶籍謄本</w:t>
      </w:r>
      <w:r>
        <w:rPr>
          <w:b w:val="0"/>
          <w:bCs w:val="0"/>
          <w:spacing w:val="-3"/>
          <w:w w:val="100"/>
        </w:rPr>
        <w:t>或</w:t>
      </w:r>
      <w:r>
        <w:rPr>
          <w:b w:val="0"/>
          <w:bCs w:val="0"/>
          <w:spacing w:val="-3"/>
          <w:w w:val="100"/>
        </w:rPr>
        <w:t>戶</w:t>
      </w:r>
      <w:r>
        <w:rPr>
          <w:b w:val="0"/>
          <w:bCs w:val="0"/>
          <w:spacing w:val="0"/>
          <w:w w:val="100"/>
        </w:rPr>
        <w:t>口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名簿等足資證</w:t>
      </w:r>
      <w:r>
        <w:rPr>
          <w:b w:val="0"/>
          <w:bCs w:val="0"/>
          <w:spacing w:val="-3"/>
          <w:w w:val="100"/>
        </w:rPr>
        <w:t>明</w:t>
      </w:r>
      <w:r>
        <w:rPr>
          <w:b w:val="0"/>
          <w:bCs w:val="0"/>
          <w:spacing w:val="-3"/>
          <w:w w:val="100"/>
        </w:rPr>
        <w:t>其</w:t>
      </w:r>
      <w:r>
        <w:rPr>
          <w:b w:val="0"/>
          <w:bCs w:val="0"/>
          <w:spacing w:val="0"/>
          <w:w w:val="100"/>
        </w:rPr>
        <w:t>族別之文</w:t>
      </w:r>
      <w:r>
        <w:rPr>
          <w:b w:val="0"/>
          <w:bCs w:val="0"/>
          <w:spacing w:val="-17"/>
          <w:w w:val="100"/>
        </w:rPr>
        <w:t>件</w:t>
      </w:r>
      <w:r>
        <w:rPr>
          <w:b w:val="0"/>
          <w:bCs w:val="0"/>
          <w:spacing w:val="-17"/>
          <w:w w:val="100"/>
        </w:rPr>
        <w:t>，</w:t>
      </w:r>
      <w:r>
        <w:rPr>
          <w:b w:val="0"/>
          <w:bCs w:val="0"/>
          <w:spacing w:val="0"/>
          <w:w w:val="100"/>
        </w:rPr>
        <w:t>向</w:t>
      </w:r>
      <w:r>
        <w:rPr>
          <w:b w:val="0"/>
          <w:bCs w:val="0"/>
          <w:spacing w:val="-3"/>
          <w:w w:val="100"/>
        </w:rPr>
        <w:t>工</w:t>
      </w:r>
      <w:r>
        <w:rPr>
          <w:b w:val="0"/>
          <w:bCs w:val="0"/>
          <w:spacing w:val="0"/>
          <w:w w:val="100"/>
        </w:rPr>
        <w:t>作或就讀單位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-3"/>
          <w:w w:val="100"/>
        </w:rPr>
        <w:t>理</w:t>
      </w:r>
      <w:r>
        <w:rPr>
          <w:b w:val="0"/>
          <w:bCs w:val="0"/>
          <w:spacing w:val="0"/>
          <w:w w:val="100"/>
        </w:rPr>
        <w:t>放</w:t>
      </w:r>
      <w:r>
        <w:rPr>
          <w:b w:val="0"/>
          <w:bCs w:val="0"/>
          <w:spacing w:val="-17"/>
          <w:w w:val="100"/>
        </w:rPr>
        <w:t>假</w:t>
      </w:r>
      <w:r>
        <w:rPr>
          <w:b w:val="0"/>
          <w:bCs w:val="0"/>
          <w:spacing w:val="-17"/>
          <w:w w:val="100"/>
        </w:rPr>
        <w:t>。</w:t>
      </w:r>
      <w:r>
        <w:rPr>
          <w:b w:val="0"/>
          <w:bCs w:val="0"/>
          <w:spacing w:val="0"/>
          <w:w w:val="100"/>
        </w:rPr>
        <w:t>相關資訊</w:t>
      </w:r>
      <w:r>
        <w:rPr>
          <w:b w:val="0"/>
          <w:bCs w:val="0"/>
          <w:spacing w:val="-3"/>
          <w:w w:val="100"/>
        </w:rPr>
        <w:t>請</w:t>
      </w:r>
      <w:r>
        <w:rPr>
          <w:b w:val="0"/>
          <w:bCs w:val="0"/>
          <w:spacing w:val="0"/>
          <w:w w:val="100"/>
        </w:rPr>
        <w:t>洽</w:t>
      </w:r>
    </w:p>
    <w:p>
      <w:pPr>
        <w:pStyle w:val="BodyText"/>
        <w:tabs>
          <w:tab w:pos="9561" w:val="left" w:leader="none"/>
        </w:tabs>
        <w:spacing w:line="377" w:lineRule="exact"/>
        <w:ind w:right="0"/>
        <w:jc w:val="left"/>
      </w:pPr>
      <w:r>
        <w:rPr>
          <w:b w:val="0"/>
          <w:bCs w:val="0"/>
          <w:spacing w:val="0"/>
          <w:w w:val="100"/>
        </w:rPr>
        <w:t>原</w:t>
      </w:r>
      <w:r>
        <w:rPr>
          <w:b w:val="0"/>
          <w:bCs w:val="0"/>
          <w:spacing w:val="-66"/>
          <w:w w:val="100"/>
        </w:rPr>
        <w:t> </w:t>
      </w:r>
      <w:r>
        <w:rPr>
          <w:b w:val="0"/>
          <w:bCs w:val="0"/>
          <w:spacing w:val="0"/>
          <w:w w:val="100"/>
        </w:rPr>
        <w:t>住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民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族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委</w:t>
      </w:r>
      <w:r>
        <w:rPr>
          <w:b w:val="0"/>
          <w:bCs w:val="0"/>
          <w:spacing w:val="-66"/>
          <w:w w:val="100"/>
        </w:rPr>
        <w:t> </w:t>
      </w:r>
      <w:r>
        <w:rPr>
          <w:b w:val="0"/>
          <w:bCs w:val="0"/>
          <w:spacing w:val="0"/>
          <w:w w:val="100"/>
        </w:rPr>
        <w:t>員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會</w:t>
      </w:r>
      <w:r>
        <w:rPr>
          <w:b w:val="0"/>
          <w:bCs w:val="0"/>
          <w:spacing w:val="-66"/>
          <w:w w:val="100"/>
        </w:rPr>
        <w:t> </w:t>
      </w:r>
      <w:r>
        <w:rPr>
          <w:b w:val="0"/>
          <w:bCs w:val="0"/>
          <w:spacing w:val="0"/>
          <w:w w:val="100"/>
        </w:rPr>
        <w:t>官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方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網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站</w:t>
      </w:r>
      <w:r>
        <w:rPr>
          <w:b w:val="0"/>
          <w:bCs w:val="0"/>
          <w:spacing w:val="-66"/>
          <w:w w:val="100"/>
        </w:rPr>
        <w:t> 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「</w:t>
      </w:r>
      <w:r>
        <w:rPr>
          <w:b w:val="0"/>
          <w:bCs w:val="0"/>
          <w:spacing w:val="-66"/>
          <w:w w:val="100"/>
        </w:rPr>
        <w:t> </w:t>
      </w:r>
      <w:r>
        <w:rPr>
          <w:b w:val="0"/>
          <w:bCs w:val="0"/>
          <w:spacing w:val="0"/>
          <w:w w:val="100"/>
        </w:rPr>
        <w:t>歲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時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祭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儀</w:t>
      </w:r>
      <w:r>
        <w:rPr>
          <w:b w:val="0"/>
          <w:bCs w:val="0"/>
          <w:spacing w:val="-66"/>
          <w:w w:val="100"/>
        </w:rPr>
        <w:t> </w:t>
      </w:r>
      <w:r>
        <w:rPr>
          <w:b w:val="0"/>
          <w:bCs w:val="0"/>
          <w:spacing w:val="0"/>
          <w:w w:val="100"/>
        </w:rPr>
        <w:t>放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假</w:t>
      </w:r>
      <w:r>
        <w:rPr>
          <w:b w:val="0"/>
          <w:bCs w:val="0"/>
          <w:spacing w:val="-66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」</w:t>
      </w:r>
      <w:r>
        <w:rPr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專</w:t>
      </w:r>
      <w:r>
        <w:rPr>
          <w:b w:val="0"/>
          <w:bCs w:val="0"/>
          <w:spacing w:val="-66"/>
          <w:w w:val="100"/>
        </w:rPr>
        <w:t> </w:t>
      </w:r>
      <w:r>
        <w:rPr>
          <w:b w:val="0"/>
          <w:bCs w:val="0"/>
          <w:spacing w:val="0"/>
          <w:w w:val="100"/>
        </w:rPr>
        <w:t>區</w:t>
      </w:r>
      <w:r>
        <w:rPr>
          <w:b w:val="0"/>
          <w:bCs w:val="0"/>
          <w:spacing w:val="0"/>
          <w:w w:val="100"/>
        </w:rPr>
        <w:tab/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htt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p</w:t>
      </w:r>
      <w:r>
        <w:rPr>
          <w:rFonts w:ascii="標楷體" w:hAnsi="標楷體" w:cs="標楷體" w:eastAsia="標楷體"/>
          <w:b w:val="0"/>
          <w:bCs w:val="0"/>
          <w:spacing w:val="-67"/>
          <w:w w:val="100"/>
        </w:rPr>
        <w:t> </w:t>
      </w:r>
      <w:r>
        <w:rPr>
          <w:b w:val="0"/>
          <w:bCs w:val="0"/>
          <w:spacing w:val="0"/>
          <w:w w:val="100"/>
        </w:rPr>
        <w:t>：</w:t>
      </w:r>
    </w:p>
    <w:p>
      <w:pPr>
        <w:pStyle w:val="BodyText"/>
        <w:spacing w:line="398" w:lineRule="exact"/>
        <w:ind w:right="0"/>
        <w:jc w:val="left"/>
      </w:pPr>
      <w:hyperlink r:id="rId5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/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w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w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w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.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a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p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c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.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g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o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v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.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t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w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/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p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o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r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t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a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l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/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i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n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d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e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x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.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h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t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m</w:t>
        </w:r>
        <w:r>
          <w:rPr>
            <w:rFonts w:ascii="標楷體" w:hAnsi="標楷體" w:cs="標楷體" w:eastAsia="標楷體"/>
            <w:b w:val="0"/>
            <w:bCs w:val="0"/>
            <w:spacing w:val="3"/>
            <w:w w:val="100"/>
          </w:rPr>
          <w:t>l</w:t>
        </w:r>
      </w:hyperlink>
      <w:r>
        <w:rPr>
          <w:b w:val="0"/>
          <w:bCs w:val="0"/>
          <w:spacing w:val="0"/>
          <w:w w:val="100"/>
        </w:rPr>
        <w:t>。</w:t>
      </w:r>
    </w:p>
    <w:sectPr>
      <w:pgSz w:w="11907" w:h="16840"/>
      <w:pgMar w:top="102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4"/>
    </w:pPr>
    <w:rPr>
      <w:rFonts w:ascii="標楷體" w:hAnsi="標楷體" w:eastAsia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pc.gov.tw/portal/index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terms:created xsi:type="dcterms:W3CDTF">2018-06-14T11:52:41Z</dcterms:created>
  <dcterms:modified xsi:type="dcterms:W3CDTF">2018-06-14T11:52:41Z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2018-06-14T00:00:00Z</vt:filetime>
  </property>
</Properties>
</file>