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BE" w:rsidRDefault="00986BBE">
      <w:pPr>
        <w:pStyle w:val="a3"/>
        <w:kinsoku w:val="0"/>
        <w:overflowPunct w:val="0"/>
        <w:spacing w:line="388" w:lineRule="exact"/>
        <w:ind w:left="480"/>
      </w:pPr>
      <w:r>
        <w:rPr>
          <w:rFonts w:hint="eastAsia"/>
        </w:rPr>
        <w:t>項目二</w:t>
      </w:r>
    </w:p>
    <w:p w:rsidR="00986BBE" w:rsidRDefault="00986BBE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986BBE" w:rsidRDefault="00215839">
      <w:pPr>
        <w:pStyle w:val="a3"/>
        <w:tabs>
          <w:tab w:val="left" w:pos="1319"/>
        </w:tabs>
        <w:kinsoku w:val="0"/>
        <w:overflowPunct w:val="0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308610</wp:posOffset>
                </wp:positionV>
                <wp:extent cx="1124585" cy="455295"/>
                <wp:effectExtent l="0" t="0" r="0" b="0"/>
                <wp:wrapNone/>
                <wp:docPr id="5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585" cy="455295"/>
                        </a:xfrm>
                        <a:custGeom>
                          <a:avLst/>
                          <a:gdLst>
                            <a:gd name="T0" fmla="*/ 0 w 1771"/>
                            <a:gd name="T1" fmla="*/ 0 h 717"/>
                            <a:gd name="T2" fmla="*/ 1771 w 1771"/>
                            <a:gd name="T3" fmla="*/ 717 h 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1" h="717">
                              <a:moveTo>
                                <a:pt x="0" y="0"/>
                              </a:moveTo>
                              <a:lnTo>
                                <a:pt x="1771" y="71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8BA181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.4pt,24.3pt,149.95pt,60.15pt" coordsize="1771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" o:allowincell="f" filled="f" strokeweight=".48pt">
                <v:path arrowok="t" o:connecttype="custom" o:connectlocs="0,0;1124585,455295" o:connectangles="0,0"/>
                <w10:wrap anchorx="page"/>
              </v:polyline>
            </w:pict>
          </mc:Fallback>
        </mc:AlternateContent>
      </w:r>
      <w:r w:rsidR="00986BBE">
        <w:rPr>
          <w:rFonts w:hint="eastAsia"/>
        </w:rPr>
        <w:t>表○</w:t>
      </w:r>
      <w:r w:rsidR="00986BBE">
        <w:tab/>
      </w:r>
      <w:r w:rsidR="00986BBE">
        <w:rPr>
          <w:rFonts w:hint="eastAsia"/>
        </w:rPr>
        <w:t>行政人力</w:t>
      </w:r>
      <w:r w:rsidR="00986BBE">
        <w:rPr>
          <w:rFonts w:hint="eastAsia"/>
          <w:spacing w:val="-3"/>
        </w:rPr>
        <w:t>與</w:t>
      </w:r>
      <w:r w:rsidR="00986BBE">
        <w:rPr>
          <w:rFonts w:hint="eastAsia"/>
        </w:rPr>
        <w:t>工作執掌一覽表</w:t>
      </w:r>
    </w:p>
    <w:p w:rsidR="00986BBE" w:rsidRDefault="00986BBE">
      <w:pPr>
        <w:kinsoku w:val="0"/>
        <w:overflowPunct w:val="0"/>
        <w:spacing w:before="2" w:line="40" w:lineRule="exact"/>
        <w:rPr>
          <w:sz w:val="4"/>
          <w:szCs w:val="4"/>
        </w:rPr>
      </w:pP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339"/>
        <w:gridCol w:w="1246"/>
        <w:gridCol w:w="1245"/>
        <w:gridCol w:w="1243"/>
        <w:gridCol w:w="1246"/>
        <w:gridCol w:w="1246"/>
        <w:gridCol w:w="1243"/>
      </w:tblGrid>
      <w:tr w:rsidR="00986BBE">
        <w:trPr>
          <w:trHeight w:hRule="exact" w:val="740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1016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學年度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20"/>
            </w:pPr>
            <w:r>
              <w:rPr>
                <w:rFonts w:ascii="標楷體" w:eastAsia="標楷體" w:cs="標楷體" w:hint="eastAsia"/>
              </w:rPr>
              <w:t>項目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532"/>
        </w:trPr>
        <w:tc>
          <w:tcPr>
            <w:tcW w:w="17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2"/>
              <w:ind w:left="397"/>
            </w:pPr>
            <w:r>
              <w:rPr>
                <w:rFonts w:ascii="標楷體" w:eastAsia="標楷體" w:cs="標楷體" w:hint="eastAsia"/>
              </w:rPr>
              <w:t>單位名稱</w:t>
            </w:r>
          </w:p>
        </w:tc>
        <w:tc>
          <w:tcPr>
            <w:tcW w:w="24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1819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before="7" w:line="240" w:lineRule="exact"/>
            </w:pPr>
          </w:p>
          <w:p w:rsidR="00986BBE" w:rsidRDefault="00986BBE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標楷體" w:eastAsia="標楷體" w:cs="標楷體" w:hint="eastAsia"/>
              </w:rPr>
              <w:t>中心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學系主管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860" w:right="86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860" w:right="86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職級：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860" w:right="86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□教授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87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□副教授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879"/>
            </w:pPr>
            <w:r>
              <w:rPr>
                <w:rFonts w:ascii="標楷體" w:eastAsia="標楷體" w:cs="標楷體" w:hint="eastAsia"/>
              </w:rPr>
              <w:t>□助理教授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858" w:right="86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858" w:right="86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職級：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858" w:right="86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□教授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877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□副教授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877"/>
            </w:pPr>
            <w:r>
              <w:rPr>
                <w:rFonts w:ascii="標楷體" w:eastAsia="標楷體" w:cs="標楷體" w:hint="eastAsia"/>
              </w:rPr>
              <w:t>□助理教授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857" w:right="86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857" w:right="86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職級：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857" w:right="86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□教授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876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□副教授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876"/>
            </w:pPr>
            <w:r>
              <w:rPr>
                <w:rFonts w:ascii="標楷體" w:eastAsia="標楷體" w:cs="標楷體" w:hint="eastAsia"/>
              </w:rPr>
              <w:t>□助理教授</w:t>
            </w:r>
          </w:p>
        </w:tc>
      </w:tr>
      <w:tr w:rsidR="00986BBE">
        <w:trPr>
          <w:trHeight w:hRule="exact" w:val="739"/>
        </w:trPr>
        <w:tc>
          <w:tcPr>
            <w:tcW w:w="4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87" w:right="92"/>
              <w:jc w:val="both"/>
            </w:pPr>
            <w:r>
              <w:rPr>
                <w:rFonts w:ascii="標楷體" w:eastAsia="標楷體" w:cs="標楷體" w:hint="eastAsia"/>
              </w:rPr>
              <w:t>行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政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人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力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資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源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421"/>
            </w:pPr>
            <w:r>
              <w:rPr>
                <w:rFonts w:ascii="標楷體" w:eastAsia="標楷體" w:cs="標楷體" w:hint="eastAsia"/>
              </w:rPr>
              <w:t>類別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7" w:lineRule="exact"/>
              <w:ind w:left="114" w:right="11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業務執掌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114" w:right="118"/>
              <w:jc w:val="center"/>
            </w:pPr>
            <w:r>
              <w:rPr>
                <w:rFonts w:ascii="標楷體" w:eastAsia="標楷體" w:cs="標楷體" w:hint="eastAsia"/>
              </w:rPr>
              <w:t>說明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7" w:lineRule="exact"/>
              <w:ind w:left="116" w:right="11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業務執掌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116" w:right="118"/>
              <w:jc w:val="center"/>
            </w:pPr>
            <w:r>
              <w:rPr>
                <w:rFonts w:ascii="標楷體" w:eastAsia="標楷體" w:cs="標楷體" w:hint="eastAsia"/>
              </w:rPr>
              <w:t>說明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7" w:lineRule="exact"/>
              <w:ind w:left="113" w:right="11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業務執掌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113" w:right="118"/>
              <w:jc w:val="center"/>
            </w:pPr>
            <w:r>
              <w:rPr>
                <w:rFonts w:ascii="標楷體" w:eastAsia="標楷體" w:cs="標楷體" w:hint="eastAsia"/>
              </w:rPr>
              <w:t>說明</w:t>
            </w:r>
          </w:p>
        </w:tc>
      </w:tr>
      <w:tr w:rsidR="00986BBE">
        <w:trPr>
          <w:trHeight w:hRule="exact" w:val="415"/>
        </w:trPr>
        <w:tc>
          <w:tcPr>
            <w:tcW w:w="4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113" w:right="118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13" w:line="360" w:lineRule="exact"/>
              <w:ind w:left="541" w:right="32" w:hanging="514"/>
            </w:pPr>
            <w:r>
              <w:rPr>
                <w:rFonts w:ascii="標楷體" w:eastAsia="標楷體" w:cs="標楷體" w:hint="eastAsia"/>
              </w:rPr>
              <w:t>專任職員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助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教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425"/>
        </w:trPr>
        <w:tc>
          <w:tcPr>
            <w:tcW w:w="4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82"/>
        </w:trPr>
        <w:tc>
          <w:tcPr>
            <w:tcW w:w="4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3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標楷體" w:eastAsia="標楷體" w:cs="標楷體" w:hint="eastAsia"/>
              </w:rPr>
              <w:t>約聘人員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9"/>
        </w:trPr>
        <w:tc>
          <w:tcPr>
            <w:tcW w:w="4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3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739"/>
        </w:trPr>
        <w:tc>
          <w:tcPr>
            <w:tcW w:w="4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3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301"/>
            </w:pPr>
            <w:r>
              <w:rPr>
                <w:rFonts w:ascii="標楷體" w:eastAsia="標楷體" w:cs="標楷體" w:hint="eastAsia"/>
              </w:rPr>
              <w:t>工讀生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376"/>
            </w:pPr>
            <w:r>
              <w:rPr>
                <w:rFonts w:ascii="標楷體" w:eastAsia="標楷體" w:cs="標楷體" w:hint="eastAsia"/>
              </w:rPr>
              <w:t>人數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376"/>
            </w:pPr>
            <w:r>
              <w:rPr>
                <w:rFonts w:ascii="標楷體" w:eastAsia="標楷體" w:cs="標楷體" w:hint="eastAsia"/>
              </w:rPr>
              <w:t>人數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right="4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總時數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9"/>
              <w:jc w:val="center"/>
            </w:pPr>
            <w:r>
              <w:rPr>
                <w:rFonts w:ascii="標楷體" w:eastAsia="標楷體" w:cs="標楷體" w:hint="eastAsia"/>
              </w:rPr>
              <w:t>（每學年）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總時數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7"/>
              <w:jc w:val="center"/>
            </w:pPr>
            <w:r>
              <w:rPr>
                <w:rFonts w:ascii="標楷體" w:eastAsia="標楷體" w:cs="標楷體" w:hint="eastAsia"/>
              </w:rPr>
              <w:t>（每學年）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標楷體" w:eastAsia="標楷體" w:cs="標楷體" w:hint="eastAsia"/>
              </w:rPr>
              <w:t>人數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7" w:lineRule="exact"/>
              <w:ind w:right="5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總時數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9"/>
              <w:jc w:val="center"/>
            </w:pPr>
            <w:r>
              <w:rPr>
                <w:rFonts w:ascii="標楷體" w:eastAsia="標楷體" w:cs="標楷體" w:hint="eastAsia"/>
              </w:rPr>
              <w:t>（每學年）</w:t>
            </w:r>
          </w:p>
        </w:tc>
      </w:tr>
      <w:tr w:rsidR="00986BBE">
        <w:trPr>
          <w:trHeight w:hRule="exact" w:val="370"/>
        </w:trPr>
        <w:tc>
          <w:tcPr>
            <w:tcW w:w="4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9"/>
              <w:jc w:val="center"/>
            </w:pPr>
          </w:p>
        </w:tc>
        <w:tc>
          <w:tcPr>
            <w:tcW w:w="13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9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2"/>
        </w:trPr>
        <w:tc>
          <w:tcPr>
            <w:tcW w:w="4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3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</w:tbl>
    <w:p w:rsidR="00986BBE" w:rsidRDefault="00986BBE">
      <w:pPr>
        <w:kinsoku w:val="0"/>
        <w:overflowPunct w:val="0"/>
        <w:spacing w:line="200" w:lineRule="exact"/>
        <w:rPr>
          <w:sz w:val="20"/>
          <w:szCs w:val="20"/>
        </w:rPr>
      </w:pPr>
    </w:p>
    <w:p w:rsidR="00986BBE" w:rsidRDefault="00986BBE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986BBE" w:rsidRDefault="00986BBE">
      <w:pPr>
        <w:pStyle w:val="a3"/>
        <w:tabs>
          <w:tab w:val="left" w:pos="1319"/>
        </w:tabs>
        <w:kinsoku w:val="0"/>
        <w:overflowPunct w:val="0"/>
        <w:spacing w:line="381" w:lineRule="exact"/>
        <w:ind w:left="480"/>
      </w:pPr>
      <w:r>
        <w:rPr>
          <w:rFonts w:hint="eastAsia"/>
        </w:rPr>
        <w:t>表○</w:t>
      </w:r>
      <w:r>
        <w:tab/>
      </w:r>
      <w:r>
        <w:rPr>
          <w:rFonts w:hint="eastAsia"/>
        </w:rPr>
        <w:t>經費預算</w:t>
      </w:r>
      <w:r>
        <w:rPr>
          <w:rFonts w:hint="eastAsia"/>
          <w:spacing w:val="-3"/>
        </w:rPr>
        <w:t>編</w:t>
      </w:r>
      <w:r>
        <w:rPr>
          <w:rFonts w:hint="eastAsia"/>
        </w:rPr>
        <w:t>列一覽表（單</w:t>
      </w:r>
      <w:r>
        <w:rPr>
          <w:rFonts w:hint="eastAsia"/>
          <w:spacing w:val="-3"/>
        </w:rPr>
        <w:t>位：</w:t>
      </w:r>
      <w:r>
        <w:rPr>
          <w:rFonts w:hint="eastAsia"/>
        </w:rPr>
        <w:t>千元）</w:t>
      </w:r>
    </w:p>
    <w:p w:rsidR="00986BBE" w:rsidRDefault="00986BBE">
      <w:pPr>
        <w:kinsoku w:val="0"/>
        <w:overflowPunct w:val="0"/>
        <w:spacing w:before="2" w:line="40" w:lineRule="exact"/>
        <w:rPr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994"/>
        <w:gridCol w:w="993"/>
        <w:gridCol w:w="994"/>
        <w:gridCol w:w="993"/>
        <w:gridCol w:w="994"/>
        <w:gridCol w:w="994"/>
        <w:gridCol w:w="991"/>
        <w:gridCol w:w="993"/>
        <w:gridCol w:w="994"/>
      </w:tblGrid>
      <w:tr w:rsidR="00986BBE">
        <w:trPr>
          <w:trHeight w:hRule="exact" w:val="375"/>
        </w:trPr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150" w:lineRule="exact"/>
              <w:rPr>
                <w:sz w:val="15"/>
                <w:szCs w:val="15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246"/>
            </w:pPr>
            <w:r>
              <w:rPr>
                <w:rFonts w:ascii="標楷體" w:eastAsia="標楷體" w:cs="標楷體" w:hint="eastAsia"/>
              </w:rPr>
              <w:t>單位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名稱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jc w:val="center"/>
            </w:pPr>
            <w:r>
              <w:rPr>
                <w:rFonts w:ascii="標楷體" w:eastAsia="標楷體" w:cs="標楷體" w:hint="eastAsia"/>
              </w:rPr>
              <w:t>年度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right="5"/>
              <w:jc w:val="center"/>
            </w:pPr>
            <w:r>
              <w:rPr>
                <w:rFonts w:ascii="標楷體" w:eastAsia="標楷體" w:cs="標楷體" w:hint="eastAsia"/>
              </w:rPr>
              <w:t>年度</w:t>
            </w:r>
          </w:p>
        </w:tc>
        <w:tc>
          <w:tcPr>
            <w:tcW w:w="297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right="8"/>
              <w:jc w:val="center"/>
            </w:pPr>
            <w:r>
              <w:rPr>
                <w:rFonts w:ascii="標楷體" w:eastAsia="標楷體" w:cs="標楷體" w:hint="eastAsia"/>
              </w:rPr>
              <w:t>年度</w:t>
            </w:r>
          </w:p>
        </w:tc>
      </w:tr>
      <w:tr w:rsidR="00986BBE">
        <w:trPr>
          <w:trHeight w:hRule="exact" w:val="745"/>
        </w:trPr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right="8"/>
              <w:jc w:val="center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標楷體" w:eastAsia="標楷體" w:cs="標楷體" w:hint="eastAsia"/>
                <w:spacing w:val="-39"/>
              </w:rPr>
              <w:t>業</w:t>
            </w:r>
            <w:r>
              <w:rPr>
                <w:rFonts w:ascii="標楷體" w:eastAsia="標楷體" w:cs="標楷體" w:hint="eastAsia"/>
                <w:spacing w:val="-41"/>
              </w:rPr>
              <w:t>務費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1" w:lineRule="exact"/>
              <w:ind w:left="287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pacing w:val="-39"/>
              </w:rPr>
              <w:t>圖儀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188"/>
            </w:pPr>
            <w:r>
              <w:rPr>
                <w:rFonts w:ascii="標楷體" w:eastAsia="標楷體" w:cs="標楷體" w:hint="eastAsia"/>
                <w:spacing w:val="-39"/>
              </w:rPr>
              <w:t>設</w:t>
            </w:r>
            <w:r>
              <w:rPr>
                <w:rFonts w:ascii="標楷體" w:eastAsia="標楷體" w:cs="標楷體" w:hint="eastAsia"/>
                <w:spacing w:val="-41"/>
              </w:rPr>
              <w:t>備費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246"/>
            </w:pPr>
            <w:r>
              <w:rPr>
                <w:rFonts w:ascii="標楷體" w:eastAsia="標楷體" w:cs="標楷體" w:hint="eastAsia"/>
              </w:rPr>
              <w:t>小計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標楷體" w:eastAsia="標楷體" w:cs="標楷體" w:hint="eastAsia"/>
                <w:spacing w:val="-39"/>
              </w:rPr>
              <w:t>業</w:t>
            </w:r>
            <w:r>
              <w:rPr>
                <w:rFonts w:ascii="標楷體" w:eastAsia="標楷體" w:cs="標楷體" w:hint="eastAsia"/>
                <w:spacing w:val="-41"/>
              </w:rPr>
              <w:t>務費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1" w:lineRule="exact"/>
              <w:ind w:left="287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pacing w:val="-39"/>
              </w:rPr>
              <w:t>圖儀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188"/>
            </w:pPr>
            <w:r>
              <w:rPr>
                <w:rFonts w:ascii="標楷體" w:eastAsia="標楷體" w:cs="標楷體" w:hint="eastAsia"/>
                <w:spacing w:val="-39"/>
              </w:rPr>
              <w:t>設</w:t>
            </w:r>
            <w:r>
              <w:rPr>
                <w:rFonts w:ascii="標楷體" w:eastAsia="標楷體" w:cs="標楷體" w:hint="eastAsia"/>
                <w:spacing w:val="-41"/>
              </w:rPr>
              <w:t>備費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246"/>
            </w:pPr>
            <w:r>
              <w:rPr>
                <w:rFonts w:ascii="標楷體" w:eastAsia="標楷體" w:cs="標楷體" w:hint="eastAsia"/>
              </w:rPr>
              <w:t>小計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188"/>
            </w:pPr>
            <w:r>
              <w:rPr>
                <w:rFonts w:ascii="標楷體" w:eastAsia="標楷體" w:cs="標楷體" w:hint="eastAsia"/>
                <w:spacing w:val="-39"/>
              </w:rPr>
              <w:t>業</w:t>
            </w:r>
            <w:r>
              <w:rPr>
                <w:rFonts w:ascii="標楷體" w:eastAsia="標楷體" w:cs="標楷體" w:hint="eastAsia"/>
                <w:spacing w:val="-41"/>
              </w:rPr>
              <w:t>務費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1" w:lineRule="exact"/>
              <w:ind w:left="286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pacing w:val="-39"/>
              </w:rPr>
              <w:t>圖儀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188"/>
            </w:pPr>
            <w:r>
              <w:rPr>
                <w:rFonts w:ascii="標楷體" w:eastAsia="標楷體" w:cs="標楷體" w:hint="eastAsia"/>
                <w:spacing w:val="-39"/>
              </w:rPr>
              <w:t>設</w:t>
            </w:r>
            <w:r>
              <w:rPr>
                <w:rFonts w:ascii="標楷體" w:eastAsia="標楷體" w:cs="標楷體" w:hint="eastAsia"/>
                <w:spacing w:val="-41"/>
              </w:rPr>
              <w:t>備費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248"/>
            </w:pPr>
            <w:r>
              <w:rPr>
                <w:rFonts w:ascii="標楷體" w:eastAsia="標楷體" w:cs="標楷體" w:hint="eastAsia"/>
              </w:rPr>
              <w:t>小計</w:t>
            </w:r>
          </w:p>
        </w:tc>
      </w:tr>
      <w:tr w:rsidR="00986BBE">
        <w:trPr>
          <w:trHeight w:hRule="exact" w:val="433"/>
        </w:trPr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427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438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443"/>
        </w:trPr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24" w:lineRule="exact"/>
              <w:ind w:left="246"/>
            </w:pPr>
            <w:r>
              <w:rPr>
                <w:rFonts w:ascii="標楷體" w:eastAsia="標楷體" w:cs="標楷體" w:hint="eastAsia"/>
              </w:rPr>
              <w:t>合計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</w:tr>
    </w:tbl>
    <w:p w:rsidR="00986BBE" w:rsidRDefault="00986BBE">
      <w:pPr>
        <w:sectPr w:rsidR="00986BBE">
          <w:footerReference w:type="default" r:id="rId6"/>
          <w:pgSz w:w="11907" w:h="16840"/>
          <w:pgMar w:top="1560" w:right="980" w:bottom="980" w:left="780" w:header="0" w:footer="791" w:gutter="0"/>
          <w:cols w:space="720" w:equalWidth="0">
            <w:col w:w="10147"/>
          </w:cols>
          <w:noEndnote/>
        </w:sectPr>
      </w:pPr>
    </w:p>
    <w:p w:rsidR="00986BBE" w:rsidRDefault="00986BBE">
      <w:pPr>
        <w:pStyle w:val="a3"/>
        <w:tabs>
          <w:tab w:val="left" w:pos="1319"/>
        </w:tabs>
        <w:kinsoku w:val="0"/>
        <w:overflowPunct w:val="0"/>
        <w:spacing w:before="35"/>
        <w:ind w:left="480"/>
      </w:pPr>
      <w:r>
        <w:rPr>
          <w:rFonts w:hint="eastAsia"/>
        </w:rPr>
        <w:lastRenderedPageBreak/>
        <w:t>表○</w:t>
      </w:r>
      <w:r>
        <w:tab/>
      </w:r>
      <w:r>
        <w:rPr>
          <w:rFonts w:hint="eastAsia"/>
        </w:rPr>
        <w:t>單位爭取</w:t>
      </w:r>
      <w:r>
        <w:rPr>
          <w:rFonts w:hint="eastAsia"/>
          <w:spacing w:val="-3"/>
        </w:rPr>
        <w:t>與</w:t>
      </w:r>
      <w:r>
        <w:rPr>
          <w:rFonts w:hint="eastAsia"/>
        </w:rPr>
        <w:t>師資培育相關</w:t>
      </w:r>
      <w:r>
        <w:rPr>
          <w:rFonts w:hint="eastAsia"/>
          <w:spacing w:val="-3"/>
        </w:rPr>
        <w:t>之各</w:t>
      </w:r>
      <w:r>
        <w:rPr>
          <w:rFonts w:hint="eastAsia"/>
        </w:rPr>
        <w:t>項獎補助一覽表</w:t>
      </w:r>
    </w:p>
    <w:p w:rsidR="00986BBE" w:rsidRDefault="00986BBE">
      <w:pPr>
        <w:kinsoku w:val="0"/>
        <w:overflowPunct w:val="0"/>
        <w:spacing w:before="2" w:line="40" w:lineRule="exac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786"/>
        <w:gridCol w:w="2438"/>
        <w:gridCol w:w="2439"/>
        <w:gridCol w:w="2433"/>
      </w:tblGrid>
      <w:tr w:rsidR="00986BBE">
        <w:trPr>
          <w:trHeight w:hRule="exact" w:val="377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8" w:lineRule="exact"/>
              <w:ind w:left="162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單位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162"/>
            </w:pPr>
            <w:r>
              <w:rPr>
                <w:rFonts w:ascii="標楷體" w:eastAsia="標楷體" w:cs="標楷體" w:hint="eastAsia"/>
              </w:rPr>
              <w:t>名稱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標楷體" w:eastAsia="標楷體" w:cs="標楷體" w:hint="eastAsia"/>
              </w:rPr>
              <w:t>獎補助名稱</w:t>
            </w:r>
          </w:p>
        </w:tc>
        <w:tc>
          <w:tcPr>
            <w:tcW w:w="73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86BBE" w:rsidRDefault="00986BBE">
            <w:pPr>
              <w:pStyle w:val="TableParagraph"/>
              <w:tabs>
                <w:tab w:val="left" w:pos="484"/>
              </w:tabs>
              <w:kinsoku w:val="0"/>
              <w:overflowPunct w:val="0"/>
              <w:spacing w:line="301" w:lineRule="exact"/>
              <w:ind w:left="4"/>
              <w:jc w:val="center"/>
            </w:pPr>
            <w:r>
              <w:rPr>
                <w:rFonts w:ascii="標楷體" w:eastAsia="標楷體" w:cs="標楷體" w:hint="eastAsia"/>
              </w:rPr>
              <w:t>金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額（單位：仟元）</w:t>
            </w:r>
          </w:p>
        </w:tc>
      </w:tr>
      <w:tr w:rsidR="00986BBE">
        <w:trPr>
          <w:trHeight w:hRule="exact" w:val="381"/>
        </w:trPr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tabs>
                <w:tab w:val="left" w:pos="484"/>
              </w:tabs>
              <w:kinsoku w:val="0"/>
              <w:overflowPunct w:val="0"/>
              <w:spacing w:line="301" w:lineRule="exact"/>
              <w:ind w:left="4"/>
              <w:jc w:val="center"/>
            </w:pP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tabs>
                <w:tab w:val="left" w:pos="484"/>
              </w:tabs>
              <w:kinsoku w:val="0"/>
              <w:overflowPunct w:val="0"/>
              <w:spacing w:line="301" w:lineRule="exact"/>
              <w:ind w:left="4"/>
              <w:jc w:val="center"/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jc w:val="center"/>
            </w:pPr>
            <w:r>
              <w:rPr>
                <w:rFonts w:ascii="標楷體" w:eastAsia="標楷體" w:cs="標楷體" w:hint="eastAsia"/>
              </w:rPr>
              <w:t>年度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right="5"/>
              <w:jc w:val="center"/>
            </w:pPr>
            <w:r>
              <w:rPr>
                <w:rFonts w:ascii="標楷體" w:eastAsia="標楷體" w:cs="標楷體" w:hint="eastAsia"/>
              </w:rPr>
              <w:t>年度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jc w:val="center"/>
            </w:pPr>
            <w:r>
              <w:rPr>
                <w:rFonts w:ascii="標楷體" w:eastAsia="標楷體" w:cs="標楷體" w:hint="eastAsia"/>
              </w:rPr>
              <w:t>年度</w:t>
            </w:r>
          </w:p>
        </w:tc>
      </w:tr>
      <w:tr w:rsidR="00986BBE">
        <w:trPr>
          <w:trHeight w:hRule="exact" w:val="384"/>
        </w:trPr>
        <w:tc>
          <w:tcPr>
            <w:tcW w:w="8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8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3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379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377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379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377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388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8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3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385"/>
        </w:trPr>
        <w:tc>
          <w:tcPr>
            <w:tcW w:w="26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13" w:lineRule="exact"/>
              <w:ind w:right="7"/>
              <w:jc w:val="center"/>
            </w:pPr>
            <w:r>
              <w:rPr>
                <w:rFonts w:ascii="標楷體" w:eastAsia="標楷體" w:cs="標楷體" w:hint="eastAsia"/>
              </w:rPr>
              <w:t>小計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43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86BBE" w:rsidRDefault="00986BBE"/>
        </w:tc>
      </w:tr>
    </w:tbl>
    <w:p w:rsidR="00986BBE" w:rsidRDefault="00986BBE">
      <w:pPr>
        <w:kinsoku w:val="0"/>
        <w:overflowPunct w:val="0"/>
        <w:spacing w:line="229" w:lineRule="exact"/>
        <w:ind w:right="8"/>
        <w:jc w:val="center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pacing w:val="2"/>
          <w:sz w:val="20"/>
          <w:szCs w:val="20"/>
        </w:rPr>
        <w:t>說</w:t>
      </w:r>
      <w:r>
        <w:rPr>
          <w:rFonts w:ascii="標楷體" w:eastAsia="標楷體" w:cs="標楷體" w:hint="eastAsia"/>
          <w:spacing w:val="-3"/>
          <w:sz w:val="20"/>
          <w:szCs w:val="20"/>
        </w:rPr>
        <w:t>明：</w:t>
      </w:r>
      <w:r>
        <w:rPr>
          <w:rFonts w:ascii="標楷體" w:eastAsia="標楷體" w:cs="標楷體" w:hint="eastAsia"/>
          <w:sz w:val="20"/>
          <w:szCs w:val="20"/>
        </w:rPr>
        <w:t>每</w:t>
      </w:r>
      <w:r>
        <w:rPr>
          <w:rFonts w:ascii="標楷體" w:eastAsia="標楷體" w:cs="標楷體" w:hint="eastAsia"/>
          <w:spacing w:val="2"/>
          <w:sz w:val="20"/>
          <w:szCs w:val="20"/>
        </w:rPr>
        <w:t>年</w:t>
      </w:r>
      <w:r>
        <w:rPr>
          <w:rFonts w:ascii="標楷體" w:eastAsia="標楷體" w:cs="標楷體" w:hint="eastAsia"/>
          <w:sz w:val="20"/>
          <w:szCs w:val="20"/>
        </w:rPr>
        <w:t>至少</w:t>
      </w:r>
      <w:r>
        <w:rPr>
          <w:rFonts w:ascii="標楷體" w:eastAsia="標楷體" w:cs="標楷體" w:hint="eastAsia"/>
          <w:spacing w:val="2"/>
          <w:sz w:val="20"/>
          <w:szCs w:val="20"/>
        </w:rPr>
        <w:t>一</w:t>
      </w:r>
      <w:r>
        <w:rPr>
          <w:rFonts w:ascii="標楷體" w:eastAsia="標楷體" w:cs="標楷體" w:hint="eastAsia"/>
          <w:sz w:val="20"/>
          <w:szCs w:val="20"/>
        </w:rPr>
        <w:t>項教</w:t>
      </w:r>
      <w:r>
        <w:rPr>
          <w:rFonts w:ascii="標楷體" w:eastAsia="標楷體" w:cs="標楷體" w:hint="eastAsia"/>
          <w:spacing w:val="2"/>
          <w:sz w:val="20"/>
          <w:szCs w:val="20"/>
        </w:rPr>
        <w:t>育</w:t>
      </w:r>
      <w:r>
        <w:rPr>
          <w:rFonts w:ascii="標楷體" w:eastAsia="標楷體" w:cs="標楷體" w:hint="eastAsia"/>
          <w:sz w:val="20"/>
          <w:szCs w:val="20"/>
        </w:rPr>
        <w:t>部</w:t>
      </w:r>
      <w:r>
        <w:rPr>
          <w:rFonts w:ascii="標楷體" w:eastAsia="標楷體" w:cs="標楷體" w:hint="eastAsia"/>
          <w:spacing w:val="2"/>
          <w:sz w:val="20"/>
          <w:szCs w:val="20"/>
        </w:rPr>
        <w:t>公</w:t>
      </w:r>
      <w:r>
        <w:rPr>
          <w:rFonts w:ascii="標楷體" w:eastAsia="標楷體" w:cs="標楷體" w:hint="eastAsia"/>
          <w:sz w:val="20"/>
          <w:szCs w:val="20"/>
        </w:rPr>
        <w:t>告與</w:t>
      </w:r>
      <w:r>
        <w:rPr>
          <w:rFonts w:ascii="標楷體" w:eastAsia="標楷體" w:cs="標楷體" w:hint="eastAsia"/>
          <w:spacing w:val="2"/>
          <w:sz w:val="20"/>
          <w:szCs w:val="20"/>
        </w:rPr>
        <w:t>師</w:t>
      </w:r>
      <w:r>
        <w:rPr>
          <w:rFonts w:ascii="標楷體" w:eastAsia="標楷體" w:cs="標楷體" w:hint="eastAsia"/>
          <w:sz w:val="20"/>
          <w:szCs w:val="20"/>
        </w:rPr>
        <w:t>資培</w:t>
      </w:r>
      <w:r>
        <w:rPr>
          <w:rFonts w:ascii="標楷體" w:eastAsia="標楷體" w:cs="標楷體" w:hint="eastAsia"/>
          <w:spacing w:val="2"/>
          <w:sz w:val="20"/>
          <w:szCs w:val="20"/>
        </w:rPr>
        <w:t>育</w:t>
      </w:r>
      <w:r>
        <w:rPr>
          <w:rFonts w:ascii="標楷體" w:eastAsia="標楷體" w:cs="標楷體" w:hint="eastAsia"/>
          <w:sz w:val="20"/>
          <w:szCs w:val="20"/>
        </w:rPr>
        <w:t>相關</w:t>
      </w:r>
      <w:r>
        <w:rPr>
          <w:rFonts w:ascii="標楷體" w:eastAsia="標楷體" w:cs="標楷體" w:hint="eastAsia"/>
          <w:spacing w:val="2"/>
          <w:sz w:val="20"/>
          <w:szCs w:val="20"/>
        </w:rPr>
        <w:t>計</w:t>
      </w:r>
      <w:r>
        <w:rPr>
          <w:rFonts w:ascii="標楷體" w:eastAsia="標楷體" w:cs="標楷體" w:hint="eastAsia"/>
          <w:sz w:val="20"/>
          <w:szCs w:val="20"/>
        </w:rPr>
        <w:t>畫之</w:t>
      </w:r>
      <w:r>
        <w:rPr>
          <w:rFonts w:ascii="標楷體" w:eastAsia="標楷體" w:cs="標楷體" w:hint="eastAsia"/>
          <w:spacing w:val="2"/>
          <w:sz w:val="20"/>
          <w:szCs w:val="20"/>
        </w:rPr>
        <w:t>申</w:t>
      </w:r>
      <w:r>
        <w:rPr>
          <w:rFonts w:ascii="標楷體" w:eastAsia="標楷體" w:cs="標楷體" w:hint="eastAsia"/>
          <w:spacing w:val="-3"/>
          <w:sz w:val="20"/>
          <w:szCs w:val="20"/>
        </w:rPr>
        <w:t>請，</w:t>
      </w:r>
      <w:r>
        <w:rPr>
          <w:rFonts w:ascii="標楷體" w:eastAsia="標楷體" w:cs="標楷體" w:hint="eastAsia"/>
          <w:sz w:val="20"/>
          <w:szCs w:val="20"/>
        </w:rPr>
        <w:t>例</w:t>
      </w:r>
      <w:r>
        <w:rPr>
          <w:rFonts w:ascii="標楷體" w:eastAsia="標楷體" w:cs="標楷體" w:hint="eastAsia"/>
          <w:spacing w:val="-3"/>
          <w:sz w:val="20"/>
          <w:szCs w:val="20"/>
        </w:rPr>
        <w:t>如</w:t>
      </w:r>
      <w:r>
        <w:rPr>
          <w:rFonts w:ascii="標楷體" w:eastAsia="標楷體" w:cs="標楷體" w:hint="eastAsia"/>
          <w:sz w:val="20"/>
          <w:szCs w:val="20"/>
        </w:rPr>
        <w:t>：大學</w:t>
      </w:r>
      <w:r>
        <w:rPr>
          <w:rFonts w:ascii="標楷體" w:eastAsia="標楷體" w:cs="標楷體" w:hint="eastAsia"/>
          <w:spacing w:val="2"/>
          <w:sz w:val="20"/>
          <w:szCs w:val="20"/>
        </w:rPr>
        <w:t>教</w:t>
      </w:r>
      <w:r>
        <w:rPr>
          <w:rFonts w:ascii="標楷體" w:eastAsia="標楷體" w:cs="標楷體" w:hint="eastAsia"/>
          <w:sz w:val="20"/>
          <w:szCs w:val="20"/>
        </w:rPr>
        <w:t>學卓越</w:t>
      </w:r>
      <w:r>
        <w:rPr>
          <w:rFonts w:ascii="標楷體" w:eastAsia="標楷體" w:cs="標楷體" w:hint="eastAsia"/>
          <w:spacing w:val="2"/>
          <w:sz w:val="20"/>
          <w:szCs w:val="20"/>
        </w:rPr>
        <w:t>計</w:t>
      </w:r>
      <w:r>
        <w:rPr>
          <w:rFonts w:ascii="標楷體" w:eastAsia="標楷體" w:cs="標楷體" w:hint="eastAsia"/>
          <w:spacing w:val="-3"/>
          <w:sz w:val="20"/>
          <w:szCs w:val="20"/>
        </w:rPr>
        <w:t>畫、</w:t>
      </w:r>
      <w:r>
        <w:rPr>
          <w:rFonts w:ascii="標楷體" w:eastAsia="標楷體" w:cs="標楷體" w:hint="eastAsia"/>
          <w:sz w:val="20"/>
          <w:szCs w:val="20"/>
        </w:rPr>
        <w:t>重</w:t>
      </w:r>
      <w:r>
        <w:rPr>
          <w:rFonts w:ascii="標楷體" w:eastAsia="標楷體" w:cs="標楷體" w:hint="eastAsia"/>
          <w:spacing w:val="2"/>
          <w:sz w:val="20"/>
          <w:szCs w:val="20"/>
        </w:rPr>
        <w:t>要</w:t>
      </w:r>
      <w:r>
        <w:rPr>
          <w:rFonts w:ascii="標楷體" w:eastAsia="標楷體" w:cs="標楷體" w:hint="eastAsia"/>
          <w:sz w:val="20"/>
          <w:szCs w:val="20"/>
        </w:rPr>
        <w:t>特色</w:t>
      </w:r>
      <w:r>
        <w:rPr>
          <w:rFonts w:ascii="標楷體" w:eastAsia="標楷體" w:cs="標楷體" w:hint="eastAsia"/>
          <w:spacing w:val="2"/>
          <w:sz w:val="20"/>
          <w:szCs w:val="20"/>
        </w:rPr>
        <w:t>領</w:t>
      </w:r>
      <w:r>
        <w:rPr>
          <w:rFonts w:ascii="標楷體" w:eastAsia="標楷體" w:cs="標楷體" w:hint="eastAsia"/>
          <w:sz w:val="20"/>
          <w:szCs w:val="20"/>
        </w:rPr>
        <w:t>域人</w:t>
      </w:r>
    </w:p>
    <w:p w:rsidR="00986BBE" w:rsidRDefault="00986BBE">
      <w:pPr>
        <w:kinsoku w:val="0"/>
        <w:overflowPunct w:val="0"/>
        <w:spacing w:line="262" w:lineRule="exact"/>
        <w:ind w:left="480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pacing w:val="2"/>
          <w:sz w:val="20"/>
          <w:szCs w:val="20"/>
        </w:rPr>
        <w:t>才</w:t>
      </w:r>
      <w:r>
        <w:rPr>
          <w:rFonts w:ascii="標楷體" w:eastAsia="標楷體" w:cs="標楷體" w:hint="eastAsia"/>
          <w:sz w:val="20"/>
          <w:szCs w:val="20"/>
        </w:rPr>
        <w:t>培育</w:t>
      </w:r>
      <w:r>
        <w:rPr>
          <w:rFonts w:ascii="標楷體" w:eastAsia="標楷體" w:cs="標楷體" w:hint="eastAsia"/>
          <w:spacing w:val="2"/>
          <w:sz w:val="20"/>
          <w:szCs w:val="20"/>
        </w:rPr>
        <w:t>改</w:t>
      </w:r>
      <w:r>
        <w:rPr>
          <w:rFonts w:ascii="標楷體" w:eastAsia="標楷體" w:cs="標楷體" w:hint="eastAsia"/>
          <w:sz w:val="20"/>
          <w:szCs w:val="20"/>
        </w:rPr>
        <w:t>進計</w:t>
      </w:r>
      <w:r>
        <w:rPr>
          <w:rFonts w:ascii="標楷體" w:eastAsia="標楷體" w:cs="標楷體" w:hint="eastAsia"/>
          <w:spacing w:val="2"/>
          <w:sz w:val="20"/>
          <w:szCs w:val="20"/>
        </w:rPr>
        <w:t>畫</w:t>
      </w:r>
      <w:r>
        <w:rPr>
          <w:rFonts w:ascii="標楷體" w:eastAsia="標楷體" w:cs="標楷體" w:hint="eastAsia"/>
          <w:sz w:val="20"/>
          <w:szCs w:val="20"/>
        </w:rPr>
        <w:t>、卓</w:t>
      </w:r>
      <w:r>
        <w:rPr>
          <w:rFonts w:ascii="標楷體" w:eastAsia="標楷體" w:cs="標楷體" w:hint="eastAsia"/>
          <w:spacing w:val="2"/>
          <w:sz w:val="20"/>
          <w:szCs w:val="20"/>
        </w:rPr>
        <w:t>越</w:t>
      </w:r>
      <w:r>
        <w:rPr>
          <w:rFonts w:ascii="標楷體" w:eastAsia="標楷體" w:cs="標楷體" w:hint="eastAsia"/>
          <w:sz w:val="20"/>
          <w:szCs w:val="20"/>
        </w:rPr>
        <w:t>師資</w:t>
      </w:r>
      <w:r>
        <w:rPr>
          <w:rFonts w:ascii="標楷體" w:eastAsia="標楷體" w:cs="標楷體" w:hint="eastAsia"/>
          <w:spacing w:val="2"/>
          <w:sz w:val="20"/>
          <w:szCs w:val="20"/>
        </w:rPr>
        <w:t>培</w:t>
      </w:r>
      <w:r>
        <w:rPr>
          <w:rFonts w:ascii="標楷體" w:eastAsia="標楷體" w:cs="標楷體" w:hint="eastAsia"/>
          <w:sz w:val="20"/>
          <w:szCs w:val="20"/>
        </w:rPr>
        <w:t>育計</w:t>
      </w:r>
      <w:r>
        <w:rPr>
          <w:rFonts w:ascii="標楷體" w:eastAsia="標楷體" w:cs="標楷體" w:hint="eastAsia"/>
          <w:spacing w:val="2"/>
          <w:sz w:val="20"/>
          <w:szCs w:val="20"/>
        </w:rPr>
        <w:t>畫</w:t>
      </w:r>
      <w:r>
        <w:rPr>
          <w:rFonts w:ascii="標楷體" w:eastAsia="標楷體" w:cs="標楷體" w:hint="eastAsia"/>
          <w:sz w:val="20"/>
          <w:szCs w:val="20"/>
        </w:rPr>
        <w:t>、史</w:t>
      </w:r>
      <w:r>
        <w:rPr>
          <w:rFonts w:ascii="標楷體" w:eastAsia="標楷體" w:cs="標楷體" w:hint="eastAsia"/>
          <w:spacing w:val="2"/>
          <w:sz w:val="20"/>
          <w:szCs w:val="20"/>
        </w:rPr>
        <w:t>懷</w:t>
      </w:r>
      <w:r>
        <w:rPr>
          <w:rFonts w:ascii="標楷體" w:eastAsia="標楷體" w:cs="標楷體" w:hint="eastAsia"/>
          <w:sz w:val="20"/>
          <w:szCs w:val="20"/>
        </w:rPr>
        <w:t>哲計</w:t>
      </w:r>
      <w:r>
        <w:rPr>
          <w:rFonts w:ascii="標楷體" w:eastAsia="標楷體" w:cs="標楷體" w:hint="eastAsia"/>
          <w:spacing w:val="2"/>
          <w:sz w:val="20"/>
          <w:szCs w:val="20"/>
        </w:rPr>
        <w:t>畫</w:t>
      </w:r>
      <w:r>
        <w:rPr>
          <w:rFonts w:ascii="標楷體" w:eastAsia="標楷體" w:cs="標楷體" w:hint="eastAsia"/>
          <w:sz w:val="20"/>
          <w:szCs w:val="20"/>
        </w:rPr>
        <w:t>、卓</w:t>
      </w:r>
      <w:r>
        <w:rPr>
          <w:rFonts w:ascii="標楷體" w:eastAsia="標楷體" w:cs="標楷體" w:hint="eastAsia"/>
          <w:spacing w:val="2"/>
          <w:sz w:val="20"/>
          <w:szCs w:val="20"/>
        </w:rPr>
        <w:t>越</w:t>
      </w:r>
      <w:r>
        <w:rPr>
          <w:rFonts w:ascii="標楷體" w:eastAsia="標楷體" w:cs="標楷體" w:hint="eastAsia"/>
          <w:sz w:val="20"/>
          <w:szCs w:val="20"/>
        </w:rPr>
        <w:t>師資</w:t>
      </w:r>
      <w:r>
        <w:rPr>
          <w:rFonts w:ascii="標楷體" w:eastAsia="標楷體" w:cs="標楷體" w:hint="eastAsia"/>
          <w:spacing w:val="2"/>
          <w:sz w:val="20"/>
          <w:szCs w:val="20"/>
        </w:rPr>
        <w:t>培</w:t>
      </w:r>
      <w:r>
        <w:rPr>
          <w:rFonts w:ascii="標楷體" w:eastAsia="標楷體" w:cs="標楷體" w:hint="eastAsia"/>
          <w:sz w:val="20"/>
          <w:szCs w:val="20"/>
        </w:rPr>
        <w:t>育獎</w:t>
      </w:r>
      <w:r>
        <w:rPr>
          <w:rFonts w:ascii="標楷體" w:eastAsia="標楷體" w:cs="標楷體" w:hint="eastAsia"/>
          <w:spacing w:val="2"/>
          <w:sz w:val="20"/>
          <w:szCs w:val="20"/>
        </w:rPr>
        <w:t>學</w:t>
      </w:r>
      <w:r>
        <w:rPr>
          <w:rFonts w:ascii="標楷體" w:eastAsia="標楷體" w:cs="標楷體" w:hint="eastAsia"/>
          <w:sz w:val="20"/>
          <w:szCs w:val="20"/>
        </w:rPr>
        <w:t>金、</w:t>
      </w:r>
      <w:r>
        <w:rPr>
          <w:rFonts w:ascii="標楷體" w:eastAsia="標楷體" w:cs="標楷體" w:hint="eastAsia"/>
          <w:spacing w:val="2"/>
          <w:sz w:val="20"/>
          <w:szCs w:val="20"/>
        </w:rPr>
        <w:t>轉</w:t>
      </w:r>
      <w:r>
        <w:rPr>
          <w:rFonts w:ascii="標楷體" w:eastAsia="標楷體" w:cs="標楷體" w:hint="eastAsia"/>
          <w:sz w:val="20"/>
          <w:szCs w:val="20"/>
        </w:rPr>
        <w:t>型</w:t>
      </w:r>
      <w:r>
        <w:rPr>
          <w:rFonts w:ascii="標楷體" w:eastAsia="標楷體" w:cs="標楷體" w:hint="eastAsia"/>
          <w:spacing w:val="2"/>
          <w:sz w:val="20"/>
          <w:szCs w:val="20"/>
        </w:rPr>
        <w:t>發</w:t>
      </w:r>
      <w:r>
        <w:rPr>
          <w:rFonts w:ascii="標楷體" w:eastAsia="標楷體" w:cs="標楷體" w:hint="eastAsia"/>
          <w:spacing w:val="4"/>
          <w:sz w:val="20"/>
          <w:szCs w:val="20"/>
        </w:rPr>
        <w:t>展</w:t>
      </w:r>
      <w:r>
        <w:rPr>
          <w:rFonts w:ascii="標楷體" w:eastAsia="標楷體" w:cs="標楷體" w:hint="eastAsia"/>
          <w:spacing w:val="2"/>
          <w:sz w:val="20"/>
          <w:szCs w:val="20"/>
        </w:rPr>
        <w:t>計畫</w:t>
      </w:r>
      <w:r>
        <w:rPr>
          <w:rFonts w:ascii="標楷體" w:eastAsia="標楷體" w:cs="標楷體" w:hint="eastAsia"/>
          <w:spacing w:val="4"/>
          <w:sz w:val="20"/>
          <w:szCs w:val="20"/>
        </w:rPr>
        <w:t>、</w:t>
      </w:r>
      <w:r>
        <w:rPr>
          <w:rFonts w:ascii="標楷體" w:eastAsia="標楷體" w:cs="標楷體" w:hint="eastAsia"/>
          <w:spacing w:val="2"/>
          <w:sz w:val="20"/>
          <w:szCs w:val="20"/>
        </w:rPr>
        <w:t>頂尖</w:t>
      </w:r>
      <w:r>
        <w:rPr>
          <w:rFonts w:ascii="標楷體" w:eastAsia="標楷體" w:cs="標楷體" w:hint="eastAsia"/>
          <w:spacing w:val="4"/>
          <w:sz w:val="20"/>
          <w:szCs w:val="20"/>
        </w:rPr>
        <w:t>大</w:t>
      </w:r>
      <w:r>
        <w:rPr>
          <w:rFonts w:ascii="標楷體" w:eastAsia="標楷體" w:cs="標楷體" w:hint="eastAsia"/>
          <w:spacing w:val="2"/>
          <w:sz w:val="20"/>
          <w:szCs w:val="20"/>
        </w:rPr>
        <w:t>學</w:t>
      </w:r>
      <w:r>
        <w:rPr>
          <w:rFonts w:ascii="標楷體" w:eastAsia="標楷體" w:cs="標楷體" w:hint="eastAsia"/>
          <w:spacing w:val="4"/>
          <w:sz w:val="20"/>
          <w:szCs w:val="20"/>
        </w:rPr>
        <w:t>等</w:t>
      </w:r>
      <w:r>
        <w:rPr>
          <w:rFonts w:ascii="標楷體" w:eastAsia="標楷體" w:cs="標楷體" w:hint="eastAsia"/>
          <w:sz w:val="20"/>
          <w:szCs w:val="20"/>
        </w:rPr>
        <w:t>。</w:t>
      </w:r>
    </w:p>
    <w:p w:rsidR="00986BBE" w:rsidRDefault="00986BBE">
      <w:pPr>
        <w:kinsoku w:val="0"/>
        <w:overflowPunct w:val="0"/>
        <w:spacing w:line="200" w:lineRule="exact"/>
        <w:rPr>
          <w:sz w:val="20"/>
          <w:szCs w:val="20"/>
        </w:rPr>
      </w:pPr>
    </w:p>
    <w:p w:rsidR="00986BBE" w:rsidRDefault="00986BBE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986BBE" w:rsidRDefault="00986BBE">
      <w:pPr>
        <w:pStyle w:val="a3"/>
        <w:tabs>
          <w:tab w:val="left" w:pos="839"/>
        </w:tabs>
        <w:kinsoku w:val="0"/>
        <w:overflowPunct w:val="0"/>
        <w:ind w:left="0" w:right="179"/>
        <w:jc w:val="center"/>
      </w:pPr>
      <w:r>
        <w:rPr>
          <w:rFonts w:hint="eastAsia"/>
        </w:rPr>
        <w:t>表○</w:t>
      </w:r>
      <w:r>
        <w:tab/>
      </w:r>
      <w:r>
        <w:rPr>
          <w:rFonts w:hint="eastAsia"/>
        </w:rPr>
        <w:t>輔導師資</w:t>
      </w:r>
      <w:r>
        <w:rPr>
          <w:rFonts w:hint="eastAsia"/>
          <w:spacing w:val="-3"/>
        </w:rPr>
        <w:t>生</w:t>
      </w:r>
      <w:r>
        <w:rPr>
          <w:rFonts w:hint="eastAsia"/>
        </w:rPr>
        <w:t>組成多元團隊</w:t>
      </w:r>
      <w:r>
        <w:rPr>
          <w:rFonts w:hint="eastAsia"/>
          <w:spacing w:val="-3"/>
        </w:rPr>
        <w:t>赴教</w:t>
      </w:r>
      <w:r>
        <w:rPr>
          <w:rFonts w:hint="eastAsia"/>
        </w:rPr>
        <w:t>學現場進行學</w:t>
      </w:r>
      <w:r>
        <w:rPr>
          <w:rFonts w:hint="eastAsia"/>
          <w:spacing w:val="-3"/>
        </w:rPr>
        <w:t>習服</w:t>
      </w:r>
      <w:r>
        <w:rPr>
          <w:rFonts w:hint="eastAsia"/>
        </w:rPr>
        <w:t>務或社會服務</w:t>
      </w:r>
      <w:r>
        <w:rPr>
          <w:rFonts w:hint="eastAsia"/>
          <w:spacing w:val="-3"/>
        </w:rPr>
        <w:t>一覽</w:t>
      </w:r>
      <w:r>
        <w:rPr>
          <w:rFonts w:hint="eastAsia"/>
        </w:rPr>
        <w:t>表</w:t>
      </w:r>
    </w:p>
    <w:p w:rsidR="00986BBE" w:rsidRDefault="00986BBE">
      <w:pPr>
        <w:kinsoku w:val="0"/>
        <w:overflowPunct w:val="0"/>
        <w:spacing w:before="4" w:line="40" w:lineRule="exact"/>
        <w:rPr>
          <w:sz w:val="4"/>
          <w:szCs w:val="4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1725"/>
        <w:gridCol w:w="943"/>
        <w:gridCol w:w="1155"/>
        <w:gridCol w:w="1207"/>
        <w:gridCol w:w="914"/>
        <w:gridCol w:w="1131"/>
        <w:gridCol w:w="1135"/>
      </w:tblGrid>
      <w:tr w:rsidR="00986BBE">
        <w:trPr>
          <w:trHeight w:hRule="exact" w:val="74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419"/>
            </w:pPr>
            <w:r>
              <w:rPr>
                <w:rFonts w:ascii="標楷體" w:eastAsia="標楷體" w:cs="標楷體" w:hint="eastAsia"/>
              </w:rPr>
              <w:t>學年度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標楷體" w:eastAsia="標楷體" w:cs="標楷體" w:hint="eastAsia"/>
              </w:rPr>
              <w:t>活動名稱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主題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標楷體" w:eastAsia="標楷體" w:cs="標楷體" w:hint="eastAsia"/>
              </w:rPr>
              <w:t>日期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87"/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標楷體" w:eastAsia="標楷體" w:cs="標楷體" w:hint="eastAsia"/>
              </w:rPr>
              <w:t>活動方式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標楷體" w:eastAsia="標楷體" w:cs="標楷體" w:hint="eastAsia"/>
              </w:rPr>
              <w:t>人數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75"/>
            </w:pPr>
            <w:r>
              <w:rPr>
                <w:rFonts w:ascii="標楷體" w:eastAsia="標楷體" w:cs="標楷體" w:hint="eastAsia"/>
              </w:rPr>
              <w:t>經費來源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61" w:right="6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金額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61" w:right="63"/>
              <w:jc w:val="center"/>
            </w:pPr>
            <w:r>
              <w:rPr>
                <w:rFonts w:ascii="標楷體" w:eastAsia="標楷體" w:cs="標楷體" w:hint="eastAsia"/>
              </w:rPr>
              <w:t>（仟元）</w:t>
            </w:r>
          </w:p>
        </w:tc>
      </w:tr>
      <w:tr w:rsidR="00986BBE">
        <w:trPr>
          <w:trHeight w:hRule="exact" w:val="381"/>
        </w:trPr>
        <w:tc>
          <w:tcPr>
            <w:tcW w:w="15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4"/>
        </w:trPr>
        <w:tc>
          <w:tcPr>
            <w:tcW w:w="157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83"/>
        </w:trPr>
        <w:tc>
          <w:tcPr>
            <w:tcW w:w="157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83"/>
        </w:trPr>
        <w:tc>
          <w:tcPr>
            <w:tcW w:w="15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2"/>
        </w:trPr>
        <w:tc>
          <w:tcPr>
            <w:tcW w:w="157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85"/>
        </w:trPr>
        <w:tc>
          <w:tcPr>
            <w:tcW w:w="157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83"/>
        </w:trPr>
        <w:tc>
          <w:tcPr>
            <w:tcW w:w="15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2"/>
        </w:trPr>
        <w:tc>
          <w:tcPr>
            <w:tcW w:w="1572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9"/>
        </w:trPr>
        <w:tc>
          <w:tcPr>
            <w:tcW w:w="1572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BBE" w:rsidRDefault="00986BBE"/>
        </w:tc>
      </w:tr>
    </w:tbl>
    <w:p w:rsidR="00986BBE" w:rsidRDefault="00986BBE">
      <w:pPr>
        <w:kinsoku w:val="0"/>
        <w:overflowPunct w:val="0"/>
        <w:spacing w:line="232" w:lineRule="exact"/>
        <w:ind w:left="480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pacing w:val="2"/>
          <w:sz w:val="20"/>
          <w:szCs w:val="20"/>
        </w:rPr>
        <w:t>註</w:t>
      </w:r>
      <w:r>
        <w:rPr>
          <w:rFonts w:ascii="標楷體" w:eastAsia="標楷體" w:cs="標楷體" w:hint="eastAsia"/>
          <w:sz w:val="20"/>
          <w:szCs w:val="20"/>
        </w:rPr>
        <w:t>：</w:t>
      </w:r>
      <w:r>
        <w:rPr>
          <w:rFonts w:eastAsia="標楷體"/>
          <w:spacing w:val="1"/>
          <w:sz w:val="20"/>
          <w:szCs w:val="20"/>
        </w:rPr>
        <w:t>1</w:t>
      </w:r>
      <w:r>
        <w:rPr>
          <w:rFonts w:eastAsia="標楷體"/>
          <w:sz w:val="20"/>
          <w:szCs w:val="20"/>
        </w:rPr>
        <w:t>.</w:t>
      </w:r>
      <w:r>
        <w:rPr>
          <w:rFonts w:ascii="標楷體" w:eastAsia="標楷體" w:cs="標楷體" w:hint="eastAsia"/>
          <w:sz w:val="20"/>
          <w:szCs w:val="20"/>
        </w:rPr>
        <w:t>主辦</w:t>
      </w:r>
      <w:r>
        <w:rPr>
          <w:rFonts w:ascii="標楷體" w:eastAsia="標楷體" w:cs="標楷體" w:hint="eastAsia"/>
          <w:spacing w:val="2"/>
          <w:sz w:val="20"/>
          <w:szCs w:val="20"/>
        </w:rPr>
        <w:t>單</w:t>
      </w:r>
      <w:r>
        <w:rPr>
          <w:rFonts w:ascii="標楷體" w:eastAsia="標楷體" w:cs="標楷體" w:hint="eastAsia"/>
          <w:sz w:val="20"/>
          <w:szCs w:val="20"/>
        </w:rPr>
        <w:t>位可</w:t>
      </w:r>
      <w:r>
        <w:rPr>
          <w:rFonts w:ascii="標楷體" w:eastAsia="標楷體" w:cs="標楷體" w:hint="eastAsia"/>
          <w:spacing w:val="2"/>
          <w:sz w:val="20"/>
          <w:szCs w:val="20"/>
        </w:rPr>
        <w:t>含</w:t>
      </w:r>
      <w:r>
        <w:rPr>
          <w:rFonts w:ascii="標楷體" w:eastAsia="標楷體" w:cs="標楷體" w:hint="eastAsia"/>
          <w:sz w:val="20"/>
          <w:szCs w:val="20"/>
        </w:rPr>
        <w:t>師資培</w:t>
      </w:r>
      <w:r>
        <w:rPr>
          <w:rFonts w:ascii="標楷體" w:eastAsia="標楷體" w:cs="標楷體" w:hint="eastAsia"/>
          <w:spacing w:val="2"/>
          <w:sz w:val="20"/>
          <w:szCs w:val="20"/>
        </w:rPr>
        <w:t>育</w:t>
      </w:r>
      <w:r>
        <w:rPr>
          <w:rFonts w:ascii="標楷體" w:eastAsia="標楷體" w:cs="標楷體" w:hint="eastAsia"/>
          <w:sz w:val="20"/>
          <w:szCs w:val="20"/>
        </w:rPr>
        <w:t>中心</w:t>
      </w:r>
      <w:r>
        <w:rPr>
          <w:rFonts w:ascii="標楷體" w:eastAsia="標楷體" w:cs="標楷體" w:hint="eastAsia"/>
          <w:spacing w:val="2"/>
          <w:sz w:val="20"/>
          <w:szCs w:val="20"/>
        </w:rPr>
        <w:t>、</w:t>
      </w:r>
      <w:r>
        <w:rPr>
          <w:rFonts w:ascii="標楷體" w:eastAsia="標楷體" w:cs="標楷體" w:hint="eastAsia"/>
          <w:sz w:val="20"/>
          <w:szCs w:val="20"/>
        </w:rPr>
        <w:t>學系</w:t>
      </w:r>
      <w:r>
        <w:rPr>
          <w:rFonts w:ascii="標楷體" w:eastAsia="標楷體" w:cs="標楷體" w:hint="eastAsia"/>
          <w:spacing w:val="2"/>
          <w:sz w:val="20"/>
          <w:szCs w:val="20"/>
        </w:rPr>
        <w:t>及</w:t>
      </w:r>
      <w:r>
        <w:rPr>
          <w:rFonts w:ascii="標楷體" w:eastAsia="標楷體" w:cs="標楷體" w:hint="eastAsia"/>
          <w:sz w:val="20"/>
          <w:szCs w:val="20"/>
        </w:rPr>
        <w:t>校內</w:t>
      </w:r>
      <w:r>
        <w:rPr>
          <w:rFonts w:ascii="標楷體" w:eastAsia="標楷體" w:cs="標楷體" w:hint="eastAsia"/>
          <w:spacing w:val="2"/>
          <w:sz w:val="20"/>
          <w:szCs w:val="20"/>
        </w:rPr>
        <w:t>外</w:t>
      </w:r>
      <w:r>
        <w:rPr>
          <w:rFonts w:ascii="標楷體" w:eastAsia="標楷體" w:cs="標楷體" w:hint="eastAsia"/>
          <w:sz w:val="20"/>
          <w:szCs w:val="20"/>
        </w:rPr>
        <w:t>其他</w:t>
      </w:r>
      <w:r>
        <w:rPr>
          <w:rFonts w:ascii="標楷體" w:eastAsia="標楷體" w:cs="標楷體" w:hint="eastAsia"/>
          <w:spacing w:val="2"/>
          <w:sz w:val="20"/>
          <w:szCs w:val="20"/>
        </w:rPr>
        <w:t>單</w:t>
      </w:r>
      <w:r>
        <w:rPr>
          <w:rFonts w:ascii="標楷體" w:eastAsia="標楷體" w:cs="標楷體" w:hint="eastAsia"/>
          <w:sz w:val="20"/>
          <w:szCs w:val="20"/>
        </w:rPr>
        <w:t>位</w:t>
      </w:r>
    </w:p>
    <w:p w:rsidR="00986BBE" w:rsidRDefault="00986BBE" w:rsidP="00BB6A54">
      <w:pPr>
        <w:kinsoku w:val="0"/>
        <w:overflowPunct w:val="0"/>
        <w:spacing w:line="262" w:lineRule="exact"/>
        <w:ind w:left="880"/>
      </w:pPr>
      <w:r>
        <w:rPr>
          <w:spacing w:val="1"/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rFonts w:ascii="標楷體" w:eastAsia="標楷體" w:cs="標楷體" w:hint="eastAsia"/>
          <w:sz w:val="20"/>
          <w:szCs w:val="20"/>
        </w:rPr>
        <w:t>活</w:t>
      </w:r>
      <w:r>
        <w:rPr>
          <w:rFonts w:ascii="標楷體" w:eastAsia="標楷體" w:cs="標楷體" w:hint="eastAsia"/>
          <w:spacing w:val="2"/>
          <w:sz w:val="20"/>
          <w:szCs w:val="20"/>
        </w:rPr>
        <w:t>動</w:t>
      </w:r>
      <w:r>
        <w:rPr>
          <w:rFonts w:ascii="標楷體" w:eastAsia="標楷體" w:cs="標楷體" w:hint="eastAsia"/>
          <w:sz w:val="20"/>
          <w:szCs w:val="20"/>
        </w:rPr>
        <w:t>方式</w:t>
      </w:r>
      <w:r>
        <w:rPr>
          <w:rFonts w:ascii="標楷體" w:eastAsia="標楷體" w:cs="標楷體" w:hint="eastAsia"/>
          <w:spacing w:val="2"/>
          <w:sz w:val="20"/>
          <w:szCs w:val="20"/>
        </w:rPr>
        <w:t>可</w:t>
      </w:r>
      <w:r>
        <w:rPr>
          <w:rFonts w:ascii="標楷體" w:eastAsia="標楷體" w:cs="標楷體" w:hint="eastAsia"/>
          <w:sz w:val="20"/>
          <w:szCs w:val="20"/>
        </w:rPr>
        <w:t>包括</w:t>
      </w:r>
      <w:r>
        <w:rPr>
          <w:rFonts w:ascii="標楷體" w:eastAsia="標楷體" w:cs="標楷體" w:hint="eastAsia"/>
          <w:spacing w:val="2"/>
          <w:sz w:val="20"/>
          <w:szCs w:val="20"/>
        </w:rPr>
        <w:t>演</w:t>
      </w:r>
      <w:r>
        <w:rPr>
          <w:rFonts w:ascii="標楷體" w:eastAsia="標楷體" w:cs="標楷體" w:hint="eastAsia"/>
          <w:sz w:val="20"/>
          <w:szCs w:val="20"/>
        </w:rPr>
        <w:t>講、工</w:t>
      </w:r>
      <w:r>
        <w:rPr>
          <w:rFonts w:ascii="標楷體" w:eastAsia="標楷體" w:cs="標楷體" w:hint="eastAsia"/>
          <w:spacing w:val="2"/>
          <w:sz w:val="20"/>
          <w:szCs w:val="20"/>
        </w:rPr>
        <w:t>作</w:t>
      </w:r>
      <w:r>
        <w:rPr>
          <w:rFonts w:ascii="標楷體" w:eastAsia="標楷體" w:cs="標楷體" w:hint="eastAsia"/>
          <w:sz w:val="20"/>
          <w:szCs w:val="20"/>
        </w:rPr>
        <w:t>坊、</w:t>
      </w:r>
      <w:r>
        <w:rPr>
          <w:rFonts w:ascii="標楷體" w:eastAsia="標楷體" w:cs="標楷體" w:hint="eastAsia"/>
          <w:spacing w:val="2"/>
          <w:sz w:val="20"/>
          <w:szCs w:val="20"/>
        </w:rPr>
        <w:t>研</w:t>
      </w:r>
      <w:r>
        <w:rPr>
          <w:rFonts w:ascii="標楷體" w:eastAsia="標楷體" w:cs="標楷體" w:hint="eastAsia"/>
          <w:sz w:val="20"/>
          <w:szCs w:val="20"/>
        </w:rPr>
        <w:t>習等</w:t>
      </w:r>
      <w:r>
        <w:rPr>
          <w:rFonts w:ascii="標楷體" w:eastAsia="標楷體" w:cs="標楷體" w:hint="eastAsia"/>
          <w:spacing w:val="2"/>
          <w:sz w:val="20"/>
          <w:szCs w:val="20"/>
        </w:rPr>
        <w:t>方</w:t>
      </w:r>
      <w:r>
        <w:rPr>
          <w:rFonts w:ascii="標楷體" w:eastAsia="標楷體" w:cs="標楷體" w:hint="eastAsia"/>
          <w:sz w:val="20"/>
          <w:szCs w:val="20"/>
        </w:rPr>
        <w:t>式</w:t>
      </w:r>
      <w:bookmarkStart w:id="0" w:name="_GoBack"/>
      <w:bookmarkEnd w:id="0"/>
    </w:p>
    <w:sectPr w:rsidR="00986BBE" w:rsidSect="00BB6A54">
      <w:headerReference w:type="default" r:id="rId7"/>
      <w:pgSz w:w="11907" w:h="16840"/>
      <w:pgMar w:top="1560" w:right="920" w:bottom="980" w:left="720" w:header="0" w:footer="791" w:gutter="0"/>
      <w:cols w:space="720" w:equalWidth="0">
        <w:col w:w="1026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F1" w:rsidRDefault="00DB79F1">
      <w:r>
        <w:separator/>
      </w:r>
    </w:p>
  </w:endnote>
  <w:endnote w:type="continuationSeparator" w:id="0">
    <w:p w:rsidR="00DB79F1" w:rsidRDefault="00DB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BE" w:rsidRDefault="0021583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3752850</wp:posOffset>
              </wp:positionH>
              <wp:positionV relativeFrom="page">
                <wp:posOffset>10050780</wp:posOffset>
              </wp:positionV>
              <wp:extent cx="243840" cy="151765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kinsoku w:val="0"/>
                            <w:overflowPunct w:val="0"/>
                            <w:spacing w:line="224" w:lineRule="exact"/>
                            <w:ind w:left="14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B6A54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791.4pt;width:19.2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u8qw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" o:allowincell="f" filled="f" stroked="f">
              <v:textbox inset="0,0,0,0">
                <w:txbxContent>
                  <w:p w:rsidR="00986BBE" w:rsidRDefault="00986BBE">
                    <w:pPr>
                      <w:kinsoku w:val="0"/>
                      <w:overflowPunct w:val="0"/>
                      <w:spacing w:line="224" w:lineRule="exact"/>
                      <w:ind w:left="142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BB6A54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F1" w:rsidRDefault="00DB79F1">
      <w:r>
        <w:separator/>
      </w:r>
    </w:p>
  </w:footnote>
  <w:footnote w:type="continuationSeparator" w:id="0">
    <w:p w:rsidR="00DB79F1" w:rsidRDefault="00DB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BE" w:rsidRDefault="0021583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1223645</wp:posOffset>
              </wp:positionV>
              <wp:extent cx="382270" cy="203835"/>
              <wp:effectExtent l="0" t="0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pStyle w:val="a3"/>
                            <w:kinsoku w:val="0"/>
                            <w:overflowPunct w:val="0"/>
                            <w:spacing w:line="301" w:lineRule="exact"/>
                          </w:pPr>
                          <w:r>
                            <w:rPr>
                              <w:rFonts w:hint="eastAsia"/>
                            </w:rPr>
                            <w:t>表○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7" type="#_x0000_t202" style="position:absolute;margin-left:89pt;margin-top:96.35pt;width:30.1pt;height:16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" o:allowincell="f" filled="f" stroked="f">
              <v:textbox inset="0,0,0,0">
                <w:txbxContent>
                  <w:p w:rsidR="00986BBE" w:rsidRDefault="00986BBE">
                    <w:pPr>
                      <w:pStyle w:val="a3"/>
                      <w:kinsoku w:val="0"/>
                      <w:overflowPunct w:val="0"/>
                      <w:spacing w:line="301" w:lineRule="exact"/>
                    </w:pPr>
                    <w:r>
                      <w:rPr>
                        <w:rFonts w:hint="eastAsia"/>
                      </w:rPr>
                      <w:t>表○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0" allowOverlap="1">
              <wp:simplePos x="0" y="0"/>
              <wp:positionH relativeFrom="page">
                <wp:posOffset>1663700</wp:posOffset>
              </wp:positionH>
              <wp:positionV relativeFrom="page">
                <wp:posOffset>1223645</wp:posOffset>
              </wp:positionV>
              <wp:extent cx="2163445" cy="203835"/>
              <wp:effectExtent l="0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34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pStyle w:val="a3"/>
                            <w:kinsoku w:val="0"/>
                            <w:overflowPunct w:val="0"/>
                            <w:spacing w:line="301" w:lineRule="exact"/>
                          </w:pPr>
                          <w:r>
                            <w:rPr>
                              <w:rFonts w:hint="eastAsia"/>
                            </w:rPr>
                            <w:t>購置相關</w:t>
                          </w:r>
                          <w:r>
                            <w:rPr>
                              <w:rFonts w:hint="eastAsia"/>
                              <w:spacing w:val="-3"/>
                            </w:rPr>
                            <w:t>設</w:t>
                          </w:r>
                          <w:r>
                            <w:rPr>
                              <w:rFonts w:hint="eastAsia"/>
                            </w:rPr>
                            <w:t>備或儀器一覽表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58" type="#_x0000_t202" style="position:absolute;margin-left:131pt;margin-top:96.35pt;width:170.35pt;height:16.0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PasQIAALI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" o:allowincell="f" filled="f" stroked="f">
              <v:textbox inset="0,0,0,0">
                <w:txbxContent>
                  <w:p w:rsidR="00986BBE" w:rsidRDefault="00986BBE">
                    <w:pPr>
                      <w:pStyle w:val="a3"/>
                      <w:kinsoku w:val="0"/>
                      <w:overflowPunct w:val="0"/>
                      <w:spacing w:line="301" w:lineRule="exact"/>
                    </w:pPr>
                    <w:r>
                      <w:rPr>
                        <w:rFonts w:hint="eastAsia"/>
                      </w:rPr>
                      <w:t>購置相關</w:t>
                    </w:r>
                    <w:r>
                      <w:rPr>
                        <w:rFonts w:hint="eastAsia"/>
                        <w:spacing w:val="-3"/>
                      </w:rPr>
                      <w:t>設</w:t>
                    </w:r>
                    <w:r>
                      <w:rPr>
                        <w:rFonts w:hint="eastAsia"/>
                      </w:rPr>
                      <w:t>備或儀器一覽表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23"/>
    <w:rsid w:val="00215839"/>
    <w:rsid w:val="00517723"/>
    <w:rsid w:val="00856E86"/>
    <w:rsid w:val="00986BBE"/>
    <w:rsid w:val="00BB0E3F"/>
    <w:rsid w:val="00BB6A54"/>
    <w:rsid w:val="00D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A7D1823-8A80-44BB-88F8-703A2E19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標楷體" w:eastAsia="標楷體" w:cs="標楷體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20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許筠萱</dc:creator>
  <cp:keywords/>
  <dc:description/>
  <cp:lastModifiedBy>user</cp:lastModifiedBy>
  <cp:revision>3</cp:revision>
  <dcterms:created xsi:type="dcterms:W3CDTF">2020-10-28T06:33:00Z</dcterms:created>
  <dcterms:modified xsi:type="dcterms:W3CDTF">2020-10-28T06:49:00Z</dcterms:modified>
</cp:coreProperties>
</file>