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2E" w:rsidRPr="00326EE3" w:rsidRDefault="0071222E" w:rsidP="00D915E9">
      <w:pPr>
        <w:jc w:val="center"/>
        <w:rPr>
          <w:rFonts w:ascii="Times New Roman" w:eastAsia="標楷體" w:hAnsi="Times New Roman" w:cs="Times New Roman"/>
        </w:rPr>
      </w:pPr>
    </w:p>
    <w:p w:rsidR="00443A14" w:rsidRPr="00326EE3" w:rsidRDefault="00443A14">
      <w:pPr>
        <w:rPr>
          <w:rFonts w:ascii="Times New Roman" w:eastAsia="標楷體" w:hAnsi="Times New Roman" w:cs="Times New Roman"/>
        </w:rPr>
      </w:pPr>
    </w:p>
    <w:tbl>
      <w:tblPr>
        <w:tblStyle w:val="a3"/>
        <w:tblW w:w="4361" w:type="pct"/>
        <w:jc w:val="center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  <w:insideH w:val="double" w:sz="4" w:space="0" w:color="ED7D31" w:themeColor="accent2"/>
          <w:insideV w:val="double" w:sz="4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4673"/>
        <w:gridCol w:w="2395"/>
      </w:tblGrid>
      <w:tr w:rsidR="00397AA1" w:rsidRPr="00326EE3" w:rsidTr="001703D9">
        <w:trPr>
          <w:jc w:val="center"/>
        </w:trPr>
        <w:tc>
          <w:tcPr>
            <w:tcW w:w="809" w:type="pct"/>
            <w:shd w:val="clear" w:color="auto" w:fill="FFFFCC"/>
            <w:vAlign w:val="center"/>
          </w:tcPr>
          <w:p w:rsidR="00D90821" w:rsidRPr="00326EE3" w:rsidRDefault="00D1664E" w:rsidP="009211D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 w:rsidRPr="00326EE3">
              <w:rPr>
                <w:rFonts w:ascii="Times New Roman" w:eastAsia="標楷體" w:hAnsi="Times New Roman" w:cs="Times New Roman"/>
                <w:color w:val="C00000"/>
              </w:rPr>
              <w:t>姓名</w:t>
            </w:r>
          </w:p>
        </w:tc>
        <w:tc>
          <w:tcPr>
            <w:tcW w:w="2771" w:type="pct"/>
            <w:shd w:val="clear" w:color="auto" w:fill="FFFFCC"/>
          </w:tcPr>
          <w:p w:rsidR="00D90821" w:rsidRPr="00326EE3" w:rsidRDefault="005F3F3F" w:rsidP="009211D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王温淨</w:t>
            </w:r>
            <w:r w:rsidR="00560E49" w:rsidRPr="00326EE3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Wen-</w:t>
            </w:r>
            <w:proofErr w:type="spellStart"/>
            <w:r>
              <w:rPr>
                <w:rFonts w:ascii="Times New Roman" w:eastAsia="標楷體" w:hAnsi="Times New Roman" w:cs="Times New Roman" w:hint="eastAsia"/>
              </w:rPr>
              <w:t>Gine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 xml:space="preserve"> Wang</w:t>
            </w:r>
            <w:r w:rsidR="00560E49" w:rsidRPr="00326EE3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420" w:type="pct"/>
            <w:vMerge w:val="restart"/>
            <w:shd w:val="clear" w:color="auto" w:fill="FFFFCC"/>
            <w:vAlign w:val="center"/>
          </w:tcPr>
          <w:p w:rsidR="00D90821" w:rsidRPr="00326EE3" w:rsidRDefault="00634E3C" w:rsidP="009211D6">
            <w:pPr>
              <w:snapToGrid w:val="0"/>
              <w:spacing w:beforeLines="25" w:before="90" w:afterLines="25" w:after="90"/>
              <w:ind w:left="50" w:right="5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1426845" cy="1871345"/>
                  <wp:effectExtent l="0" t="0" r="190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871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AA1" w:rsidRPr="00326EE3" w:rsidTr="001703D9">
        <w:trPr>
          <w:jc w:val="center"/>
        </w:trPr>
        <w:tc>
          <w:tcPr>
            <w:tcW w:w="809" w:type="pct"/>
            <w:shd w:val="clear" w:color="auto" w:fill="FFFFCC"/>
            <w:vAlign w:val="center"/>
          </w:tcPr>
          <w:p w:rsidR="00D90821" w:rsidRPr="00326EE3" w:rsidRDefault="000C7009" w:rsidP="009211D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 w:rsidRPr="00326EE3">
              <w:rPr>
                <w:rFonts w:ascii="Times New Roman" w:eastAsia="標楷體" w:hAnsi="Times New Roman" w:cs="Times New Roman"/>
                <w:color w:val="C00000"/>
              </w:rPr>
              <w:t>聯絡方式</w:t>
            </w:r>
          </w:p>
        </w:tc>
        <w:tc>
          <w:tcPr>
            <w:tcW w:w="2771" w:type="pct"/>
            <w:shd w:val="clear" w:color="auto" w:fill="FFFFCC"/>
          </w:tcPr>
          <w:p w:rsidR="00D90821" w:rsidRPr="00326EE3" w:rsidRDefault="00347EF4" w:rsidP="009211D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326EE3">
              <w:rPr>
                <w:rFonts w:ascii="Times New Roman" w:eastAsia="標楷體" w:hAnsi="Times New Roman" w:cs="Times New Roman"/>
              </w:rPr>
              <w:t>TEL: 05-2732</w:t>
            </w:r>
            <w:r w:rsidR="005F3F3F">
              <w:rPr>
                <w:rFonts w:ascii="Times New Roman" w:eastAsia="標楷體" w:hAnsi="Times New Roman" w:cs="Times New Roman"/>
              </w:rPr>
              <w:t>955</w:t>
            </w:r>
          </w:p>
          <w:p w:rsidR="00347EF4" w:rsidRPr="005F3F3F" w:rsidRDefault="00347EF4" w:rsidP="009211D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326EE3">
              <w:rPr>
                <w:rFonts w:ascii="Times New Roman" w:eastAsia="標楷體" w:hAnsi="Times New Roman" w:cs="Times New Roman"/>
              </w:rPr>
              <w:t xml:space="preserve">Email: </w:t>
            </w:r>
            <w:hyperlink r:id="rId9" w:history="1">
              <w:r w:rsidR="005F3F3F" w:rsidRPr="00184C25">
                <w:rPr>
                  <w:rStyle w:val="a4"/>
                  <w:rFonts w:ascii="Times New Roman" w:eastAsia="標楷體" w:hAnsi="Times New Roman" w:cs="Times New Roman"/>
                </w:rPr>
                <w:t>wangwg@mail.ncyu.edu.tw</w:t>
              </w:r>
            </w:hyperlink>
          </w:p>
        </w:tc>
        <w:tc>
          <w:tcPr>
            <w:tcW w:w="1420" w:type="pct"/>
            <w:vMerge/>
            <w:shd w:val="clear" w:color="auto" w:fill="FFFFCC"/>
          </w:tcPr>
          <w:p w:rsidR="00D90821" w:rsidRPr="00326EE3" w:rsidRDefault="00D90821" w:rsidP="009211D6">
            <w:pPr>
              <w:snapToGrid w:val="0"/>
              <w:spacing w:beforeLines="25" w:before="90" w:afterLines="25" w:after="90"/>
              <w:ind w:left="50" w:right="50"/>
              <w:rPr>
                <w:rFonts w:ascii="Times New Roman" w:eastAsia="標楷體" w:hAnsi="Times New Roman" w:cs="Times New Roman"/>
              </w:rPr>
            </w:pPr>
          </w:p>
        </w:tc>
      </w:tr>
      <w:tr w:rsidR="00397AA1" w:rsidRPr="00326EE3" w:rsidTr="001703D9">
        <w:trPr>
          <w:jc w:val="center"/>
        </w:trPr>
        <w:tc>
          <w:tcPr>
            <w:tcW w:w="809" w:type="pct"/>
            <w:shd w:val="clear" w:color="auto" w:fill="FFFFCC"/>
            <w:vAlign w:val="center"/>
          </w:tcPr>
          <w:p w:rsidR="00D90821" w:rsidRPr="00326EE3" w:rsidRDefault="000C7009" w:rsidP="009211D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 w:rsidRPr="00326EE3">
              <w:rPr>
                <w:rFonts w:ascii="Times New Roman" w:eastAsia="標楷體" w:hAnsi="Times New Roman" w:cs="Times New Roman"/>
                <w:color w:val="C00000"/>
              </w:rPr>
              <w:t>學歷</w:t>
            </w:r>
          </w:p>
        </w:tc>
        <w:tc>
          <w:tcPr>
            <w:tcW w:w="2771" w:type="pct"/>
            <w:shd w:val="clear" w:color="auto" w:fill="FFFFCC"/>
          </w:tcPr>
          <w:p w:rsidR="00D90821" w:rsidRPr="00326EE3" w:rsidRDefault="000C7009" w:rsidP="009211D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326EE3">
              <w:rPr>
                <w:rFonts w:ascii="Times New Roman" w:eastAsia="標楷體" w:hAnsi="Times New Roman" w:cs="Times New Roman"/>
              </w:rPr>
              <w:t>國立</w:t>
            </w:r>
            <w:r w:rsidR="005F3F3F">
              <w:rPr>
                <w:rFonts w:ascii="Times New Roman" w:eastAsia="標楷體" w:hAnsi="Times New Roman" w:cs="Times New Roman" w:hint="eastAsia"/>
              </w:rPr>
              <w:t>成功</w:t>
            </w:r>
            <w:r w:rsidRPr="00326EE3">
              <w:rPr>
                <w:rFonts w:ascii="Times New Roman" w:eastAsia="標楷體" w:hAnsi="Times New Roman" w:cs="Times New Roman"/>
              </w:rPr>
              <w:t>大學財務金融</w:t>
            </w:r>
            <w:r w:rsidR="00902BCA">
              <w:rPr>
                <w:rFonts w:ascii="Times New Roman" w:eastAsia="標楷體" w:hAnsi="Times New Roman" w:cs="Times New Roman" w:hint="eastAsia"/>
              </w:rPr>
              <w:t>研究</w:t>
            </w:r>
            <w:r w:rsidRPr="00326EE3">
              <w:rPr>
                <w:rFonts w:ascii="Times New Roman" w:eastAsia="標楷體" w:hAnsi="Times New Roman" w:cs="Times New Roman"/>
              </w:rPr>
              <w:t>所博士</w:t>
            </w:r>
          </w:p>
          <w:p w:rsidR="000C7009" w:rsidRPr="005F3F3F" w:rsidRDefault="005F3F3F" w:rsidP="009211D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5F3F3F">
              <w:rPr>
                <w:rFonts w:ascii="Times New Roman" w:eastAsia="標楷體" w:hAnsi="Times New Roman" w:cs="Times New Roman"/>
              </w:rPr>
              <w:t xml:space="preserve">M.B.A. in Finance, University of </w:t>
            </w:r>
            <w:proofErr w:type="spellStart"/>
            <w:r w:rsidRPr="005F3F3F">
              <w:rPr>
                <w:rFonts w:ascii="Times New Roman" w:eastAsia="標楷體" w:hAnsi="Times New Roman" w:cs="Times New Roman"/>
              </w:rPr>
              <w:t>St.Thomas</w:t>
            </w:r>
            <w:proofErr w:type="spellEnd"/>
            <w:r w:rsidRPr="005F3F3F">
              <w:rPr>
                <w:rFonts w:ascii="Times New Roman" w:eastAsia="標楷體" w:hAnsi="Times New Roman" w:cs="Times New Roman"/>
              </w:rPr>
              <w:t>, Houston, Texas, USA</w:t>
            </w:r>
          </w:p>
        </w:tc>
        <w:tc>
          <w:tcPr>
            <w:tcW w:w="1420" w:type="pct"/>
            <w:vMerge/>
            <w:shd w:val="clear" w:color="auto" w:fill="FFFFCC"/>
          </w:tcPr>
          <w:p w:rsidR="00D90821" w:rsidRPr="00326EE3" w:rsidRDefault="00D90821" w:rsidP="009211D6">
            <w:pPr>
              <w:snapToGrid w:val="0"/>
              <w:spacing w:beforeLines="25" w:before="90" w:afterLines="25" w:after="90"/>
              <w:ind w:left="50" w:right="50"/>
              <w:rPr>
                <w:rFonts w:ascii="Times New Roman" w:eastAsia="標楷體" w:hAnsi="Times New Roman" w:cs="Times New Roman"/>
              </w:rPr>
            </w:pPr>
          </w:p>
        </w:tc>
      </w:tr>
      <w:tr w:rsidR="00397AA1" w:rsidRPr="00326EE3" w:rsidTr="001703D9">
        <w:trPr>
          <w:jc w:val="center"/>
        </w:trPr>
        <w:tc>
          <w:tcPr>
            <w:tcW w:w="809" w:type="pct"/>
            <w:shd w:val="clear" w:color="auto" w:fill="FFFFCC"/>
            <w:vAlign w:val="center"/>
          </w:tcPr>
          <w:p w:rsidR="00D90821" w:rsidRPr="00326EE3" w:rsidRDefault="000C7009" w:rsidP="009211D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 w:rsidRPr="00326EE3">
              <w:rPr>
                <w:rFonts w:ascii="Times New Roman" w:eastAsia="標楷體" w:hAnsi="Times New Roman" w:cs="Times New Roman"/>
                <w:color w:val="C00000"/>
              </w:rPr>
              <w:t>現職</w:t>
            </w:r>
          </w:p>
        </w:tc>
        <w:tc>
          <w:tcPr>
            <w:tcW w:w="2771" w:type="pct"/>
            <w:shd w:val="clear" w:color="auto" w:fill="FFFFCC"/>
          </w:tcPr>
          <w:p w:rsidR="00D90821" w:rsidRPr="00326EE3" w:rsidRDefault="005F3F3F" w:rsidP="009211D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助理</w:t>
            </w:r>
            <w:r w:rsidR="000C7009" w:rsidRPr="00326EE3">
              <w:rPr>
                <w:rFonts w:ascii="Times New Roman" w:eastAsia="標楷體" w:hAnsi="Times New Roman" w:cs="Times New Roman"/>
              </w:rPr>
              <w:t>教授</w:t>
            </w:r>
          </w:p>
        </w:tc>
        <w:tc>
          <w:tcPr>
            <w:tcW w:w="1420" w:type="pct"/>
            <w:vMerge/>
            <w:shd w:val="clear" w:color="auto" w:fill="FFFFCC"/>
          </w:tcPr>
          <w:p w:rsidR="00D90821" w:rsidRPr="00326EE3" w:rsidRDefault="00D90821" w:rsidP="009211D6">
            <w:pPr>
              <w:snapToGrid w:val="0"/>
              <w:spacing w:beforeLines="25" w:before="90" w:afterLines="25" w:after="90"/>
              <w:ind w:left="50" w:right="50"/>
              <w:rPr>
                <w:rFonts w:ascii="Times New Roman" w:eastAsia="標楷體" w:hAnsi="Times New Roman" w:cs="Times New Roman"/>
              </w:rPr>
            </w:pPr>
          </w:p>
        </w:tc>
      </w:tr>
      <w:tr w:rsidR="000C7009" w:rsidRPr="00326EE3" w:rsidTr="001703D9">
        <w:trPr>
          <w:jc w:val="center"/>
        </w:trPr>
        <w:tc>
          <w:tcPr>
            <w:tcW w:w="809" w:type="pct"/>
            <w:shd w:val="clear" w:color="auto" w:fill="FFFFCC"/>
            <w:vAlign w:val="center"/>
          </w:tcPr>
          <w:p w:rsidR="000C7009" w:rsidRPr="00326EE3" w:rsidRDefault="000C7009" w:rsidP="009211D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 w:rsidRPr="00326EE3">
              <w:rPr>
                <w:rFonts w:ascii="Times New Roman" w:eastAsia="標楷體" w:hAnsi="Times New Roman" w:cs="Times New Roman"/>
                <w:color w:val="C00000"/>
              </w:rPr>
              <w:t>研究領域</w:t>
            </w:r>
          </w:p>
        </w:tc>
        <w:tc>
          <w:tcPr>
            <w:tcW w:w="4191" w:type="pct"/>
            <w:gridSpan w:val="2"/>
            <w:shd w:val="clear" w:color="auto" w:fill="FFFFCC"/>
          </w:tcPr>
          <w:p w:rsidR="000C7009" w:rsidRPr="005F3F3F" w:rsidRDefault="005F3F3F" w:rsidP="009211D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5F3F3F">
              <w:rPr>
                <w:rFonts w:ascii="Times New Roman" w:eastAsia="標楷體" w:hAnsi="Times New Roman" w:cs="Times New Roman"/>
              </w:rPr>
              <w:t>公司理財、地理多角化、資金成本、企業社會責任、財金計量</w:t>
            </w:r>
          </w:p>
        </w:tc>
      </w:tr>
      <w:tr w:rsidR="000C7009" w:rsidRPr="00326EE3" w:rsidTr="001703D9">
        <w:trPr>
          <w:jc w:val="center"/>
        </w:trPr>
        <w:tc>
          <w:tcPr>
            <w:tcW w:w="809" w:type="pct"/>
            <w:tcBorders>
              <w:bottom w:val="double" w:sz="4" w:space="0" w:color="ED7D31" w:themeColor="accent2"/>
            </w:tcBorders>
            <w:shd w:val="clear" w:color="auto" w:fill="FFFFCC"/>
            <w:vAlign w:val="center"/>
          </w:tcPr>
          <w:p w:rsidR="000C7009" w:rsidRPr="00326EE3" w:rsidRDefault="000C7009" w:rsidP="009211D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 w:rsidRPr="00326EE3">
              <w:rPr>
                <w:rFonts w:ascii="Times New Roman" w:eastAsia="標楷體" w:hAnsi="Times New Roman" w:cs="Times New Roman"/>
                <w:color w:val="C00000"/>
              </w:rPr>
              <w:t>教學課程</w:t>
            </w:r>
          </w:p>
        </w:tc>
        <w:tc>
          <w:tcPr>
            <w:tcW w:w="4191" w:type="pct"/>
            <w:gridSpan w:val="2"/>
            <w:tcBorders>
              <w:bottom w:val="double" w:sz="4" w:space="0" w:color="ED7D31" w:themeColor="accent2"/>
            </w:tcBorders>
            <w:shd w:val="clear" w:color="auto" w:fill="FFFFCC"/>
          </w:tcPr>
          <w:p w:rsidR="000C7009" w:rsidRPr="005F3F3F" w:rsidRDefault="005F3F3F" w:rsidP="009211D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5F3F3F">
              <w:rPr>
                <w:rFonts w:ascii="Times New Roman" w:eastAsia="標楷體" w:hAnsi="Times New Roman" w:cs="Times New Roman" w:hint="eastAsia"/>
              </w:rPr>
              <w:t>財務管理、國際財管、財金英文</w:t>
            </w:r>
            <w:r>
              <w:rPr>
                <w:rFonts w:ascii="Times New Roman" w:eastAsia="標楷體" w:hAnsi="Times New Roman" w:cs="Times New Roman" w:hint="eastAsia"/>
              </w:rPr>
              <w:t>、財務軟體、財務管理個案</w:t>
            </w:r>
          </w:p>
        </w:tc>
      </w:tr>
      <w:tr w:rsidR="006A10CE" w:rsidRPr="00326EE3" w:rsidTr="001703D9">
        <w:trPr>
          <w:jc w:val="center"/>
        </w:trPr>
        <w:tc>
          <w:tcPr>
            <w:tcW w:w="809" w:type="pct"/>
            <w:shd w:val="clear" w:color="auto" w:fill="FFFFCC"/>
            <w:vAlign w:val="center"/>
          </w:tcPr>
          <w:p w:rsidR="006A10CE" w:rsidRPr="00326EE3" w:rsidRDefault="00D7695D" w:rsidP="009211D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 w:rsidRPr="00326EE3">
              <w:rPr>
                <w:rFonts w:ascii="Times New Roman" w:eastAsia="標楷體" w:hAnsi="Times New Roman" w:cs="Times New Roman"/>
                <w:color w:val="C00000"/>
              </w:rPr>
              <w:t>詳細資訊</w:t>
            </w:r>
          </w:p>
        </w:tc>
        <w:tc>
          <w:tcPr>
            <w:tcW w:w="4191" w:type="pct"/>
            <w:gridSpan w:val="2"/>
            <w:shd w:val="clear" w:color="auto" w:fill="FFFFCC"/>
          </w:tcPr>
          <w:p w:rsidR="006A10CE" w:rsidRPr="00326EE3" w:rsidRDefault="009F26D5" w:rsidP="009211D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0000FF"/>
                <w:u w:val="single"/>
              </w:rPr>
            </w:pPr>
            <w:r w:rsidRPr="00326EE3">
              <w:rPr>
                <w:rFonts w:ascii="Times New Roman" w:eastAsia="標楷體" w:hAnsi="Times New Roman" w:cs="Times New Roman"/>
                <w:color w:val="0000FF"/>
                <w:u w:val="single"/>
              </w:rPr>
              <w:t>個人履歷與</w:t>
            </w:r>
            <w:r w:rsidR="006A10CE" w:rsidRPr="00326EE3">
              <w:rPr>
                <w:rFonts w:ascii="Times New Roman" w:eastAsia="標楷體" w:hAnsi="Times New Roman" w:cs="Times New Roman"/>
                <w:color w:val="0000FF"/>
                <w:u w:val="single"/>
              </w:rPr>
              <w:t>學術研究</w:t>
            </w:r>
            <w:r w:rsidRPr="00326EE3">
              <w:rPr>
                <w:rFonts w:ascii="Times New Roman" w:eastAsia="標楷體" w:hAnsi="Times New Roman" w:cs="Times New Roman"/>
                <w:color w:val="0000FF"/>
                <w:u w:val="single"/>
              </w:rPr>
              <w:t>成果</w:t>
            </w:r>
          </w:p>
        </w:tc>
      </w:tr>
    </w:tbl>
    <w:p w:rsidR="009211D6" w:rsidRDefault="009211D6" w:rsidP="00E03F57">
      <w:pPr>
        <w:jc w:val="center"/>
        <w:rPr>
          <w:rFonts w:ascii="Times New Roman" w:eastAsia="標楷體" w:hAnsi="Times New Roman" w:cs="Times New Roman" w:hint="eastAsia"/>
        </w:rPr>
      </w:pPr>
    </w:p>
    <w:p w:rsidR="008D3447" w:rsidRPr="00326EE3" w:rsidRDefault="005F3F3F" w:rsidP="00E03F5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2"/>
          <w:szCs w:val="32"/>
        </w:rPr>
        <w:t>王温淨</w:t>
      </w:r>
      <w:r w:rsidR="00B4618E" w:rsidRPr="00326EE3">
        <w:rPr>
          <w:rFonts w:ascii="Times New Roman" w:eastAsia="標楷體" w:hAnsi="Times New Roman" w:cs="Times New Roman"/>
          <w:b/>
          <w:sz w:val="32"/>
          <w:szCs w:val="32"/>
        </w:rPr>
        <w:t>老師履歷與學術研究成果</w:t>
      </w: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2E2701" w:rsidRPr="00326EE3" w:rsidTr="002E2701">
        <w:tc>
          <w:tcPr>
            <w:tcW w:w="5000" w:type="pct"/>
            <w:shd w:val="clear" w:color="auto" w:fill="FFFFCC"/>
            <w:vAlign w:val="center"/>
          </w:tcPr>
          <w:p w:rsidR="002E2701" w:rsidRPr="00326EE3" w:rsidRDefault="002E2701" w:rsidP="009211D6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26EE3"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主要學歷</w:t>
            </w:r>
          </w:p>
        </w:tc>
      </w:tr>
      <w:tr w:rsidR="002E2701" w:rsidRPr="00326EE3" w:rsidTr="002E2701">
        <w:tc>
          <w:tcPr>
            <w:tcW w:w="5000" w:type="pct"/>
            <w:shd w:val="clear" w:color="auto" w:fill="auto"/>
            <w:vAlign w:val="center"/>
          </w:tcPr>
          <w:p w:rsidR="002E2701" w:rsidRPr="00326EE3" w:rsidRDefault="002E2701" w:rsidP="009211D6">
            <w:pPr>
              <w:spacing w:beforeLines="25" w:before="90" w:afterLines="25" w:after="9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326EE3">
              <w:rPr>
                <w:rFonts w:ascii="Times New Roman" w:eastAsia="標楷體" w:hAnsi="Times New Roman" w:cs="Times New Roman"/>
              </w:rPr>
              <w:t>國立</w:t>
            </w:r>
            <w:r w:rsidR="005F3F3F">
              <w:rPr>
                <w:rFonts w:ascii="Times New Roman" w:eastAsia="標楷體" w:hAnsi="Times New Roman" w:cs="Times New Roman" w:hint="eastAsia"/>
              </w:rPr>
              <w:t>成功</w:t>
            </w:r>
            <w:r w:rsidRPr="00326EE3">
              <w:rPr>
                <w:rFonts w:ascii="Times New Roman" w:eastAsia="標楷體" w:hAnsi="Times New Roman" w:cs="Times New Roman"/>
              </w:rPr>
              <w:t>大學財務金融所博士（</w:t>
            </w:r>
            <w:r w:rsidR="005F3F3F">
              <w:rPr>
                <w:rFonts w:ascii="Times New Roman" w:eastAsia="標楷體" w:hAnsi="Times New Roman" w:cs="Times New Roman" w:hint="eastAsia"/>
              </w:rPr>
              <w:t>2008</w:t>
            </w:r>
            <w:r w:rsidRPr="00326EE3">
              <w:rPr>
                <w:rFonts w:ascii="Times New Roman" w:eastAsia="標楷體" w:hAnsi="Times New Roman" w:cs="Times New Roman"/>
              </w:rPr>
              <w:t>-20</w:t>
            </w:r>
            <w:r w:rsidR="005F3F3F">
              <w:rPr>
                <w:rFonts w:ascii="Times New Roman" w:eastAsia="標楷體" w:hAnsi="Times New Roman" w:cs="Times New Roman" w:hint="eastAsia"/>
              </w:rPr>
              <w:t>14</w:t>
            </w:r>
            <w:r w:rsidRPr="00326EE3">
              <w:rPr>
                <w:rFonts w:ascii="Times New Roman" w:eastAsia="標楷體" w:hAnsi="Times New Roman" w:cs="Times New Roman"/>
              </w:rPr>
              <w:t>）</w:t>
            </w:r>
          </w:p>
          <w:p w:rsidR="002E2701" w:rsidRPr="00326EE3" w:rsidRDefault="005F3F3F" w:rsidP="009211D6">
            <w:pPr>
              <w:spacing w:beforeLines="25" w:before="90" w:afterLines="25" w:after="9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</w:pPr>
            <w:r w:rsidRPr="005F3F3F">
              <w:rPr>
                <w:rFonts w:ascii="Times New Roman" w:eastAsia="標楷體" w:hAnsi="Times New Roman" w:cs="Times New Roman"/>
              </w:rPr>
              <w:t xml:space="preserve">M.B.A. in Finance, University of </w:t>
            </w:r>
            <w:proofErr w:type="spellStart"/>
            <w:r w:rsidRPr="005F3F3F">
              <w:rPr>
                <w:rFonts w:ascii="Times New Roman" w:eastAsia="標楷體" w:hAnsi="Times New Roman" w:cs="Times New Roman"/>
              </w:rPr>
              <w:t>St.Thomas</w:t>
            </w:r>
            <w:proofErr w:type="spellEnd"/>
            <w:r w:rsidRPr="005F3F3F">
              <w:rPr>
                <w:rFonts w:ascii="Times New Roman" w:eastAsia="標楷體" w:hAnsi="Times New Roman" w:cs="Times New Roman"/>
              </w:rPr>
              <w:t>, Houston, Texas, USA</w:t>
            </w:r>
            <w:r w:rsidR="002E2701" w:rsidRPr="00326EE3">
              <w:rPr>
                <w:rFonts w:ascii="Times New Roman" w:eastAsia="標楷體" w:hAnsi="Times New Roman" w:cs="Times New Roman"/>
              </w:rPr>
              <w:t>（</w:t>
            </w:r>
            <w:r w:rsidR="002E2701" w:rsidRPr="00326EE3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004</w:t>
            </w:r>
            <w:r w:rsidR="002E2701" w:rsidRPr="00326EE3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  <w:r w:rsidR="00976212">
              <w:rPr>
                <w:rFonts w:ascii="Times New Roman" w:eastAsia="標楷體" w:hAnsi="Times New Roman" w:cs="Times New Roman" w:hint="eastAsia"/>
              </w:rPr>
              <w:t>06</w:t>
            </w:r>
            <w:r w:rsidR="002E2701" w:rsidRPr="00326EE3">
              <w:rPr>
                <w:rFonts w:ascii="Times New Roman" w:eastAsia="標楷體" w:hAnsi="Times New Roman" w:cs="Times New Roman"/>
              </w:rPr>
              <w:t>）</w:t>
            </w:r>
          </w:p>
        </w:tc>
      </w:tr>
    </w:tbl>
    <w:p w:rsidR="00FD4083" w:rsidRPr="00326EE3" w:rsidRDefault="00FD4083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2E2701" w:rsidRPr="00326EE3" w:rsidTr="001077CF">
        <w:tc>
          <w:tcPr>
            <w:tcW w:w="5000" w:type="pct"/>
            <w:shd w:val="clear" w:color="auto" w:fill="FFFFCC"/>
            <w:vAlign w:val="center"/>
          </w:tcPr>
          <w:p w:rsidR="002E2701" w:rsidRPr="00326EE3" w:rsidRDefault="002E2701" w:rsidP="009211D6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26EE3"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主要經歷</w:t>
            </w:r>
          </w:p>
        </w:tc>
      </w:tr>
      <w:tr w:rsidR="002E2701" w:rsidRPr="00326EE3" w:rsidTr="001077CF">
        <w:tc>
          <w:tcPr>
            <w:tcW w:w="5000" w:type="pct"/>
            <w:shd w:val="clear" w:color="auto" w:fill="auto"/>
            <w:vAlign w:val="center"/>
          </w:tcPr>
          <w:p w:rsidR="00F45EA2" w:rsidRPr="00326EE3" w:rsidRDefault="00F45EA2" w:rsidP="009211D6">
            <w:pPr>
              <w:adjustRightInd w:val="0"/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326EE3">
              <w:rPr>
                <w:rFonts w:ascii="Times New Roman" w:eastAsia="標楷體" w:hAnsi="Times New Roman" w:cs="Times New Roman"/>
              </w:rPr>
              <w:t>國立嘉義大學財務金融學系</w:t>
            </w:r>
            <w:r w:rsidR="001703D9">
              <w:rPr>
                <w:rFonts w:ascii="Times New Roman" w:eastAsia="標楷體" w:hAnsi="Times New Roman" w:cs="Times New Roman" w:hint="eastAsia"/>
              </w:rPr>
              <w:t>專案助理</w:t>
            </w:r>
            <w:r w:rsidRPr="00326EE3">
              <w:rPr>
                <w:rFonts w:ascii="Times New Roman" w:eastAsia="標楷體" w:hAnsi="Times New Roman" w:cs="Times New Roman"/>
              </w:rPr>
              <w:t>教授（</w:t>
            </w:r>
            <w:r w:rsidRPr="00326EE3">
              <w:rPr>
                <w:rFonts w:ascii="Times New Roman" w:eastAsia="標楷體" w:hAnsi="Times New Roman" w:cs="Times New Roman"/>
              </w:rPr>
              <w:t>201</w:t>
            </w:r>
            <w:r w:rsidR="001703D9">
              <w:rPr>
                <w:rFonts w:ascii="Times New Roman" w:eastAsia="標楷體" w:hAnsi="Times New Roman" w:cs="Times New Roman" w:hint="eastAsia"/>
              </w:rPr>
              <w:t>6</w:t>
            </w:r>
            <w:r w:rsidR="001703D9">
              <w:rPr>
                <w:rFonts w:ascii="Times New Roman" w:eastAsia="標楷體" w:hAnsi="Times New Roman" w:cs="Times New Roman" w:hint="eastAsia"/>
              </w:rPr>
              <w:t>年</w:t>
            </w:r>
            <w:r w:rsidR="001703D9">
              <w:rPr>
                <w:rFonts w:ascii="Times New Roman" w:eastAsia="標楷體" w:hAnsi="Times New Roman" w:cs="Times New Roman" w:hint="eastAsia"/>
              </w:rPr>
              <w:t>8</w:t>
            </w:r>
            <w:r w:rsidR="001703D9">
              <w:rPr>
                <w:rFonts w:ascii="Times New Roman" w:eastAsia="標楷體" w:hAnsi="Times New Roman" w:cs="Times New Roman" w:hint="eastAsia"/>
              </w:rPr>
              <w:t>月</w:t>
            </w:r>
            <w:r w:rsidR="00B225F5">
              <w:rPr>
                <w:rFonts w:ascii="Times New Roman" w:eastAsia="標楷體" w:hAnsi="Times New Roman" w:cs="Times New Roman" w:hint="eastAsia"/>
              </w:rPr>
              <w:t>起</w:t>
            </w:r>
            <w:r w:rsidRPr="00326EE3">
              <w:rPr>
                <w:rFonts w:ascii="Times New Roman" w:eastAsia="標楷體" w:hAnsi="Times New Roman" w:cs="Times New Roman"/>
              </w:rPr>
              <w:t>）</w:t>
            </w:r>
          </w:p>
          <w:p w:rsidR="00F45EA2" w:rsidRPr="00976212" w:rsidRDefault="001703D9" w:rsidP="009211D6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326EE3">
              <w:rPr>
                <w:rFonts w:ascii="Times New Roman" w:eastAsia="標楷體" w:hAnsi="Times New Roman" w:cs="Times New Roman"/>
              </w:rPr>
              <w:t>國立</w:t>
            </w:r>
            <w:r>
              <w:rPr>
                <w:rFonts w:ascii="Times New Roman" w:eastAsia="標楷體" w:hAnsi="Times New Roman" w:cs="Times New Roman" w:hint="eastAsia"/>
              </w:rPr>
              <w:t>中山</w:t>
            </w:r>
            <w:r w:rsidRPr="00326EE3">
              <w:rPr>
                <w:rFonts w:ascii="Times New Roman" w:eastAsia="標楷體" w:hAnsi="Times New Roman" w:cs="Times New Roman"/>
              </w:rPr>
              <w:t>大學財務</w:t>
            </w:r>
            <w:r>
              <w:rPr>
                <w:rFonts w:ascii="Times New Roman" w:eastAsia="標楷體" w:hAnsi="Times New Roman" w:cs="Times New Roman" w:hint="eastAsia"/>
              </w:rPr>
              <w:t>管理</w:t>
            </w:r>
            <w:r w:rsidRPr="00326EE3">
              <w:rPr>
                <w:rFonts w:ascii="Times New Roman" w:eastAsia="標楷體" w:hAnsi="Times New Roman" w:cs="Times New Roman"/>
              </w:rPr>
              <w:t>學系</w:t>
            </w:r>
            <w:r>
              <w:rPr>
                <w:rFonts w:ascii="Times New Roman" w:eastAsia="標楷體" w:hAnsi="Times New Roman" w:cs="Times New Roman" w:hint="eastAsia"/>
              </w:rPr>
              <w:t>約聘助理</w:t>
            </w:r>
            <w:r w:rsidRPr="00326EE3">
              <w:rPr>
                <w:rFonts w:ascii="Times New Roman" w:eastAsia="標楷體" w:hAnsi="Times New Roman" w:cs="Times New Roman"/>
              </w:rPr>
              <w:t>教授（</w:t>
            </w:r>
            <w:r>
              <w:rPr>
                <w:rFonts w:ascii="Times New Roman" w:eastAsia="標楷體" w:hAnsi="Times New Roman" w:cs="Times New Roman"/>
              </w:rPr>
              <w:t>201</w:t>
            </w:r>
            <w:r>
              <w:rPr>
                <w:rFonts w:ascii="Times New Roman" w:eastAsia="標楷體" w:hAnsi="Times New Roman" w:cs="Times New Roman" w:hint="eastAsia"/>
              </w:rPr>
              <w:t>5-</w:t>
            </w:r>
            <w:r>
              <w:rPr>
                <w:rFonts w:ascii="Times New Roman" w:eastAsia="標楷體" w:hAnsi="Times New Roman" w:cs="Times New Roman"/>
              </w:rPr>
              <w:t>2016</w:t>
            </w:r>
            <w:r w:rsidRPr="00326EE3">
              <w:rPr>
                <w:rFonts w:ascii="Times New Roman" w:eastAsia="標楷體" w:hAnsi="Times New Roman" w:cs="Times New Roman"/>
              </w:rPr>
              <w:t>）</w:t>
            </w:r>
          </w:p>
        </w:tc>
      </w:tr>
    </w:tbl>
    <w:p w:rsidR="00F45EA2" w:rsidRPr="00326EE3" w:rsidRDefault="00F45EA2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2E2701" w:rsidRPr="00326EE3" w:rsidTr="001077CF">
        <w:tc>
          <w:tcPr>
            <w:tcW w:w="5000" w:type="pct"/>
            <w:shd w:val="clear" w:color="auto" w:fill="FFFFCC"/>
            <w:vAlign w:val="center"/>
          </w:tcPr>
          <w:p w:rsidR="002E2701" w:rsidRPr="00326EE3" w:rsidRDefault="002E2701" w:rsidP="009211D6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26EE3"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榮譽</w:t>
            </w:r>
            <w:r w:rsidR="00E03F57" w:rsidRPr="00326EE3"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與服務</w:t>
            </w:r>
            <w:r w:rsidRPr="00326EE3"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事項</w:t>
            </w:r>
          </w:p>
        </w:tc>
      </w:tr>
      <w:tr w:rsidR="002E2701" w:rsidRPr="00326EE3" w:rsidTr="001077CF">
        <w:tc>
          <w:tcPr>
            <w:tcW w:w="5000" w:type="pct"/>
            <w:shd w:val="clear" w:color="auto" w:fill="auto"/>
            <w:vAlign w:val="center"/>
          </w:tcPr>
          <w:p w:rsidR="00FF6129" w:rsidRPr="00326EE3" w:rsidRDefault="00FF6129" w:rsidP="009211D6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326EE3">
              <w:rPr>
                <w:rFonts w:ascii="Times New Roman" w:eastAsia="標楷體" w:hAnsi="Times New Roman" w:cs="Times New Roman"/>
                <w:i/>
              </w:rPr>
              <w:t xml:space="preserve">Journal of </w:t>
            </w:r>
            <w:r w:rsidR="00A62F47">
              <w:rPr>
                <w:rFonts w:ascii="Times New Roman" w:eastAsia="標楷體" w:hAnsi="Times New Roman" w:cs="Times New Roman"/>
                <w:i/>
              </w:rPr>
              <w:t>Banking</w:t>
            </w:r>
            <w:r w:rsidRPr="00326EE3">
              <w:rPr>
                <w:rFonts w:ascii="Times New Roman" w:eastAsia="標楷體" w:hAnsi="Times New Roman" w:cs="Times New Roman"/>
                <w:i/>
              </w:rPr>
              <w:t xml:space="preserve"> and </w:t>
            </w:r>
            <w:r w:rsidR="00A62F47">
              <w:rPr>
                <w:rFonts w:ascii="Times New Roman" w:eastAsia="標楷體" w:hAnsi="Times New Roman" w:cs="Times New Roman"/>
                <w:i/>
              </w:rPr>
              <w:t>Finance</w:t>
            </w:r>
            <w:r w:rsidRPr="00326EE3">
              <w:rPr>
                <w:rFonts w:ascii="Times New Roman" w:eastAsia="標楷體" w:hAnsi="Times New Roman" w:cs="Times New Roman"/>
              </w:rPr>
              <w:t>（</w:t>
            </w:r>
            <w:r w:rsidRPr="00326EE3">
              <w:rPr>
                <w:rFonts w:ascii="Times New Roman" w:eastAsia="標楷體" w:hAnsi="Times New Roman" w:cs="Times New Roman"/>
              </w:rPr>
              <w:t>SSCI</w:t>
            </w:r>
            <w:r w:rsidRPr="00326EE3">
              <w:rPr>
                <w:rFonts w:ascii="Times New Roman" w:eastAsia="標楷體" w:hAnsi="Times New Roman" w:cs="Times New Roman"/>
              </w:rPr>
              <w:t>）審查委員</w:t>
            </w:r>
          </w:p>
          <w:p w:rsidR="002E2701" w:rsidRPr="00A62F47" w:rsidRDefault="00427108" w:rsidP="009211D6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i/>
              </w:rPr>
              <w:t>應用</w:t>
            </w:r>
            <w:proofErr w:type="gramStart"/>
            <w:r w:rsidR="00FF6129" w:rsidRPr="00326EE3">
              <w:rPr>
                <w:rFonts w:ascii="Times New Roman" w:eastAsia="標楷體" w:hAnsi="Times New Roman" w:cs="Times New Roman"/>
                <w:i/>
              </w:rPr>
              <w:t>經濟</w:t>
            </w:r>
            <w:r>
              <w:rPr>
                <w:rFonts w:ascii="Times New Roman" w:eastAsia="標楷體" w:hAnsi="Times New Roman" w:cs="Times New Roman" w:hint="eastAsia"/>
                <w:i/>
              </w:rPr>
              <w:t>論叢</w:t>
            </w:r>
            <w:proofErr w:type="gramEnd"/>
            <w:r w:rsidR="00FF6129" w:rsidRPr="00326EE3">
              <w:rPr>
                <w:rFonts w:ascii="Times New Roman" w:eastAsia="標楷體" w:hAnsi="Times New Roman" w:cs="Times New Roman"/>
              </w:rPr>
              <w:t>（</w:t>
            </w:r>
            <w:r w:rsidR="00FF6129" w:rsidRPr="00326EE3">
              <w:rPr>
                <w:rFonts w:ascii="Times New Roman" w:eastAsia="標楷體" w:hAnsi="Times New Roman" w:cs="Times New Roman"/>
              </w:rPr>
              <w:t>TSSCI</w:t>
            </w:r>
            <w:r w:rsidR="00FF6129" w:rsidRPr="00326EE3">
              <w:rPr>
                <w:rFonts w:ascii="Times New Roman" w:eastAsia="標楷體" w:hAnsi="Times New Roman" w:cs="Times New Roman"/>
              </w:rPr>
              <w:t>）審查委員</w:t>
            </w:r>
          </w:p>
        </w:tc>
      </w:tr>
    </w:tbl>
    <w:p w:rsidR="00484B01" w:rsidRDefault="00484B01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p w:rsidR="00484B01" w:rsidRDefault="00484B01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p w:rsidR="00484B01" w:rsidRPr="00326EE3" w:rsidRDefault="00484B01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2E2701" w:rsidRPr="00326EE3" w:rsidTr="001077CF">
        <w:tc>
          <w:tcPr>
            <w:tcW w:w="5000" w:type="pct"/>
            <w:shd w:val="clear" w:color="auto" w:fill="FFFFCC"/>
            <w:vAlign w:val="center"/>
          </w:tcPr>
          <w:p w:rsidR="002E2701" w:rsidRPr="00326EE3" w:rsidRDefault="00E03F57" w:rsidP="009211D6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26EE3"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期刊論文</w:t>
            </w:r>
          </w:p>
        </w:tc>
      </w:tr>
      <w:tr w:rsidR="002E2701" w:rsidRPr="00326EE3" w:rsidTr="001077CF">
        <w:tc>
          <w:tcPr>
            <w:tcW w:w="5000" w:type="pct"/>
            <w:shd w:val="clear" w:color="auto" w:fill="auto"/>
            <w:vAlign w:val="center"/>
          </w:tcPr>
          <w:p w:rsidR="00A62F47" w:rsidRPr="00A62F47" w:rsidRDefault="00A62F47" w:rsidP="009211D6">
            <w:pPr>
              <w:numPr>
                <w:ilvl w:val="0"/>
                <w:numId w:val="1"/>
              </w:numPr>
              <w:suppressAutoHyphens/>
              <w:topLinePunct/>
              <w:autoSpaceDE w:val="0"/>
              <w:autoSpaceDN w:val="0"/>
              <w:adjustRightInd w:val="0"/>
              <w:snapToGrid w:val="0"/>
              <w:spacing w:beforeLines="25" w:before="90" w:afterLines="25" w:after="90" w:line="360" w:lineRule="auto"/>
              <w:ind w:rightChars="50" w:right="12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62F47">
              <w:rPr>
                <w:rFonts w:ascii="Times New Roman" w:eastAsia="標楷體" w:hAnsi="Times New Roman" w:cs="Times New Roman"/>
                <w:bCs/>
                <w:szCs w:val="24"/>
              </w:rPr>
              <w:t xml:space="preserve">Lin, H. C., T. K. Chou, and </w:t>
            </w:r>
            <w:r w:rsidRPr="0097140F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>W. G. Wang</w:t>
            </w:r>
            <w:r w:rsidRPr="00A62F47">
              <w:rPr>
                <w:rFonts w:ascii="Times New Roman" w:eastAsia="標楷體" w:hAnsi="Times New Roman" w:cs="Times New Roman"/>
                <w:bCs/>
                <w:szCs w:val="24"/>
              </w:rPr>
              <w:t xml:space="preserve">, 2012, “Capital Structure and Executive Compensation Contract Design: A Theoretical and Empirical Analysis,” </w:t>
            </w:r>
            <w:r w:rsidRPr="00A62F47">
              <w:rPr>
                <w:rFonts w:ascii="Times New Roman" w:eastAsia="標楷體" w:hAnsi="Times New Roman" w:cs="Times New Roman"/>
                <w:bCs/>
                <w:i/>
                <w:szCs w:val="24"/>
              </w:rPr>
              <w:t xml:space="preserve">Journal of Banking </w:t>
            </w:r>
            <w:r w:rsidRPr="00A62F47">
              <w:rPr>
                <w:rFonts w:ascii="Times New Roman" w:eastAsia="標楷體" w:hAnsi="Times New Roman" w:cs="Times New Roman"/>
                <w:bCs/>
                <w:i/>
                <w:szCs w:val="24"/>
              </w:rPr>
              <w:lastRenderedPageBreak/>
              <w:t>and Finance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(</w:t>
            </w:r>
            <w:r w:rsidRPr="00326EE3">
              <w:rPr>
                <w:rFonts w:ascii="Times New Roman" w:eastAsia="標楷體" w:hAnsi="Times New Roman" w:cs="Times New Roman"/>
                <w:b/>
                <w:bCs/>
                <w:color w:val="0000FF"/>
                <w:szCs w:val="24"/>
              </w:rPr>
              <w:t>SSCI</w:t>
            </w:r>
            <w:r w:rsidRPr="00A62F47">
              <w:rPr>
                <w:rFonts w:ascii="Times New Roman" w:eastAsia="標楷體" w:hAnsi="Times New Roman" w:cs="Times New Roman"/>
                <w:bCs/>
                <w:szCs w:val="24"/>
              </w:rPr>
              <w:t xml:space="preserve">, </w:t>
            </w:r>
            <w:r w:rsidRPr="00A62F47">
              <w:rPr>
                <w:rFonts w:ascii="Times New Roman" w:eastAsia="標楷體" w:hAnsi="Times New Roman" w:cs="Times New Roman"/>
                <w:bCs/>
                <w:color w:val="3333FF"/>
                <w:szCs w:val="24"/>
              </w:rPr>
              <w:t>NSC Ranking: A-Tier 1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  <w:r w:rsidR="00923FB5">
              <w:rPr>
                <w:rFonts w:ascii="Times New Roman" w:eastAsia="標楷體" w:hAnsi="Times New Roman" w:cs="Times New Roman"/>
                <w:bCs/>
                <w:szCs w:val="24"/>
              </w:rPr>
              <w:t xml:space="preserve"> 36(1),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209-224.</w:t>
            </w:r>
          </w:p>
          <w:p w:rsidR="002E2701" w:rsidRPr="00923FB5" w:rsidRDefault="00A62F47" w:rsidP="009211D6">
            <w:pPr>
              <w:numPr>
                <w:ilvl w:val="0"/>
                <w:numId w:val="1"/>
              </w:numPr>
              <w:suppressAutoHyphens/>
              <w:topLinePunct/>
              <w:autoSpaceDE w:val="0"/>
              <w:autoSpaceDN w:val="0"/>
              <w:adjustRightInd w:val="0"/>
              <w:snapToGrid w:val="0"/>
              <w:spacing w:beforeLines="25" w:before="90" w:afterLines="25" w:after="90" w:line="360" w:lineRule="auto"/>
              <w:ind w:rightChars="50" w:right="12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62F47">
              <w:rPr>
                <w:rFonts w:ascii="Times New Roman" w:eastAsia="標楷體" w:hAnsi="Times New Roman" w:cs="Times New Roman"/>
                <w:bCs/>
                <w:szCs w:val="24"/>
              </w:rPr>
              <w:t>Chen, H. J.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, S. F. Wu, and </w:t>
            </w:r>
            <w:r w:rsidRPr="0097140F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>W. G. Wang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, 2015</w:t>
            </w:r>
            <w:r w:rsidRPr="00A62F47">
              <w:rPr>
                <w:rFonts w:ascii="Times New Roman" w:eastAsia="標楷體" w:hAnsi="Times New Roman" w:cs="Times New Roman"/>
                <w:bCs/>
                <w:szCs w:val="24"/>
              </w:rPr>
              <w:t xml:space="preserve">, “On testing the mean equivalence of treatments from correlated normal populations,” </w:t>
            </w:r>
            <w:r w:rsidRPr="00976212">
              <w:rPr>
                <w:rFonts w:ascii="Times New Roman" w:eastAsia="標楷體" w:hAnsi="Times New Roman" w:cs="Times New Roman"/>
                <w:bCs/>
                <w:i/>
                <w:szCs w:val="24"/>
              </w:rPr>
              <w:t>Communications in Statistics- Simulation and Computation</w:t>
            </w:r>
            <w:r w:rsidRPr="00A62F47">
              <w:rPr>
                <w:rFonts w:ascii="Times New Roman" w:eastAsia="標楷體" w:hAnsi="Times New Roman" w:cs="Times New Roman"/>
                <w:bCs/>
                <w:szCs w:val="24"/>
              </w:rPr>
              <w:t>, DOI:</w:t>
            </w:r>
            <w:r w:rsidR="00923FB5">
              <w:rPr>
                <w:rFonts w:ascii="Times New Roman" w:eastAsia="標楷體" w:hAnsi="Times New Roman" w:cs="Times New Roman"/>
                <w:bCs/>
                <w:szCs w:val="24"/>
              </w:rPr>
              <w:t xml:space="preserve"> 10.1080/03610918.2014.889159. (</w:t>
            </w:r>
            <w:r w:rsidRPr="00326EE3">
              <w:rPr>
                <w:rFonts w:ascii="Times New Roman" w:eastAsia="標楷體" w:hAnsi="Times New Roman" w:cs="Times New Roman"/>
                <w:b/>
                <w:bCs/>
                <w:color w:val="0000FF"/>
                <w:szCs w:val="24"/>
              </w:rPr>
              <w:t>SCI</w:t>
            </w:r>
            <w:r w:rsidR="00923FB5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</w:tr>
    </w:tbl>
    <w:p w:rsidR="001A1066" w:rsidRPr="00326EE3" w:rsidRDefault="001A1066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E03F57" w:rsidRPr="00326EE3" w:rsidTr="001077CF">
        <w:tc>
          <w:tcPr>
            <w:tcW w:w="5000" w:type="pct"/>
            <w:shd w:val="clear" w:color="auto" w:fill="FFFFCC"/>
            <w:vAlign w:val="center"/>
          </w:tcPr>
          <w:p w:rsidR="00E03F57" w:rsidRPr="00326EE3" w:rsidRDefault="00E03F57" w:rsidP="009211D6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26EE3"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研討會論文</w:t>
            </w:r>
          </w:p>
        </w:tc>
      </w:tr>
      <w:tr w:rsidR="00E03F57" w:rsidRPr="00326EE3" w:rsidTr="001077CF">
        <w:tc>
          <w:tcPr>
            <w:tcW w:w="5000" w:type="pct"/>
            <w:shd w:val="clear" w:color="auto" w:fill="auto"/>
            <w:vAlign w:val="center"/>
          </w:tcPr>
          <w:p w:rsidR="00F75A81" w:rsidRPr="00F75A81" w:rsidRDefault="00F75A81" w:rsidP="00484B01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F75A81">
              <w:rPr>
                <w:rFonts w:ascii="Times New Roman" w:eastAsia="標楷體" w:hAnsi="Times New Roman" w:cs="Times New Roman"/>
              </w:rPr>
              <w:t xml:space="preserve">1. </w:t>
            </w:r>
            <w:r w:rsidR="003F285C">
              <w:rPr>
                <w:rFonts w:ascii="Times New Roman" w:eastAsia="標楷體" w:hAnsi="Times New Roman" w:cs="Times New Roman"/>
              </w:rPr>
              <w:t xml:space="preserve"> </w:t>
            </w:r>
            <w:r w:rsidRPr="00F75A81">
              <w:rPr>
                <w:rFonts w:ascii="Times New Roman" w:eastAsia="標楷體" w:hAnsi="Times New Roman" w:cs="Times New Roman"/>
              </w:rPr>
              <w:t xml:space="preserve">Lin, H. C., </w:t>
            </w:r>
            <w:proofErr w:type="gramStart"/>
            <w:r w:rsidRPr="00F75A81">
              <w:rPr>
                <w:rFonts w:ascii="Times New Roman" w:eastAsia="標楷體" w:hAnsi="Times New Roman" w:cs="Times New Roman"/>
              </w:rPr>
              <w:t>T</w:t>
            </w:r>
            <w:proofErr w:type="gramEnd"/>
            <w:r w:rsidRPr="00F75A81">
              <w:rPr>
                <w:rFonts w:ascii="Times New Roman" w:eastAsia="標楷體" w:hAnsi="Times New Roman" w:cs="Times New Roman"/>
              </w:rPr>
              <w:t>. K. Chou</w:t>
            </w:r>
            <w:r w:rsidR="00D248C6" w:rsidRPr="00326EE3">
              <w:rPr>
                <w:rFonts w:ascii="Times New Roman" w:eastAsia="標楷體" w:hAnsi="Times New Roman" w:cs="Times New Roman"/>
                <w:bCs/>
                <w:szCs w:val="24"/>
              </w:rPr>
              <w:t>*</w:t>
            </w:r>
            <w:r w:rsidRPr="00F75A81">
              <w:rPr>
                <w:rFonts w:ascii="Times New Roman" w:eastAsia="標楷體" w:hAnsi="Times New Roman" w:cs="Times New Roman"/>
              </w:rPr>
              <w:t xml:space="preserve">, and </w:t>
            </w:r>
            <w:r w:rsidRPr="00F75A81">
              <w:rPr>
                <w:rFonts w:ascii="Times New Roman" w:eastAsia="標楷體" w:hAnsi="Times New Roman" w:cs="Times New Roman"/>
                <w:b/>
                <w:u w:val="single"/>
              </w:rPr>
              <w:t>W. G. Wang</w:t>
            </w:r>
            <w:r w:rsidRPr="00F75A81">
              <w:rPr>
                <w:rFonts w:ascii="Times New Roman" w:eastAsia="標楷體" w:hAnsi="Times New Roman" w:cs="Times New Roman"/>
              </w:rPr>
              <w:t xml:space="preserve">, 2011, “Capital Structure and Executive Compensation Contract Design: A Theoretical and Empirical Analysis”.  </w:t>
            </w:r>
            <w:r w:rsidRPr="00F75A81">
              <w:rPr>
                <w:rFonts w:ascii="Times New Roman" w:eastAsia="標楷體" w:hAnsi="Times New Roman" w:cs="Times New Roman"/>
                <w:i/>
              </w:rPr>
              <w:t>Taiwan Financial Association Annual Meeting</w:t>
            </w:r>
            <w:r w:rsidRPr="00F75A81">
              <w:rPr>
                <w:rFonts w:ascii="Times New Roman" w:eastAsia="標楷體" w:hAnsi="Times New Roman" w:cs="Times New Roman"/>
              </w:rPr>
              <w:t>, May, Kaohsiung, Taiwan.</w:t>
            </w:r>
          </w:p>
          <w:p w:rsidR="00F75A81" w:rsidRDefault="00F75A81" w:rsidP="00484B01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F75A81">
              <w:rPr>
                <w:rFonts w:ascii="Times New Roman" w:eastAsia="標楷體" w:hAnsi="Times New Roman" w:cs="Times New Roman"/>
              </w:rPr>
              <w:t xml:space="preserve">2. </w:t>
            </w:r>
            <w:r w:rsidR="003F285C">
              <w:rPr>
                <w:rFonts w:ascii="Times New Roman" w:eastAsia="標楷體" w:hAnsi="Times New Roman" w:cs="Times New Roman"/>
              </w:rPr>
              <w:t xml:space="preserve"> </w:t>
            </w:r>
            <w:r w:rsidRPr="00F75A81">
              <w:rPr>
                <w:rFonts w:ascii="Times New Roman" w:eastAsia="標楷體" w:hAnsi="Times New Roman" w:cs="Times New Roman"/>
              </w:rPr>
              <w:t xml:space="preserve">Lin, H. C., </w:t>
            </w:r>
            <w:proofErr w:type="gramStart"/>
            <w:r w:rsidRPr="00F75A81">
              <w:rPr>
                <w:rFonts w:ascii="Times New Roman" w:eastAsia="標楷體" w:hAnsi="Times New Roman" w:cs="Times New Roman"/>
              </w:rPr>
              <w:t>T</w:t>
            </w:r>
            <w:proofErr w:type="gramEnd"/>
            <w:r w:rsidRPr="00F75A81">
              <w:rPr>
                <w:rFonts w:ascii="Times New Roman" w:eastAsia="標楷體" w:hAnsi="Times New Roman" w:cs="Times New Roman"/>
              </w:rPr>
              <w:t>. K. Chou</w:t>
            </w:r>
            <w:r w:rsidR="00D248C6" w:rsidRPr="00326EE3">
              <w:rPr>
                <w:rFonts w:ascii="Times New Roman" w:eastAsia="標楷體" w:hAnsi="Times New Roman" w:cs="Times New Roman"/>
                <w:bCs/>
                <w:szCs w:val="24"/>
              </w:rPr>
              <w:t>*</w:t>
            </w:r>
            <w:r w:rsidRPr="00F75A81">
              <w:rPr>
                <w:rFonts w:ascii="Times New Roman" w:eastAsia="標楷體" w:hAnsi="Times New Roman" w:cs="Times New Roman"/>
              </w:rPr>
              <w:t xml:space="preserve">, and </w:t>
            </w:r>
            <w:r w:rsidRPr="00F75A81">
              <w:rPr>
                <w:rFonts w:ascii="Times New Roman" w:eastAsia="標楷體" w:hAnsi="Times New Roman" w:cs="Times New Roman"/>
                <w:b/>
                <w:u w:val="single"/>
              </w:rPr>
              <w:t>W. G. Wang</w:t>
            </w:r>
            <w:r w:rsidRPr="00F75A81">
              <w:rPr>
                <w:rFonts w:ascii="Times New Roman" w:eastAsia="標楷體" w:hAnsi="Times New Roman" w:cs="Times New Roman"/>
              </w:rPr>
              <w:t>, 2011, “Capital Structure and Executive Compensation Contract Design: A Theoretical and Empirical Analysis”</w:t>
            </w:r>
            <w:r w:rsidR="00937F30">
              <w:rPr>
                <w:rFonts w:ascii="Times New Roman" w:eastAsia="標楷體" w:hAnsi="Times New Roman" w:cs="Times New Roman"/>
              </w:rPr>
              <w:t xml:space="preserve">. </w:t>
            </w:r>
            <w:r w:rsidRPr="00F75A81">
              <w:rPr>
                <w:rFonts w:ascii="Times New Roman" w:eastAsia="標楷體" w:hAnsi="Times New Roman" w:cs="Times New Roman"/>
                <w:i/>
              </w:rPr>
              <w:t>The 19</w:t>
            </w:r>
            <w:r w:rsidRPr="00F75A81">
              <w:rPr>
                <w:rFonts w:ascii="Times New Roman" w:eastAsia="標楷體" w:hAnsi="Times New Roman" w:cs="Times New Roman"/>
                <w:i/>
                <w:vertAlign w:val="superscript"/>
              </w:rPr>
              <w:t>th</w:t>
            </w:r>
            <w:r w:rsidRPr="00F75A81">
              <w:rPr>
                <w:rFonts w:ascii="Times New Roman" w:eastAsia="標楷體" w:hAnsi="Times New Roman" w:cs="Times New Roman"/>
                <w:i/>
              </w:rPr>
              <w:t xml:space="preserve"> Annual Conference on PBFEAM</w:t>
            </w:r>
            <w:r w:rsidRPr="00F75A81">
              <w:rPr>
                <w:rFonts w:ascii="Times New Roman" w:eastAsia="標楷體" w:hAnsi="Times New Roman" w:cs="Times New Roman"/>
              </w:rPr>
              <w:t>, July, The Grand Hotel, Taipei, Taiwan.</w:t>
            </w:r>
          </w:p>
          <w:p w:rsidR="00937F30" w:rsidRPr="00F75A81" w:rsidRDefault="00937F30" w:rsidP="00484B01">
            <w:pPr>
              <w:spacing w:line="360" w:lineRule="auto"/>
              <w:ind w:left="600" w:hangingChars="250" w:hanging="60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3.</w:t>
            </w:r>
            <w:r w:rsidR="003F285C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="00D248C6">
              <w:rPr>
                <w:rFonts w:ascii="Times New Roman" w:eastAsia="標楷體" w:hAnsi="Times New Roman" w:cs="Times New Roman"/>
                <w:b/>
                <w:u w:val="single"/>
              </w:rPr>
              <w:t>Wang, W. G.</w:t>
            </w:r>
            <w:r w:rsidR="00D248C6" w:rsidRPr="00326EE3">
              <w:rPr>
                <w:rFonts w:ascii="Times New Roman" w:eastAsia="標楷體" w:hAnsi="Times New Roman" w:cs="Times New Roman"/>
                <w:bCs/>
                <w:szCs w:val="24"/>
              </w:rPr>
              <w:t>*</w:t>
            </w:r>
            <w:r w:rsidRPr="00937F30">
              <w:rPr>
                <w:rFonts w:ascii="Times New Roman" w:eastAsia="標楷體" w:hAnsi="Times New Roman" w:cs="Times New Roman"/>
              </w:rPr>
              <w:t>, 2014</w:t>
            </w:r>
            <w:r>
              <w:rPr>
                <w:rFonts w:ascii="Times New Roman" w:eastAsia="標楷體" w:hAnsi="Times New Roman" w:cs="Times New Roman"/>
              </w:rPr>
              <w:t>, “</w:t>
            </w:r>
            <w:r w:rsidRPr="00937F30">
              <w:rPr>
                <w:rFonts w:ascii="Times New Roman" w:eastAsia="標楷體" w:hAnsi="Times New Roman" w:cs="Times New Roman"/>
              </w:rPr>
              <w:t xml:space="preserve">Testing the Equivalence of </w:t>
            </w:r>
            <w:proofErr w:type="spellStart"/>
            <w:r w:rsidRPr="00937F30">
              <w:rPr>
                <w:rFonts w:ascii="Times New Roman" w:eastAsia="標楷體" w:hAnsi="Times New Roman" w:cs="Times New Roman"/>
              </w:rPr>
              <w:t>Fama</w:t>
            </w:r>
            <w:proofErr w:type="spellEnd"/>
            <w:r w:rsidRPr="00937F30">
              <w:rPr>
                <w:rFonts w:ascii="Times New Roman" w:eastAsia="標楷體" w:hAnsi="Times New Roman" w:cs="Times New Roman"/>
              </w:rPr>
              <w:t>-French Three-Factor Beta Risks by Two-One Sided Test for Optimal Capital Budgeting: Theory and Evidence</w:t>
            </w:r>
            <w:r>
              <w:rPr>
                <w:rFonts w:ascii="Times New Roman" w:eastAsia="標楷體" w:hAnsi="Times New Roman" w:cs="Times New Roman"/>
              </w:rPr>
              <w:t xml:space="preserve">”. </w:t>
            </w:r>
            <w:r w:rsidR="00D808D2">
              <w:rPr>
                <w:rFonts w:ascii="Times New Roman" w:eastAsia="標楷體" w:hAnsi="Times New Roman" w:cs="Times New Roman" w:hint="eastAsia"/>
              </w:rPr>
              <w:t>2014</w:t>
            </w:r>
            <w:r w:rsidR="00141F49">
              <w:rPr>
                <w:rFonts w:ascii="Times New Roman" w:eastAsia="標楷體" w:hAnsi="Times New Roman" w:cs="Times New Roman"/>
              </w:rPr>
              <w:t xml:space="preserve"> Conference on the Practices </w:t>
            </w:r>
            <w:r w:rsidR="00D808D2">
              <w:rPr>
                <w:rFonts w:ascii="Times New Roman" w:eastAsia="標楷體" w:hAnsi="Times New Roman" w:cs="Times New Roman" w:hint="eastAsia"/>
              </w:rPr>
              <w:t>of</w:t>
            </w:r>
            <w:r w:rsidR="00141F49">
              <w:rPr>
                <w:rFonts w:ascii="Times New Roman" w:eastAsia="標楷體" w:hAnsi="Times New Roman" w:cs="Times New Roman"/>
              </w:rPr>
              <w:t xml:space="preserve"> Financial Development, January, Taipei, Taiwan. </w:t>
            </w:r>
          </w:p>
          <w:p w:rsidR="00F75A81" w:rsidRPr="00F75A81" w:rsidRDefault="009B0846" w:rsidP="00484B01">
            <w:pPr>
              <w:spacing w:line="360" w:lineRule="auto"/>
              <w:ind w:left="600" w:hangingChars="250" w:hanging="60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F75A81" w:rsidRPr="00F75A81">
              <w:rPr>
                <w:rFonts w:ascii="Times New Roman" w:eastAsia="標楷體" w:hAnsi="Times New Roman" w:cs="Times New Roman"/>
              </w:rPr>
              <w:t xml:space="preserve">. </w:t>
            </w:r>
            <w:r w:rsidR="003F285C">
              <w:rPr>
                <w:rFonts w:ascii="Times New Roman" w:eastAsia="標楷體" w:hAnsi="Times New Roman" w:cs="Times New Roman"/>
              </w:rPr>
              <w:t xml:space="preserve">  </w:t>
            </w:r>
            <w:r w:rsidR="00F75A81" w:rsidRPr="00F75A81">
              <w:rPr>
                <w:rFonts w:ascii="Times New Roman" w:eastAsia="標楷體" w:hAnsi="Times New Roman" w:cs="Times New Roman"/>
                <w:b/>
                <w:u w:val="single"/>
              </w:rPr>
              <w:t>Wang, W. G.</w:t>
            </w:r>
            <w:r w:rsidR="00D248C6" w:rsidRPr="00326EE3">
              <w:rPr>
                <w:rFonts w:ascii="Times New Roman" w:eastAsia="標楷體" w:hAnsi="Times New Roman" w:cs="Times New Roman"/>
                <w:bCs/>
                <w:szCs w:val="24"/>
              </w:rPr>
              <w:t>*</w:t>
            </w:r>
            <w:r w:rsidR="00F75A81" w:rsidRPr="00F75A81">
              <w:rPr>
                <w:rFonts w:ascii="Times New Roman" w:eastAsia="標楷體" w:hAnsi="Times New Roman" w:cs="Times New Roman"/>
              </w:rPr>
              <w:t xml:space="preserve">, and M. L. Wang, 2015, “Testing the Equivalence of the </w:t>
            </w:r>
            <w:proofErr w:type="spellStart"/>
            <w:r w:rsidR="00F75A81" w:rsidRPr="00F75A81">
              <w:rPr>
                <w:rFonts w:ascii="Times New Roman" w:eastAsia="標楷體" w:hAnsi="Times New Roman" w:cs="Times New Roman"/>
              </w:rPr>
              <w:t>Fama</w:t>
            </w:r>
            <w:proofErr w:type="spellEnd"/>
            <w:r w:rsidR="00F75A81" w:rsidRPr="00F75A81">
              <w:rPr>
                <w:rFonts w:ascii="Times New Roman" w:eastAsia="標楷體" w:hAnsi="Times New Roman" w:cs="Times New Roman"/>
              </w:rPr>
              <w:t>-French Model and Its Application in Taiwan Stock Market”. 2015 Conference on the Practices and Special Issue of Financial Management, May, Kaohsiung, Taiwan.</w:t>
            </w:r>
          </w:p>
          <w:p w:rsidR="00F75A81" w:rsidRPr="00F75A81" w:rsidRDefault="009B0846" w:rsidP="00484B01">
            <w:pPr>
              <w:spacing w:line="360" w:lineRule="auto"/>
              <w:ind w:left="600" w:hangingChars="250" w:hanging="60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="00F75A81" w:rsidRPr="00F75A81">
              <w:rPr>
                <w:rFonts w:ascii="Times New Roman" w:eastAsia="標楷體" w:hAnsi="Times New Roman" w:cs="Times New Roman"/>
              </w:rPr>
              <w:t xml:space="preserve">. </w:t>
            </w:r>
            <w:r w:rsidR="003F285C">
              <w:rPr>
                <w:rFonts w:ascii="Times New Roman" w:eastAsia="標楷體" w:hAnsi="Times New Roman" w:cs="Times New Roman"/>
              </w:rPr>
              <w:t xml:space="preserve">  </w:t>
            </w:r>
            <w:r w:rsidR="00F75A81" w:rsidRPr="00F75A81">
              <w:rPr>
                <w:rFonts w:ascii="Times New Roman" w:eastAsia="標楷體" w:hAnsi="Times New Roman" w:cs="Times New Roman"/>
                <w:b/>
                <w:u w:val="single"/>
              </w:rPr>
              <w:t>Wang, W. G.</w:t>
            </w:r>
            <w:r w:rsidR="00D248C6" w:rsidRPr="00326EE3">
              <w:rPr>
                <w:rFonts w:ascii="Times New Roman" w:eastAsia="標楷體" w:hAnsi="Times New Roman" w:cs="Times New Roman"/>
                <w:bCs/>
                <w:szCs w:val="24"/>
              </w:rPr>
              <w:t>*</w:t>
            </w:r>
            <w:r w:rsidR="00F75A81" w:rsidRPr="00F75A81">
              <w:rPr>
                <w:rFonts w:ascii="Times New Roman" w:eastAsia="標楷體" w:hAnsi="Times New Roman" w:cs="Times New Roman"/>
              </w:rPr>
              <w:t>, and M. L. Wang, 2015, “The Impact of Geographic Diversification and Information Transparency on Cost of Equity Capital”. SFM 2015 The 23</w:t>
            </w:r>
            <w:r w:rsidR="00F75A81" w:rsidRPr="00F75A81">
              <w:rPr>
                <w:rFonts w:ascii="Times New Roman" w:eastAsia="標楷體" w:hAnsi="Times New Roman" w:cs="Times New Roman"/>
                <w:vertAlign w:val="superscript"/>
              </w:rPr>
              <w:t>rd</w:t>
            </w:r>
            <w:r w:rsidR="00F75A81" w:rsidRPr="00F75A81">
              <w:rPr>
                <w:rFonts w:ascii="Times New Roman" w:eastAsia="標楷體" w:hAnsi="Times New Roman" w:cs="Times New Roman"/>
              </w:rPr>
              <w:t xml:space="preserve"> Conference on Theories and Practices of Securities and Financial Markets, December, Kaohsiung, Taiwan.</w:t>
            </w:r>
          </w:p>
          <w:p w:rsidR="00F75A81" w:rsidRDefault="009B0846" w:rsidP="00484B01">
            <w:pPr>
              <w:spacing w:line="360" w:lineRule="auto"/>
              <w:ind w:left="600" w:hangingChars="250" w:hanging="60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="00F75A81" w:rsidRPr="00F75A81">
              <w:rPr>
                <w:rFonts w:ascii="Times New Roman" w:eastAsia="標楷體" w:hAnsi="Times New Roman" w:cs="Times New Roman"/>
              </w:rPr>
              <w:t xml:space="preserve">. </w:t>
            </w:r>
            <w:r w:rsidR="003F285C">
              <w:rPr>
                <w:rFonts w:ascii="Times New Roman" w:eastAsia="標楷體" w:hAnsi="Times New Roman" w:cs="Times New Roman"/>
              </w:rPr>
              <w:t xml:space="preserve">  </w:t>
            </w:r>
            <w:r w:rsidR="00F75A81" w:rsidRPr="00F75A81">
              <w:rPr>
                <w:rFonts w:ascii="Times New Roman" w:eastAsia="標楷體" w:hAnsi="Times New Roman" w:cs="Times New Roman"/>
                <w:b/>
                <w:u w:val="single"/>
              </w:rPr>
              <w:t>Wang, W. G.</w:t>
            </w:r>
            <w:r w:rsidR="00D248C6" w:rsidRPr="00326EE3">
              <w:rPr>
                <w:rFonts w:ascii="Times New Roman" w:eastAsia="標楷體" w:hAnsi="Times New Roman" w:cs="Times New Roman"/>
                <w:bCs/>
                <w:szCs w:val="24"/>
              </w:rPr>
              <w:t>*</w:t>
            </w:r>
            <w:r w:rsidR="00D248C6">
              <w:rPr>
                <w:rFonts w:ascii="Times New Roman" w:eastAsia="標楷體" w:hAnsi="Times New Roman" w:cs="Times New Roman"/>
                <w:bCs/>
                <w:szCs w:val="24"/>
              </w:rPr>
              <w:t>,</w:t>
            </w:r>
            <w:r w:rsidR="00F75A81" w:rsidRPr="00F75A81">
              <w:rPr>
                <w:rFonts w:ascii="Times New Roman" w:eastAsia="標楷體" w:hAnsi="Times New Roman" w:cs="Times New Roman"/>
              </w:rPr>
              <w:t xml:space="preserve"> and M. L. Wang, 2015, “The Impact of Geographic Diversification and Information Transparency on Cost of Equity Capital”. </w:t>
            </w:r>
            <w:r w:rsidR="00F75A81" w:rsidRPr="00F75A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2015 Accounting Theory and Practice Conference</w:t>
            </w:r>
            <w:r w:rsidR="00F75A81" w:rsidRPr="00F75A81">
              <w:rPr>
                <w:rFonts w:ascii="Times New Roman" w:eastAsia="標楷體" w:hAnsi="Times New Roman" w:cs="Times New Roman"/>
              </w:rPr>
              <w:t>, December, Tainan, Taiwan.</w:t>
            </w:r>
          </w:p>
          <w:p w:rsidR="00E03F57" w:rsidRPr="0008523B" w:rsidRDefault="009B0846" w:rsidP="00484B01">
            <w:pPr>
              <w:widowControl/>
              <w:spacing w:line="360" w:lineRule="auto"/>
              <w:ind w:left="600" w:hangingChars="250" w:hanging="60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="00F75A81">
              <w:rPr>
                <w:rFonts w:ascii="Times New Roman" w:eastAsia="標楷體" w:hAnsi="Times New Roman" w:cs="Times New Roman"/>
              </w:rPr>
              <w:t xml:space="preserve">. </w:t>
            </w:r>
            <w:r w:rsidR="003F285C">
              <w:rPr>
                <w:rFonts w:ascii="Times New Roman" w:eastAsia="標楷體" w:hAnsi="Times New Roman" w:cs="Times New Roman"/>
              </w:rPr>
              <w:t xml:space="preserve">  </w:t>
            </w:r>
            <w:r w:rsidR="0008523B" w:rsidRPr="00F75A81">
              <w:rPr>
                <w:rFonts w:ascii="Times New Roman" w:eastAsia="標楷體" w:hAnsi="Times New Roman" w:cs="Times New Roman"/>
                <w:b/>
                <w:u w:val="single"/>
              </w:rPr>
              <w:t>Wang, W. G.</w:t>
            </w:r>
            <w:r w:rsidR="00D248C6" w:rsidRPr="00326EE3">
              <w:rPr>
                <w:rFonts w:ascii="Times New Roman" w:eastAsia="標楷體" w:hAnsi="Times New Roman" w:cs="Times New Roman"/>
                <w:bCs/>
                <w:szCs w:val="24"/>
              </w:rPr>
              <w:t>*</w:t>
            </w:r>
            <w:r w:rsidR="00D248C6">
              <w:rPr>
                <w:rFonts w:ascii="Times New Roman" w:eastAsia="標楷體" w:hAnsi="Times New Roman" w:cs="Times New Roman"/>
                <w:bCs/>
                <w:szCs w:val="24"/>
              </w:rPr>
              <w:t>,</w:t>
            </w:r>
            <w:r w:rsidR="008B7E5D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2016,</w:t>
            </w:r>
            <w:r w:rsidR="0008523B">
              <w:rPr>
                <w:rFonts w:ascii="Times New Roman" w:eastAsia="標楷體" w:hAnsi="Times New Roman" w:cs="Times New Roman"/>
              </w:rPr>
              <w:t xml:space="preserve"> “</w:t>
            </w:r>
            <w:r w:rsidR="0008523B" w:rsidRPr="0008523B">
              <w:rPr>
                <w:rFonts w:ascii="Times New Roman" w:eastAsia="標楷體" w:hAnsi="Times New Roman" w:cs="Times New Roman"/>
              </w:rPr>
              <w:t xml:space="preserve">The </w:t>
            </w:r>
            <w:r w:rsidR="008B7E5D">
              <w:rPr>
                <w:rFonts w:ascii="Times New Roman" w:eastAsia="標楷體" w:hAnsi="Times New Roman" w:cs="Times New Roman" w:hint="eastAsia"/>
              </w:rPr>
              <w:t>Analysis</w:t>
            </w:r>
            <w:r w:rsidR="0008523B" w:rsidRPr="0008523B">
              <w:rPr>
                <w:rFonts w:ascii="Times New Roman" w:eastAsia="標楷體" w:hAnsi="Times New Roman" w:cs="Times New Roman"/>
              </w:rPr>
              <w:t xml:space="preserve"> of </w:t>
            </w:r>
            <w:r w:rsidR="0008523B" w:rsidRPr="0008523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Corporate Social Responsibility, Global Innovation </w:t>
            </w:r>
            <w:r w:rsidR="003F285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Index </w:t>
            </w:r>
            <w:r w:rsidR="0008523B" w:rsidRPr="0008523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and Cost of Equity Capital- A Global Perspective</w:t>
            </w:r>
            <w:r w:rsidR="0008523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”</w:t>
            </w:r>
            <w:r w:rsidR="0008523B" w:rsidRPr="0008523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="00937F30" w:rsidRPr="00937F3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 </w:t>
            </w:r>
            <w:r w:rsidR="00937F30" w:rsidRPr="00937F3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2016 Conference on the Practices and Special Issue of </w:t>
            </w:r>
            <w:r w:rsidR="0008523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Financial M</w:t>
            </w:r>
            <w:r w:rsidR="0008523B" w:rsidRPr="0008523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anagement</w:t>
            </w:r>
            <w:r w:rsidR="00937F30" w:rsidRPr="00937F3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, </w:t>
            </w:r>
            <w:r w:rsidR="00E6072B" w:rsidRPr="00937F3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July</w:t>
            </w:r>
            <w:r w:rsidR="00E6072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,</w:t>
            </w:r>
            <w:r w:rsidR="00E6072B" w:rsidRPr="00937F3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937F30" w:rsidRPr="00937F3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Taipei, Taiwan.</w:t>
            </w:r>
          </w:p>
        </w:tc>
      </w:tr>
    </w:tbl>
    <w:p w:rsidR="00E03F57" w:rsidRPr="00326EE3" w:rsidRDefault="00E03F57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E03F57" w:rsidRPr="00326EE3" w:rsidTr="001077CF">
        <w:tc>
          <w:tcPr>
            <w:tcW w:w="5000" w:type="pct"/>
            <w:shd w:val="clear" w:color="auto" w:fill="FFFFCC"/>
            <w:vAlign w:val="center"/>
          </w:tcPr>
          <w:p w:rsidR="00E03F57" w:rsidRPr="00326EE3" w:rsidRDefault="00E03F57" w:rsidP="009211D6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26EE3"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lastRenderedPageBreak/>
              <w:t>學位論文</w:t>
            </w:r>
          </w:p>
        </w:tc>
      </w:tr>
      <w:tr w:rsidR="00E03F57" w:rsidRPr="00326EE3" w:rsidTr="001077CF">
        <w:tc>
          <w:tcPr>
            <w:tcW w:w="5000" w:type="pct"/>
            <w:shd w:val="clear" w:color="auto" w:fill="auto"/>
            <w:vAlign w:val="center"/>
          </w:tcPr>
          <w:p w:rsidR="00843747" w:rsidRPr="00326EE3" w:rsidRDefault="00843747" w:rsidP="009211D6">
            <w:pPr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F17E17">
              <w:rPr>
                <w:rFonts w:ascii="Times New Roman" w:eastAsia="標楷體" w:hAnsi="Times New Roman" w:cs="Times New Roman"/>
              </w:rPr>
              <w:t xml:space="preserve">Testing the Equivalence of the </w:t>
            </w:r>
            <w:proofErr w:type="spellStart"/>
            <w:r w:rsidRPr="00F17E17">
              <w:rPr>
                <w:rFonts w:ascii="Times New Roman" w:eastAsia="標楷體" w:hAnsi="Times New Roman" w:cs="Times New Roman"/>
              </w:rPr>
              <w:t>Fama</w:t>
            </w:r>
            <w:proofErr w:type="spellEnd"/>
            <w:r w:rsidRPr="00F17E17">
              <w:rPr>
                <w:rFonts w:ascii="Times New Roman" w:eastAsia="標楷體" w:hAnsi="Times New Roman" w:cs="Times New Roman"/>
              </w:rPr>
              <w:t>-French Model and Its Appl</w:t>
            </w:r>
            <w:r>
              <w:rPr>
                <w:rFonts w:ascii="Times New Roman" w:eastAsia="標楷體" w:hAnsi="Times New Roman" w:cs="Times New Roman"/>
              </w:rPr>
              <w:t>ications in Taiwan Stock Market, Ph.D. Dissertation</w:t>
            </w:r>
            <w:r>
              <w:rPr>
                <w:rFonts w:ascii="Times New Roman" w:eastAsia="標楷體" w:hAnsi="Times New Roman" w:cs="Times New Roman" w:hint="eastAsia"/>
              </w:rPr>
              <w:t>,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Pr="00646225">
              <w:rPr>
                <w:rFonts w:ascii="Times New Roman" w:eastAsia="標楷體" w:hAnsi="Times New Roman" w:cs="Times New Roman" w:hint="eastAsia"/>
              </w:rPr>
              <w:t>N</w:t>
            </w:r>
            <w:r w:rsidRPr="00646225">
              <w:rPr>
                <w:rFonts w:ascii="Times New Roman" w:eastAsia="標楷體" w:hAnsi="Times New Roman" w:cs="Times New Roman"/>
              </w:rPr>
              <w:t>ational</w:t>
            </w:r>
            <w:proofErr w:type="gramEnd"/>
            <w:r w:rsidRPr="00646225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Cheng Kung</w:t>
            </w:r>
            <w:r w:rsidRPr="00646225">
              <w:rPr>
                <w:rFonts w:ascii="Times New Roman" w:eastAsia="標楷體" w:hAnsi="Times New Roman" w:cs="Times New Roman"/>
              </w:rPr>
              <w:t xml:space="preserve"> University</w:t>
            </w:r>
            <w:r>
              <w:rPr>
                <w:rFonts w:ascii="Times New Roman" w:eastAsia="標楷體" w:hAnsi="Times New Roman" w:cs="Times New Roman"/>
              </w:rPr>
              <w:t>.</w:t>
            </w:r>
          </w:p>
          <w:p w:rsidR="006D5AD3" w:rsidRPr="00326EE3" w:rsidRDefault="00843747" w:rsidP="009211D6">
            <w:pPr>
              <w:spacing w:beforeLines="25" w:before="90" w:afterLines="25" w:after="9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</w:pPr>
            <w:r>
              <w:rPr>
                <w:rFonts w:ascii="Times New Roman" w:eastAsia="標楷體" w:hAnsi="Times New Roman" w:cs="Times New Roman"/>
              </w:rPr>
              <w:t xml:space="preserve">The </w:t>
            </w:r>
            <w:r>
              <w:rPr>
                <w:rFonts w:ascii="Times New Roman" w:eastAsia="標楷體" w:hAnsi="Times New Roman" w:cs="Times New Roman" w:hint="eastAsia"/>
              </w:rPr>
              <w:t>cost of equity capital for multinational companies</w:t>
            </w:r>
            <w:r w:rsidRPr="009B0846">
              <w:rPr>
                <w:rFonts w:ascii="Times New Roman" w:eastAsia="標楷體" w:hAnsi="Times New Roman" w:cs="Times New Roman"/>
              </w:rPr>
              <w:t xml:space="preserve">: </w:t>
            </w:r>
            <w:r>
              <w:rPr>
                <w:rFonts w:ascii="Times New Roman" w:eastAsia="標楷體" w:hAnsi="Times New Roman" w:cs="Times New Roman" w:hint="eastAsia"/>
              </w:rPr>
              <w:t>A t</w:t>
            </w:r>
            <w:r w:rsidRPr="009B0846">
              <w:rPr>
                <w:rFonts w:ascii="Times New Roman" w:eastAsia="標楷體" w:hAnsi="Times New Roman" w:cs="Times New Roman"/>
              </w:rPr>
              <w:t>heor</w:t>
            </w:r>
            <w:r>
              <w:rPr>
                <w:rFonts w:ascii="Times New Roman" w:eastAsia="標楷體" w:hAnsi="Times New Roman" w:cs="Times New Roman" w:hint="eastAsia"/>
              </w:rPr>
              <w:t>etical</w:t>
            </w:r>
            <w:r w:rsidRPr="009B0846">
              <w:rPr>
                <w:rFonts w:ascii="Times New Roman" w:eastAsia="標楷體" w:hAnsi="Times New Roman" w:cs="Times New Roman"/>
              </w:rPr>
              <w:t xml:space="preserve"> and </w:t>
            </w:r>
            <w:r>
              <w:rPr>
                <w:rFonts w:ascii="Times New Roman" w:eastAsia="標楷體" w:hAnsi="Times New Roman" w:cs="Times New Roman" w:hint="eastAsia"/>
              </w:rPr>
              <w:t>empirical perspective</w:t>
            </w:r>
            <w:r>
              <w:rPr>
                <w:rFonts w:ascii="Times New Roman" w:eastAsia="標楷體" w:hAnsi="Times New Roman" w:cs="Times New Roman"/>
              </w:rPr>
              <w:t>, Master Thesis</w:t>
            </w:r>
            <w:r>
              <w:rPr>
                <w:rFonts w:ascii="Times New Roman" w:eastAsia="標楷體" w:hAnsi="Times New Roman" w:cs="Times New Roman" w:hint="eastAsia"/>
              </w:rPr>
              <w:t>,</w:t>
            </w:r>
            <w:r w:rsidRPr="00D17CA3">
              <w:rPr>
                <w:rFonts w:ascii="Times New Roman" w:eastAsia="標楷體" w:hAnsi="Times New Roman" w:cs="Times New Roman"/>
              </w:rPr>
              <w:t xml:space="preserve"> </w:t>
            </w:r>
            <w:r w:rsidRPr="005F3F3F">
              <w:rPr>
                <w:rFonts w:ascii="Times New Roman" w:eastAsia="標楷體" w:hAnsi="Times New Roman" w:cs="Times New Roman"/>
              </w:rPr>
              <w:t xml:space="preserve">University of </w:t>
            </w:r>
            <w:proofErr w:type="spellStart"/>
            <w:r w:rsidRPr="005F3F3F">
              <w:rPr>
                <w:rFonts w:ascii="Times New Roman" w:eastAsia="標楷體" w:hAnsi="Times New Roman" w:cs="Times New Roman"/>
              </w:rPr>
              <w:t>St.Thomas</w:t>
            </w:r>
            <w:proofErr w:type="spellEnd"/>
            <w:r>
              <w:rPr>
                <w:rFonts w:ascii="Times New Roman" w:eastAsia="標楷體" w:hAnsi="Times New Roman" w:cs="Times New Roman"/>
              </w:rPr>
              <w:t>.</w:t>
            </w:r>
          </w:p>
        </w:tc>
      </w:tr>
    </w:tbl>
    <w:p w:rsidR="00E03F57" w:rsidRDefault="00E03F57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p w:rsidR="00E03F57" w:rsidRPr="00326EE3" w:rsidRDefault="00E03F57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sectPr w:rsidR="00E03F57" w:rsidRPr="00326EE3" w:rsidSect="00F238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66" w:rsidRDefault="00227066" w:rsidP="00D808D2">
      <w:r>
        <w:separator/>
      </w:r>
    </w:p>
  </w:endnote>
  <w:endnote w:type="continuationSeparator" w:id="0">
    <w:p w:rsidR="00227066" w:rsidRDefault="00227066" w:rsidP="00D8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66" w:rsidRDefault="00227066" w:rsidP="00D808D2">
      <w:r>
        <w:separator/>
      </w:r>
    </w:p>
  </w:footnote>
  <w:footnote w:type="continuationSeparator" w:id="0">
    <w:p w:rsidR="00227066" w:rsidRDefault="00227066" w:rsidP="00D8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CB6"/>
    <w:multiLevelType w:val="hybridMultilevel"/>
    <w:tmpl w:val="EEFA78F4"/>
    <w:lvl w:ilvl="0" w:tplc="913C15F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A913101"/>
    <w:multiLevelType w:val="hybridMultilevel"/>
    <w:tmpl w:val="1A2C72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5224957"/>
    <w:multiLevelType w:val="hybridMultilevel"/>
    <w:tmpl w:val="96469200"/>
    <w:lvl w:ilvl="0" w:tplc="79985A3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0770AF1"/>
    <w:multiLevelType w:val="hybridMultilevel"/>
    <w:tmpl w:val="700E51BE"/>
    <w:lvl w:ilvl="0" w:tplc="4E7C653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72F61E6C"/>
    <w:multiLevelType w:val="hybridMultilevel"/>
    <w:tmpl w:val="2550D860"/>
    <w:lvl w:ilvl="0" w:tplc="9882264A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2C9A"/>
    <w:rsid w:val="000829C0"/>
    <w:rsid w:val="0008523B"/>
    <w:rsid w:val="000969B4"/>
    <w:rsid w:val="000A00A9"/>
    <w:rsid w:val="000C7009"/>
    <w:rsid w:val="00116C0D"/>
    <w:rsid w:val="00124178"/>
    <w:rsid w:val="001337F3"/>
    <w:rsid w:val="0013540E"/>
    <w:rsid w:val="00141F49"/>
    <w:rsid w:val="001703D9"/>
    <w:rsid w:val="001A1066"/>
    <w:rsid w:val="001B60A8"/>
    <w:rsid w:val="001C396F"/>
    <w:rsid w:val="001E2C9A"/>
    <w:rsid w:val="00227066"/>
    <w:rsid w:val="002424D2"/>
    <w:rsid w:val="00292648"/>
    <w:rsid w:val="002A5A62"/>
    <w:rsid w:val="002E2701"/>
    <w:rsid w:val="00300A9C"/>
    <w:rsid w:val="00326EE3"/>
    <w:rsid w:val="00347EF4"/>
    <w:rsid w:val="00397AA1"/>
    <w:rsid w:val="003B572D"/>
    <w:rsid w:val="003D7423"/>
    <w:rsid w:val="003F285C"/>
    <w:rsid w:val="00427108"/>
    <w:rsid w:val="00443A14"/>
    <w:rsid w:val="00484B01"/>
    <w:rsid w:val="004C7428"/>
    <w:rsid w:val="004E07E9"/>
    <w:rsid w:val="00560E49"/>
    <w:rsid w:val="00577399"/>
    <w:rsid w:val="005F3F3F"/>
    <w:rsid w:val="00617BA1"/>
    <w:rsid w:val="00634E3C"/>
    <w:rsid w:val="006A10CE"/>
    <w:rsid w:val="006D5AD3"/>
    <w:rsid w:val="00703C44"/>
    <w:rsid w:val="00711F57"/>
    <w:rsid w:val="0071222E"/>
    <w:rsid w:val="007C55B6"/>
    <w:rsid w:val="00803323"/>
    <w:rsid w:val="00831036"/>
    <w:rsid w:val="00843747"/>
    <w:rsid w:val="00895B37"/>
    <w:rsid w:val="008B7E5D"/>
    <w:rsid w:val="008D3447"/>
    <w:rsid w:val="00902BCA"/>
    <w:rsid w:val="00907CF6"/>
    <w:rsid w:val="00915483"/>
    <w:rsid w:val="009211D6"/>
    <w:rsid w:val="00923FB5"/>
    <w:rsid w:val="00937F30"/>
    <w:rsid w:val="00941AF8"/>
    <w:rsid w:val="0097140F"/>
    <w:rsid w:val="00976212"/>
    <w:rsid w:val="00990C33"/>
    <w:rsid w:val="009A0BB7"/>
    <w:rsid w:val="009A2E88"/>
    <w:rsid w:val="009B0846"/>
    <w:rsid w:val="009F26D5"/>
    <w:rsid w:val="00A41196"/>
    <w:rsid w:val="00A62F47"/>
    <w:rsid w:val="00AF1660"/>
    <w:rsid w:val="00B225F5"/>
    <w:rsid w:val="00B4618E"/>
    <w:rsid w:val="00B7254C"/>
    <w:rsid w:val="00BA09F7"/>
    <w:rsid w:val="00BF60AC"/>
    <w:rsid w:val="00C62086"/>
    <w:rsid w:val="00CB68D1"/>
    <w:rsid w:val="00CC6FD5"/>
    <w:rsid w:val="00D1664E"/>
    <w:rsid w:val="00D22E92"/>
    <w:rsid w:val="00D248C6"/>
    <w:rsid w:val="00D7695D"/>
    <w:rsid w:val="00D808D2"/>
    <w:rsid w:val="00D90821"/>
    <w:rsid w:val="00D915E9"/>
    <w:rsid w:val="00E03F57"/>
    <w:rsid w:val="00E6072B"/>
    <w:rsid w:val="00EE5A5D"/>
    <w:rsid w:val="00F238F4"/>
    <w:rsid w:val="00F45EA2"/>
    <w:rsid w:val="00F75A81"/>
    <w:rsid w:val="00FD4083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7EF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07CF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A0B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0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808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D8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D808D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8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D808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19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ngwg@mail.ncy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王温淨</dc:creator>
  <cp:keywords/>
  <dc:description/>
  <cp:lastModifiedBy>user</cp:lastModifiedBy>
  <cp:revision>15</cp:revision>
  <dcterms:created xsi:type="dcterms:W3CDTF">2017-02-07T08:19:00Z</dcterms:created>
  <dcterms:modified xsi:type="dcterms:W3CDTF">2017-02-13T03:00:00Z</dcterms:modified>
</cp:coreProperties>
</file>