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F8" w:rsidRPr="000D2C21" w:rsidRDefault="000D2C21" w:rsidP="000D2C21">
      <w:pPr>
        <w:pStyle w:val="a3"/>
        <w:tabs>
          <w:tab w:val="left" w:pos="6201"/>
        </w:tabs>
        <w:spacing w:before="35" w:line="335" w:lineRule="exact"/>
        <w:ind w:left="3402" w:firstLineChars="300" w:firstLine="840"/>
        <w:rPr>
          <w:u w:val="single"/>
        </w:rPr>
      </w:pPr>
      <w:r w:rsidRPr="000D2C21">
        <w:rPr>
          <w:rFonts w:hint="eastAsia"/>
          <w:u w:val="single"/>
        </w:rPr>
        <w:t>國立嘉義</w:t>
      </w:r>
      <w:r w:rsidR="00BA02D3" w:rsidRPr="000D2C21">
        <w:rPr>
          <w:u w:val="single"/>
        </w:rPr>
        <w:t>大學</w:t>
      </w:r>
    </w:p>
    <w:p w:rsidR="000920F8" w:rsidRDefault="00BA02D3">
      <w:pPr>
        <w:pStyle w:val="a3"/>
        <w:spacing w:before="21" w:line="172" w:lineRule="auto"/>
        <w:ind w:left="1515" w:right="1750"/>
        <w:jc w:val="center"/>
      </w:pPr>
      <w:r>
        <w:t>人身保險業務員資格測驗暨金融市場常識與職業道德測驗報名表（在學學生專用）</w:t>
      </w:r>
    </w:p>
    <w:p w:rsidR="000920F8" w:rsidRDefault="000920F8">
      <w:pPr>
        <w:pStyle w:val="a3"/>
        <w:spacing w:before="5"/>
        <w:rPr>
          <w:sz w:val="18"/>
        </w:rPr>
      </w:pPr>
    </w:p>
    <w:p w:rsidR="000920F8" w:rsidRDefault="00BA02D3">
      <w:pPr>
        <w:pStyle w:val="a3"/>
        <w:spacing w:line="44" w:lineRule="exact"/>
        <w:ind w:left="-12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6" style="width:513.25pt;height:2.2pt;mso-position-horizontal-relative:char;mso-position-vertical-relative:line" coordsize="10265,44">
            <v:line id="_x0000_s1038" style="position:absolute" from="0,7" to="10264,7" strokeweight=".72pt"/>
            <v:line id="_x0000_s1037" style="position:absolute" from="0,36" to="10264,36" strokeweight=".72pt"/>
            <w10:wrap type="none"/>
            <w10:anchorlock/>
          </v:group>
        </w:pict>
      </w:r>
    </w:p>
    <w:p w:rsidR="000920F8" w:rsidRDefault="00BA02D3">
      <w:pPr>
        <w:pStyle w:val="a3"/>
        <w:tabs>
          <w:tab w:val="left" w:pos="4252"/>
        </w:tabs>
        <w:spacing w:line="347" w:lineRule="exact"/>
        <w:ind w:left="332"/>
      </w:pPr>
      <w:r>
        <w:pict>
          <v:group id="_x0000_s1033" style="position:absolute;left:0;text-align:left;margin-left:41.15pt;margin-top:17.6pt;width:513.25pt;height:2.2pt;z-index:251653632;mso-position-horizontal-relative:page" coordorigin="823,352" coordsize="10265,44">
            <v:line id="_x0000_s1035" style="position:absolute" from="823,388" to="11088,388" strokeweight=".72pt"/>
            <v:line id="_x0000_s1034" style="position:absolute" from="823,359" to="11088,359" strokeweight=".72pt"/>
            <w10:wrap anchorx="page"/>
          </v:group>
        </w:pict>
      </w:r>
      <w:r>
        <w:t>報名項目</w:t>
      </w:r>
      <w:r>
        <w:tab/>
      </w:r>
      <w:r>
        <w:t>填報報名事項</w:t>
      </w:r>
    </w:p>
    <w:p w:rsidR="000920F8" w:rsidRDefault="00BA02D3">
      <w:pPr>
        <w:pStyle w:val="a4"/>
        <w:numPr>
          <w:ilvl w:val="0"/>
          <w:numId w:val="2"/>
        </w:numPr>
        <w:tabs>
          <w:tab w:val="left" w:pos="633"/>
        </w:tabs>
        <w:spacing w:line="348" w:lineRule="exact"/>
        <w:ind w:hanging="360"/>
        <w:rPr>
          <w:sz w:val="28"/>
        </w:rPr>
      </w:pPr>
      <w:r>
        <w:rPr>
          <w:spacing w:val="-6"/>
          <w:sz w:val="28"/>
        </w:rPr>
        <w:t>報名科目：人身保險業務員資格測驗，保險法規測驗時間</w:t>
      </w:r>
      <w:r>
        <w:rPr>
          <w:spacing w:val="-6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80 </w:t>
      </w:r>
      <w:r>
        <w:rPr>
          <w:sz w:val="28"/>
        </w:rPr>
        <w:t>分鐘；</w:t>
      </w:r>
    </w:p>
    <w:p w:rsidR="000920F8" w:rsidRDefault="00BA02D3">
      <w:pPr>
        <w:pStyle w:val="a3"/>
        <w:spacing w:line="320" w:lineRule="exact"/>
        <w:ind w:left="5452"/>
      </w:pPr>
      <w:r>
        <w:t>保險實務測驗時間</w:t>
      </w:r>
      <w:r>
        <w:t xml:space="preserve"> </w:t>
      </w:r>
      <w:r>
        <w:rPr>
          <w:rFonts w:ascii="Times New Roman" w:eastAsia="Times New Roman"/>
        </w:rPr>
        <w:t xml:space="preserve">60 </w:t>
      </w:r>
      <w:r>
        <w:t>分鐘。</w:t>
      </w:r>
    </w:p>
    <w:p w:rsidR="000920F8" w:rsidRDefault="00BA02D3">
      <w:pPr>
        <w:pStyle w:val="a3"/>
        <w:spacing w:line="355" w:lineRule="exact"/>
        <w:ind w:left="208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2.4pt;margin-top:15.3pt;width:330.8pt;height:66.0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8"/>
                    <w:gridCol w:w="5464"/>
                  </w:tblGrid>
                  <w:tr w:rsidR="000920F8">
                    <w:trPr>
                      <w:trHeight w:val="321"/>
                    </w:trPr>
                    <w:tc>
                      <w:tcPr>
                        <w:tcW w:w="1138" w:type="dxa"/>
                      </w:tcPr>
                      <w:p w:rsidR="000920F8" w:rsidRDefault="00BA02D3">
                        <w:pPr>
                          <w:pStyle w:val="TableParagraph"/>
                          <w:spacing w:line="301" w:lineRule="exact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請勾選</w:t>
                        </w:r>
                      </w:p>
                    </w:tc>
                    <w:tc>
                      <w:tcPr>
                        <w:tcW w:w="5464" w:type="dxa"/>
                      </w:tcPr>
                      <w:p w:rsidR="000920F8" w:rsidRDefault="00BA02D3">
                        <w:pPr>
                          <w:pStyle w:val="TableParagraph"/>
                          <w:spacing w:line="301" w:lineRule="exact"/>
                          <w:ind w:left="570" w:right="5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報名科目</w:t>
                        </w:r>
                      </w:p>
                    </w:tc>
                  </w:tr>
                  <w:tr w:rsidR="000920F8">
                    <w:trPr>
                      <w:trHeight w:val="318"/>
                    </w:trPr>
                    <w:tc>
                      <w:tcPr>
                        <w:tcW w:w="1138" w:type="dxa"/>
                      </w:tcPr>
                      <w:p w:rsidR="000920F8" w:rsidRDefault="000920F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4" w:type="dxa"/>
                      </w:tcPr>
                      <w:p w:rsidR="000920F8" w:rsidRDefault="00BA02D3">
                        <w:pPr>
                          <w:pStyle w:val="TableParagraph"/>
                          <w:spacing w:line="299" w:lineRule="exact"/>
                          <w:ind w:left="570" w:right="5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人身保險業務員資格測驗</w:t>
                        </w:r>
                      </w:p>
                    </w:tc>
                  </w:tr>
                  <w:tr w:rsidR="000920F8">
                    <w:trPr>
                      <w:trHeight w:val="640"/>
                    </w:trPr>
                    <w:tc>
                      <w:tcPr>
                        <w:tcW w:w="1138" w:type="dxa"/>
                      </w:tcPr>
                      <w:p w:rsidR="000920F8" w:rsidRDefault="000920F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464" w:type="dxa"/>
                      </w:tcPr>
                      <w:p w:rsidR="000920F8" w:rsidRDefault="00BA02D3">
                        <w:pPr>
                          <w:pStyle w:val="TableParagraph"/>
                          <w:spacing w:line="335" w:lineRule="exact"/>
                          <w:ind w:left="571" w:right="5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金融市場常識與職業道德測驗</w:t>
                        </w:r>
                      </w:p>
                      <w:p w:rsidR="000920F8" w:rsidRDefault="00BA02D3">
                        <w:pPr>
                          <w:pStyle w:val="TableParagraph"/>
                          <w:spacing w:line="286" w:lineRule="exact"/>
                          <w:ind w:left="571" w:right="5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＊（本項測驗合格成績保留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28"/>
                          </w:rPr>
                          <w:t xml:space="preserve">5 </w:t>
                        </w:r>
                        <w:r>
                          <w:rPr>
                            <w:b/>
                            <w:sz w:val="28"/>
                          </w:rPr>
                          <w:t>年）</w:t>
                        </w:r>
                      </w:p>
                    </w:tc>
                  </w:tr>
                </w:tbl>
                <w:p w:rsidR="000920F8" w:rsidRDefault="000920F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金融市場常識與職業道德，測驗時間</w:t>
      </w:r>
      <w:r>
        <w:t xml:space="preserve"> </w:t>
      </w:r>
      <w:r>
        <w:rPr>
          <w:rFonts w:ascii="Times New Roman" w:eastAsia="Times New Roman"/>
        </w:rPr>
        <w:t xml:space="preserve">60 </w:t>
      </w:r>
      <w:r>
        <w:t>分鐘</w:t>
      </w:r>
    </w:p>
    <w:p w:rsidR="000920F8" w:rsidRDefault="000920F8">
      <w:pPr>
        <w:pStyle w:val="a3"/>
        <w:rPr>
          <w:sz w:val="30"/>
        </w:rPr>
      </w:pPr>
    </w:p>
    <w:p w:rsidR="000920F8" w:rsidRDefault="000920F8">
      <w:pPr>
        <w:pStyle w:val="a3"/>
        <w:rPr>
          <w:sz w:val="30"/>
        </w:rPr>
      </w:pPr>
    </w:p>
    <w:p w:rsidR="000920F8" w:rsidRDefault="000920F8">
      <w:pPr>
        <w:pStyle w:val="a3"/>
        <w:rPr>
          <w:sz w:val="30"/>
        </w:rPr>
      </w:pPr>
      <w:bookmarkStart w:id="0" w:name="_GoBack"/>
      <w:bookmarkEnd w:id="0"/>
    </w:p>
    <w:p w:rsidR="000920F8" w:rsidRDefault="000920F8">
      <w:pPr>
        <w:pStyle w:val="a3"/>
        <w:rPr>
          <w:sz w:val="21"/>
        </w:rPr>
      </w:pPr>
    </w:p>
    <w:p w:rsidR="000920F8" w:rsidRDefault="00BA02D3">
      <w:pPr>
        <w:pStyle w:val="a4"/>
        <w:numPr>
          <w:ilvl w:val="0"/>
          <w:numId w:val="2"/>
        </w:numPr>
        <w:tabs>
          <w:tab w:val="left" w:pos="633"/>
          <w:tab w:val="left" w:pos="6933"/>
        </w:tabs>
        <w:ind w:hanging="360"/>
        <w:rPr>
          <w:sz w:val="28"/>
        </w:rPr>
      </w:pPr>
      <w:r>
        <w:pict>
          <v:shape id="_x0000_s1031" type="#_x0000_t202" style="position:absolute;left:0;text-align:left;margin-left:176.4pt;margin-top:7.45pt;width:172.75pt;height:44.3pt;z-index:-251659776;mso-position-horizontal-relative:page" filled="f" stroked="f">
            <v:textbox inset="0,0,0,0">
              <w:txbxContent>
                <w:p w:rsidR="000920F8" w:rsidRDefault="00BA02D3">
                  <w:pPr>
                    <w:spacing w:line="885" w:lineRule="exact"/>
                    <w:rPr>
                      <w:rFonts w:ascii="Times New Roman" w:hAnsi="Times New Roman" w:hint="eastAsia"/>
                      <w:sz w:val="80"/>
                    </w:rPr>
                  </w:pPr>
                  <w:r>
                    <w:rPr>
                      <w:rFonts w:ascii="Times New Roman" w:hAnsi="Times New Roman"/>
                      <w:sz w:val="80"/>
                    </w:rPr>
                    <w:t>□□ □□ □□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應試地</w:t>
      </w:r>
      <w:r>
        <w:rPr>
          <w:spacing w:val="-3"/>
          <w:sz w:val="28"/>
        </w:rPr>
        <w:t>點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（由學校統一</w:t>
      </w:r>
      <w:r>
        <w:rPr>
          <w:spacing w:val="-3"/>
          <w:sz w:val="28"/>
        </w:rPr>
        <w:t>填</w:t>
      </w:r>
      <w:r>
        <w:rPr>
          <w:sz w:val="28"/>
        </w:rPr>
        <w:t>寫</w:t>
      </w:r>
      <w:r>
        <w:rPr>
          <w:spacing w:val="-142"/>
          <w:sz w:val="28"/>
        </w:rPr>
        <w:t>）</w:t>
      </w:r>
      <w:r>
        <w:rPr>
          <w:sz w:val="28"/>
        </w:rPr>
        <w:t>。</w:t>
      </w:r>
    </w:p>
    <w:p w:rsidR="000920F8" w:rsidRDefault="00BA02D3">
      <w:pPr>
        <w:pStyle w:val="a4"/>
        <w:numPr>
          <w:ilvl w:val="0"/>
          <w:numId w:val="2"/>
        </w:numPr>
        <w:tabs>
          <w:tab w:val="left" w:pos="626"/>
          <w:tab w:val="left" w:pos="3551"/>
          <w:tab w:val="left" w:pos="4796"/>
          <w:tab w:val="left" w:pos="6042"/>
        </w:tabs>
        <w:spacing w:before="190"/>
        <w:ind w:left="625" w:hanging="356"/>
        <w:rPr>
          <w:sz w:val="28"/>
        </w:rPr>
      </w:pPr>
      <w:r>
        <w:rPr>
          <w:sz w:val="28"/>
        </w:rPr>
        <w:t>出生日</w:t>
      </w:r>
      <w:r>
        <w:rPr>
          <w:spacing w:val="-3"/>
          <w:sz w:val="28"/>
        </w:rPr>
        <w:t>期</w:t>
      </w:r>
      <w:r>
        <w:rPr>
          <w:sz w:val="28"/>
        </w:rPr>
        <w:t>：民國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 w:rsidR="000920F8" w:rsidRDefault="00BA02D3">
      <w:pPr>
        <w:pStyle w:val="a3"/>
        <w:spacing w:before="7" w:line="244" w:lineRule="auto"/>
        <w:ind w:left="1179" w:right="217" w:hanging="560"/>
      </w:pPr>
      <w:r>
        <w:t>註：報名人身保險業務員資格測驗者，應成年</w:t>
      </w:r>
      <w:r>
        <w:rPr>
          <w:rFonts w:ascii="Times New Roman" w:eastAsia="Times New Roman"/>
        </w:rPr>
        <w:t>(</w:t>
      </w:r>
      <w:r>
        <w:t>成年年齡依民法之規定</w:t>
      </w:r>
      <w:r>
        <w:rPr>
          <w:rFonts w:ascii="Times New Roman" w:eastAsia="Times New Roman"/>
        </w:rPr>
        <w:t>)</w:t>
      </w:r>
      <w:r>
        <w:t>，並以報名日為準計算，報名日請洽貴校承辦人員。</w:t>
      </w:r>
    </w:p>
    <w:p w:rsidR="000920F8" w:rsidRDefault="00BA02D3">
      <w:pPr>
        <w:spacing w:line="816" w:lineRule="exact"/>
        <w:ind w:left="269"/>
        <w:rPr>
          <w:sz w:val="28"/>
        </w:rPr>
      </w:pPr>
      <w:r>
        <w:rPr>
          <w:rFonts w:ascii="Times New Roman" w:eastAsia="Times New Roman" w:hAnsi="Times New Roman"/>
          <w:spacing w:val="1"/>
          <w:sz w:val="28"/>
        </w:rPr>
        <w:t>4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pacing w:val="1"/>
          <w:sz w:val="28"/>
        </w:rPr>
        <w:t xml:space="preserve">  </w:t>
      </w:r>
      <w:r>
        <w:rPr>
          <w:spacing w:val="-1"/>
          <w:sz w:val="28"/>
        </w:rPr>
        <w:t>身分證字號：</w:t>
      </w:r>
      <w:r>
        <w:rPr>
          <w:rFonts w:ascii="Times New Roman" w:eastAsia="Times New Roman" w:hAnsi="Times New Roman"/>
          <w:spacing w:val="-1"/>
          <w:w w:val="99"/>
          <w:sz w:val="80"/>
        </w:rPr>
        <w:t>□□□□□□□□□□</w:t>
      </w:r>
      <w:r>
        <w:rPr>
          <w:sz w:val="28"/>
        </w:rPr>
        <w:t>。</w:t>
      </w:r>
    </w:p>
    <w:p w:rsidR="000920F8" w:rsidRDefault="00BA02D3">
      <w:pPr>
        <w:pStyle w:val="a4"/>
        <w:numPr>
          <w:ilvl w:val="0"/>
          <w:numId w:val="1"/>
        </w:numPr>
        <w:tabs>
          <w:tab w:val="left" w:pos="626"/>
          <w:tab w:val="left" w:pos="4124"/>
        </w:tabs>
        <w:spacing w:before="125"/>
        <w:rPr>
          <w:sz w:val="28"/>
        </w:rPr>
      </w:pPr>
      <w:r>
        <w:rPr>
          <w:sz w:val="28"/>
        </w:rPr>
        <w:t>姓名：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（請以</w:t>
      </w:r>
      <w:r>
        <w:rPr>
          <w:spacing w:val="-3"/>
          <w:sz w:val="28"/>
        </w:rPr>
        <w:t>正</w:t>
      </w:r>
      <w:r>
        <w:rPr>
          <w:sz w:val="28"/>
        </w:rPr>
        <w:t>楷書寫</w:t>
      </w:r>
      <w:r>
        <w:rPr>
          <w:spacing w:val="-3"/>
          <w:sz w:val="28"/>
        </w:rPr>
        <w:t>填</w:t>
      </w:r>
      <w:r>
        <w:rPr>
          <w:sz w:val="28"/>
        </w:rPr>
        <w:t>列，</w:t>
      </w:r>
      <w:r>
        <w:rPr>
          <w:spacing w:val="-3"/>
          <w:sz w:val="28"/>
        </w:rPr>
        <w:t>以利</w:t>
      </w:r>
      <w:r>
        <w:rPr>
          <w:sz w:val="28"/>
        </w:rPr>
        <w:t>資料鍵</w:t>
      </w:r>
      <w:r>
        <w:rPr>
          <w:spacing w:val="-3"/>
          <w:sz w:val="28"/>
        </w:rPr>
        <w:t>置</w:t>
      </w:r>
      <w:r>
        <w:rPr>
          <w:sz w:val="28"/>
        </w:rPr>
        <w:t>正</w:t>
      </w:r>
      <w:r>
        <w:rPr>
          <w:spacing w:val="-3"/>
          <w:sz w:val="28"/>
        </w:rPr>
        <w:t>確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</w:p>
    <w:p w:rsidR="000920F8" w:rsidRDefault="00BA02D3">
      <w:pPr>
        <w:pStyle w:val="a4"/>
        <w:numPr>
          <w:ilvl w:val="0"/>
          <w:numId w:val="1"/>
        </w:numPr>
        <w:tabs>
          <w:tab w:val="left" w:pos="626"/>
        </w:tabs>
        <w:spacing w:before="190"/>
        <w:rPr>
          <w:sz w:val="28"/>
        </w:rPr>
      </w:pPr>
      <w:r>
        <w:pict>
          <v:shape id="_x0000_s1030" type="#_x0000_t202" style="position:absolute;left:0;text-align:left;margin-left:56.75pt;margin-top:48.7pt;width:248.1pt;height:165.4pt;z-index:251654656;mso-position-horizontal-relative:page" filled="f" strokeweight=".48pt">
            <v:textbox inset="0,0,0,0">
              <w:txbxContent>
                <w:p w:rsidR="000920F8" w:rsidRDefault="000920F8">
                  <w:pPr>
                    <w:pStyle w:val="a3"/>
                  </w:pPr>
                </w:p>
                <w:p w:rsidR="000920F8" w:rsidRDefault="000920F8">
                  <w:pPr>
                    <w:pStyle w:val="a3"/>
                  </w:pPr>
                </w:p>
                <w:p w:rsidR="000920F8" w:rsidRDefault="000920F8">
                  <w:pPr>
                    <w:pStyle w:val="a3"/>
                    <w:spacing w:before="9"/>
                    <w:rPr>
                      <w:sz w:val="40"/>
                    </w:rPr>
                  </w:pPr>
                </w:p>
                <w:p w:rsidR="000920F8" w:rsidRDefault="00BA02D3">
                  <w:pPr>
                    <w:pStyle w:val="a3"/>
                    <w:ind w:left="936"/>
                  </w:pPr>
                  <w:r>
                    <w:t>在學學生證影本（正面）</w:t>
                  </w:r>
                </w:p>
              </w:txbxContent>
            </v:textbox>
            <w10:wrap anchorx="page"/>
          </v:shape>
        </w:pict>
      </w:r>
      <w:r>
        <w:rPr>
          <w:spacing w:val="-1"/>
          <w:sz w:val="28"/>
        </w:rPr>
        <w:t>檢附文件影本</w:t>
      </w:r>
      <w:r>
        <w:rPr>
          <w:spacing w:val="-3"/>
          <w:sz w:val="28"/>
        </w:rPr>
        <w:t>（請於表格內貼妥相關證件正面影本</w:t>
      </w:r>
      <w:r>
        <w:rPr>
          <w:spacing w:val="-138"/>
          <w:sz w:val="28"/>
        </w:rPr>
        <w:t>）</w:t>
      </w:r>
      <w:r>
        <w:rPr>
          <w:sz w:val="28"/>
        </w:rPr>
        <w:t>：</w:t>
      </w:r>
    </w:p>
    <w:p w:rsidR="000920F8" w:rsidRDefault="00BA02D3">
      <w:pPr>
        <w:pStyle w:val="a3"/>
        <w:spacing w:before="12"/>
        <w:rPr>
          <w:sz w:val="24"/>
        </w:rPr>
      </w:pPr>
      <w:r>
        <w:pict>
          <v:shape id="_x0000_s1029" type="#_x0000_t202" style="position:absolute;margin-left:304.85pt;margin-top:19.6pt;width:248.25pt;height:165.4pt;z-index:-251658752;mso-wrap-distance-left:0;mso-wrap-distance-right:0;mso-position-horizontal-relative:page" filled="f" strokeweight=".16936mm">
            <v:textbox inset="0,0,0,0">
              <w:txbxContent>
                <w:p w:rsidR="000920F8" w:rsidRDefault="000920F8">
                  <w:pPr>
                    <w:pStyle w:val="a3"/>
                  </w:pPr>
                </w:p>
                <w:p w:rsidR="000920F8" w:rsidRDefault="000920F8">
                  <w:pPr>
                    <w:pStyle w:val="a3"/>
                  </w:pPr>
                </w:p>
                <w:p w:rsidR="000920F8" w:rsidRDefault="000920F8">
                  <w:pPr>
                    <w:pStyle w:val="a3"/>
                    <w:spacing w:before="9"/>
                    <w:rPr>
                      <w:sz w:val="40"/>
                    </w:rPr>
                  </w:pPr>
                </w:p>
                <w:p w:rsidR="000920F8" w:rsidRDefault="00BA02D3">
                  <w:pPr>
                    <w:pStyle w:val="a3"/>
                    <w:ind w:left="794"/>
                  </w:pPr>
                  <w:r>
                    <w:t>身分證明文件影本（正面）</w:t>
                  </w:r>
                </w:p>
                <w:p w:rsidR="000920F8" w:rsidRDefault="00BA02D3">
                  <w:pPr>
                    <w:pStyle w:val="a3"/>
                    <w:spacing w:before="138" w:line="146" w:lineRule="auto"/>
                    <w:ind w:left="103" w:right="95"/>
                    <w:jc w:val="both"/>
                    <w:rPr>
                      <w:rFonts w:ascii="Times New Roman" w:eastAsia="Times New Roman"/>
                    </w:rPr>
                  </w:pPr>
                  <w:r>
                    <w:rPr>
                      <w:rFonts w:ascii="Times New Roman" w:eastAsia="Times New Roman"/>
                      <w:spacing w:val="9"/>
                    </w:rPr>
                    <w:t>(</w:t>
                  </w:r>
                  <w:r>
                    <w:rPr>
                      <w:spacing w:val="9"/>
                    </w:rPr>
                    <w:t>中華民國國民身分證、臺灣地區居留</w:t>
                  </w:r>
                  <w:r>
                    <w:rPr>
                      <w:spacing w:val="-5"/>
                    </w:rPr>
                    <w:t>證、外僑永久居留證或大陸地區配偶領</w:t>
                  </w:r>
                  <w:r>
                    <w:rPr>
                      <w:spacing w:val="-2"/>
                    </w:rPr>
                    <w:t>有長期居留證件等</w:t>
                  </w:r>
                  <w:r>
                    <w:rPr>
                      <w:rFonts w:ascii="Times New Roman" w:eastAsia="Times New Roman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0920F8" w:rsidRDefault="000920F8">
      <w:pPr>
        <w:pStyle w:val="a3"/>
        <w:rPr>
          <w:sz w:val="20"/>
        </w:rPr>
      </w:pPr>
    </w:p>
    <w:p w:rsidR="000920F8" w:rsidRDefault="00BA02D3">
      <w:pPr>
        <w:pStyle w:val="a3"/>
        <w:rPr>
          <w:sz w:val="25"/>
        </w:rPr>
      </w:pPr>
      <w:r>
        <w:pict>
          <v:line id="_x0000_s1028" style="position:absolute;z-index:-251657728;mso-wrap-distance-left:0;mso-wrap-distance-right:0;mso-position-horizontal-relative:page" from="60.6pt,19.8pt" to="552.7pt,19.8pt" strokeweight=".21169mm">
            <w10:wrap type="topAndBottom" anchorx="page"/>
          </v:line>
        </w:pict>
      </w:r>
    </w:p>
    <w:p w:rsidR="000920F8" w:rsidRDefault="00BA02D3">
      <w:pPr>
        <w:spacing w:before="180" w:line="172" w:lineRule="auto"/>
        <w:ind w:left="992" w:right="144" w:hanging="721"/>
        <w:jc w:val="both"/>
        <w:rPr>
          <w:sz w:val="24"/>
        </w:rPr>
      </w:pPr>
      <w:r>
        <w:rPr>
          <w:sz w:val="24"/>
        </w:rPr>
        <w:t>註：</w:t>
      </w:r>
      <w:r>
        <w:rPr>
          <w:rFonts w:ascii="Times New Roman" w:eastAsia="Times New Roman"/>
          <w:sz w:val="24"/>
        </w:rPr>
        <w:t>1.</w:t>
      </w:r>
      <w:r>
        <w:rPr>
          <w:sz w:val="24"/>
        </w:rPr>
        <w:t>本人同意提供上列資料供中華民國人壽保險商業同業公會依「個人資料保護法」相關規定，為蒐集、電腦處理及利用之用，並得查詢或請求閱覽，請求製給複製本、補充或更正、停止蒐集、停止處理或停止利用及刪除。</w:t>
      </w:r>
    </w:p>
    <w:p w:rsidR="000920F8" w:rsidRDefault="00BA02D3">
      <w:pPr>
        <w:spacing w:line="172" w:lineRule="auto"/>
        <w:ind w:left="992" w:right="150" w:hanging="240"/>
        <w:rPr>
          <w:sz w:val="24"/>
        </w:rPr>
      </w:pPr>
      <w:r>
        <w:rPr>
          <w:rFonts w:ascii="Times New Roman" w:eastAsia="Times New Roman"/>
          <w:sz w:val="24"/>
        </w:rPr>
        <w:t xml:space="preserve">2. </w:t>
      </w:r>
      <w:r>
        <w:rPr>
          <w:sz w:val="24"/>
        </w:rPr>
        <w:t>為符中華民國人壽保險商業同業公會相關作業流程，台端不同意提供個人資料者無法報名參加人身保險業務員資格測驗、金融市場常識與職業道德測驗，尚祈見諒。</w:t>
      </w:r>
    </w:p>
    <w:p w:rsidR="000920F8" w:rsidRDefault="000920F8">
      <w:pPr>
        <w:spacing w:line="172" w:lineRule="auto"/>
        <w:rPr>
          <w:sz w:val="24"/>
        </w:rPr>
        <w:sectPr w:rsidR="000920F8">
          <w:headerReference w:type="default" r:id="rId7"/>
          <w:type w:val="continuous"/>
          <w:pgSz w:w="11910" w:h="16840"/>
          <w:pgMar w:top="1320" w:right="700" w:bottom="280" w:left="940" w:header="825" w:footer="720" w:gutter="0"/>
          <w:pgNumType w:start="1"/>
          <w:cols w:space="720"/>
        </w:sectPr>
      </w:pPr>
    </w:p>
    <w:p w:rsidR="000920F8" w:rsidRDefault="000920F8">
      <w:pPr>
        <w:pStyle w:val="a3"/>
        <w:spacing w:before="6"/>
        <w:rPr>
          <w:rFonts w:ascii="Times New Roman"/>
          <w:sz w:val="15"/>
        </w:rPr>
      </w:pPr>
    </w:p>
    <w:p w:rsidR="000920F8" w:rsidRDefault="00BA02D3">
      <w:pPr>
        <w:pStyle w:val="a3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6068810" cy="8896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810" cy="889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F8" w:rsidRDefault="000920F8">
      <w:pPr>
        <w:rPr>
          <w:rFonts w:ascii="Times New Roman"/>
          <w:sz w:val="20"/>
        </w:rPr>
        <w:sectPr w:rsidR="000920F8">
          <w:pgSz w:w="11910" w:h="16840"/>
          <w:pgMar w:top="1320" w:right="700" w:bottom="280" w:left="940" w:header="825" w:footer="0" w:gutter="0"/>
          <w:cols w:space="720"/>
        </w:sectPr>
      </w:pPr>
    </w:p>
    <w:p w:rsidR="000920F8" w:rsidRDefault="000920F8">
      <w:pPr>
        <w:pStyle w:val="a3"/>
        <w:rPr>
          <w:rFonts w:ascii="Times New Roman"/>
          <w:sz w:val="20"/>
        </w:rPr>
      </w:pPr>
    </w:p>
    <w:p w:rsidR="000920F8" w:rsidRDefault="00BA02D3">
      <w:pPr>
        <w:spacing w:before="190"/>
        <w:ind w:right="514"/>
        <w:jc w:val="center"/>
        <w:rPr>
          <w:rFonts w:ascii="新細明體" w:eastAsia="新細明體"/>
          <w:sz w:val="27"/>
        </w:rPr>
      </w:pPr>
      <w:r>
        <w:rPr>
          <w:rFonts w:ascii="新細明體" w:eastAsia="新細明體" w:hint="eastAsia"/>
          <w:color w:val="16131A"/>
          <w:w w:val="115"/>
          <w:sz w:val="27"/>
        </w:rPr>
        <w:t>身心障礙人員參加人身保險業務員各項測驗慮試申請表（續）</w:t>
      </w:r>
    </w:p>
    <w:p w:rsidR="000920F8" w:rsidRDefault="00BA02D3">
      <w:pPr>
        <w:spacing w:before="92"/>
        <w:ind w:left="108"/>
        <w:rPr>
          <w:rFonts w:ascii="新細明體" w:eastAsia="新細明體"/>
          <w:sz w:val="21"/>
        </w:rPr>
      </w:pPr>
      <w:r>
        <w:pict>
          <v:line id="_x0000_s1027" style="position:absolute;left:0;text-align:left;z-index:-251656704;mso-wrap-distance-left:0;mso-wrap-distance-right:0;mso-position-horizontal-relative:page" from="52.7pt,23.1pt" to="536.45pt,23.1pt" strokeweight=".47036mm">
            <w10:wrap type="topAndBottom" anchorx="page"/>
          </v:line>
        </w:pict>
      </w:r>
      <w:r>
        <w:rPr>
          <w:rFonts w:ascii="新細明體" w:eastAsia="新細明體" w:hint="eastAsia"/>
          <w:color w:val="333146"/>
          <w:w w:val="110"/>
          <w:sz w:val="21"/>
        </w:rPr>
        <w:t>慮檢</w:t>
      </w:r>
      <w:r>
        <w:rPr>
          <w:rFonts w:ascii="新細明體" w:eastAsia="新細明體" w:hint="eastAsia"/>
          <w:color w:val="16131A"/>
          <w:w w:val="110"/>
          <w:sz w:val="21"/>
        </w:rPr>
        <w:t>附文件粘貼處</w:t>
      </w:r>
      <w:r>
        <w:rPr>
          <w:rFonts w:ascii="新細明體" w:eastAsia="新細明體" w:hint="eastAsia"/>
          <w:color w:val="333146"/>
          <w:w w:val="110"/>
          <w:sz w:val="21"/>
        </w:rPr>
        <w:t>：</w:t>
      </w:r>
    </w:p>
    <w:p w:rsidR="000920F8" w:rsidRDefault="000920F8">
      <w:pPr>
        <w:pStyle w:val="a3"/>
        <w:rPr>
          <w:rFonts w:ascii="新細明體"/>
          <w:sz w:val="20"/>
        </w:rPr>
      </w:pPr>
    </w:p>
    <w:p w:rsidR="000920F8" w:rsidRDefault="000920F8">
      <w:pPr>
        <w:pStyle w:val="a3"/>
        <w:rPr>
          <w:rFonts w:ascii="新細明體"/>
          <w:sz w:val="20"/>
        </w:rPr>
      </w:pPr>
    </w:p>
    <w:p w:rsidR="000920F8" w:rsidRDefault="000920F8">
      <w:pPr>
        <w:pStyle w:val="a3"/>
        <w:rPr>
          <w:rFonts w:ascii="新細明體"/>
          <w:sz w:val="20"/>
        </w:rPr>
      </w:pPr>
    </w:p>
    <w:p w:rsidR="000920F8" w:rsidRDefault="000920F8">
      <w:pPr>
        <w:pStyle w:val="a3"/>
        <w:rPr>
          <w:rFonts w:ascii="新細明體"/>
          <w:sz w:val="20"/>
        </w:rPr>
      </w:pPr>
    </w:p>
    <w:p w:rsidR="000920F8" w:rsidRDefault="000920F8">
      <w:pPr>
        <w:pStyle w:val="a3"/>
        <w:spacing w:before="2"/>
        <w:rPr>
          <w:rFonts w:ascii="新細明體"/>
          <w:sz w:val="13"/>
        </w:rPr>
      </w:pPr>
    </w:p>
    <w:p w:rsidR="000920F8" w:rsidRDefault="00BA02D3">
      <w:pPr>
        <w:tabs>
          <w:tab w:val="left" w:pos="4828"/>
        </w:tabs>
        <w:ind w:right="365"/>
        <w:jc w:val="center"/>
        <w:rPr>
          <w:rFonts w:ascii="新細明體" w:eastAsia="新細明體"/>
          <w:sz w:val="21"/>
        </w:rPr>
      </w:pPr>
      <w:r>
        <w:rPr>
          <w:rFonts w:ascii="新細明體" w:eastAsia="新細明體" w:hint="eastAsia"/>
          <w:color w:val="333146"/>
          <w:spacing w:val="33"/>
          <w:sz w:val="21"/>
        </w:rPr>
        <w:t>身</w:t>
      </w:r>
      <w:r>
        <w:rPr>
          <w:rFonts w:ascii="新細明體" w:eastAsia="新細明體" w:hint="eastAsia"/>
          <w:color w:val="333146"/>
          <w:spacing w:val="24"/>
          <w:sz w:val="21"/>
        </w:rPr>
        <w:t>心</w:t>
      </w:r>
      <w:r>
        <w:rPr>
          <w:rFonts w:ascii="新細明體" w:eastAsia="新細明體" w:hint="eastAsia"/>
          <w:color w:val="333146"/>
          <w:spacing w:val="22"/>
          <w:sz w:val="21"/>
        </w:rPr>
        <w:t>障</w:t>
      </w:r>
      <w:r>
        <w:rPr>
          <w:rFonts w:ascii="新細明體" w:eastAsia="新細明體" w:hint="eastAsia"/>
          <w:color w:val="4D4B62"/>
          <w:spacing w:val="45"/>
          <w:sz w:val="21"/>
        </w:rPr>
        <w:t>礙</w:t>
      </w:r>
      <w:r>
        <w:rPr>
          <w:rFonts w:ascii="新細明體" w:eastAsia="新細明體" w:hint="eastAsia"/>
          <w:color w:val="333146"/>
          <w:sz w:val="21"/>
        </w:rPr>
        <w:t>手冊</w:t>
      </w:r>
      <w:r>
        <w:rPr>
          <w:rFonts w:ascii="新細明體" w:eastAsia="新細明體" w:hint="eastAsia"/>
          <w:color w:val="333146"/>
          <w:spacing w:val="29"/>
          <w:sz w:val="21"/>
        </w:rPr>
        <w:t xml:space="preserve"> </w:t>
      </w:r>
      <w:r>
        <w:rPr>
          <w:rFonts w:ascii="新細明體" w:eastAsia="新細明體" w:hint="eastAsia"/>
          <w:color w:val="333146"/>
          <w:sz w:val="21"/>
        </w:rPr>
        <w:t>或</w:t>
      </w:r>
      <w:r>
        <w:rPr>
          <w:rFonts w:ascii="新細明體" w:eastAsia="新細明體" w:hint="eastAsia"/>
          <w:color w:val="333146"/>
          <w:spacing w:val="49"/>
          <w:sz w:val="21"/>
        </w:rPr>
        <w:t>身</w:t>
      </w:r>
      <w:r>
        <w:rPr>
          <w:rFonts w:ascii="新細明體" w:eastAsia="新細明體" w:hint="eastAsia"/>
          <w:color w:val="333146"/>
          <w:spacing w:val="19"/>
          <w:sz w:val="21"/>
        </w:rPr>
        <w:t>心</w:t>
      </w:r>
      <w:r>
        <w:rPr>
          <w:rFonts w:ascii="新細明體" w:eastAsia="新細明體" w:hint="eastAsia"/>
          <w:color w:val="333146"/>
          <w:spacing w:val="7"/>
          <w:sz w:val="21"/>
        </w:rPr>
        <w:t>暐</w:t>
      </w:r>
      <w:r>
        <w:rPr>
          <w:rFonts w:ascii="新細明體" w:eastAsia="新細明體" w:hint="eastAsia"/>
          <w:color w:val="4D4B62"/>
          <w:spacing w:val="10"/>
          <w:sz w:val="21"/>
        </w:rPr>
        <w:t>礙</w:t>
      </w:r>
      <w:r>
        <w:rPr>
          <w:rFonts w:ascii="新細明體" w:eastAsia="新細明體" w:hint="eastAsia"/>
          <w:color w:val="4D4B62"/>
          <w:spacing w:val="36"/>
          <w:sz w:val="21"/>
        </w:rPr>
        <w:t>證</w:t>
      </w:r>
      <w:r>
        <w:rPr>
          <w:rFonts w:ascii="新細明體" w:eastAsia="新細明體" w:hint="eastAsia"/>
          <w:color w:val="4D4B62"/>
          <w:spacing w:val="27"/>
          <w:sz w:val="21"/>
        </w:rPr>
        <w:t>明</w:t>
      </w:r>
      <w:r>
        <w:rPr>
          <w:rFonts w:ascii="新細明體" w:eastAsia="新細明體" w:hint="eastAsia"/>
          <w:color w:val="4D4B62"/>
          <w:spacing w:val="-57"/>
          <w:w w:val="90"/>
          <w:sz w:val="21"/>
        </w:rPr>
        <w:t>景</w:t>
      </w:r>
      <w:r>
        <w:rPr>
          <w:rFonts w:ascii="新細明體" w:eastAsia="新細明體" w:hint="eastAsia"/>
          <w:color w:val="4D4B62"/>
          <w:spacing w:val="12"/>
          <w:w w:val="90"/>
          <w:sz w:val="21"/>
        </w:rPr>
        <w:t>多</w:t>
      </w:r>
      <w:r>
        <w:rPr>
          <w:rFonts w:ascii="新細明體" w:eastAsia="新細明體" w:hint="eastAsia"/>
          <w:color w:val="333146"/>
          <w:w w:val="90"/>
          <w:sz w:val="21"/>
        </w:rPr>
        <w:t>本</w:t>
      </w:r>
      <w:r>
        <w:rPr>
          <w:rFonts w:ascii="新細明體" w:eastAsia="新細明體" w:hint="eastAsia"/>
          <w:color w:val="333146"/>
          <w:spacing w:val="32"/>
          <w:w w:val="90"/>
          <w:sz w:val="21"/>
        </w:rPr>
        <w:t xml:space="preserve"> </w:t>
      </w:r>
      <w:r>
        <w:rPr>
          <w:rFonts w:ascii="新細明體" w:eastAsia="新細明體" w:hint="eastAsia"/>
          <w:color w:val="4D4B62"/>
          <w:w w:val="90"/>
          <w:sz w:val="21"/>
        </w:rPr>
        <w:t>黏</w:t>
      </w:r>
      <w:r>
        <w:rPr>
          <w:rFonts w:ascii="新細明體" w:eastAsia="新細明體" w:hint="eastAsia"/>
          <w:color w:val="4D4B62"/>
          <w:w w:val="90"/>
          <w:sz w:val="21"/>
        </w:rPr>
        <w:t xml:space="preserve"> </w:t>
      </w:r>
      <w:r>
        <w:rPr>
          <w:rFonts w:ascii="新細明體" w:eastAsia="新細明體" w:hint="eastAsia"/>
          <w:color w:val="4D4B62"/>
          <w:spacing w:val="10"/>
          <w:w w:val="90"/>
          <w:sz w:val="21"/>
        </w:rPr>
        <w:t xml:space="preserve"> </w:t>
      </w:r>
      <w:r>
        <w:rPr>
          <w:rFonts w:ascii="新細明體" w:eastAsia="新細明體" w:hint="eastAsia"/>
          <w:color w:val="4D4B62"/>
          <w:spacing w:val="17"/>
          <w:sz w:val="21"/>
        </w:rPr>
        <w:t>貼</w:t>
      </w:r>
      <w:r>
        <w:rPr>
          <w:rFonts w:ascii="新細明體" w:eastAsia="新細明體" w:hint="eastAsia"/>
          <w:color w:val="333146"/>
          <w:sz w:val="21"/>
        </w:rPr>
        <w:t>處</w:t>
      </w:r>
      <w:r>
        <w:rPr>
          <w:rFonts w:ascii="新細明體" w:eastAsia="新細明體" w:hint="eastAsia"/>
          <w:color w:val="333146"/>
          <w:sz w:val="21"/>
        </w:rPr>
        <w:tab/>
      </w:r>
      <w:r>
        <w:rPr>
          <w:rFonts w:ascii="新細明體" w:eastAsia="新細明體" w:hint="eastAsia"/>
          <w:color w:val="333146"/>
          <w:spacing w:val="33"/>
          <w:sz w:val="21"/>
        </w:rPr>
        <w:t>身</w:t>
      </w:r>
      <w:r>
        <w:rPr>
          <w:rFonts w:ascii="新細明體" w:eastAsia="新細明體" w:hint="eastAsia"/>
          <w:color w:val="333146"/>
          <w:spacing w:val="15"/>
          <w:sz w:val="21"/>
        </w:rPr>
        <w:t>心</w:t>
      </w:r>
      <w:r>
        <w:rPr>
          <w:rFonts w:ascii="新細明體" w:eastAsia="新細明體" w:hint="eastAsia"/>
          <w:color w:val="333146"/>
          <w:spacing w:val="31"/>
          <w:sz w:val="21"/>
        </w:rPr>
        <w:t>障</w:t>
      </w:r>
      <w:r>
        <w:rPr>
          <w:rFonts w:ascii="新細明體" w:eastAsia="新細明體" w:hint="eastAsia"/>
          <w:color w:val="4D4B62"/>
          <w:spacing w:val="36"/>
          <w:sz w:val="21"/>
        </w:rPr>
        <w:t>礙</w:t>
      </w:r>
      <w:r>
        <w:rPr>
          <w:rFonts w:ascii="新細明體" w:eastAsia="新細明體" w:hint="eastAsia"/>
          <w:color w:val="333146"/>
          <w:sz w:val="21"/>
        </w:rPr>
        <w:t>手冊</w:t>
      </w:r>
      <w:r>
        <w:rPr>
          <w:rFonts w:ascii="新細明體" w:eastAsia="新細明體" w:hint="eastAsia"/>
          <w:color w:val="333146"/>
          <w:spacing w:val="16"/>
          <w:sz w:val="21"/>
        </w:rPr>
        <w:t xml:space="preserve"> </w:t>
      </w:r>
      <w:r>
        <w:rPr>
          <w:rFonts w:ascii="新細明體" w:eastAsia="新細明體" w:hint="eastAsia"/>
          <w:color w:val="333146"/>
          <w:sz w:val="21"/>
        </w:rPr>
        <w:t>或</w:t>
      </w:r>
      <w:r>
        <w:rPr>
          <w:rFonts w:ascii="新細明體" w:eastAsia="新細明體" w:hint="eastAsia"/>
          <w:color w:val="333146"/>
          <w:spacing w:val="49"/>
          <w:sz w:val="21"/>
        </w:rPr>
        <w:t>身</w:t>
      </w:r>
      <w:r>
        <w:rPr>
          <w:rFonts w:ascii="新細明體" w:eastAsia="新細明體" w:hint="eastAsia"/>
          <w:color w:val="333146"/>
          <w:spacing w:val="15"/>
          <w:sz w:val="21"/>
        </w:rPr>
        <w:t>心</w:t>
      </w:r>
      <w:r>
        <w:rPr>
          <w:rFonts w:ascii="新細明體" w:eastAsia="新細明體" w:hint="eastAsia"/>
          <w:color w:val="333146"/>
          <w:spacing w:val="31"/>
          <w:sz w:val="21"/>
        </w:rPr>
        <w:t>陸</w:t>
      </w:r>
      <w:r>
        <w:rPr>
          <w:rFonts w:ascii="新細明體" w:eastAsia="新細明體" w:hint="eastAsia"/>
          <w:color w:val="4D4B62"/>
          <w:spacing w:val="20"/>
          <w:sz w:val="21"/>
        </w:rPr>
        <w:t>礙</w:t>
      </w:r>
      <w:r>
        <w:rPr>
          <w:rFonts w:ascii="新細明體" w:eastAsia="新細明體" w:hint="eastAsia"/>
          <w:color w:val="4D4B62"/>
          <w:spacing w:val="37"/>
          <w:sz w:val="21"/>
        </w:rPr>
        <w:t>證</w:t>
      </w:r>
      <w:r>
        <w:rPr>
          <w:rFonts w:ascii="新細明體" w:eastAsia="新細明體" w:hint="eastAsia"/>
          <w:color w:val="4D4B62"/>
          <w:spacing w:val="36"/>
          <w:sz w:val="21"/>
        </w:rPr>
        <w:t>明</w:t>
      </w:r>
      <w:r>
        <w:rPr>
          <w:rFonts w:ascii="新細明體" w:eastAsia="新細明體" w:hint="eastAsia"/>
          <w:color w:val="4D4B62"/>
          <w:sz w:val="21"/>
        </w:rPr>
        <w:t>影</w:t>
      </w:r>
      <w:r>
        <w:rPr>
          <w:rFonts w:ascii="新細明體" w:eastAsia="新細明體" w:hint="eastAsia"/>
          <w:color w:val="333146"/>
          <w:spacing w:val="4"/>
          <w:sz w:val="21"/>
        </w:rPr>
        <w:t>本</w:t>
      </w:r>
      <w:r>
        <w:rPr>
          <w:rFonts w:ascii="新細明體" w:eastAsia="新細明體" w:hint="eastAsia"/>
          <w:color w:val="4D4B62"/>
          <w:spacing w:val="29"/>
          <w:sz w:val="21"/>
        </w:rPr>
        <w:t>黏</w:t>
      </w:r>
      <w:r>
        <w:rPr>
          <w:rFonts w:ascii="新細明體" w:eastAsia="新細明體" w:hint="eastAsia"/>
          <w:color w:val="4D4B62"/>
          <w:spacing w:val="17"/>
          <w:sz w:val="21"/>
        </w:rPr>
        <w:t>貼</w:t>
      </w:r>
      <w:r>
        <w:rPr>
          <w:rFonts w:ascii="新細明體" w:eastAsia="新細明體" w:hint="eastAsia"/>
          <w:color w:val="333146"/>
          <w:sz w:val="21"/>
        </w:rPr>
        <w:t>處</w:t>
      </w:r>
    </w:p>
    <w:p w:rsidR="000920F8" w:rsidRDefault="00BA02D3">
      <w:pPr>
        <w:tabs>
          <w:tab w:val="left" w:pos="4828"/>
        </w:tabs>
        <w:spacing w:before="6"/>
        <w:ind w:right="392"/>
        <w:jc w:val="center"/>
        <w:rPr>
          <w:rFonts w:ascii="新細明體" w:eastAsia="新細明體"/>
          <w:sz w:val="23"/>
        </w:rPr>
      </w:pPr>
      <w:r>
        <w:rPr>
          <w:rFonts w:ascii="新細明體" w:eastAsia="新細明體" w:hint="eastAsia"/>
          <w:color w:val="4D4B62"/>
          <w:spacing w:val="-11"/>
          <w:sz w:val="23"/>
        </w:rPr>
        <w:t>（</w:t>
      </w:r>
      <w:r>
        <w:rPr>
          <w:rFonts w:ascii="新細明體" w:eastAsia="新細明體" w:hint="eastAsia"/>
          <w:color w:val="333146"/>
          <w:spacing w:val="34"/>
          <w:sz w:val="23"/>
        </w:rPr>
        <w:t>正</w:t>
      </w:r>
      <w:r>
        <w:rPr>
          <w:rFonts w:ascii="新細明體" w:eastAsia="新細明體" w:hint="eastAsia"/>
          <w:color w:val="333146"/>
          <w:spacing w:val="21"/>
          <w:sz w:val="23"/>
        </w:rPr>
        <w:t>面</w:t>
      </w:r>
      <w:r>
        <w:rPr>
          <w:rFonts w:ascii="新細明體" w:eastAsia="新細明體" w:hint="eastAsia"/>
          <w:color w:val="4D4B62"/>
          <w:sz w:val="23"/>
        </w:rPr>
        <w:t>）</w:t>
      </w:r>
      <w:r>
        <w:rPr>
          <w:rFonts w:ascii="新細明體" w:eastAsia="新細明體" w:hint="eastAsia"/>
          <w:color w:val="4D4B62"/>
          <w:sz w:val="23"/>
        </w:rPr>
        <w:tab/>
      </w:r>
      <w:r>
        <w:rPr>
          <w:rFonts w:ascii="新細明體" w:eastAsia="新細明體" w:hint="eastAsia"/>
          <w:color w:val="4D4B62"/>
          <w:sz w:val="23"/>
        </w:rPr>
        <w:t>（</w:t>
      </w:r>
      <w:r>
        <w:rPr>
          <w:rFonts w:ascii="新細明體" w:eastAsia="新細明體" w:hint="eastAsia"/>
          <w:color w:val="4D4B62"/>
          <w:spacing w:val="-8"/>
          <w:sz w:val="23"/>
        </w:rPr>
        <w:t xml:space="preserve"> </w:t>
      </w:r>
      <w:r>
        <w:rPr>
          <w:rFonts w:ascii="新細明體" w:eastAsia="新細明體" w:hint="eastAsia"/>
          <w:color w:val="4D4B62"/>
          <w:sz w:val="23"/>
        </w:rPr>
        <w:t>背</w:t>
      </w:r>
      <w:r>
        <w:rPr>
          <w:rFonts w:ascii="新細明體" w:eastAsia="新細明體" w:hint="eastAsia"/>
          <w:color w:val="4D4B62"/>
          <w:spacing w:val="-19"/>
          <w:sz w:val="23"/>
        </w:rPr>
        <w:t xml:space="preserve"> </w:t>
      </w:r>
      <w:r>
        <w:rPr>
          <w:rFonts w:ascii="新細明體" w:eastAsia="新細明體" w:hint="eastAsia"/>
          <w:color w:val="333146"/>
          <w:spacing w:val="21"/>
          <w:sz w:val="23"/>
        </w:rPr>
        <w:t>面</w:t>
      </w:r>
      <w:r>
        <w:rPr>
          <w:rFonts w:ascii="新細明體" w:eastAsia="新細明體" w:hint="eastAsia"/>
          <w:color w:val="576082"/>
          <w:sz w:val="23"/>
        </w:rPr>
        <w:t>）</w:t>
      </w:r>
    </w:p>
    <w:p w:rsidR="000920F8" w:rsidRDefault="000920F8">
      <w:pPr>
        <w:pStyle w:val="a3"/>
        <w:rPr>
          <w:rFonts w:ascii="新細明體"/>
          <w:sz w:val="20"/>
        </w:rPr>
      </w:pPr>
    </w:p>
    <w:p w:rsidR="000920F8" w:rsidRDefault="000920F8">
      <w:pPr>
        <w:pStyle w:val="a3"/>
        <w:rPr>
          <w:rFonts w:ascii="新細明體"/>
          <w:sz w:val="20"/>
        </w:rPr>
      </w:pPr>
    </w:p>
    <w:p w:rsidR="000920F8" w:rsidRDefault="000920F8">
      <w:pPr>
        <w:pStyle w:val="a3"/>
        <w:rPr>
          <w:rFonts w:ascii="新細明體"/>
          <w:sz w:val="20"/>
        </w:rPr>
      </w:pPr>
    </w:p>
    <w:p w:rsidR="000920F8" w:rsidRDefault="000920F8">
      <w:pPr>
        <w:pStyle w:val="a3"/>
        <w:rPr>
          <w:rFonts w:ascii="新細明體"/>
          <w:sz w:val="20"/>
        </w:rPr>
      </w:pPr>
    </w:p>
    <w:p w:rsidR="000920F8" w:rsidRDefault="00BA02D3">
      <w:pPr>
        <w:pStyle w:val="a3"/>
        <w:spacing w:before="5"/>
        <w:rPr>
          <w:rFonts w:ascii="新細明體"/>
          <w:sz w:val="11"/>
        </w:rPr>
      </w:pPr>
      <w:r>
        <w:pict>
          <v:line id="_x0000_s1026" style="position:absolute;z-index:-251655680;mso-wrap-distance-left:0;mso-wrap-distance-right:0;mso-position-horizontal-relative:page" from="52.7pt,10.6pt" to="536.45pt,10.6pt" strokeweight=".47036mm">
            <w10:wrap type="topAndBottom" anchorx="page"/>
          </v:line>
        </w:pict>
      </w: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  <w:sz w:val="22"/>
        </w:rPr>
      </w:pPr>
    </w:p>
    <w:p w:rsidR="000920F8" w:rsidRDefault="000920F8">
      <w:pPr>
        <w:pStyle w:val="a3"/>
        <w:rPr>
          <w:rFonts w:ascii="新細明體"/>
        </w:rPr>
      </w:pPr>
    </w:p>
    <w:p w:rsidR="000920F8" w:rsidRDefault="00BA02D3">
      <w:pPr>
        <w:ind w:right="551"/>
        <w:jc w:val="right"/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color w:val="4D4B62"/>
          <w:w w:val="90"/>
          <w:sz w:val="16"/>
        </w:rPr>
        <w:t>第</w:t>
      </w:r>
      <w:r>
        <w:rPr>
          <w:rFonts w:ascii="Times New Roman" w:eastAsia="Times New Roman"/>
          <w:color w:val="4D4B62"/>
          <w:w w:val="90"/>
          <w:sz w:val="19"/>
        </w:rPr>
        <w:t>2</w:t>
      </w:r>
      <w:r>
        <w:rPr>
          <w:rFonts w:ascii="新細明體" w:eastAsia="新細明體" w:hint="eastAsia"/>
          <w:color w:val="4D4B62"/>
          <w:w w:val="90"/>
          <w:sz w:val="16"/>
        </w:rPr>
        <w:t>頁</w:t>
      </w:r>
      <w:r>
        <w:rPr>
          <w:rFonts w:ascii="新細明體" w:eastAsia="新細明體" w:hint="eastAsia"/>
          <w:color w:val="7E829E"/>
          <w:w w:val="90"/>
          <w:sz w:val="16"/>
        </w:rPr>
        <w:t>（</w:t>
      </w:r>
      <w:r>
        <w:rPr>
          <w:rFonts w:ascii="新細明體" w:eastAsia="新細明體" w:hint="eastAsia"/>
          <w:color w:val="7E829E"/>
          <w:w w:val="90"/>
          <w:sz w:val="16"/>
        </w:rPr>
        <w:t xml:space="preserve"> </w:t>
      </w:r>
      <w:r>
        <w:rPr>
          <w:rFonts w:ascii="新細明體" w:eastAsia="新細明體" w:hint="eastAsia"/>
          <w:color w:val="4D4B62"/>
          <w:w w:val="90"/>
          <w:sz w:val="16"/>
        </w:rPr>
        <w:t>共</w:t>
      </w:r>
      <w:r>
        <w:rPr>
          <w:rFonts w:ascii="Times New Roman" w:eastAsia="Times New Roman"/>
          <w:color w:val="4D4B62"/>
          <w:w w:val="90"/>
          <w:sz w:val="19"/>
        </w:rPr>
        <w:t>2</w:t>
      </w:r>
      <w:r>
        <w:rPr>
          <w:rFonts w:ascii="新細明體" w:eastAsia="新細明體" w:hint="eastAsia"/>
          <w:color w:val="4D4B62"/>
          <w:w w:val="90"/>
          <w:sz w:val="16"/>
        </w:rPr>
        <w:t>頁</w:t>
      </w:r>
      <w:r>
        <w:rPr>
          <w:rFonts w:ascii="新細明體" w:eastAsia="新細明體" w:hint="eastAsia"/>
          <w:color w:val="7E829E"/>
          <w:w w:val="90"/>
          <w:sz w:val="16"/>
        </w:rPr>
        <w:t>）</w:t>
      </w:r>
    </w:p>
    <w:sectPr w:rsidR="000920F8">
      <w:headerReference w:type="default" r:id="rId9"/>
      <w:pgSz w:w="11910" w:h="16840"/>
      <w:pgMar w:top="1580" w:right="70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D3" w:rsidRDefault="00BA02D3">
      <w:r>
        <w:separator/>
      </w:r>
    </w:p>
  </w:endnote>
  <w:endnote w:type="continuationSeparator" w:id="0">
    <w:p w:rsidR="00BA02D3" w:rsidRDefault="00BA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D3" w:rsidRDefault="00BA02D3">
      <w:r>
        <w:separator/>
      </w:r>
    </w:p>
  </w:footnote>
  <w:footnote w:type="continuationSeparator" w:id="0">
    <w:p w:rsidR="00BA02D3" w:rsidRDefault="00BA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F8" w:rsidRDefault="00BA02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40.25pt;width:41.65pt;height:17.55pt;z-index:-251658752;mso-position-horizontal-relative:page;mso-position-vertical-relative:page" filled="f" stroked="f">
          <v:textbox inset="0,0,0,0">
            <w:txbxContent>
              <w:p w:rsidR="000920F8" w:rsidRDefault="00BA02D3">
                <w:pPr>
                  <w:pStyle w:val="a3"/>
                  <w:spacing w:line="351" w:lineRule="exact"/>
                  <w:ind w:left="20"/>
                  <w:rPr>
                    <w:rFonts w:ascii="Times New Roman" w:eastAsia="Times New Roman"/>
                  </w:rPr>
                </w:pPr>
                <w:r>
                  <w:rPr>
                    <w:spacing w:val="-24"/>
                  </w:rPr>
                  <w:t>附件</w:t>
                </w:r>
                <w:r>
                  <w:rPr>
                    <w:spacing w:val="-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F8" w:rsidRDefault="000920F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1B1"/>
    <w:multiLevelType w:val="hybridMultilevel"/>
    <w:tmpl w:val="6E1E03CE"/>
    <w:lvl w:ilvl="0" w:tplc="314A484C">
      <w:start w:val="1"/>
      <w:numFmt w:val="decimal"/>
      <w:lvlText w:val="%1."/>
      <w:lvlJc w:val="left"/>
      <w:pPr>
        <w:ind w:left="63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DF9046B2">
      <w:numFmt w:val="bullet"/>
      <w:lvlText w:val="•"/>
      <w:lvlJc w:val="left"/>
      <w:pPr>
        <w:ind w:left="1602" w:hanging="361"/>
      </w:pPr>
      <w:rPr>
        <w:rFonts w:hint="default"/>
        <w:lang w:val="zh-TW" w:eastAsia="zh-TW" w:bidi="zh-TW"/>
      </w:rPr>
    </w:lvl>
    <w:lvl w:ilvl="2" w:tplc="6C1CDF7E">
      <w:numFmt w:val="bullet"/>
      <w:lvlText w:val="•"/>
      <w:lvlJc w:val="left"/>
      <w:pPr>
        <w:ind w:left="2565" w:hanging="361"/>
      </w:pPr>
      <w:rPr>
        <w:rFonts w:hint="default"/>
        <w:lang w:val="zh-TW" w:eastAsia="zh-TW" w:bidi="zh-TW"/>
      </w:rPr>
    </w:lvl>
    <w:lvl w:ilvl="3" w:tplc="7E60A83C">
      <w:numFmt w:val="bullet"/>
      <w:lvlText w:val="•"/>
      <w:lvlJc w:val="left"/>
      <w:pPr>
        <w:ind w:left="3527" w:hanging="361"/>
      </w:pPr>
      <w:rPr>
        <w:rFonts w:hint="default"/>
        <w:lang w:val="zh-TW" w:eastAsia="zh-TW" w:bidi="zh-TW"/>
      </w:rPr>
    </w:lvl>
    <w:lvl w:ilvl="4" w:tplc="AA46ACE6">
      <w:numFmt w:val="bullet"/>
      <w:lvlText w:val="•"/>
      <w:lvlJc w:val="left"/>
      <w:pPr>
        <w:ind w:left="4490" w:hanging="361"/>
      </w:pPr>
      <w:rPr>
        <w:rFonts w:hint="default"/>
        <w:lang w:val="zh-TW" w:eastAsia="zh-TW" w:bidi="zh-TW"/>
      </w:rPr>
    </w:lvl>
    <w:lvl w:ilvl="5" w:tplc="938E3936">
      <w:numFmt w:val="bullet"/>
      <w:lvlText w:val="•"/>
      <w:lvlJc w:val="left"/>
      <w:pPr>
        <w:ind w:left="5453" w:hanging="361"/>
      </w:pPr>
      <w:rPr>
        <w:rFonts w:hint="default"/>
        <w:lang w:val="zh-TW" w:eastAsia="zh-TW" w:bidi="zh-TW"/>
      </w:rPr>
    </w:lvl>
    <w:lvl w:ilvl="6" w:tplc="26C4B0AC">
      <w:numFmt w:val="bullet"/>
      <w:lvlText w:val="•"/>
      <w:lvlJc w:val="left"/>
      <w:pPr>
        <w:ind w:left="6415" w:hanging="361"/>
      </w:pPr>
      <w:rPr>
        <w:rFonts w:hint="default"/>
        <w:lang w:val="zh-TW" w:eastAsia="zh-TW" w:bidi="zh-TW"/>
      </w:rPr>
    </w:lvl>
    <w:lvl w:ilvl="7" w:tplc="600AE138">
      <w:numFmt w:val="bullet"/>
      <w:lvlText w:val="•"/>
      <w:lvlJc w:val="left"/>
      <w:pPr>
        <w:ind w:left="7378" w:hanging="361"/>
      </w:pPr>
      <w:rPr>
        <w:rFonts w:hint="default"/>
        <w:lang w:val="zh-TW" w:eastAsia="zh-TW" w:bidi="zh-TW"/>
      </w:rPr>
    </w:lvl>
    <w:lvl w:ilvl="8" w:tplc="B9B60480">
      <w:numFmt w:val="bullet"/>
      <w:lvlText w:val="•"/>
      <w:lvlJc w:val="left"/>
      <w:pPr>
        <w:ind w:left="8341" w:hanging="361"/>
      </w:pPr>
      <w:rPr>
        <w:rFonts w:hint="default"/>
        <w:lang w:val="zh-TW" w:eastAsia="zh-TW" w:bidi="zh-TW"/>
      </w:rPr>
    </w:lvl>
  </w:abstractNum>
  <w:abstractNum w:abstractNumId="1" w15:restartNumberingAfterBreak="0">
    <w:nsid w:val="2AF47C72"/>
    <w:multiLevelType w:val="hybridMultilevel"/>
    <w:tmpl w:val="D4148466"/>
    <w:lvl w:ilvl="0" w:tplc="B55E8CEE">
      <w:start w:val="5"/>
      <w:numFmt w:val="decimal"/>
      <w:lvlText w:val="%1."/>
      <w:lvlJc w:val="left"/>
      <w:pPr>
        <w:ind w:left="625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E7288FE0">
      <w:numFmt w:val="bullet"/>
      <w:lvlText w:val="•"/>
      <w:lvlJc w:val="left"/>
      <w:pPr>
        <w:ind w:left="1000" w:hanging="356"/>
      </w:pPr>
      <w:rPr>
        <w:rFonts w:hint="default"/>
        <w:lang w:val="zh-TW" w:eastAsia="zh-TW" w:bidi="zh-TW"/>
      </w:rPr>
    </w:lvl>
    <w:lvl w:ilvl="2" w:tplc="21005440">
      <w:numFmt w:val="bullet"/>
      <w:lvlText w:val="•"/>
      <w:lvlJc w:val="left"/>
      <w:pPr>
        <w:ind w:left="2029" w:hanging="356"/>
      </w:pPr>
      <w:rPr>
        <w:rFonts w:hint="default"/>
        <w:lang w:val="zh-TW" w:eastAsia="zh-TW" w:bidi="zh-TW"/>
      </w:rPr>
    </w:lvl>
    <w:lvl w:ilvl="3" w:tplc="81BA2C52">
      <w:numFmt w:val="bullet"/>
      <w:lvlText w:val="•"/>
      <w:lvlJc w:val="left"/>
      <w:pPr>
        <w:ind w:left="3059" w:hanging="356"/>
      </w:pPr>
      <w:rPr>
        <w:rFonts w:hint="default"/>
        <w:lang w:val="zh-TW" w:eastAsia="zh-TW" w:bidi="zh-TW"/>
      </w:rPr>
    </w:lvl>
    <w:lvl w:ilvl="4" w:tplc="B1D02DA8">
      <w:numFmt w:val="bullet"/>
      <w:lvlText w:val="•"/>
      <w:lvlJc w:val="left"/>
      <w:pPr>
        <w:ind w:left="4088" w:hanging="356"/>
      </w:pPr>
      <w:rPr>
        <w:rFonts w:hint="default"/>
        <w:lang w:val="zh-TW" w:eastAsia="zh-TW" w:bidi="zh-TW"/>
      </w:rPr>
    </w:lvl>
    <w:lvl w:ilvl="5" w:tplc="DD9C2730">
      <w:numFmt w:val="bullet"/>
      <w:lvlText w:val="•"/>
      <w:lvlJc w:val="left"/>
      <w:pPr>
        <w:ind w:left="5118" w:hanging="356"/>
      </w:pPr>
      <w:rPr>
        <w:rFonts w:hint="default"/>
        <w:lang w:val="zh-TW" w:eastAsia="zh-TW" w:bidi="zh-TW"/>
      </w:rPr>
    </w:lvl>
    <w:lvl w:ilvl="6" w:tplc="AEA4753E">
      <w:numFmt w:val="bullet"/>
      <w:lvlText w:val="•"/>
      <w:lvlJc w:val="left"/>
      <w:pPr>
        <w:ind w:left="6148" w:hanging="356"/>
      </w:pPr>
      <w:rPr>
        <w:rFonts w:hint="default"/>
        <w:lang w:val="zh-TW" w:eastAsia="zh-TW" w:bidi="zh-TW"/>
      </w:rPr>
    </w:lvl>
    <w:lvl w:ilvl="7" w:tplc="2CD2CFDE">
      <w:numFmt w:val="bullet"/>
      <w:lvlText w:val="•"/>
      <w:lvlJc w:val="left"/>
      <w:pPr>
        <w:ind w:left="7177" w:hanging="356"/>
      </w:pPr>
      <w:rPr>
        <w:rFonts w:hint="default"/>
        <w:lang w:val="zh-TW" w:eastAsia="zh-TW" w:bidi="zh-TW"/>
      </w:rPr>
    </w:lvl>
    <w:lvl w:ilvl="8" w:tplc="202EF944">
      <w:numFmt w:val="bullet"/>
      <w:lvlText w:val="•"/>
      <w:lvlJc w:val="left"/>
      <w:pPr>
        <w:ind w:left="8207" w:hanging="356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20F8"/>
    <w:rsid w:val="000920F8"/>
    <w:rsid w:val="000D2C21"/>
    <w:rsid w:val="00B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1D2251"/>
  <w15:docId w15:val="{F0A51919-33DB-49E1-9882-46CDE6D7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5" w:hanging="35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0D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C2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D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C2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2022-02-10T00:33:00Z</dcterms:created>
  <dcterms:modified xsi:type="dcterms:W3CDTF">2022-02-10T00:34:00Z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