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10" w:rsidRDefault="00C43410" w:rsidP="00C43410">
      <w:pPr>
        <w:jc w:val="center"/>
        <w:rPr>
          <w:rFonts w:eastAsia="標楷體"/>
          <w:sz w:val="28"/>
        </w:rPr>
      </w:pPr>
      <w:r>
        <w:rPr>
          <w:rFonts w:eastAsia="標楷體" w:hint="eastAsia"/>
          <w:b/>
          <w:sz w:val="36"/>
          <w:szCs w:val="36"/>
        </w:rPr>
        <w:t>人師經師</w:t>
      </w:r>
      <w:r>
        <w:rPr>
          <w:rFonts w:eastAsia="標楷體" w:hint="eastAsia"/>
          <w:b/>
          <w:sz w:val="36"/>
          <w:szCs w:val="36"/>
        </w:rPr>
        <w:t>--</w:t>
      </w:r>
      <w:r w:rsidRPr="00B358E5">
        <w:rPr>
          <w:rFonts w:eastAsia="標楷體"/>
          <w:b/>
          <w:sz w:val="36"/>
          <w:szCs w:val="36"/>
        </w:rPr>
        <w:t>教</w:t>
      </w:r>
      <w:r>
        <w:rPr>
          <w:rFonts w:eastAsia="標楷體" w:hint="eastAsia"/>
          <w:b/>
          <w:sz w:val="36"/>
          <w:szCs w:val="36"/>
        </w:rPr>
        <w:t>學</w:t>
      </w:r>
      <w:r>
        <w:rPr>
          <w:rFonts w:eastAsia="標楷體"/>
          <w:b/>
          <w:sz w:val="36"/>
          <w:szCs w:val="36"/>
        </w:rPr>
        <w:t>心得</w:t>
      </w:r>
    </w:p>
    <w:p w:rsidR="00C43410" w:rsidRDefault="0055344A" w:rsidP="00C43410">
      <w:pPr>
        <w:rPr>
          <w:rFonts w:eastAsia="標楷體"/>
          <w:sz w:val="28"/>
        </w:rPr>
      </w:pPr>
      <w:r>
        <w:rPr>
          <w:rFonts w:eastAsia="標楷體" w:hint="eastAsia"/>
          <w:noProof/>
          <w:sz w:val="28"/>
        </w:rPr>
        <w:drawing>
          <wp:anchor distT="0" distB="0" distL="114300" distR="114300" simplePos="0" relativeHeight="251658240" behindDoc="0" locked="0" layoutInCell="1" allowOverlap="1">
            <wp:simplePos x="0" y="0"/>
            <wp:positionH relativeFrom="column">
              <wp:posOffset>3394710</wp:posOffset>
            </wp:positionH>
            <wp:positionV relativeFrom="paragraph">
              <wp:posOffset>38100</wp:posOffset>
            </wp:positionV>
            <wp:extent cx="2539365" cy="2241550"/>
            <wp:effectExtent l="1905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88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9365" cy="2241550"/>
                    </a:xfrm>
                    <a:prstGeom prst="rect">
                      <a:avLst/>
                    </a:prstGeom>
                  </pic:spPr>
                </pic:pic>
              </a:graphicData>
            </a:graphic>
          </wp:anchor>
        </w:drawing>
      </w:r>
      <w:r w:rsidR="00C43410">
        <w:rPr>
          <w:rFonts w:eastAsia="標楷體" w:hint="eastAsia"/>
          <w:sz w:val="28"/>
        </w:rPr>
        <w:t>張宇樑</w:t>
      </w:r>
    </w:p>
    <w:p w:rsidR="00C43410" w:rsidRDefault="00C43410" w:rsidP="00C43410">
      <w:pPr>
        <w:rPr>
          <w:rFonts w:eastAsia="標楷體"/>
          <w:sz w:val="28"/>
        </w:rPr>
      </w:pPr>
      <w:r>
        <w:rPr>
          <w:rFonts w:eastAsia="標楷體" w:hint="eastAsia"/>
          <w:sz w:val="28"/>
        </w:rPr>
        <w:t>教育行政與政策發展研究所</w:t>
      </w:r>
    </w:p>
    <w:p w:rsidR="00C43410" w:rsidRDefault="00C43410" w:rsidP="00C43410">
      <w:pPr>
        <w:rPr>
          <w:rFonts w:eastAsia="標楷體"/>
          <w:sz w:val="28"/>
        </w:rPr>
      </w:pPr>
      <w:r>
        <w:rPr>
          <w:rFonts w:eastAsia="標楷體" w:hint="eastAsia"/>
          <w:sz w:val="28"/>
        </w:rPr>
        <w:t>(</w:t>
      </w:r>
      <w:r>
        <w:rPr>
          <w:rFonts w:eastAsia="標楷體" w:hint="eastAsia"/>
          <w:sz w:val="28"/>
        </w:rPr>
        <w:t>一</w:t>
      </w:r>
      <w:r>
        <w:rPr>
          <w:rFonts w:eastAsia="標楷體" w:hint="eastAsia"/>
          <w:sz w:val="28"/>
        </w:rPr>
        <w:t xml:space="preserve">) </w:t>
      </w:r>
      <w:r>
        <w:rPr>
          <w:rFonts w:eastAsia="標楷體" w:hint="eastAsia"/>
          <w:sz w:val="28"/>
        </w:rPr>
        <w:t>個人簡介資料</w:t>
      </w:r>
    </w:p>
    <w:p w:rsidR="00C43410" w:rsidRDefault="00C43410" w:rsidP="00C43410">
      <w:pPr>
        <w:rPr>
          <w:rFonts w:eastAsia="標楷體"/>
          <w:sz w:val="28"/>
        </w:rPr>
      </w:pPr>
      <w:r>
        <w:rPr>
          <w:rFonts w:eastAsia="標楷體" w:hint="eastAsia"/>
          <w:sz w:val="28"/>
        </w:rPr>
        <w:t xml:space="preserve">  </w:t>
      </w:r>
      <w:r>
        <w:rPr>
          <w:rFonts w:eastAsia="標楷體"/>
          <w:sz w:val="28"/>
        </w:rPr>
        <w:t>1.</w:t>
      </w:r>
      <w:r>
        <w:rPr>
          <w:rFonts w:eastAsia="標楷體" w:hint="eastAsia"/>
          <w:sz w:val="28"/>
        </w:rPr>
        <w:t xml:space="preserve"> </w:t>
      </w:r>
      <w:r>
        <w:rPr>
          <w:rFonts w:eastAsia="標楷體" w:hint="eastAsia"/>
          <w:sz w:val="28"/>
        </w:rPr>
        <w:t>學歷</w:t>
      </w:r>
    </w:p>
    <w:p w:rsidR="00C43410" w:rsidRPr="00C43410" w:rsidRDefault="00C43410" w:rsidP="00C43410">
      <w:pPr>
        <w:spacing w:line="320" w:lineRule="exact"/>
        <w:rPr>
          <w:rFonts w:eastAsia="標楷體"/>
        </w:rPr>
      </w:pPr>
      <w:r w:rsidRPr="00C43410">
        <w:rPr>
          <w:rFonts w:eastAsia="標楷體" w:hint="eastAsia"/>
        </w:rPr>
        <w:tab/>
      </w:r>
      <w:r>
        <w:rPr>
          <w:rFonts w:eastAsia="標楷體" w:hint="eastAsia"/>
        </w:rPr>
        <w:t>美國</w:t>
      </w:r>
      <w:r w:rsidRPr="00C43410">
        <w:rPr>
          <w:rFonts w:eastAsia="標楷體"/>
          <w:i/>
        </w:rPr>
        <w:t>University of Idaho</w:t>
      </w:r>
      <w:r>
        <w:rPr>
          <w:rFonts w:eastAsia="標楷體" w:hint="eastAsia"/>
          <w:i/>
        </w:rPr>
        <w:t xml:space="preserve"> </w:t>
      </w:r>
      <w:r w:rsidRPr="00C43410">
        <w:rPr>
          <w:rFonts w:eastAsia="標楷體" w:hint="eastAsia"/>
        </w:rPr>
        <w:t>哲學博士</w:t>
      </w:r>
    </w:p>
    <w:p w:rsidR="00C43410" w:rsidRPr="00C43410" w:rsidRDefault="00C43410" w:rsidP="00C43410">
      <w:pPr>
        <w:spacing w:line="320" w:lineRule="exact"/>
        <w:ind w:firstLine="480"/>
        <w:rPr>
          <w:rFonts w:eastAsia="標楷體"/>
        </w:rPr>
      </w:pPr>
      <w:r>
        <w:rPr>
          <w:rFonts w:eastAsia="標楷體" w:hint="eastAsia"/>
        </w:rPr>
        <w:t>美國</w:t>
      </w:r>
      <w:r w:rsidRPr="00C43410">
        <w:rPr>
          <w:rFonts w:eastAsia="標楷體"/>
          <w:i/>
        </w:rPr>
        <w:t>Eastern Washington University</w:t>
      </w:r>
      <w:r>
        <w:rPr>
          <w:rFonts w:eastAsia="標楷體" w:hint="eastAsia"/>
          <w:i/>
        </w:rPr>
        <w:t xml:space="preserve"> </w:t>
      </w:r>
      <w:r>
        <w:rPr>
          <w:rFonts w:eastAsia="標楷體" w:hint="eastAsia"/>
        </w:rPr>
        <w:t>教育碩士</w:t>
      </w:r>
      <w:r w:rsidRPr="00C43410">
        <w:rPr>
          <w:rFonts w:eastAsia="標楷體"/>
          <w:i/>
        </w:rPr>
        <w:t>.</w:t>
      </w:r>
    </w:p>
    <w:p w:rsidR="00C43410" w:rsidRPr="00C43410" w:rsidRDefault="00C43410" w:rsidP="00C43410">
      <w:pPr>
        <w:spacing w:line="320" w:lineRule="exact"/>
        <w:rPr>
          <w:rFonts w:eastAsia="標楷體"/>
        </w:rPr>
      </w:pPr>
      <w:r>
        <w:rPr>
          <w:rFonts w:eastAsia="標楷體" w:hint="eastAsia"/>
        </w:rPr>
        <w:t xml:space="preserve">    </w:t>
      </w:r>
      <w:r w:rsidRPr="00C43410">
        <w:rPr>
          <w:rFonts w:eastAsia="標楷體" w:hint="eastAsia"/>
        </w:rPr>
        <w:t>國立新竹師範學院</w:t>
      </w:r>
      <w:r w:rsidRPr="00C43410">
        <w:rPr>
          <w:rFonts w:eastAsia="標楷體"/>
        </w:rPr>
        <w:t xml:space="preserve"> </w:t>
      </w:r>
      <w:r>
        <w:rPr>
          <w:rFonts w:eastAsia="標楷體" w:hint="eastAsia"/>
        </w:rPr>
        <w:t>數理教育學系畢業</w:t>
      </w:r>
    </w:p>
    <w:p w:rsidR="00C43410" w:rsidRDefault="00C43410" w:rsidP="00C43410">
      <w:pPr>
        <w:rPr>
          <w:rFonts w:eastAsia="標楷體"/>
          <w:sz w:val="28"/>
        </w:rPr>
      </w:pPr>
      <w:r>
        <w:rPr>
          <w:rFonts w:eastAsia="標楷體" w:hint="eastAsia"/>
          <w:sz w:val="28"/>
        </w:rPr>
        <w:t xml:space="preserve">  2. </w:t>
      </w:r>
      <w:r>
        <w:rPr>
          <w:rFonts w:eastAsia="標楷體" w:hint="eastAsia"/>
          <w:sz w:val="28"/>
        </w:rPr>
        <w:t>經歷</w:t>
      </w:r>
    </w:p>
    <w:p w:rsidR="00C43410" w:rsidRDefault="00C43410" w:rsidP="00C43410">
      <w:pPr>
        <w:ind w:firstLine="480"/>
        <w:rPr>
          <w:rFonts w:eastAsia="標楷體"/>
        </w:rPr>
      </w:pPr>
      <w:r>
        <w:rPr>
          <w:rFonts w:eastAsia="標楷體" w:hint="eastAsia"/>
          <w:sz w:val="23"/>
          <w:szCs w:val="23"/>
        </w:rPr>
        <w:t>國立嘉義大學</w:t>
      </w:r>
      <w:r>
        <w:rPr>
          <w:rFonts w:eastAsia="標楷體" w:hint="eastAsia"/>
          <w:sz w:val="23"/>
          <w:szCs w:val="23"/>
        </w:rPr>
        <w:t xml:space="preserve"> </w:t>
      </w:r>
      <w:r>
        <w:rPr>
          <w:rFonts w:eastAsia="標楷體" w:hint="eastAsia"/>
          <w:sz w:val="23"/>
          <w:szCs w:val="23"/>
        </w:rPr>
        <w:t>教育行政與政策發展研究所</w:t>
      </w:r>
      <w:r>
        <w:rPr>
          <w:rFonts w:eastAsia="標楷體" w:hint="eastAsia"/>
          <w:sz w:val="23"/>
          <w:szCs w:val="23"/>
        </w:rPr>
        <w:t xml:space="preserve"> </w:t>
      </w:r>
      <w:r>
        <w:rPr>
          <w:rFonts w:eastAsia="標楷體" w:hint="eastAsia"/>
          <w:sz w:val="23"/>
          <w:szCs w:val="23"/>
        </w:rPr>
        <w:t>專任助理教授</w:t>
      </w:r>
    </w:p>
    <w:p w:rsidR="00C43410" w:rsidRDefault="00C43410" w:rsidP="00C43410">
      <w:pPr>
        <w:ind w:firstLine="480"/>
        <w:rPr>
          <w:rFonts w:eastAsia="標楷體"/>
        </w:rPr>
      </w:pPr>
      <w:r>
        <w:rPr>
          <w:rFonts w:eastAsia="標楷體" w:hint="eastAsia"/>
        </w:rPr>
        <w:t>明道大學</w:t>
      </w:r>
      <w:r>
        <w:rPr>
          <w:rFonts w:eastAsia="標楷體" w:hint="eastAsia"/>
        </w:rPr>
        <w:t xml:space="preserve"> </w:t>
      </w:r>
      <w:r>
        <w:rPr>
          <w:rFonts w:eastAsia="標楷體" w:hint="eastAsia"/>
        </w:rPr>
        <w:t>課程與教學研究所</w:t>
      </w:r>
      <w:r>
        <w:rPr>
          <w:rFonts w:eastAsia="標楷體" w:hint="eastAsia"/>
        </w:rPr>
        <w:t xml:space="preserve"> </w:t>
      </w:r>
      <w:r>
        <w:rPr>
          <w:rFonts w:eastAsia="標楷體" w:hint="eastAsia"/>
        </w:rPr>
        <w:t>專任助理教授</w:t>
      </w:r>
    </w:p>
    <w:p w:rsidR="00C43410" w:rsidRDefault="00C43410" w:rsidP="00FB2515">
      <w:pPr>
        <w:ind w:firstLine="480"/>
        <w:rPr>
          <w:rFonts w:eastAsia="標楷體"/>
          <w:sz w:val="28"/>
        </w:rPr>
      </w:pPr>
      <w:r>
        <w:rPr>
          <w:rFonts w:eastAsia="標楷體" w:hint="eastAsia"/>
        </w:rPr>
        <w:t>台中縣溪尾國小、霧峰國小、吉峰國小</w:t>
      </w:r>
      <w:r>
        <w:rPr>
          <w:rFonts w:eastAsia="標楷體" w:hint="eastAsia"/>
        </w:rPr>
        <w:t xml:space="preserve"> </w:t>
      </w:r>
      <w:r>
        <w:rPr>
          <w:rFonts w:eastAsia="標楷體" w:hint="eastAsia"/>
        </w:rPr>
        <w:t>級任教師</w:t>
      </w:r>
    </w:p>
    <w:p w:rsidR="000C5910" w:rsidRDefault="00C43410" w:rsidP="00C43410">
      <w:pPr>
        <w:rPr>
          <w:rFonts w:eastAsia="標楷體"/>
          <w:sz w:val="28"/>
        </w:rPr>
      </w:pPr>
      <w:r>
        <w:rPr>
          <w:rFonts w:eastAsia="標楷體" w:hint="eastAsia"/>
          <w:sz w:val="28"/>
        </w:rPr>
        <w:t>(</w:t>
      </w:r>
      <w:r>
        <w:rPr>
          <w:rFonts w:eastAsia="標楷體" w:hint="eastAsia"/>
          <w:sz w:val="28"/>
        </w:rPr>
        <w:t>二</w:t>
      </w:r>
      <w:r>
        <w:rPr>
          <w:rFonts w:eastAsia="標楷體" w:hint="eastAsia"/>
          <w:sz w:val="28"/>
        </w:rPr>
        <w:t xml:space="preserve">) </w:t>
      </w:r>
      <w:r>
        <w:rPr>
          <w:rFonts w:eastAsia="標楷體" w:hint="eastAsia"/>
          <w:sz w:val="28"/>
        </w:rPr>
        <w:t>教學心得分享</w:t>
      </w:r>
    </w:p>
    <w:p w:rsidR="00E61FA2" w:rsidRPr="00E61FA2" w:rsidRDefault="000145D7" w:rsidP="00FB2515">
      <w:pPr>
        <w:ind w:firstLineChars="200" w:firstLine="480"/>
        <w:jc w:val="both"/>
        <w:rPr>
          <w:rFonts w:eastAsia="標楷體"/>
        </w:rPr>
      </w:pPr>
      <w:r>
        <w:rPr>
          <w:rFonts w:eastAsia="標楷體" w:hint="eastAsia"/>
          <w:bCs/>
        </w:rPr>
        <w:t>宇樑</w:t>
      </w:r>
      <w:r w:rsidR="00C43410">
        <w:rPr>
          <w:rFonts w:eastAsia="標楷體" w:hint="eastAsia"/>
        </w:rPr>
        <w:t>在</w:t>
      </w:r>
      <w:r>
        <w:rPr>
          <w:rFonts w:eastAsia="標楷體"/>
        </w:rPr>
        <w:t>99</w:t>
      </w:r>
      <w:r>
        <w:rPr>
          <w:rFonts w:eastAsia="標楷體" w:hint="eastAsia"/>
        </w:rPr>
        <w:t>年</w:t>
      </w:r>
      <w:r>
        <w:rPr>
          <w:rFonts w:eastAsia="標楷體"/>
        </w:rPr>
        <w:t>2</w:t>
      </w:r>
      <w:r>
        <w:rPr>
          <w:rFonts w:eastAsia="標楷體" w:hint="eastAsia"/>
        </w:rPr>
        <w:t>月進入</w:t>
      </w:r>
      <w:r w:rsidR="00C43410">
        <w:rPr>
          <w:rFonts w:eastAsia="標楷體" w:hint="eastAsia"/>
        </w:rPr>
        <w:t>本校</w:t>
      </w:r>
      <w:r>
        <w:rPr>
          <w:rFonts w:eastAsia="標楷體" w:hint="eastAsia"/>
        </w:rPr>
        <w:t>教政所</w:t>
      </w:r>
      <w:r w:rsidRPr="000145D7">
        <w:rPr>
          <w:rFonts w:eastAsia="標楷體"/>
        </w:rPr>
        <w:t>任</w:t>
      </w:r>
      <w:r w:rsidRPr="00E61FA2">
        <w:rPr>
          <w:rFonts w:eastAsia="標楷體"/>
        </w:rPr>
        <w:t>教，很榮幸今年可以獲得此教學肯定獎。在此之前，</w:t>
      </w:r>
      <w:r w:rsidR="00FB2515">
        <w:rPr>
          <w:rFonts w:eastAsia="標楷體" w:hint="eastAsia"/>
        </w:rPr>
        <w:t>我</w:t>
      </w:r>
      <w:r w:rsidRPr="00E61FA2">
        <w:rPr>
          <w:rFonts w:eastAsia="標楷體"/>
        </w:rPr>
        <w:t>於師院畢業後分別任教於台中縣之三所國民小學；同時分別在</w:t>
      </w:r>
      <w:r w:rsidRPr="00E61FA2">
        <w:rPr>
          <w:rFonts w:eastAsia="標楷體"/>
        </w:rPr>
        <w:t>88</w:t>
      </w:r>
      <w:r w:rsidRPr="00E61FA2">
        <w:rPr>
          <w:rFonts w:eastAsia="標楷體"/>
        </w:rPr>
        <w:t>年和</w:t>
      </w:r>
      <w:r w:rsidR="00E61FA2" w:rsidRPr="00E61FA2">
        <w:rPr>
          <w:rFonts w:eastAsia="標楷體"/>
        </w:rPr>
        <w:t>90</w:t>
      </w:r>
      <w:r w:rsidR="00E61FA2" w:rsidRPr="00E61FA2">
        <w:rPr>
          <w:rFonts w:eastAsia="標楷體"/>
        </w:rPr>
        <w:t>年前往美國進修，</w:t>
      </w:r>
      <w:r w:rsidR="00FB2515">
        <w:rPr>
          <w:rFonts w:eastAsia="標楷體"/>
        </w:rPr>
        <w:t>並</w:t>
      </w:r>
      <w:r w:rsidR="00E61FA2" w:rsidRPr="00E61FA2">
        <w:rPr>
          <w:rFonts w:eastAsia="標楷體"/>
        </w:rPr>
        <w:t>取得碩士與博士學位。回國後，轉任職於明道大學課程與教學研究所</w:t>
      </w:r>
      <w:r w:rsidR="00E61FA2" w:rsidRPr="00E61FA2">
        <w:rPr>
          <w:rFonts w:eastAsia="標楷體"/>
        </w:rPr>
        <w:t>(</w:t>
      </w:r>
      <w:r w:rsidR="00E61FA2" w:rsidRPr="00E61FA2">
        <w:rPr>
          <w:rFonts w:eastAsia="標楷體"/>
        </w:rPr>
        <w:t>原教學藝術研究所</w:t>
      </w:r>
      <w:r w:rsidR="00E61FA2" w:rsidRPr="00E61FA2">
        <w:rPr>
          <w:rFonts w:eastAsia="標楷體"/>
        </w:rPr>
        <w:t>)</w:t>
      </w:r>
      <w:r w:rsidR="00E61FA2">
        <w:rPr>
          <w:rFonts w:ascii="新細明體" w:hAnsi="新細明體" w:hint="eastAsia"/>
        </w:rPr>
        <w:t>，</w:t>
      </w:r>
      <w:r w:rsidR="00E61FA2">
        <w:rPr>
          <w:rFonts w:eastAsia="標楷體" w:hint="eastAsia"/>
        </w:rPr>
        <w:t>且於任教期間，獲頒春風化雨表揚狀</w:t>
      </w:r>
      <w:r w:rsidR="00E61FA2">
        <w:rPr>
          <w:rFonts w:eastAsia="標楷體"/>
        </w:rPr>
        <w:t>(</w:t>
      </w:r>
      <w:r w:rsidR="00E61FA2">
        <w:rPr>
          <w:rFonts w:eastAsia="標楷體" w:hint="eastAsia"/>
        </w:rPr>
        <w:t>教學優良獎勵</w:t>
      </w:r>
      <w:r w:rsidR="00E61FA2">
        <w:rPr>
          <w:rFonts w:eastAsia="標楷體"/>
        </w:rPr>
        <w:t>)</w:t>
      </w:r>
      <w:r w:rsidR="00E61FA2">
        <w:rPr>
          <w:rFonts w:eastAsia="標楷體" w:hint="eastAsia"/>
        </w:rPr>
        <w:t>共計</w:t>
      </w:r>
      <w:r w:rsidR="00E61FA2">
        <w:rPr>
          <w:rFonts w:eastAsia="標楷體"/>
        </w:rPr>
        <w:t>10</w:t>
      </w:r>
      <w:r w:rsidR="00E61FA2">
        <w:rPr>
          <w:rFonts w:eastAsia="標楷體" w:hint="eastAsia"/>
        </w:rPr>
        <w:t>次</w:t>
      </w:r>
      <w:r w:rsidR="00E61FA2">
        <w:rPr>
          <w:rFonts w:eastAsia="標楷體"/>
        </w:rPr>
        <w:t>(</w:t>
      </w:r>
      <w:r w:rsidR="00E61FA2">
        <w:rPr>
          <w:rFonts w:eastAsia="標楷體" w:hint="eastAsia"/>
        </w:rPr>
        <w:t>自</w:t>
      </w:r>
      <w:r w:rsidR="00E61FA2">
        <w:rPr>
          <w:rFonts w:eastAsia="標楷體"/>
        </w:rPr>
        <w:t>93</w:t>
      </w:r>
      <w:r w:rsidR="00E61FA2" w:rsidRPr="00E61FA2">
        <w:rPr>
          <w:rFonts w:eastAsia="標楷體"/>
        </w:rPr>
        <w:t>學年度起共八學期之十門課程皆獲獎</w:t>
      </w:r>
      <w:r w:rsidR="00E61FA2" w:rsidRPr="00E61FA2">
        <w:rPr>
          <w:rFonts w:eastAsia="標楷體"/>
        </w:rPr>
        <w:t>)</w:t>
      </w:r>
      <w:r w:rsidR="00E61FA2" w:rsidRPr="00E61FA2">
        <w:rPr>
          <w:rFonts w:eastAsia="標楷體"/>
        </w:rPr>
        <w:t>。雖然在大學任教期間獲得許多教學獎勵與肯定，但我並</w:t>
      </w:r>
      <w:r w:rsidR="00FB2515">
        <w:rPr>
          <w:rFonts w:eastAsia="標楷體" w:hint="eastAsia"/>
        </w:rPr>
        <w:t>不</w:t>
      </w:r>
      <w:r w:rsidR="00E61FA2" w:rsidRPr="00E61FA2">
        <w:rPr>
          <w:rFonts w:eastAsia="標楷體"/>
        </w:rPr>
        <w:t>以此為滿，反而更激勵我繼續在我的教學岡位上持續挑戰自己，因為我始終覺得：「教學」是大學教職的所有任務中最快樂的一件事，唯有在面對學生、且看到他們關注課堂內容的眼神和</w:t>
      </w:r>
      <w:r w:rsidR="00E61FA2">
        <w:rPr>
          <w:rFonts w:eastAsia="標楷體" w:hint="eastAsia"/>
        </w:rPr>
        <w:t>聽到來自內心的回饋與</w:t>
      </w:r>
      <w:r w:rsidR="00E61FA2" w:rsidRPr="00E61FA2">
        <w:rPr>
          <w:rFonts w:eastAsia="標楷體"/>
        </w:rPr>
        <w:t>分享</w:t>
      </w:r>
      <w:r w:rsidR="00E017B3">
        <w:rPr>
          <w:rFonts w:eastAsia="標楷體" w:hint="eastAsia"/>
        </w:rPr>
        <w:t>時</w:t>
      </w:r>
      <w:r w:rsidR="00E61FA2" w:rsidRPr="00E61FA2">
        <w:rPr>
          <w:rFonts w:eastAsia="標楷體"/>
        </w:rPr>
        <w:t>，才能讓我更深刻地感受到身為「老師」的意義與價值</w:t>
      </w:r>
      <w:r w:rsidR="00FB2515">
        <w:rPr>
          <w:rFonts w:ascii="標楷體" w:eastAsia="標楷體" w:hAnsi="標楷體" w:hint="eastAsia"/>
        </w:rPr>
        <w:t>。</w:t>
      </w:r>
      <w:r w:rsidR="00FB2515" w:rsidRPr="00E61FA2">
        <w:rPr>
          <w:rFonts w:eastAsia="標楷體"/>
        </w:rPr>
        <w:t xml:space="preserve"> </w:t>
      </w:r>
    </w:p>
    <w:p w:rsidR="00C43410" w:rsidRDefault="00C43410" w:rsidP="00FB2515">
      <w:pPr>
        <w:ind w:firstLineChars="200" w:firstLine="480"/>
        <w:jc w:val="both"/>
        <w:rPr>
          <w:rFonts w:eastAsia="標楷體"/>
        </w:rPr>
      </w:pPr>
      <w:r w:rsidRPr="00E61FA2">
        <w:rPr>
          <w:rFonts w:eastAsia="標楷體"/>
        </w:rPr>
        <w:t>其實，自認為在大學畢業前都未認真作過學問的我，自到美國進修</w:t>
      </w:r>
      <w:r>
        <w:rPr>
          <w:rFonts w:eastAsia="標楷體" w:hint="eastAsia"/>
        </w:rPr>
        <w:t>之後，除親身體驗多元又開放的教育方式、浸淫在時時需要立論批判與處處充滿學習創意的過程中，讓我不得不、卻又自然而然的「認真作起學問」來。若說是歸功於美國的學習環境，倒不如說是因為研究所與博士班強調「研究」的重要性的關係</w:t>
      </w:r>
      <w:r w:rsidR="00FB2515">
        <w:rPr>
          <w:rFonts w:eastAsia="標楷體" w:hint="eastAsia"/>
        </w:rPr>
        <w:t>。這種認真作學問的感覺真不錯，而且令人走火入魔；不只在學術上我養成了主動探索的精神並擁有解決問題的能力之外，在生活上我</w:t>
      </w:r>
      <w:r>
        <w:rPr>
          <w:rFonts w:eastAsia="標楷體" w:hint="eastAsia"/>
        </w:rPr>
        <w:t>更會用不同的角度分析事情、批判爭議，更進而追尋人生那許許多多或許是唯一卻擁有無限可能的答案。這種能力就是「一旦擁有就</w:t>
      </w:r>
      <w:r w:rsidR="00FB2515">
        <w:rPr>
          <w:rFonts w:eastAsia="標楷體" w:hint="eastAsia"/>
        </w:rPr>
        <w:t>永遠不會被遺忘的能力」；而這種求知若渴的慾望，更是我</w:t>
      </w:r>
      <w:r>
        <w:rPr>
          <w:rFonts w:eastAsia="標楷體" w:hint="eastAsia"/>
        </w:rPr>
        <w:t>在接下來的大學教學、研究、和服務的過程中，不斷引領我持續向前的動力。</w:t>
      </w:r>
    </w:p>
    <w:p w:rsidR="00C43410" w:rsidRDefault="00C43410" w:rsidP="00FB2515">
      <w:pPr>
        <w:ind w:firstLineChars="200" w:firstLine="480"/>
        <w:jc w:val="both"/>
        <w:rPr>
          <w:rFonts w:eastAsia="標楷體"/>
          <w:kern w:val="0"/>
        </w:rPr>
      </w:pPr>
      <w:r>
        <w:rPr>
          <w:rFonts w:eastAsia="標楷體" w:hint="eastAsia"/>
          <w:kern w:val="0"/>
        </w:rPr>
        <w:t>隨著時代變遷與社會型態的改變，學校所扮演的角色已不再只是傳遞知識的</w:t>
      </w:r>
      <w:r>
        <w:rPr>
          <w:rFonts w:eastAsia="標楷體" w:hint="eastAsia"/>
          <w:kern w:val="0"/>
        </w:rPr>
        <w:lastRenderedPageBreak/>
        <w:t>機構。更重要地，學校應該是ㄧ個介於家庭與社會化中間既關鍵又具影響力的重要樞紐，學校的任務首在幫助學生學習不同規範與獲得多元的方式去發展解決問題的能力和自我謀生的能力。事實上，我深信</w:t>
      </w:r>
      <w:r w:rsidR="00FB2515">
        <w:rPr>
          <w:rFonts w:ascii="新細明體" w:hAnsi="新細明體" w:hint="eastAsia"/>
          <w:kern w:val="0"/>
        </w:rPr>
        <w:t>：</w:t>
      </w:r>
      <w:r>
        <w:rPr>
          <w:rFonts w:eastAsia="標楷體" w:hint="eastAsia"/>
          <w:kern w:val="0"/>
        </w:rPr>
        <w:t>「人的生活經驗從未以單獨孤立的形態存在」；且近代腦科學研究的最新發現也有諸多的證據顯示：人類大腦的功能是高度分化的，但在學習與訊息處理時卻是統整地、環環相扣的、不可分化的一個整體。因此，在我的教學過程中，我始終並持著一個信念，就是知識與知識間愈緊密且相關的連結愈能促進人類的學習。因此，我嘗試在所有課堂的教學過程中，努力提供學生將所有知識和學習經驗結合的多元機會，使其學習能更有意義、更有效率。</w:t>
      </w:r>
    </w:p>
    <w:p w:rsidR="00C43410" w:rsidRDefault="00C43410" w:rsidP="00FB2515">
      <w:pPr>
        <w:ind w:firstLineChars="200" w:firstLine="480"/>
        <w:jc w:val="both"/>
        <w:rPr>
          <w:rFonts w:eastAsia="標楷體"/>
        </w:rPr>
      </w:pPr>
      <w:r>
        <w:rPr>
          <w:rFonts w:eastAsia="標楷體" w:hint="eastAsia"/>
          <w:kern w:val="0"/>
        </w:rPr>
        <w:t>此外，古今中外課程發展與改革的重要議題多聚焦在「學校該教什麼</w:t>
      </w:r>
      <w:r>
        <w:rPr>
          <w:rFonts w:eastAsia="標楷體"/>
          <w:kern w:val="0"/>
        </w:rPr>
        <w:t>?</w:t>
      </w:r>
      <w:r>
        <w:rPr>
          <w:rFonts w:eastAsia="標楷體" w:hint="eastAsia"/>
          <w:kern w:val="0"/>
        </w:rPr>
        <w:t>什麼是有價值的知識？到底什麼樣的課程與教學才是符合學生需要與未來的世界所需要的？」；是以，我認為課程與教學的選擇與作為應回歸最基礎的教育理念；</w:t>
      </w:r>
      <w:r w:rsidR="00FB2515">
        <w:rPr>
          <w:rFonts w:eastAsia="標楷體" w:hint="eastAsia"/>
        </w:rPr>
        <w:t>拋開那些學術專有名詞的限制與那些技術性課程設計模式的包袱，重新省思教育的目的是什麼？！學習對學生的意義是什麼？！學校與老師又該在學生</w:t>
      </w:r>
      <w:r>
        <w:rPr>
          <w:rFonts w:eastAsia="標楷體" w:hint="eastAsia"/>
        </w:rPr>
        <w:t>的學習中扮演什麼角色？！如此才</w:t>
      </w:r>
      <w:r w:rsidR="00FB2515">
        <w:rPr>
          <w:rFonts w:eastAsia="標楷體" w:hint="eastAsia"/>
        </w:rPr>
        <w:t>能</w:t>
      </w:r>
      <w:r>
        <w:rPr>
          <w:rFonts w:eastAsia="標楷體" w:hint="eastAsia"/>
        </w:rPr>
        <w:t>設計與執行結合理論與實務的教學任務。</w:t>
      </w:r>
    </w:p>
    <w:p w:rsidR="00C43410" w:rsidRDefault="00C43410" w:rsidP="00FB2515">
      <w:pPr>
        <w:ind w:firstLineChars="200" w:firstLine="480"/>
        <w:jc w:val="both"/>
        <w:rPr>
          <w:rFonts w:eastAsia="標楷體"/>
        </w:rPr>
      </w:pPr>
      <w:r>
        <w:rPr>
          <w:rFonts w:eastAsia="標楷體" w:hint="eastAsia"/>
        </w:rPr>
        <w:t>如同做研究一般，我常告訴我的學生們，學習的過程中最重要的就是培養發現問題的敏感度，鍛鍊分析事情的邏輯力，與拓展解</w:t>
      </w:r>
      <w:r w:rsidR="00FB2515">
        <w:rPr>
          <w:rFonts w:eastAsia="標楷體" w:hint="eastAsia"/>
        </w:rPr>
        <w:t>決問題的可能途徑及行動力。這些素養是未來生活與工作的基礎，有了他</w:t>
      </w:r>
      <w:r>
        <w:rPr>
          <w:rFonts w:eastAsia="標楷體" w:hint="eastAsia"/>
        </w:rPr>
        <w:t>們講起話來與做起事來才能「言</w:t>
      </w:r>
      <w:r>
        <w:rPr>
          <w:rFonts w:eastAsia="標楷體"/>
        </w:rPr>
        <w:t>(</w:t>
      </w:r>
      <w:r>
        <w:rPr>
          <w:rFonts w:eastAsia="標楷體" w:hint="eastAsia"/>
        </w:rPr>
        <w:t>行</w:t>
      </w:r>
      <w:r>
        <w:rPr>
          <w:rFonts w:eastAsia="標楷體"/>
        </w:rPr>
        <w:t>)</w:t>
      </w:r>
      <w:r>
        <w:rPr>
          <w:rFonts w:eastAsia="標楷體" w:hint="eastAsia"/>
        </w:rPr>
        <w:t>之有理、言</w:t>
      </w:r>
      <w:r>
        <w:rPr>
          <w:rFonts w:eastAsia="標楷體"/>
        </w:rPr>
        <w:t>(</w:t>
      </w:r>
      <w:r>
        <w:rPr>
          <w:rFonts w:eastAsia="標楷體" w:hint="eastAsia"/>
        </w:rPr>
        <w:t>行</w:t>
      </w:r>
      <w:r>
        <w:rPr>
          <w:rFonts w:eastAsia="標楷體"/>
        </w:rPr>
        <w:t>)</w:t>
      </w:r>
      <w:r>
        <w:rPr>
          <w:rFonts w:eastAsia="標楷體" w:hint="eastAsia"/>
        </w:rPr>
        <w:t>之有騖、言</w:t>
      </w:r>
      <w:r>
        <w:rPr>
          <w:rFonts w:eastAsia="標楷體"/>
        </w:rPr>
        <w:t>(</w:t>
      </w:r>
      <w:r>
        <w:rPr>
          <w:rFonts w:eastAsia="標楷體" w:hint="eastAsia"/>
        </w:rPr>
        <w:t>行</w:t>
      </w:r>
      <w:r>
        <w:rPr>
          <w:rFonts w:eastAsia="標楷體"/>
        </w:rPr>
        <w:t>)</w:t>
      </w:r>
      <w:r>
        <w:rPr>
          <w:rFonts w:eastAsia="標楷體" w:hint="eastAsia"/>
        </w:rPr>
        <w:t>之有據」。我時時刻刻提醒學生：不將學習視為是一項技術性的工作、不僅僅只有機械式地背誦與運算、亦不能夠只有好的考試成績，而是需要先自我定位，確認自己的信念獲哲學觀點，認真思考自己是誰、想要什麼，才能真正找到未來人生的方向；而這也是我始終並持的教育信念：人生是屬於自己的、選擇自己想要的人生</w:t>
      </w:r>
      <w:r w:rsidR="00FB2515">
        <w:rPr>
          <w:rFonts w:ascii="新細明體" w:hAnsi="新細明體" w:hint="eastAsia"/>
        </w:rPr>
        <w:t>、</w:t>
      </w:r>
      <w:r w:rsidR="00FB2515">
        <w:rPr>
          <w:rFonts w:eastAsia="標楷體" w:hint="eastAsia"/>
        </w:rPr>
        <w:t>並傾</w:t>
      </w:r>
      <w:r>
        <w:rPr>
          <w:rFonts w:eastAsia="標楷體" w:hint="eastAsia"/>
        </w:rPr>
        <w:t>全力追求自己設定的目標。一個人一生能讀多少書、取得什麼學位，或許是有限的；但發現人生處處有值得學習的事情之樂趣，卻是無窮的。</w:t>
      </w:r>
    </w:p>
    <w:p w:rsidR="00C43410" w:rsidRDefault="00C43410" w:rsidP="00FB2515">
      <w:pPr>
        <w:ind w:firstLineChars="200" w:firstLine="480"/>
        <w:jc w:val="both"/>
        <w:rPr>
          <w:rFonts w:eastAsia="標楷體"/>
        </w:rPr>
      </w:pPr>
      <w:r>
        <w:rPr>
          <w:rFonts w:eastAsia="標楷體" w:hint="eastAsia"/>
          <w:kern w:val="0"/>
        </w:rPr>
        <w:t>總言之，</w:t>
      </w:r>
      <w:r>
        <w:rPr>
          <w:rFonts w:eastAsia="標楷體" w:hint="eastAsia"/>
        </w:rPr>
        <w:t>教育的目的不在於消極的去增加學生知識的數量，而在於積極的去創造所有學習的可能性以提供學生自我探索與創新。當教學進度過於匆促或制式化時，教師急於將知識填塞給學生，反而阻止了學生探索創造自我與了解知識的機會。真正高明的教學在於教師必須用心創造學習的多元情境，揭露知識不同的結構與型態，讓知識的層層面紗輕易的被學生揭露。僅止於講授且單向式的傳遞知識之教學方式，將阻斷所有教學的成效與學生的潛能。我將持續秉持這個信念，在教育</w:t>
      </w:r>
      <w:r>
        <w:rPr>
          <w:rFonts w:eastAsia="標楷體"/>
        </w:rPr>
        <w:t>(</w:t>
      </w:r>
      <w:r>
        <w:rPr>
          <w:rFonts w:eastAsia="標楷體" w:hint="eastAsia"/>
        </w:rPr>
        <w:t>教學</w:t>
      </w:r>
      <w:r>
        <w:rPr>
          <w:rFonts w:eastAsia="標楷體"/>
        </w:rPr>
        <w:t>)</w:t>
      </w:r>
      <w:r>
        <w:rPr>
          <w:rFonts w:eastAsia="標楷體" w:hint="eastAsia"/>
        </w:rPr>
        <w:t>的工作場域上持續奉獻，帶給我的學生更豐富多元的學習機會</w:t>
      </w:r>
      <w:bookmarkStart w:id="0" w:name="_GoBack"/>
      <w:bookmarkEnd w:id="0"/>
      <w:r>
        <w:rPr>
          <w:rFonts w:eastAsia="標楷體" w:hint="eastAsia"/>
        </w:rPr>
        <w:t>。</w:t>
      </w:r>
    </w:p>
    <w:p w:rsidR="00C43410" w:rsidRPr="00C43410" w:rsidRDefault="00C43410" w:rsidP="00C43410"/>
    <w:sectPr w:rsidR="00C43410" w:rsidRPr="00C43410" w:rsidSect="001F0AA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2C" w:rsidRDefault="0018612C" w:rsidP="008D1F16">
      <w:r>
        <w:separator/>
      </w:r>
    </w:p>
  </w:endnote>
  <w:endnote w:type="continuationSeparator" w:id="0">
    <w:p w:rsidR="0018612C" w:rsidRDefault="0018612C" w:rsidP="008D1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2C" w:rsidRDefault="0018612C" w:rsidP="008D1F16">
      <w:r>
        <w:separator/>
      </w:r>
    </w:p>
  </w:footnote>
  <w:footnote w:type="continuationSeparator" w:id="0">
    <w:p w:rsidR="0018612C" w:rsidRDefault="0018612C" w:rsidP="008D1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3410"/>
    <w:rsid w:val="000145D7"/>
    <w:rsid w:val="0018612C"/>
    <w:rsid w:val="001F0AAA"/>
    <w:rsid w:val="0055344A"/>
    <w:rsid w:val="00876187"/>
    <w:rsid w:val="008D1F16"/>
    <w:rsid w:val="00C43410"/>
    <w:rsid w:val="00E017B3"/>
    <w:rsid w:val="00E61FA2"/>
    <w:rsid w:val="00EB015D"/>
    <w:rsid w:val="00FB25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44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5344A"/>
    <w:rPr>
      <w:rFonts w:asciiTheme="majorHAnsi" w:eastAsiaTheme="majorEastAsia" w:hAnsiTheme="majorHAnsi" w:cstheme="majorBidi"/>
      <w:sz w:val="18"/>
      <w:szCs w:val="18"/>
    </w:rPr>
  </w:style>
  <w:style w:type="paragraph" w:styleId="a5">
    <w:name w:val="header"/>
    <w:basedOn w:val="a"/>
    <w:link w:val="a6"/>
    <w:uiPriority w:val="99"/>
    <w:semiHidden/>
    <w:unhideWhenUsed/>
    <w:rsid w:val="008D1F16"/>
    <w:pPr>
      <w:tabs>
        <w:tab w:val="center" w:pos="4153"/>
        <w:tab w:val="right" w:pos="8306"/>
      </w:tabs>
      <w:snapToGrid w:val="0"/>
    </w:pPr>
    <w:rPr>
      <w:sz w:val="20"/>
      <w:szCs w:val="20"/>
    </w:rPr>
  </w:style>
  <w:style w:type="character" w:customStyle="1" w:styleId="a6">
    <w:name w:val="頁首 字元"/>
    <w:basedOn w:val="a0"/>
    <w:link w:val="a5"/>
    <w:uiPriority w:val="99"/>
    <w:semiHidden/>
    <w:rsid w:val="008D1F16"/>
    <w:rPr>
      <w:rFonts w:ascii="Times New Roman" w:eastAsia="新細明體" w:hAnsi="Times New Roman" w:cs="Times New Roman"/>
      <w:sz w:val="20"/>
      <w:szCs w:val="20"/>
    </w:rPr>
  </w:style>
  <w:style w:type="paragraph" w:styleId="a7">
    <w:name w:val="footer"/>
    <w:basedOn w:val="a"/>
    <w:link w:val="a8"/>
    <w:uiPriority w:val="99"/>
    <w:semiHidden/>
    <w:unhideWhenUsed/>
    <w:rsid w:val="008D1F16"/>
    <w:pPr>
      <w:tabs>
        <w:tab w:val="center" w:pos="4153"/>
        <w:tab w:val="right" w:pos="8306"/>
      </w:tabs>
      <w:snapToGrid w:val="0"/>
    </w:pPr>
    <w:rPr>
      <w:sz w:val="20"/>
      <w:szCs w:val="20"/>
    </w:rPr>
  </w:style>
  <w:style w:type="character" w:customStyle="1" w:styleId="a8">
    <w:name w:val="頁尾 字元"/>
    <w:basedOn w:val="a0"/>
    <w:link w:val="a7"/>
    <w:uiPriority w:val="99"/>
    <w:semiHidden/>
    <w:rsid w:val="008D1F1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44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5344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92697782">
      <w:bodyDiv w:val="1"/>
      <w:marLeft w:val="0"/>
      <w:marRight w:val="0"/>
      <w:marTop w:val="0"/>
      <w:marBottom w:val="0"/>
      <w:divBdr>
        <w:top w:val="none" w:sz="0" w:space="0" w:color="auto"/>
        <w:left w:val="none" w:sz="0" w:space="0" w:color="auto"/>
        <w:bottom w:val="none" w:sz="0" w:space="0" w:color="auto"/>
        <w:right w:val="none" w:sz="0" w:space="0" w:color="auto"/>
      </w:divBdr>
    </w:div>
    <w:div w:id="1264921505">
      <w:bodyDiv w:val="1"/>
      <w:marLeft w:val="0"/>
      <w:marRight w:val="0"/>
      <w:marTop w:val="0"/>
      <w:marBottom w:val="0"/>
      <w:divBdr>
        <w:top w:val="none" w:sz="0" w:space="0" w:color="auto"/>
        <w:left w:val="none" w:sz="0" w:space="0" w:color="auto"/>
        <w:bottom w:val="none" w:sz="0" w:space="0" w:color="auto"/>
        <w:right w:val="none" w:sz="0" w:space="0" w:color="auto"/>
      </w:divBdr>
    </w:div>
    <w:div w:id="20984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michen</cp:lastModifiedBy>
  <cp:revision>4</cp:revision>
  <dcterms:created xsi:type="dcterms:W3CDTF">2014-08-06T02:18:00Z</dcterms:created>
  <dcterms:modified xsi:type="dcterms:W3CDTF">2014-09-22T07:13:00Z</dcterms:modified>
</cp:coreProperties>
</file>