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8D9B" w14:textId="77777777" w:rsidR="00EF60BA" w:rsidRDefault="00307B6A">
      <w:pPr>
        <w:spacing w:line="440" w:lineRule="exact"/>
        <w:jc w:val="center"/>
        <w:outlineLvl w:val="1"/>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3C53FF7" w14:textId="77777777" w:rsidR="00EF60BA" w:rsidRDefault="00307B6A">
      <w:pPr>
        <w:pStyle w:val="2"/>
        <w:spacing w:line="440" w:lineRule="exact"/>
        <w:ind w:rightChars="-142" w:right="-341"/>
        <w:jc w:val="center"/>
        <w:rPr>
          <w:rFonts w:ascii="標楷體" w:eastAsia="標楷體" w:hAnsi="標楷體" w:cs="標楷體"/>
          <w:b/>
          <w:color w:val="000000"/>
          <w:sz w:val="32"/>
          <w:szCs w:val="32"/>
          <w:lang w:eastAsia="zh-TW"/>
        </w:rPr>
      </w:pPr>
      <w:bookmarkStart w:id="0" w:name="_Toc2439089"/>
      <w:bookmarkStart w:id="1" w:name="_Toc9838405"/>
      <w:r>
        <w:rPr>
          <w:rFonts w:ascii="標楷體" w:eastAsia="標楷體" w:hAnsi="標楷體" w:cs="標楷體" w:hint="eastAsia"/>
          <w:b/>
          <w:color w:val="000000"/>
          <w:sz w:val="32"/>
          <w:szCs w:val="32"/>
          <w:lang w:eastAsia="zh-TW"/>
        </w:rPr>
        <w:t>子計畫13:國小師資培訓非現職教師十八小時研習實施計畫</w:t>
      </w:r>
      <w:bookmarkEnd w:id="0"/>
      <w:bookmarkEnd w:id="1"/>
    </w:p>
    <w:p w14:paraId="1133933E" w14:textId="77777777" w:rsidR="00EF60BA" w:rsidRDefault="00EF60BA">
      <w:pPr>
        <w:pStyle w:val="2"/>
        <w:spacing w:line="400" w:lineRule="exact"/>
        <w:ind w:rightChars="-142" w:right="-341"/>
        <w:jc w:val="center"/>
        <w:rPr>
          <w:rFonts w:ascii="標楷體" w:eastAsia="標楷體" w:hAnsi="標楷體" w:cs="標楷體"/>
          <w:b/>
          <w:color w:val="000000"/>
          <w:sz w:val="32"/>
          <w:szCs w:val="32"/>
          <w:lang w:eastAsia="zh-TW"/>
        </w:rPr>
      </w:pPr>
    </w:p>
    <w:p w14:paraId="5F9E83C7" w14:textId="77777777" w:rsidR="00EF60BA" w:rsidRDefault="00307B6A" w:rsidP="008D00A4">
      <w:pPr>
        <w:pStyle w:val="1"/>
        <w:numPr>
          <w:ilvl w:val="0"/>
          <w:numId w:val="1"/>
        </w:numPr>
        <w:tabs>
          <w:tab w:val="left" w:pos="709"/>
        </w:tabs>
        <w:adjustRightInd w:val="0"/>
        <w:snapToGrid w:val="0"/>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依據</w:t>
      </w:r>
    </w:p>
    <w:p w14:paraId="5F3260A7" w14:textId="77777777" w:rsidR="00EF60BA" w:rsidRDefault="00307B6A" w:rsidP="008D00A4">
      <w:pPr>
        <w:pStyle w:val="1"/>
        <w:numPr>
          <w:ilvl w:val="0"/>
          <w:numId w:val="2"/>
        </w:numPr>
        <w:tabs>
          <w:tab w:val="left" w:pos="567"/>
        </w:tabs>
        <w:spacing w:line="440" w:lineRule="exact"/>
        <w:ind w:leftChars="0" w:left="284" w:hanging="44"/>
        <w:rPr>
          <w:rFonts w:ascii="標楷體" w:eastAsia="標楷體" w:hAnsi="標楷體" w:cs="標楷體"/>
          <w:color w:val="000000"/>
          <w:sz w:val="28"/>
          <w:szCs w:val="28"/>
        </w:rPr>
      </w:pPr>
      <w:r>
        <w:rPr>
          <w:rFonts w:ascii="標楷體" w:eastAsia="標楷體" w:hAnsi="標楷體" w:cs="標楷體" w:hint="eastAsia"/>
          <w:color w:val="000000"/>
          <w:sz w:val="28"/>
          <w:szCs w:val="28"/>
        </w:rPr>
        <w:t>教育部國民及學前教育署補助辦理學習扶助作業要點。</w:t>
      </w:r>
    </w:p>
    <w:p w14:paraId="2AB2CE12" w14:textId="77777777" w:rsidR="00EF60BA" w:rsidRDefault="00307B6A" w:rsidP="008D00A4">
      <w:pPr>
        <w:pStyle w:val="1"/>
        <w:numPr>
          <w:ilvl w:val="0"/>
          <w:numId w:val="2"/>
        </w:numPr>
        <w:tabs>
          <w:tab w:val="left" w:pos="709"/>
        </w:tabs>
        <w:spacing w:line="440" w:lineRule="exact"/>
        <w:ind w:leftChars="0" w:left="567" w:hanging="327"/>
        <w:rPr>
          <w:rFonts w:ascii="標楷體" w:eastAsia="標楷體" w:hAnsi="標楷體" w:cs="標楷體"/>
          <w:color w:val="000000"/>
          <w:sz w:val="28"/>
          <w:szCs w:val="28"/>
        </w:rPr>
      </w:pPr>
      <w:r>
        <w:rPr>
          <w:rFonts w:ascii="標楷體" w:eastAsia="標楷體" w:hAnsi="標楷體" w:cs="標楷體" w:hint="eastAsia"/>
          <w:color w:val="000000"/>
          <w:sz w:val="28"/>
          <w:szCs w:val="28"/>
        </w:rPr>
        <w:t>109學年度嘉義縣辦理學習扶助整體行政推動計畫。</w:t>
      </w:r>
    </w:p>
    <w:p w14:paraId="2898557E" w14:textId="77777777" w:rsidR="00EF60BA" w:rsidRDefault="00307B6A" w:rsidP="008D00A4">
      <w:pPr>
        <w:pStyle w:val="1"/>
        <w:numPr>
          <w:ilvl w:val="0"/>
          <w:numId w:val="1"/>
        </w:numPr>
        <w:tabs>
          <w:tab w:val="left" w:pos="709"/>
        </w:tabs>
        <w:snapToGrid w:val="0"/>
        <w:spacing w:line="440" w:lineRule="exact"/>
        <w:ind w:leftChars="0" w:rightChars="-165" w:right="-396" w:hanging="55"/>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目的</w:t>
      </w:r>
    </w:p>
    <w:p w14:paraId="77148B27" w14:textId="77777777" w:rsidR="00EF60BA" w:rsidRDefault="00307B6A" w:rsidP="008D00A4">
      <w:pPr>
        <w:pStyle w:val="1"/>
        <w:numPr>
          <w:ilvl w:val="0"/>
          <w:numId w:val="3"/>
        </w:numPr>
        <w:tabs>
          <w:tab w:val="left" w:pos="960"/>
        </w:tabs>
        <w:snapToGrid w:val="0"/>
        <w:spacing w:line="440" w:lineRule="exact"/>
        <w:ind w:leftChars="0" w:left="960" w:rightChars="-165" w:right="-39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學</w:t>
      </w:r>
      <w:r>
        <w:rPr>
          <w:rFonts w:ascii="標楷體" w:eastAsia="標楷體" w:hAnsi="標楷體" w:cs="標楷體" w:hint="eastAsia"/>
          <w:sz w:val="28"/>
          <w:szCs w:val="28"/>
        </w:rPr>
        <w:t>習扶助的教師了解本縣「學生學習扶助實施方案」計畫執行重點，並運用專業教學策略提升補救教學成效。</w:t>
      </w:r>
    </w:p>
    <w:p w14:paraId="6A2B42D6"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提供學習成就低落之弱勢國小學生課業落後的加強及適性多元學習機會。</w:t>
      </w:r>
    </w:p>
    <w:p w14:paraId="18B00CB2"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提昇老師學習扶助教學專業知能，進而提高學童學習效果和學習自信心。</w:t>
      </w:r>
    </w:p>
    <w:p w14:paraId="34E3D34B" w14:textId="77777777" w:rsidR="00EF60BA" w:rsidRDefault="00307B6A" w:rsidP="008D00A4">
      <w:pPr>
        <w:pStyle w:val="1"/>
        <w:numPr>
          <w:ilvl w:val="0"/>
          <w:numId w:val="3"/>
        </w:numPr>
        <w:spacing w:line="440" w:lineRule="exact"/>
        <w:ind w:leftChars="0" w:left="709" w:rightChars="-239" w:right="-574" w:hanging="469"/>
        <w:rPr>
          <w:rFonts w:ascii="標楷體" w:eastAsia="標楷體" w:hAnsi="標楷體" w:cs="標楷體"/>
          <w:sz w:val="28"/>
          <w:szCs w:val="28"/>
        </w:rPr>
      </w:pPr>
      <w:r>
        <w:rPr>
          <w:rFonts w:ascii="標楷體" w:eastAsia="標楷體" w:hAnsi="標楷體" w:cs="標楷體" w:hint="eastAsia"/>
          <w:sz w:val="28"/>
          <w:szCs w:val="28"/>
        </w:rPr>
        <w:t>有效解決地區性教育問題，平衡城鄉教育差距，彰顯教育正義。</w:t>
      </w:r>
    </w:p>
    <w:p w14:paraId="232DBACA" w14:textId="77777777" w:rsidR="00EF60BA" w:rsidRDefault="00307B6A" w:rsidP="008D00A4">
      <w:pPr>
        <w:pStyle w:val="1"/>
        <w:numPr>
          <w:ilvl w:val="0"/>
          <w:numId w:val="1"/>
        </w:numPr>
        <w:tabs>
          <w:tab w:val="left" w:pos="142"/>
          <w:tab w:val="left" w:pos="709"/>
        </w:tabs>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辦理單位</w:t>
      </w:r>
    </w:p>
    <w:p w14:paraId="65987C45"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指導單位:教育部國民及學前教育署</w:t>
      </w:r>
    </w:p>
    <w:p w14:paraId="25E4502A"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主辦單位:嘉義縣政府教育處</w:t>
      </w:r>
    </w:p>
    <w:p w14:paraId="42E420B7" w14:textId="3A7F2D50"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承辦單位: 內甕國小</w:t>
      </w:r>
    </w:p>
    <w:p w14:paraId="44C7F4EE" w14:textId="4C6785A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協辦單位: 嘉義市政府教育處、中埔國小</w:t>
      </w:r>
    </w:p>
    <w:p w14:paraId="6487CCE6" w14:textId="66F9E60F" w:rsidR="00EF60BA" w:rsidRPr="008C3722" w:rsidRDefault="008C3722" w:rsidP="00CE2356">
      <w:pPr>
        <w:pStyle w:val="1"/>
        <w:widowControl/>
        <w:spacing w:line="440" w:lineRule="exact"/>
        <w:ind w:leftChars="0" w:left="1844" w:rightChars="-260" w:right="-624" w:hangingChars="658" w:hanging="1844"/>
        <w:rPr>
          <w:rFonts w:ascii="標楷體" w:eastAsia="標楷體" w:hAnsi="標楷體" w:cs="標楷體"/>
          <w:b/>
          <w:color w:val="000000"/>
          <w:sz w:val="28"/>
          <w:szCs w:val="28"/>
        </w:rPr>
      </w:pPr>
      <w:r>
        <w:rPr>
          <w:rFonts w:ascii="標楷體" w:eastAsia="標楷體" w:hAnsi="標楷體" w:cs="標楷體" w:hint="eastAsia"/>
          <w:b/>
          <w:color w:val="000000"/>
          <w:sz w:val="28"/>
          <w:szCs w:val="28"/>
        </w:rPr>
        <w:t>四</w:t>
      </w:r>
      <w:r w:rsidR="00307B6A" w:rsidRPr="008C3722">
        <w:rPr>
          <w:rFonts w:ascii="標楷體" w:eastAsia="標楷體" w:hAnsi="標楷體" w:cs="標楷體" w:hint="eastAsia"/>
          <w:b/>
          <w:color w:val="000000"/>
          <w:sz w:val="28"/>
          <w:szCs w:val="28"/>
        </w:rPr>
        <w:t>、實施對象：</w:t>
      </w:r>
      <w:r w:rsidR="00307B6A" w:rsidRPr="008C3722">
        <w:rPr>
          <w:rFonts w:ascii="標楷體" w:eastAsia="標楷體" w:hAnsi="標楷體" w:cs="標楷體" w:hint="eastAsia"/>
          <w:sz w:val="28"/>
          <w:szCs w:val="28"/>
        </w:rPr>
        <w:t>有意願參與學習扶助非現職教師、代課教師、大學生及社會人士，共200名</w:t>
      </w:r>
      <w:r w:rsidR="00CE2356">
        <w:rPr>
          <w:rFonts w:ascii="標楷體" w:eastAsia="標楷體" w:hAnsi="標楷體" w:cs="標楷體" w:hint="eastAsia"/>
          <w:sz w:val="28"/>
          <w:szCs w:val="28"/>
        </w:rPr>
        <w:t>，</w:t>
      </w:r>
      <w:r w:rsidR="00CE2356" w:rsidRPr="00CE2356">
        <w:rPr>
          <w:rFonts w:ascii="標楷體" w:eastAsia="標楷體" w:hAnsi="標楷體" w:cs="標楷體" w:hint="eastAsia"/>
          <w:b/>
          <w:sz w:val="28"/>
          <w:szCs w:val="28"/>
        </w:rPr>
        <w:t>具合格教師證者請勿報名。</w:t>
      </w:r>
    </w:p>
    <w:p w14:paraId="4A8868D4" w14:textId="1B0EA00E" w:rsidR="00EF60BA" w:rsidRDefault="008C3722" w:rsidP="008D00A4">
      <w:pPr>
        <w:pStyle w:val="1"/>
        <w:tabs>
          <w:tab w:val="left" w:pos="142"/>
        </w:tabs>
        <w:autoSpaceDE w:val="0"/>
        <w:autoSpaceDN w:val="0"/>
        <w:adjustRightInd w:val="0"/>
        <w:spacing w:line="440" w:lineRule="exact"/>
        <w:ind w:leftChars="0" w:left="-5" w:firstLine="2"/>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五</w:t>
      </w:r>
      <w:r w:rsidR="00307B6A">
        <w:rPr>
          <w:rFonts w:ascii="標楷體" w:eastAsia="標楷體" w:hAnsi="標楷體" w:cs="標楷體" w:hint="eastAsia"/>
          <w:b/>
          <w:color w:val="000000"/>
          <w:sz w:val="28"/>
          <w:szCs w:val="28"/>
        </w:rPr>
        <w:t>、</w:t>
      </w:r>
      <w:r>
        <w:rPr>
          <w:rFonts w:ascii="標楷體" w:eastAsia="標楷體" w:hAnsi="標楷體" w:cs="標楷體" w:hint="eastAsia"/>
          <w:b/>
          <w:color w:val="000000"/>
          <w:sz w:val="28"/>
          <w:szCs w:val="28"/>
        </w:rPr>
        <w:t>實施</w:t>
      </w:r>
      <w:r w:rsidR="00307B6A">
        <w:rPr>
          <w:rFonts w:ascii="標楷體" w:eastAsia="標楷體" w:hAnsi="標楷體" w:cs="標楷體" w:hint="eastAsia"/>
          <w:b/>
          <w:color w:val="000000"/>
          <w:sz w:val="28"/>
          <w:szCs w:val="28"/>
        </w:rPr>
        <w:t>內容</w:t>
      </w:r>
    </w:p>
    <w:p w14:paraId="775C9C82" w14:textId="77777777" w:rsidR="008D00A4" w:rsidRDefault="00307B6A" w:rsidP="008D00A4">
      <w:pPr>
        <w:numPr>
          <w:ilvl w:val="0"/>
          <w:numId w:val="5"/>
        </w:numPr>
        <w:spacing w:line="440" w:lineRule="exact"/>
        <w:ind w:left="851" w:hanging="611"/>
        <w:rPr>
          <w:rFonts w:ascii="標楷體" w:eastAsia="標楷體" w:hAnsi="標楷體" w:cs="標楷體"/>
          <w:sz w:val="28"/>
          <w:szCs w:val="28"/>
        </w:rPr>
      </w:pPr>
      <w:r w:rsidRPr="006F44CF">
        <w:rPr>
          <w:rFonts w:ascii="標楷體" w:eastAsia="標楷體" w:hAnsi="標楷體" w:cs="標楷體" w:hint="eastAsia"/>
          <w:sz w:val="28"/>
          <w:szCs w:val="28"/>
        </w:rPr>
        <w:t>研習日期：109年7月15日(星期三)、7月16日(星期四)及</w:t>
      </w:r>
    </w:p>
    <w:p w14:paraId="6E2A6CD9" w14:textId="2FF4C4E3" w:rsidR="00EF60BA" w:rsidRPr="006F44CF" w:rsidRDefault="008D00A4"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307B6A" w:rsidRPr="006F44CF">
        <w:rPr>
          <w:rFonts w:ascii="標楷體" w:eastAsia="標楷體" w:hAnsi="標楷體" w:cs="標楷體" w:hint="eastAsia"/>
          <w:sz w:val="28"/>
          <w:szCs w:val="28"/>
        </w:rPr>
        <w:t>7月17日(星期五)，共3天，研習時數計18小時。</w:t>
      </w:r>
    </w:p>
    <w:p w14:paraId="25FC13B6" w14:textId="77777777" w:rsidR="008C3722" w:rsidRDefault="00307B6A" w:rsidP="008D00A4">
      <w:pPr>
        <w:numPr>
          <w:ilvl w:val="0"/>
          <w:numId w:val="5"/>
        </w:numPr>
        <w:spacing w:line="440" w:lineRule="exact"/>
        <w:ind w:left="851" w:rightChars="-142" w:right="-341" w:hanging="611"/>
        <w:rPr>
          <w:rFonts w:ascii="標楷體" w:eastAsia="標楷體" w:hAnsi="標楷體" w:cs="標楷體"/>
          <w:sz w:val="28"/>
          <w:szCs w:val="28"/>
        </w:rPr>
      </w:pPr>
      <w:r>
        <w:rPr>
          <w:rFonts w:ascii="標楷體" w:eastAsia="標楷體" w:hAnsi="標楷體" w:cs="標楷體" w:hint="eastAsia"/>
          <w:sz w:val="28"/>
          <w:szCs w:val="28"/>
        </w:rPr>
        <w:t>研習地點：嘉義縣人力發展所2樓大禮堂、202教室、餐廳、</w:t>
      </w:r>
    </w:p>
    <w:p w14:paraId="6C9EA6E2" w14:textId="046C9F5E" w:rsidR="00EF60BA" w:rsidRDefault="008C3722"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F165CD" w:rsidRPr="006F44CF">
        <w:rPr>
          <w:rFonts w:ascii="標楷體" w:eastAsia="標楷體" w:hAnsi="標楷體" w:cs="標楷體" w:hint="eastAsia"/>
          <w:sz w:val="28"/>
          <w:szCs w:val="28"/>
        </w:rPr>
        <w:t>1</w:t>
      </w:r>
      <w:r w:rsidR="00F165CD" w:rsidRPr="006F44CF">
        <w:rPr>
          <w:rFonts w:ascii="標楷體" w:eastAsia="標楷體" w:hAnsi="標楷體" w:cs="標楷體"/>
          <w:sz w:val="28"/>
          <w:szCs w:val="28"/>
        </w:rPr>
        <w:t>01</w:t>
      </w:r>
      <w:r w:rsidR="00F165CD" w:rsidRPr="006F44CF">
        <w:rPr>
          <w:rFonts w:ascii="標楷體" w:eastAsia="標楷體" w:hAnsi="標楷體" w:cs="標楷體" w:hint="eastAsia"/>
          <w:sz w:val="28"/>
          <w:szCs w:val="28"/>
        </w:rPr>
        <w:t>教室</w:t>
      </w:r>
      <w:r w:rsidR="00307B6A">
        <w:rPr>
          <w:rFonts w:ascii="標楷體" w:eastAsia="標楷體" w:hAnsi="標楷體" w:cs="標楷體" w:hint="eastAsia"/>
          <w:sz w:val="28"/>
          <w:szCs w:val="28"/>
        </w:rPr>
        <w:t>。</w:t>
      </w:r>
    </w:p>
    <w:p w14:paraId="600765A9" w14:textId="70B48D15" w:rsidR="00EF60BA" w:rsidRPr="008D00A4" w:rsidRDefault="00307B6A" w:rsidP="008D00A4">
      <w:pPr>
        <w:numPr>
          <w:ilvl w:val="0"/>
          <w:numId w:val="5"/>
        </w:numPr>
        <w:spacing w:line="440" w:lineRule="exact"/>
        <w:ind w:left="709" w:hanging="469"/>
        <w:rPr>
          <w:rFonts w:ascii="標楷體" w:eastAsia="標楷體" w:hAnsi="標楷體" w:cs="標楷體"/>
          <w:sz w:val="28"/>
          <w:szCs w:val="28"/>
        </w:rPr>
      </w:pPr>
      <w:r>
        <w:rPr>
          <w:rFonts w:ascii="標楷體" w:eastAsia="標楷體" w:hAnsi="標楷體" w:cs="標楷體" w:hint="eastAsia"/>
          <w:sz w:val="28"/>
          <w:szCs w:val="28"/>
        </w:rPr>
        <w:t>實施方式：</w:t>
      </w:r>
      <w:r w:rsidR="008D00A4">
        <w:rPr>
          <w:rFonts w:ascii="標楷體" w:eastAsia="標楷體" w:hAnsi="標楷體" w:cs="標楷體" w:hint="eastAsia"/>
          <w:sz w:val="28"/>
          <w:szCs w:val="28"/>
        </w:rPr>
        <w:t>課程內容詳</w:t>
      </w:r>
      <w:r w:rsidRPr="008D00A4">
        <w:rPr>
          <w:rFonts w:ascii="標楷體" w:eastAsia="標楷體" w:hAnsi="標楷體" w:cs="標楷體" w:hint="eastAsia"/>
          <w:sz w:val="28"/>
          <w:szCs w:val="28"/>
        </w:rPr>
        <w:t>如附件</w:t>
      </w:r>
      <w:r w:rsidR="008D00A4">
        <w:rPr>
          <w:rFonts w:ascii="標楷體" w:eastAsia="標楷體" w:hAnsi="標楷體" w:cs="標楷體" w:hint="eastAsia"/>
          <w:sz w:val="28"/>
          <w:szCs w:val="28"/>
        </w:rPr>
        <w:t>1</w:t>
      </w:r>
      <w:r w:rsidRPr="008D00A4">
        <w:rPr>
          <w:rFonts w:ascii="標楷體" w:eastAsia="標楷體" w:hAnsi="標楷體" w:cs="標楷體" w:hint="eastAsia"/>
          <w:sz w:val="28"/>
          <w:szCs w:val="28"/>
        </w:rPr>
        <w:t>-1。</w:t>
      </w:r>
    </w:p>
    <w:p w14:paraId="16D3F491" w14:textId="77777777" w:rsidR="00EF60BA" w:rsidRDefault="00307B6A" w:rsidP="008D00A4">
      <w:pPr>
        <w:numPr>
          <w:ilvl w:val="0"/>
          <w:numId w:val="7"/>
        </w:numPr>
        <w:spacing w:line="440" w:lineRule="exact"/>
        <w:ind w:left="142" w:firstLine="98"/>
        <w:rPr>
          <w:rFonts w:ascii="標楷體" w:eastAsia="標楷體" w:hAnsi="標楷體" w:cs="標楷體"/>
          <w:sz w:val="28"/>
          <w:szCs w:val="28"/>
        </w:rPr>
      </w:pPr>
      <w:r>
        <w:rPr>
          <w:rFonts w:ascii="標楷體" w:eastAsia="標楷體" w:hAnsi="標楷體" w:cs="標楷體" w:hint="eastAsia"/>
          <w:sz w:val="28"/>
          <w:szCs w:val="28"/>
        </w:rPr>
        <w:t>報名時間及相關事宜：</w:t>
      </w:r>
    </w:p>
    <w:p w14:paraId="5C5A0EEE"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t>為避免資源浪費，凡報名參加研習應全程出席，如有特殊理由無法出席，最遲應於活動辦理前三天通知承辦單位取消報名。</w:t>
      </w:r>
    </w:p>
    <w:p w14:paraId="05FB9968"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lastRenderedPageBreak/>
        <w:t>利於辦理相關研習準備事宜，請於限期內完成報名事宜，</w:t>
      </w:r>
      <w:r w:rsidRPr="008D00A4">
        <w:rPr>
          <w:rFonts w:ascii="標楷體" w:eastAsia="標楷體" w:hAnsi="標楷體" w:cs="標楷體" w:hint="eastAsia"/>
          <w:b/>
          <w:sz w:val="28"/>
          <w:szCs w:val="28"/>
        </w:rPr>
        <w:t>不接受現場報名，額滿為止</w:t>
      </w:r>
      <w:r>
        <w:rPr>
          <w:rFonts w:ascii="標楷體" w:eastAsia="標楷體" w:hAnsi="標楷體" w:cs="標楷體" w:hint="eastAsia"/>
          <w:sz w:val="28"/>
          <w:szCs w:val="28"/>
        </w:rPr>
        <w:t>。</w:t>
      </w:r>
    </w:p>
    <w:p w14:paraId="2038CF33" w14:textId="6E8D9671"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請於</w:t>
      </w:r>
      <w:r w:rsidRPr="008D00A4">
        <w:rPr>
          <w:rFonts w:ascii="標楷體" w:eastAsia="標楷體" w:hAnsi="標楷體" w:cs="標楷體" w:hint="eastAsia"/>
          <w:b/>
          <w:sz w:val="28"/>
          <w:szCs w:val="28"/>
        </w:rPr>
        <w:t>109年</w:t>
      </w:r>
      <w:r w:rsidR="00193908" w:rsidRPr="008D00A4">
        <w:rPr>
          <w:rFonts w:ascii="標楷體" w:eastAsia="標楷體" w:hAnsi="標楷體" w:cs="標楷體"/>
          <w:b/>
          <w:sz w:val="28"/>
          <w:szCs w:val="28"/>
        </w:rPr>
        <w:t>7</w:t>
      </w:r>
      <w:r w:rsidRPr="008D00A4">
        <w:rPr>
          <w:rFonts w:ascii="標楷體" w:eastAsia="標楷體" w:hAnsi="標楷體" w:cs="標楷體" w:hint="eastAsia"/>
          <w:b/>
          <w:sz w:val="28"/>
          <w:szCs w:val="28"/>
        </w:rPr>
        <w:t>月</w:t>
      </w:r>
      <w:r w:rsidR="008C3722" w:rsidRPr="008D00A4">
        <w:rPr>
          <w:rFonts w:ascii="標楷體" w:eastAsia="標楷體" w:hAnsi="標楷體" w:cs="標楷體" w:hint="eastAsia"/>
          <w:b/>
          <w:sz w:val="28"/>
          <w:szCs w:val="28"/>
        </w:rPr>
        <w:t>1</w:t>
      </w:r>
      <w:r w:rsidRPr="008D00A4">
        <w:rPr>
          <w:rFonts w:ascii="標楷體" w:eastAsia="標楷體" w:hAnsi="標楷體" w:cs="標楷體" w:hint="eastAsia"/>
          <w:b/>
          <w:sz w:val="28"/>
          <w:szCs w:val="28"/>
        </w:rPr>
        <w:t>日</w:t>
      </w:r>
      <w:r w:rsidR="008C3722">
        <w:rPr>
          <w:rFonts w:ascii="標楷體" w:eastAsia="標楷體" w:hAnsi="標楷體" w:cs="標楷體" w:hint="eastAsia"/>
          <w:sz w:val="28"/>
          <w:szCs w:val="28"/>
        </w:rPr>
        <w:t>（星期三</w:t>
      </w:r>
      <w:r>
        <w:rPr>
          <w:rFonts w:ascii="標楷體" w:eastAsia="標楷體" w:hAnsi="標楷體" w:cs="標楷體" w:hint="eastAsia"/>
          <w:sz w:val="28"/>
          <w:szCs w:val="28"/>
        </w:rPr>
        <w:t>）</w:t>
      </w:r>
      <w:r w:rsidR="00EF7E5B">
        <w:rPr>
          <w:rFonts w:ascii="標楷體" w:eastAsia="標楷體" w:hAnsi="標楷體" w:cs="標楷體" w:hint="eastAsia"/>
          <w:sz w:val="28"/>
          <w:szCs w:val="28"/>
        </w:rPr>
        <w:t>下午5時</w:t>
      </w:r>
      <w:r>
        <w:rPr>
          <w:rFonts w:ascii="標楷體" w:eastAsia="標楷體" w:hAnsi="標楷體" w:cs="標楷體" w:hint="eastAsia"/>
          <w:sz w:val="28"/>
          <w:szCs w:val="28"/>
        </w:rPr>
        <w:t>前至Google表單</w:t>
      </w:r>
      <w:r w:rsidR="00F165CD">
        <w:rPr>
          <w:rFonts w:ascii="標楷體" w:eastAsia="標楷體" w:hAnsi="標楷體" w:cs="標楷體" w:hint="eastAsia"/>
          <w:sz w:val="28"/>
          <w:szCs w:val="28"/>
        </w:rPr>
        <w:t>（</w:t>
      </w:r>
      <w:hyperlink r:id="rId8" w:history="1">
        <w:r w:rsidR="00F165CD" w:rsidRPr="001C1596">
          <w:rPr>
            <w:rStyle w:val="a8"/>
            <w:rFonts w:ascii="標楷體" w:eastAsia="標楷體" w:hAnsi="標楷體" w:cs="標楷體"/>
            <w:sz w:val="28"/>
            <w:szCs w:val="28"/>
          </w:rPr>
          <w:t>https://forms.gle/6RDGs3uCWMuXuC5SA</w:t>
        </w:r>
      </w:hyperlink>
      <w:r w:rsidR="00F165CD">
        <w:rPr>
          <w:rFonts w:ascii="標楷體" w:eastAsia="標楷體" w:hAnsi="標楷體" w:cs="標楷體" w:hint="eastAsia"/>
          <w:sz w:val="28"/>
          <w:szCs w:val="28"/>
        </w:rPr>
        <w:t>）</w:t>
      </w:r>
      <w:r>
        <w:rPr>
          <w:rFonts w:ascii="標楷體" w:eastAsia="標楷體" w:hAnsi="標楷體" w:cs="標楷體" w:hint="eastAsia"/>
          <w:sz w:val="28"/>
          <w:szCs w:val="28"/>
        </w:rPr>
        <w:t>完成報名事宜，報名錄取以Google表單報名先後順序為依據額滿為止，額滿後Google表單系統關閉，不再受理報名事宜。</w:t>
      </w:r>
    </w:p>
    <w:p w14:paraId="3E7195A5" w14:textId="3D95F229"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錄取名單於</w:t>
      </w:r>
      <w:r w:rsidRPr="008D00A4">
        <w:rPr>
          <w:rFonts w:ascii="標楷體" w:eastAsia="標楷體" w:hAnsi="標楷體" w:cs="標楷體" w:hint="eastAsia"/>
          <w:b/>
          <w:sz w:val="28"/>
          <w:szCs w:val="28"/>
        </w:rPr>
        <w:t>109年7月</w:t>
      </w:r>
      <w:r w:rsidR="00193908" w:rsidRPr="008D00A4">
        <w:rPr>
          <w:rFonts w:ascii="標楷體" w:eastAsia="標楷體" w:hAnsi="標楷體" w:cs="標楷體"/>
          <w:b/>
          <w:sz w:val="28"/>
          <w:szCs w:val="28"/>
        </w:rPr>
        <w:t>6</w:t>
      </w:r>
      <w:r w:rsidRPr="008D00A4">
        <w:rPr>
          <w:rFonts w:ascii="標楷體" w:eastAsia="標楷體" w:hAnsi="標楷體" w:cs="標楷體" w:hint="eastAsia"/>
          <w:b/>
          <w:sz w:val="28"/>
          <w:szCs w:val="28"/>
        </w:rPr>
        <w:t>日（星期</w:t>
      </w:r>
      <w:r w:rsidR="00193908" w:rsidRPr="008D00A4">
        <w:rPr>
          <w:rFonts w:ascii="標楷體" w:eastAsia="標楷體" w:hAnsi="標楷體" w:cs="標楷體" w:hint="eastAsia"/>
          <w:b/>
          <w:sz w:val="28"/>
          <w:szCs w:val="28"/>
        </w:rPr>
        <w:t>一</w:t>
      </w:r>
      <w:r w:rsidRPr="008D00A4">
        <w:rPr>
          <w:rFonts w:ascii="標楷體" w:eastAsia="標楷體" w:hAnsi="標楷體" w:cs="標楷體" w:hint="eastAsia"/>
          <w:b/>
          <w:sz w:val="28"/>
          <w:szCs w:val="28"/>
        </w:rPr>
        <w:t>）</w:t>
      </w:r>
      <w:r>
        <w:rPr>
          <w:rFonts w:ascii="標楷體" w:eastAsia="標楷體" w:hAnsi="標楷體" w:cs="標楷體" w:hint="eastAsia"/>
          <w:sz w:val="28"/>
          <w:szCs w:val="28"/>
        </w:rPr>
        <w:t>公告於嘉義縣教育資訊http://www.cyc.edu.tw/。</w:t>
      </w:r>
    </w:p>
    <w:p w14:paraId="7535CC85" w14:textId="77777777" w:rsidR="00FB34FF" w:rsidRDefault="00307B6A"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 xml:space="preserve">參加人員請奉派公假登記，全程參與研習課程人員，於研習結束後 核發結訓證書；未能全程參與者，依相關進修規定核發研習時數。 </w:t>
      </w:r>
    </w:p>
    <w:p w14:paraId="2686A4AC" w14:textId="038A280C" w:rsidR="00EF60BA" w:rsidRDefault="00FB34FF"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防疫管理：</w:t>
      </w:r>
    </w:p>
    <w:p w14:paraId="662F01C4" w14:textId="39DC673E"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參加研習人員務必配戴口罩，若無配戴口罩，不予入場。</w:t>
      </w:r>
    </w:p>
    <w:p w14:paraId="356CA0A2" w14:textId="5B5BC585"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研習會場入口設置體溫量測站</w:t>
      </w:r>
      <w:r w:rsidR="00294A17" w:rsidRPr="008D00A4">
        <w:rPr>
          <w:rFonts w:ascii="標楷體" w:eastAsia="標楷體" w:hAnsi="標楷體" w:cs="標楷體" w:hint="eastAsia"/>
          <w:b/>
          <w:sz w:val="28"/>
          <w:szCs w:val="28"/>
        </w:rPr>
        <w:t>，額溫高於攝氏3</w:t>
      </w:r>
      <w:r w:rsidR="00294A17" w:rsidRPr="008D00A4">
        <w:rPr>
          <w:rFonts w:ascii="標楷體" w:eastAsia="標楷體" w:hAnsi="標楷體" w:cs="標楷體"/>
          <w:b/>
          <w:sz w:val="28"/>
          <w:szCs w:val="28"/>
        </w:rPr>
        <w:t>7.5</w:t>
      </w:r>
      <w:r w:rsidR="00294A17" w:rsidRPr="008D00A4">
        <w:rPr>
          <w:rFonts w:ascii="標楷體" w:eastAsia="標楷體" w:hAnsi="標楷體" w:cs="標楷體" w:hint="eastAsia"/>
          <w:b/>
          <w:sz w:val="28"/>
          <w:szCs w:val="28"/>
        </w:rPr>
        <w:t>度者不予入場研習。</w:t>
      </w:r>
    </w:p>
    <w:p w14:paraId="16682A23" w14:textId="422F9844" w:rsidR="00EF60BA" w:rsidRDefault="008C3722" w:rsidP="008D00A4">
      <w:pPr>
        <w:spacing w:line="440" w:lineRule="exact"/>
        <w:ind w:left="848" w:hangingChars="303" w:hanging="848"/>
        <w:rPr>
          <w:rFonts w:ascii="標楷體" w:eastAsia="標楷體" w:hAnsi="標楷體" w:cs="標楷體"/>
          <w:sz w:val="28"/>
          <w:szCs w:val="28"/>
        </w:rPr>
      </w:pPr>
      <w:r>
        <w:rPr>
          <w:rFonts w:ascii="標楷體" w:eastAsia="標楷體" w:hAnsi="標楷體" w:cs="標楷體" w:hint="eastAsia"/>
          <w:sz w:val="28"/>
          <w:szCs w:val="28"/>
        </w:rPr>
        <w:t xml:space="preserve">  (七)</w:t>
      </w:r>
      <w:r w:rsidR="00307B6A">
        <w:rPr>
          <w:rFonts w:ascii="標楷體" w:eastAsia="標楷體" w:hAnsi="標楷體" w:cs="標楷體" w:hint="eastAsia"/>
          <w:sz w:val="28"/>
          <w:szCs w:val="28"/>
        </w:rPr>
        <w:t>附則：研習人員並獲得結訓證書者，優先擔任學生學習扶助實施方案授課教師。</w:t>
      </w:r>
    </w:p>
    <w:p w14:paraId="3525376A" w14:textId="77777777" w:rsidR="00EF60BA" w:rsidRDefault="00307B6A" w:rsidP="008D00A4">
      <w:pPr>
        <w:pStyle w:val="1"/>
        <w:tabs>
          <w:tab w:val="left" w:pos="142"/>
        </w:tabs>
        <w:spacing w:line="440" w:lineRule="exact"/>
        <w:ind w:leftChars="0" w:left="-425" w:firstLineChars="151" w:firstLine="423"/>
        <w:rPr>
          <w:rFonts w:ascii="標楷體" w:eastAsia="標楷體" w:hAnsi="標楷體" w:cs="標楷體"/>
          <w:bCs/>
          <w:sz w:val="28"/>
          <w:szCs w:val="28"/>
        </w:rPr>
      </w:pPr>
      <w:r>
        <w:rPr>
          <w:rFonts w:ascii="標楷體" w:eastAsia="標楷體" w:hAnsi="標楷體" w:cs="標楷體" w:hint="eastAsia"/>
          <w:b/>
          <w:sz w:val="28"/>
          <w:szCs w:val="28"/>
        </w:rPr>
        <w:t>八、成效檢核:</w:t>
      </w:r>
      <w:r>
        <w:rPr>
          <w:rFonts w:ascii="標楷體" w:eastAsia="標楷體" w:hAnsi="標楷體" w:cs="標楷體" w:hint="eastAsia"/>
          <w:bCs/>
          <w:sz w:val="28"/>
          <w:szCs w:val="28"/>
        </w:rPr>
        <w:t>請參考附件13-3。</w:t>
      </w:r>
    </w:p>
    <w:p w14:paraId="6FCBA7E9" w14:textId="77777777" w:rsidR="00EF60BA" w:rsidRDefault="00307B6A" w:rsidP="008D00A4">
      <w:pPr>
        <w:pStyle w:val="1"/>
        <w:tabs>
          <w:tab w:val="left" w:pos="142"/>
        </w:tabs>
        <w:spacing w:line="440" w:lineRule="exact"/>
        <w:ind w:leftChars="0" w:left="0"/>
        <w:rPr>
          <w:rFonts w:ascii="標楷體" w:eastAsia="標楷體" w:hAnsi="標楷體" w:cs="標楷體"/>
          <w:bCs/>
          <w:sz w:val="28"/>
          <w:szCs w:val="28"/>
        </w:rPr>
      </w:pPr>
      <w:r>
        <w:rPr>
          <w:rFonts w:ascii="標楷體" w:eastAsia="標楷體" w:hAnsi="標楷體" w:cs="標楷體" w:hint="eastAsia"/>
          <w:b/>
          <w:sz w:val="28"/>
          <w:szCs w:val="28"/>
        </w:rPr>
        <w:t>九、經費需求及明細:</w:t>
      </w:r>
      <w:r>
        <w:rPr>
          <w:rFonts w:ascii="標楷體" w:eastAsia="標楷體" w:hAnsi="標楷體" w:cs="標楷體" w:hint="eastAsia"/>
          <w:bCs/>
          <w:sz w:val="28"/>
          <w:szCs w:val="28"/>
        </w:rPr>
        <w:t>請參考附件13-2。</w:t>
      </w:r>
    </w:p>
    <w:p w14:paraId="72F57DA4" w14:textId="77777777" w:rsidR="00EF60BA" w:rsidRDefault="00307B6A" w:rsidP="008D00A4">
      <w:pPr>
        <w:pStyle w:val="1"/>
        <w:tabs>
          <w:tab w:val="left" w:pos="142"/>
        </w:tabs>
        <w:spacing w:line="440" w:lineRule="exact"/>
        <w:ind w:leftChars="0" w:left="0"/>
        <w:rPr>
          <w:rFonts w:ascii="標楷體" w:eastAsia="標楷體" w:hAnsi="標楷體" w:cs="標楷體"/>
          <w:b/>
          <w:sz w:val="28"/>
          <w:szCs w:val="28"/>
        </w:rPr>
      </w:pPr>
      <w:r>
        <w:rPr>
          <w:rFonts w:ascii="標楷體" w:eastAsia="標楷體" w:hAnsi="標楷體" w:cs="標楷體" w:hint="eastAsia"/>
          <w:b/>
          <w:sz w:val="28"/>
          <w:szCs w:val="28"/>
        </w:rPr>
        <w:t>十、預期效益:</w:t>
      </w:r>
    </w:p>
    <w:p w14:paraId="4EE20147"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透過專業課程的對話與研習，儲備學習扶助課程教學的師資，落實有效教學策略。</w:t>
      </w:r>
    </w:p>
    <w:p w14:paraId="4F57CEA5"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提供更多元的合格師資投入學生學習扶助方案補救教學的行列，擴大學生學習的經驗，提高學童學習效果和學習自信心。</w:t>
      </w:r>
    </w:p>
    <w:p w14:paraId="769F5F36" w14:textId="77777777" w:rsidR="00EF60BA" w:rsidRDefault="00307B6A" w:rsidP="008D00A4">
      <w:pPr>
        <w:pStyle w:val="1"/>
        <w:tabs>
          <w:tab w:val="left" w:pos="142"/>
        </w:tabs>
        <w:spacing w:line="440" w:lineRule="exact"/>
        <w:ind w:leftChars="0" w:left="1675" w:hanging="1678"/>
        <w:rPr>
          <w:rFonts w:ascii="標楷體" w:eastAsia="標楷體" w:hAnsi="標楷體" w:cs="標楷體"/>
          <w:sz w:val="28"/>
          <w:szCs w:val="28"/>
        </w:rPr>
      </w:pPr>
      <w:r>
        <w:rPr>
          <w:rFonts w:ascii="標楷體" w:eastAsia="標楷體" w:hAnsi="標楷體" w:cs="標楷體" w:hint="eastAsia"/>
          <w:b/>
          <w:sz w:val="28"/>
          <w:szCs w:val="28"/>
        </w:rPr>
        <w:t>十一、獎勵：</w:t>
      </w:r>
      <w:r>
        <w:rPr>
          <w:rFonts w:ascii="標楷體" w:eastAsia="標楷體" w:hAnsi="標楷體" w:cs="標楷體" w:hint="eastAsia"/>
          <w:sz w:val="28"/>
          <w:szCs w:val="28"/>
        </w:rPr>
        <w:t>承此活動相關業務有功人員，依嘉義縣國民中小學縣長教師職員獎勵基準辦理敘獎。</w:t>
      </w:r>
    </w:p>
    <w:p w14:paraId="5B14A190" w14:textId="77777777" w:rsidR="00EF60BA" w:rsidRDefault="00307B6A" w:rsidP="008D00A4">
      <w:pPr>
        <w:spacing w:line="440" w:lineRule="exact"/>
        <w:ind w:leftChars="-5" w:left="-12" w:firstLineChars="5" w:firstLine="14"/>
        <w:rPr>
          <w:rFonts w:ascii="標楷體" w:eastAsia="標楷體" w:hAnsi="標楷體" w:cs="標楷體"/>
          <w:b/>
          <w:sz w:val="28"/>
          <w:szCs w:val="28"/>
        </w:rPr>
      </w:pPr>
      <w:r>
        <w:rPr>
          <w:rFonts w:ascii="標楷體" w:eastAsia="標楷體" w:hAnsi="標楷體" w:cs="標楷體" w:hint="eastAsia"/>
          <w:b/>
          <w:sz w:val="28"/>
          <w:szCs w:val="28"/>
        </w:rPr>
        <w:t>十二、附則</w:t>
      </w:r>
    </w:p>
    <w:p w14:paraId="4186F066" w14:textId="77777777" w:rsidR="00EF60BA" w:rsidRDefault="00307B6A" w:rsidP="008D00A4">
      <w:pPr>
        <w:numPr>
          <w:ilvl w:val="0"/>
          <w:numId w:val="11"/>
        </w:numPr>
        <w:tabs>
          <w:tab w:val="left" w:pos="567"/>
        </w:tabs>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參加研習之人員給予公(差)假登記。</w:t>
      </w:r>
    </w:p>
    <w:p w14:paraId="70C13FC9" w14:textId="77777777" w:rsidR="00EF60BA"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工作人員於研習期間請給予公假登記。</w:t>
      </w:r>
    </w:p>
    <w:p w14:paraId="5B8B189C" w14:textId="4D949C0F" w:rsidR="00EF60BA" w:rsidRPr="008D00A4"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研習人員核發18小時研習時數證明。</w:t>
      </w:r>
    </w:p>
    <w:p w14:paraId="023BEDF2" w14:textId="33BCA731" w:rsidR="00EF60BA" w:rsidRDefault="00307B6A">
      <w:pPr>
        <w:tabs>
          <w:tab w:val="left" w:pos="1620"/>
        </w:tabs>
        <w:snapToGrid w:val="0"/>
        <w:spacing w:line="400" w:lineRule="exact"/>
        <w:rPr>
          <w:rFonts w:ascii="標楷體" w:eastAsia="標楷體" w:hAnsi="標楷體" w:cs="標楷體"/>
          <w:b/>
          <w:bCs/>
          <w:color w:val="000000"/>
          <w:szCs w:val="24"/>
        </w:rPr>
      </w:pPr>
      <w:r>
        <w:rPr>
          <w:rFonts w:ascii="標楷體" w:eastAsia="標楷體" w:hAnsi="標楷體" w:cs="標楷體" w:hint="eastAsia"/>
          <w:b/>
          <w:bCs/>
          <w:color w:val="000000"/>
          <w:szCs w:val="24"/>
        </w:rPr>
        <w:t>附件</w:t>
      </w:r>
      <w:r w:rsidR="008D00A4">
        <w:rPr>
          <w:rFonts w:ascii="標楷體" w:eastAsia="標楷體" w:hAnsi="標楷體" w:cs="標楷體" w:hint="eastAsia"/>
          <w:b/>
          <w:bCs/>
          <w:color w:val="000000"/>
          <w:szCs w:val="24"/>
        </w:rPr>
        <w:t>1</w:t>
      </w:r>
      <w:r>
        <w:rPr>
          <w:rFonts w:ascii="標楷體" w:eastAsia="標楷體" w:hAnsi="標楷體" w:cs="標楷體" w:hint="eastAsia"/>
          <w:b/>
          <w:bCs/>
          <w:color w:val="000000"/>
          <w:szCs w:val="24"/>
        </w:rPr>
        <w:t>-1</w:t>
      </w:r>
    </w:p>
    <w:p w14:paraId="50240526" w14:textId="77777777" w:rsidR="00EF60BA" w:rsidRDefault="00307B6A">
      <w:pPr>
        <w:tabs>
          <w:tab w:val="left" w:pos="1620"/>
        </w:tabs>
        <w:snapToGrid w:val="0"/>
        <w:spacing w:line="400" w:lineRule="exact"/>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0E67168" w14:textId="77777777" w:rsidR="00EF60BA" w:rsidRDefault="00307B6A">
      <w:pPr>
        <w:tabs>
          <w:tab w:val="left" w:pos="1620"/>
        </w:tabs>
        <w:snapToGrid w:val="0"/>
        <w:spacing w:line="400" w:lineRule="exact"/>
        <w:ind w:rightChars="-82" w:right="-197"/>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國小師資培訓非現職教師十八小時研習實施計畫課程表</w:t>
      </w:r>
    </w:p>
    <w:p w14:paraId="73994ACA" w14:textId="77777777" w:rsidR="00EF60BA" w:rsidRDefault="00EF60BA">
      <w:pPr>
        <w:tabs>
          <w:tab w:val="left" w:pos="1620"/>
        </w:tabs>
        <w:snapToGrid w:val="0"/>
        <w:spacing w:line="400" w:lineRule="exact"/>
        <w:ind w:rightChars="-82" w:right="-197"/>
        <w:jc w:val="center"/>
        <w:rPr>
          <w:rFonts w:ascii="標楷體" w:eastAsia="標楷體" w:hAnsi="標楷體" w:cs="標楷體"/>
          <w:b/>
          <w:color w:val="000000"/>
          <w:sz w:val="32"/>
          <w:szCs w:val="32"/>
        </w:rPr>
      </w:pPr>
    </w:p>
    <w:p w14:paraId="5AD7276F" w14:textId="77777777" w:rsidR="00EF60BA" w:rsidRDefault="00307B6A">
      <w:pPr>
        <w:tabs>
          <w:tab w:val="left" w:pos="1620"/>
        </w:tabs>
        <w:snapToGrid w:val="0"/>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研習地點：嘉義縣人力發展所二樓大禮堂</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96"/>
        <w:gridCol w:w="3720"/>
        <w:gridCol w:w="2826"/>
      </w:tblGrid>
      <w:tr w:rsidR="00EF60BA" w14:paraId="1EB39BA0" w14:textId="77777777">
        <w:trPr>
          <w:trHeight w:val="890"/>
          <w:jc w:val="center"/>
        </w:trPr>
        <w:tc>
          <w:tcPr>
            <w:tcW w:w="2544" w:type="dxa"/>
            <w:gridSpan w:val="2"/>
            <w:vAlign w:val="center"/>
          </w:tcPr>
          <w:p w14:paraId="0B10B780"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時間</w:t>
            </w:r>
          </w:p>
        </w:tc>
        <w:tc>
          <w:tcPr>
            <w:tcW w:w="3720" w:type="dxa"/>
            <w:vAlign w:val="center"/>
          </w:tcPr>
          <w:p w14:paraId="1B5C6BBD"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課程內容</w:t>
            </w:r>
          </w:p>
        </w:tc>
        <w:tc>
          <w:tcPr>
            <w:tcW w:w="2826" w:type="dxa"/>
            <w:vAlign w:val="center"/>
          </w:tcPr>
          <w:p w14:paraId="439DFB04"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講座及主持人</w:t>
            </w:r>
          </w:p>
        </w:tc>
      </w:tr>
      <w:tr w:rsidR="00193908" w:rsidRPr="00193908" w14:paraId="414004FC" w14:textId="77777777">
        <w:trPr>
          <w:trHeight w:hRule="exact" w:val="940"/>
          <w:jc w:val="center"/>
        </w:trPr>
        <w:tc>
          <w:tcPr>
            <w:tcW w:w="848" w:type="dxa"/>
            <w:vMerge w:val="restart"/>
            <w:vAlign w:val="center"/>
          </w:tcPr>
          <w:p w14:paraId="35098773" w14:textId="77777777" w:rsidR="008D00A4"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109</w:t>
            </w:r>
          </w:p>
          <w:p w14:paraId="6B66146D" w14:textId="499E2676" w:rsidR="00EF60BA" w:rsidRPr="00193908"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 xml:space="preserve"> </w:t>
            </w:r>
            <w:r w:rsidR="00307B6A" w:rsidRPr="00193908">
              <w:rPr>
                <w:rFonts w:ascii="標楷體" w:eastAsia="標楷體" w:hAnsi="標楷體" w:cs="標楷體" w:hint="eastAsia"/>
                <w:color w:val="000000" w:themeColor="text1"/>
                <w:sz w:val="26"/>
                <w:szCs w:val="26"/>
              </w:rPr>
              <w:t>年</w:t>
            </w:r>
          </w:p>
          <w:p w14:paraId="462A887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68C31D0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203D1B1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15</w:t>
            </w:r>
          </w:p>
          <w:p w14:paraId="634505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日(三)</w:t>
            </w:r>
          </w:p>
        </w:tc>
        <w:tc>
          <w:tcPr>
            <w:tcW w:w="1696" w:type="dxa"/>
            <w:vAlign w:val="center"/>
          </w:tcPr>
          <w:p w14:paraId="69FB03D2" w14:textId="77777777" w:rsidR="00EF60BA"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7:50~8:00</w:t>
            </w:r>
          </w:p>
        </w:tc>
        <w:tc>
          <w:tcPr>
            <w:tcW w:w="3720" w:type="dxa"/>
            <w:vAlign w:val="center"/>
          </w:tcPr>
          <w:p w14:paraId="5DCE84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2826" w:type="dxa"/>
            <w:vAlign w:val="center"/>
          </w:tcPr>
          <w:p w14:paraId="56BA399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21F9BDD" w14:textId="77777777">
        <w:trPr>
          <w:trHeight w:hRule="exact" w:val="854"/>
          <w:jc w:val="center"/>
        </w:trPr>
        <w:tc>
          <w:tcPr>
            <w:tcW w:w="848" w:type="dxa"/>
            <w:vMerge/>
            <w:vAlign w:val="center"/>
          </w:tcPr>
          <w:p w14:paraId="500C1B0D"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1696" w:type="dxa"/>
            <w:vAlign w:val="center"/>
          </w:tcPr>
          <w:p w14:paraId="7B76A3F3"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117CA68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始業式</w:t>
            </w:r>
          </w:p>
        </w:tc>
        <w:tc>
          <w:tcPr>
            <w:tcW w:w="2826" w:type="dxa"/>
            <w:vAlign w:val="center"/>
          </w:tcPr>
          <w:p w14:paraId="760C54D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教育處陳添丁處長</w:t>
            </w:r>
          </w:p>
        </w:tc>
      </w:tr>
      <w:tr w:rsidR="00193908" w:rsidRPr="00193908" w14:paraId="25AB1EE5" w14:textId="77777777">
        <w:trPr>
          <w:trHeight w:hRule="exact" w:val="1277"/>
          <w:jc w:val="center"/>
        </w:trPr>
        <w:tc>
          <w:tcPr>
            <w:tcW w:w="848" w:type="dxa"/>
            <w:vMerge/>
            <w:vAlign w:val="center"/>
          </w:tcPr>
          <w:p w14:paraId="21AB4C85"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43A35EFC" w14:textId="77777777" w:rsidR="00454A30"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8:10~12:10</w:t>
            </w:r>
          </w:p>
        </w:tc>
        <w:tc>
          <w:tcPr>
            <w:tcW w:w="3720" w:type="dxa"/>
            <w:vAlign w:val="center"/>
          </w:tcPr>
          <w:p w14:paraId="6D7FCD20"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學生學習扶助系統之建置與運作 (2小時)</w:t>
            </w:r>
          </w:p>
        </w:tc>
        <w:tc>
          <w:tcPr>
            <w:tcW w:w="2826" w:type="dxa"/>
            <w:vAlign w:val="center"/>
          </w:tcPr>
          <w:p w14:paraId="15C5D215" w14:textId="77777777" w:rsidR="00454A30"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5803D264" w14:textId="43F386CA" w:rsidR="00A52236"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31A259E5" w14:textId="77777777">
        <w:trPr>
          <w:trHeight w:hRule="exact" w:val="1510"/>
          <w:jc w:val="center"/>
        </w:trPr>
        <w:tc>
          <w:tcPr>
            <w:tcW w:w="848" w:type="dxa"/>
            <w:vMerge/>
            <w:vAlign w:val="center"/>
          </w:tcPr>
          <w:p w14:paraId="30CD057E"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458857F"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130620FF"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國小科技化評量系統測驗結果之教學應用 (2小時)</w:t>
            </w:r>
          </w:p>
        </w:tc>
        <w:tc>
          <w:tcPr>
            <w:tcW w:w="2826" w:type="dxa"/>
            <w:vAlign w:val="center"/>
          </w:tcPr>
          <w:p w14:paraId="3A8CFF0D"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61D7DF67" w14:textId="4E215CFB" w:rsidR="00454A30"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102C9715" w14:textId="77777777">
        <w:trPr>
          <w:trHeight w:hRule="exact" w:val="912"/>
          <w:jc w:val="center"/>
        </w:trPr>
        <w:tc>
          <w:tcPr>
            <w:tcW w:w="848" w:type="dxa"/>
            <w:vMerge/>
            <w:vAlign w:val="center"/>
          </w:tcPr>
          <w:p w14:paraId="3C5F7A1D"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35DC6ECC"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12:10~13:0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64934DC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826" w:type="dxa"/>
            <w:vAlign w:val="center"/>
          </w:tcPr>
          <w:p w14:paraId="021C3BB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D2314C9" w14:textId="77777777">
        <w:trPr>
          <w:trHeight w:hRule="exact" w:val="1508"/>
          <w:jc w:val="center"/>
        </w:trPr>
        <w:tc>
          <w:tcPr>
            <w:tcW w:w="848" w:type="dxa"/>
            <w:vMerge/>
            <w:vAlign w:val="center"/>
          </w:tcPr>
          <w:p w14:paraId="19ACB6CF"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11EDD3D5"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3720" w:type="dxa"/>
            <w:vAlign w:val="center"/>
          </w:tcPr>
          <w:p w14:paraId="6BE4416E"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國小低成就學生心理特質與輔導實務案例研討(2小時)</w:t>
            </w:r>
          </w:p>
        </w:tc>
        <w:tc>
          <w:tcPr>
            <w:tcW w:w="2826" w:type="dxa"/>
            <w:vAlign w:val="center"/>
          </w:tcPr>
          <w:p w14:paraId="2EAF1BDD"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ECCAD5A"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193908" w:rsidRPr="00193908" w14:paraId="151F057C" w14:textId="77777777">
        <w:trPr>
          <w:trHeight w:hRule="exact" w:val="1435"/>
          <w:jc w:val="center"/>
        </w:trPr>
        <w:tc>
          <w:tcPr>
            <w:tcW w:w="848" w:type="dxa"/>
            <w:vMerge/>
            <w:vAlign w:val="center"/>
          </w:tcPr>
          <w:p w14:paraId="25E13A9D"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C925979"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257F58E4"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國小低成就學生學習動機提升與教學經營實務案例研討〈2小時〉</w:t>
            </w:r>
          </w:p>
        </w:tc>
        <w:tc>
          <w:tcPr>
            <w:tcW w:w="2826" w:type="dxa"/>
            <w:vAlign w:val="center"/>
          </w:tcPr>
          <w:p w14:paraId="2181E5D1"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F5A453E"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6F44CF" w:rsidRPr="00193908" w14:paraId="0165A6E4" w14:textId="77777777">
        <w:trPr>
          <w:trHeight w:hRule="exact" w:val="979"/>
          <w:jc w:val="center"/>
        </w:trPr>
        <w:tc>
          <w:tcPr>
            <w:tcW w:w="848" w:type="dxa"/>
            <w:vMerge/>
            <w:vAlign w:val="center"/>
          </w:tcPr>
          <w:p w14:paraId="62223518"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555BCBC2"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3DA4BCD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賦歸</w:t>
            </w:r>
          </w:p>
        </w:tc>
        <w:tc>
          <w:tcPr>
            <w:tcW w:w="2826" w:type="dxa"/>
            <w:vAlign w:val="center"/>
          </w:tcPr>
          <w:p w14:paraId="73EDB5D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bl>
    <w:p w14:paraId="33C02BB5"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6E597F0B"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7A6BA87D"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0F2BC3C4" w14:textId="77777777" w:rsidR="00454A30" w:rsidRPr="00193908" w:rsidRDefault="00454A30">
      <w:pPr>
        <w:tabs>
          <w:tab w:val="left" w:pos="1620"/>
        </w:tabs>
        <w:snapToGrid w:val="0"/>
        <w:spacing w:line="400" w:lineRule="exact"/>
        <w:rPr>
          <w:rFonts w:ascii="標楷體" w:eastAsia="標楷體" w:hAnsi="標楷體" w:cs="標楷體"/>
          <w:color w:val="000000" w:themeColor="text1"/>
          <w:sz w:val="28"/>
          <w:szCs w:val="28"/>
        </w:rPr>
      </w:pPr>
    </w:p>
    <w:p w14:paraId="1D01EF87"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551"/>
        <w:gridCol w:w="1560"/>
        <w:gridCol w:w="2718"/>
      </w:tblGrid>
      <w:tr w:rsidR="00193908" w:rsidRPr="00193908" w14:paraId="1F6FDFB0" w14:textId="77777777">
        <w:trPr>
          <w:trHeight w:val="482"/>
          <w:jc w:val="center"/>
        </w:trPr>
        <w:tc>
          <w:tcPr>
            <w:tcW w:w="2547" w:type="dxa"/>
            <w:gridSpan w:val="2"/>
            <w:vAlign w:val="center"/>
          </w:tcPr>
          <w:p w14:paraId="6E4EBFC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時間</w:t>
            </w:r>
          </w:p>
        </w:tc>
        <w:tc>
          <w:tcPr>
            <w:tcW w:w="2551" w:type="dxa"/>
            <w:vAlign w:val="center"/>
          </w:tcPr>
          <w:p w14:paraId="5E20BFF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課程內容</w:t>
            </w:r>
          </w:p>
        </w:tc>
        <w:tc>
          <w:tcPr>
            <w:tcW w:w="1560" w:type="dxa"/>
            <w:vAlign w:val="center"/>
          </w:tcPr>
          <w:p w14:paraId="29712B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上課地點</w:t>
            </w:r>
          </w:p>
        </w:tc>
        <w:tc>
          <w:tcPr>
            <w:tcW w:w="2718" w:type="dxa"/>
            <w:vAlign w:val="center"/>
          </w:tcPr>
          <w:p w14:paraId="75AD96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講座及主持人</w:t>
            </w:r>
          </w:p>
        </w:tc>
      </w:tr>
      <w:tr w:rsidR="00193908" w:rsidRPr="00193908" w14:paraId="73B18E8D" w14:textId="77777777">
        <w:trPr>
          <w:trHeight w:hRule="exact" w:val="645"/>
          <w:jc w:val="center"/>
        </w:trPr>
        <w:tc>
          <w:tcPr>
            <w:tcW w:w="846" w:type="dxa"/>
            <w:vMerge w:val="restart"/>
            <w:vAlign w:val="center"/>
          </w:tcPr>
          <w:p w14:paraId="21E5169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kern w:val="0"/>
                <w:sz w:val="26"/>
                <w:szCs w:val="26"/>
              </w:rPr>
              <w:t>109</w:t>
            </w:r>
            <w:r w:rsidRPr="00193908">
              <w:rPr>
                <w:rFonts w:ascii="標楷體" w:eastAsia="標楷體" w:hAnsi="標楷體" w:cs="標楷體" w:hint="eastAsia"/>
                <w:color w:val="000000" w:themeColor="text1"/>
                <w:sz w:val="26"/>
                <w:szCs w:val="26"/>
              </w:rPr>
              <w:t>年</w:t>
            </w:r>
          </w:p>
          <w:p w14:paraId="6C9F71E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3BE23BE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1201C2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16</w:t>
            </w:r>
          </w:p>
          <w:p w14:paraId="77E4CFD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日(四)</w:t>
            </w:r>
          </w:p>
        </w:tc>
        <w:tc>
          <w:tcPr>
            <w:tcW w:w="1701" w:type="dxa"/>
            <w:vAlign w:val="center"/>
          </w:tcPr>
          <w:p w14:paraId="20067CFE"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33F5E8ED"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1560" w:type="dxa"/>
            <w:vAlign w:val="center"/>
          </w:tcPr>
          <w:p w14:paraId="7BF59EF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718" w:type="dxa"/>
            <w:vAlign w:val="center"/>
          </w:tcPr>
          <w:p w14:paraId="18E065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C4AEAB9" w14:textId="77777777">
        <w:trPr>
          <w:trHeight w:hRule="exact" w:val="876"/>
          <w:jc w:val="center"/>
        </w:trPr>
        <w:tc>
          <w:tcPr>
            <w:tcW w:w="846" w:type="dxa"/>
            <w:vMerge/>
            <w:vAlign w:val="center"/>
          </w:tcPr>
          <w:p w14:paraId="7DB6B64C"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657C8435"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74E8D6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國小國語文補救教學教材教法(4小時)</w:t>
            </w:r>
          </w:p>
        </w:tc>
        <w:tc>
          <w:tcPr>
            <w:tcW w:w="1560" w:type="dxa"/>
            <w:vAlign w:val="center"/>
          </w:tcPr>
          <w:p w14:paraId="236D258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2D46B53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0CA1F54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1056287E" w14:textId="77777777">
        <w:trPr>
          <w:trHeight w:hRule="exact" w:val="1045"/>
          <w:jc w:val="center"/>
        </w:trPr>
        <w:tc>
          <w:tcPr>
            <w:tcW w:w="846" w:type="dxa"/>
            <w:vMerge/>
            <w:vAlign w:val="center"/>
          </w:tcPr>
          <w:p w14:paraId="211B9DD1"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B820FE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07A8D48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國小數學科補救教學教材教法(4小時)</w:t>
            </w:r>
          </w:p>
        </w:tc>
        <w:tc>
          <w:tcPr>
            <w:tcW w:w="1560" w:type="dxa"/>
            <w:vAlign w:val="center"/>
          </w:tcPr>
          <w:p w14:paraId="72ED2C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0FD33FA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363E55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193908" w:rsidRPr="00193908" w14:paraId="510E2A67" w14:textId="77777777">
        <w:trPr>
          <w:trHeight w:hRule="exact" w:val="865"/>
          <w:jc w:val="center"/>
        </w:trPr>
        <w:tc>
          <w:tcPr>
            <w:tcW w:w="846" w:type="dxa"/>
            <w:vMerge/>
            <w:vAlign w:val="center"/>
          </w:tcPr>
          <w:p w14:paraId="545C2364"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6DC6A751"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90DAF2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國小英語文補救教學教材教法(4小時)</w:t>
            </w:r>
          </w:p>
        </w:tc>
        <w:tc>
          <w:tcPr>
            <w:tcW w:w="1560" w:type="dxa"/>
            <w:vAlign w:val="center"/>
          </w:tcPr>
          <w:p w14:paraId="1D057E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362FC3E4" w14:textId="77777777" w:rsidR="00EF60BA"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CA8C158" w14:textId="395F4454" w:rsidR="00A52236" w:rsidRPr="00193908" w:rsidRDefault="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r w:rsidR="00193908" w:rsidRPr="00193908" w14:paraId="4ED47226" w14:textId="77777777">
        <w:trPr>
          <w:trHeight w:hRule="exact" w:val="645"/>
          <w:jc w:val="center"/>
        </w:trPr>
        <w:tc>
          <w:tcPr>
            <w:tcW w:w="846" w:type="dxa"/>
            <w:vMerge/>
            <w:vAlign w:val="center"/>
          </w:tcPr>
          <w:p w14:paraId="277D9EAA"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Align w:val="center"/>
          </w:tcPr>
          <w:p w14:paraId="193CB328"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w:t>
            </w:r>
            <w:r w:rsidR="00307B6A" w:rsidRPr="00193908">
              <w:rPr>
                <w:rFonts w:ascii="標楷體" w:eastAsia="標楷體" w:hAnsi="標楷體" w:cs="標楷體" w:hint="eastAsia"/>
                <w:color w:val="000000" w:themeColor="text1"/>
                <w:sz w:val="26"/>
                <w:szCs w:val="26"/>
              </w:rPr>
              <w:t>0~13:00</w:t>
            </w:r>
          </w:p>
        </w:tc>
        <w:tc>
          <w:tcPr>
            <w:tcW w:w="4111" w:type="dxa"/>
            <w:gridSpan w:val="2"/>
            <w:vAlign w:val="center"/>
          </w:tcPr>
          <w:p w14:paraId="48B1BF6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718" w:type="dxa"/>
            <w:vAlign w:val="center"/>
          </w:tcPr>
          <w:p w14:paraId="6607A8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2E27928" w14:textId="77777777">
        <w:trPr>
          <w:trHeight w:hRule="exact" w:val="857"/>
          <w:jc w:val="center"/>
        </w:trPr>
        <w:tc>
          <w:tcPr>
            <w:tcW w:w="846" w:type="dxa"/>
            <w:vMerge/>
            <w:vAlign w:val="center"/>
          </w:tcPr>
          <w:p w14:paraId="472C09E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7F83A9B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2551" w:type="dxa"/>
            <w:vAlign w:val="center"/>
          </w:tcPr>
          <w:p w14:paraId="7911EAE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國小國語文補救教學策略 (4小時)</w:t>
            </w:r>
          </w:p>
        </w:tc>
        <w:tc>
          <w:tcPr>
            <w:tcW w:w="1560" w:type="dxa"/>
            <w:vAlign w:val="center"/>
          </w:tcPr>
          <w:p w14:paraId="3F6D86A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67D342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2EBD654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3EA8FAF0" w14:textId="77777777">
        <w:trPr>
          <w:trHeight w:hRule="exact" w:val="857"/>
          <w:jc w:val="center"/>
        </w:trPr>
        <w:tc>
          <w:tcPr>
            <w:tcW w:w="846" w:type="dxa"/>
            <w:vMerge/>
            <w:vAlign w:val="center"/>
          </w:tcPr>
          <w:p w14:paraId="354EC7C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2A51F0E2"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2492E9A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國小數學科補救教學策略(4小時)</w:t>
            </w:r>
          </w:p>
        </w:tc>
        <w:tc>
          <w:tcPr>
            <w:tcW w:w="1560" w:type="dxa"/>
            <w:vAlign w:val="center"/>
          </w:tcPr>
          <w:p w14:paraId="331AF74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2C8C199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15BE3FF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6F44CF" w:rsidRPr="00193908" w14:paraId="01750E44" w14:textId="77777777">
        <w:trPr>
          <w:trHeight w:hRule="exact" w:val="857"/>
          <w:jc w:val="center"/>
        </w:trPr>
        <w:tc>
          <w:tcPr>
            <w:tcW w:w="846" w:type="dxa"/>
            <w:vMerge/>
            <w:vAlign w:val="center"/>
          </w:tcPr>
          <w:p w14:paraId="73AFADF7"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5B1C256"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F791C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國小英語文補救教學策略 (4小時)</w:t>
            </w:r>
          </w:p>
        </w:tc>
        <w:tc>
          <w:tcPr>
            <w:tcW w:w="1560" w:type="dxa"/>
            <w:vAlign w:val="center"/>
          </w:tcPr>
          <w:p w14:paraId="6443A05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6638461F"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2C8EE91" w14:textId="17E6EEFA" w:rsidR="00EF60BA" w:rsidRPr="00193908" w:rsidRDefault="00A52236" w:rsidP="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bl>
    <w:p w14:paraId="02B0F52A"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59B9F10C"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p w14:paraId="4D6145D1" w14:textId="77777777" w:rsidR="00EF60BA" w:rsidRPr="00193908" w:rsidRDefault="00EF60B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14"/>
        <w:gridCol w:w="2722"/>
        <w:gridCol w:w="1984"/>
        <w:gridCol w:w="2268"/>
      </w:tblGrid>
      <w:tr w:rsidR="00193908" w:rsidRPr="00193908" w14:paraId="794DE6DF" w14:textId="77777777" w:rsidTr="00454A30">
        <w:trPr>
          <w:trHeight w:val="480"/>
        </w:trPr>
        <w:tc>
          <w:tcPr>
            <w:tcW w:w="2665" w:type="dxa"/>
            <w:gridSpan w:val="2"/>
            <w:vAlign w:val="center"/>
          </w:tcPr>
          <w:p w14:paraId="27C0361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時間</w:t>
            </w:r>
          </w:p>
        </w:tc>
        <w:tc>
          <w:tcPr>
            <w:tcW w:w="2722" w:type="dxa"/>
            <w:vAlign w:val="center"/>
          </w:tcPr>
          <w:p w14:paraId="13E82863"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課程內容</w:t>
            </w:r>
          </w:p>
        </w:tc>
        <w:tc>
          <w:tcPr>
            <w:tcW w:w="1984" w:type="dxa"/>
            <w:vAlign w:val="center"/>
          </w:tcPr>
          <w:p w14:paraId="4C62267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上課教室</w:t>
            </w:r>
          </w:p>
        </w:tc>
        <w:tc>
          <w:tcPr>
            <w:tcW w:w="2268" w:type="dxa"/>
            <w:vAlign w:val="center"/>
          </w:tcPr>
          <w:p w14:paraId="6C6BA961"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講座及主持人</w:t>
            </w:r>
          </w:p>
        </w:tc>
      </w:tr>
      <w:tr w:rsidR="00193908" w:rsidRPr="00193908" w14:paraId="547488ED" w14:textId="77777777" w:rsidTr="00454A30">
        <w:trPr>
          <w:trHeight w:hRule="exact" w:val="480"/>
        </w:trPr>
        <w:tc>
          <w:tcPr>
            <w:tcW w:w="851" w:type="dxa"/>
            <w:vMerge w:val="restart"/>
            <w:vAlign w:val="center"/>
          </w:tcPr>
          <w:p w14:paraId="3C9EE3EF" w14:textId="77777777" w:rsidR="00EF60BA" w:rsidRPr="00193908" w:rsidRDefault="00307B6A">
            <w:pPr>
              <w:spacing w:line="400" w:lineRule="exact"/>
              <w:ind w:leftChars="100" w:left="24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109年</w:t>
            </w:r>
          </w:p>
          <w:p w14:paraId="369B2975" w14:textId="77777777" w:rsidR="00EF60BA" w:rsidRPr="00193908" w:rsidRDefault="00307B6A">
            <w:pPr>
              <w:spacing w:line="400" w:lineRule="exact"/>
              <w:ind w:firstLineChars="100" w:firstLine="26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79923A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9ED81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w:t>
            </w:r>
          </w:p>
          <w:p w14:paraId="27A0491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w:t>
            </w:r>
          </w:p>
          <w:p w14:paraId="4B208EC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(五)</w:t>
            </w:r>
          </w:p>
        </w:tc>
        <w:tc>
          <w:tcPr>
            <w:tcW w:w="1814" w:type="dxa"/>
            <w:vAlign w:val="center"/>
          </w:tcPr>
          <w:p w14:paraId="3B136F6B" w14:textId="77777777" w:rsidR="00EF60BA" w:rsidRPr="00193908" w:rsidRDefault="00454A30">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9:3</w:t>
            </w:r>
            <w:r w:rsidR="00307B6A" w:rsidRPr="00193908">
              <w:rPr>
                <w:rFonts w:ascii="標楷體" w:eastAsia="標楷體" w:hAnsi="標楷體" w:cs="標楷體" w:hint="eastAsia"/>
                <w:color w:val="000000" w:themeColor="text1"/>
                <w:sz w:val="28"/>
                <w:szCs w:val="28"/>
              </w:rPr>
              <w:t>0~9:40</w:t>
            </w:r>
          </w:p>
        </w:tc>
        <w:tc>
          <w:tcPr>
            <w:tcW w:w="2722" w:type="dxa"/>
            <w:vAlign w:val="center"/>
          </w:tcPr>
          <w:p w14:paraId="73A63C00"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報到</w:t>
            </w:r>
          </w:p>
        </w:tc>
        <w:tc>
          <w:tcPr>
            <w:tcW w:w="1984" w:type="dxa"/>
            <w:vAlign w:val="center"/>
          </w:tcPr>
          <w:p w14:paraId="4B58CDED"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268" w:type="dxa"/>
            <w:vAlign w:val="center"/>
          </w:tcPr>
          <w:p w14:paraId="28E0D5BD"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1FBA64CD" w14:textId="77777777" w:rsidTr="00454A30">
        <w:trPr>
          <w:trHeight w:hRule="exact" w:val="958"/>
        </w:trPr>
        <w:tc>
          <w:tcPr>
            <w:tcW w:w="851" w:type="dxa"/>
            <w:vMerge/>
            <w:vAlign w:val="center"/>
          </w:tcPr>
          <w:p w14:paraId="15B5E11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restart"/>
            <w:vAlign w:val="center"/>
          </w:tcPr>
          <w:p w14:paraId="7D87EB0A"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9:40~11:40</w:t>
            </w:r>
          </w:p>
        </w:tc>
        <w:tc>
          <w:tcPr>
            <w:tcW w:w="2722" w:type="dxa"/>
            <w:vAlign w:val="center"/>
          </w:tcPr>
          <w:p w14:paraId="6250E2BB"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國小學生國語文學習發展與實務 (2小時)</w:t>
            </w:r>
          </w:p>
        </w:tc>
        <w:tc>
          <w:tcPr>
            <w:tcW w:w="1984" w:type="dxa"/>
            <w:vAlign w:val="center"/>
          </w:tcPr>
          <w:p w14:paraId="541702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268" w:type="dxa"/>
            <w:vAlign w:val="center"/>
          </w:tcPr>
          <w:p w14:paraId="11D1E316"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嘉義大學</w:t>
            </w:r>
          </w:p>
          <w:p w14:paraId="3C017A3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黃繼仁教授</w:t>
            </w:r>
          </w:p>
        </w:tc>
      </w:tr>
      <w:tr w:rsidR="00193908" w:rsidRPr="00193908" w14:paraId="60C867EF" w14:textId="77777777" w:rsidTr="00454A30">
        <w:trPr>
          <w:trHeight w:hRule="exact" w:val="789"/>
        </w:trPr>
        <w:tc>
          <w:tcPr>
            <w:tcW w:w="851" w:type="dxa"/>
            <w:vMerge/>
            <w:vAlign w:val="center"/>
          </w:tcPr>
          <w:p w14:paraId="4CB9D7A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1091F61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4A9A5F1E"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國小學生數學科學習發展與實務(2小時)</w:t>
            </w:r>
          </w:p>
        </w:tc>
        <w:tc>
          <w:tcPr>
            <w:tcW w:w="1984" w:type="dxa"/>
            <w:vAlign w:val="center"/>
          </w:tcPr>
          <w:p w14:paraId="1F3FD36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268" w:type="dxa"/>
            <w:vAlign w:val="center"/>
          </w:tcPr>
          <w:p w14:paraId="6E9EA1A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56ADB36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陳淑娟教授</w:t>
            </w:r>
          </w:p>
        </w:tc>
      </w:tr>
      <w:tr w:rsidR="00193908" w:rsidRPr="00193908" w14:paraId="69789E20" w14:textId="77777777" w:rsidTr="00454A30">
        <w:trPr>
          <w:trHeight w:hRule="exact" w:val="789"/>
        </w:trPr>
        <w:tc>
          <w:tcPr>
            <w:tcW w:w="851" w:type="dxa"/>
            <w:vMerge/>
            <w:vAlign w:val="center"/>
          </w:tcPr>
          <w:p w14:paraId="03481CC9"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0085002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09635CF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國小學生英語文學習發展與實務(2小時)</w:t>
            </w:r>
          </w:p>
        </w:tc>
        <w:tc>
          <w:tcPr>
            <w:tcW w:w="1984" w:type="dxa"/>
            <w:vAlign w:val="center"/>
          </w:tcPr>
          <w:p w14:paraId="43F2522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268" w:type="dxa"/>
            <w:vAlign w:val="center"/>
          </w:tcPr>
          <w:p w14:paraId="44773F8E"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4E53372D" w14:textId="2DCE022E" w:rsidR="00EF60BA" w:rsidRPr="00193908" w:rsidRDefault="00A52236" w:rsidP="00A52236">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FF0000"/>
                <w:sz w:val="26"/>
                <w:szCs w:val="26"/>
              </w:rPr>
              <w:t>盧貞穎老師</w:t>
            </w:r>
          </w:p>
        </w:tc>
      </w:tr>
      <w:tr w:rsidR="00193908" w:rsidRPr="00193908" w14:paraId="59F5FE7C" w14:textId="77777777" w:rsidTr="00454A30">
        <w:trPr>
          <w:trHeight w:hRule="exact" w:val="902"/>
        </w:trPr>
        <w:tc>
          <w:tcPr>
            <w:tcW w:w="851" w:type="dxa"/>
            <w:vMerge/>
            <w:vAlign w:val="center"/>
          </w:tcPr>
          <w:p w14:paraId="5357173A"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Align w:val="center"/>
          </w:tcPr>
          <w:p w14:paraId="4F22F19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11:40~12:30</w:t>
            </w:r>
          </w:p>
        </w:tc>
        <w:tc>
          <w:tcPr>
            <w:tcW w:w="2722" w:type="dxa"/>
            <w:vAlign w:val="center"/>
          </w:tcPr>
          <w:p w14:paraId="0A9B5925"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綜合座談</w:t>
            </w:r>
          </w:p>
        </w:tc>
        <w:tc>
          <w:tcPr>
            <w:tcW w:w="1984" w:type="dxa"/>
            <w:vAlign w:val="center"/>
          </w:tcPr>
          <w:p w14:paraId="04B79CC3" w14:textId="38FD2A50" w:rsidR="00EF60BA" w:rsidRPr="00193908" w:rsidRDefault="00CE2356">
            <w:pPr>
              <w:spacing w:line="40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各</w:t>
            </w:r>
            <w:r w:rsidR="00307B6A" w:rsidRPr="00193908">
              <w:rPr>
                <w:rFonts w:ascii="標楷體" w:eastAsia="標楷體" w:hAnsi="標楷體" w:cs="標楷體" w:hint="eastAsia"/>
                <w:color w:val="000000" w:themeColor="text1"/>
                <w:sz w:val="28"/>
                <w:szCs w:val="28"/>
              </w:rPr>
              <w:t>分科教室</w:t>
            </w:r>
          </w:p>
        </w:tc>
        <w:tc>
          <w:tcPr>
            <w:tcW w:w="2268" w:type="dxa"/>
            <w:vAlign w:val="center"/>
          </w:tcPr>
          <w:p w14:paraId="1305A0C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2296FC6C" w14:textId="77777777" w:rsidTr="00454A30">
        <w:trPr>
          <w:trHeight w:hRule="exact" w:val="601"/>
        </w:trPr>
        <w:tc>
          <w:tcPr>
            <w:tcW w:w="851" w:type="dxa"/>
            <w:vMerge/>
            <w:vAlign w:val="center"/>
          </w:tcPr>
          <w:p w14:paraId="4D30AF1E" w14:textId="77777777" w:rsidR="00EF60BA" w:rsidRPr="00193908" w:rsidRDefault="00EF60BA">
            <w:pPr>
              <w:spacing w:line="400" w:lineRule="exact"/>
              <w:rPr>
                <w:rFonts w:ascii="標楷體" w:eastAsia="標楷體" w:hAnsi="標楷體" w:cs="標楷體"/>
                <w:color w:val="000000" w:themeColor="text1"/>
                <w:sz w:val="28"/>
                <w:szCs w:val="28"/>
              </w:rPr>
            </w:pPr>
          </w:p>
        </w:tc>
        <w:tc>
          <w:tcPr>
            <w:tcW w:w="1814" w:type="dxa"/>
            <w:vAlign w:val="center"/>
          </w:tcPr>
          <w:p w14:paraId="5FBAE41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12:30~</w:t>
            </w:r>
          </w:p>
        </w:tc>
        <w:tc>
          <w:tcPr>
            <w:tcW w:w="6974" w:type="dxa"/>
            <w:gridSpan w:val="3"/>
            <w:vAlign w:val="center"/>
          </w:tcPr>
          <w:p w14:paraId="1FCD508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賦歸</w:t>
            </w:r>
          </w:p>
        </w:tc>
      </w:tr>
    </w:tbl>
    <w:p w14:paraId="2D2B5800" w14:textId="32485563" w:rsidR="00EF60BA" w:rsidRDefault="00307B6A">
      <w:pPr>
        <w:spacing w:line="400" w:lineRule="exact"/>
        <w:rPr>
          <w:rFonts w:ascii="標楷體" w:eastAsia="標楷體" w:hAnsi="標楷體" w:cs="標楷體"/>
          <w:b/>
          <w:bCs/>
          <w:szCs w:val="24"/>
        </w:rPr>
      </w:pPr>
      <w:r>
        <w:rPr>
          <w:rFonts w:ascii="標楷體" w:eastAsia="標楷體" w:hAnsi="標楷體" w:cs="標楷體" w:hint="eastAsia"/>
          <w:b/>
          <w:bCs/>
          <w:szCs w:val="24"/>
        </w:rPr>
        <w:t>附件</w:t>
      </w:r>
      <w:r w:rsidR="00CE2356">
        <w:rPr>
          <w:rFonts w:ascii="標楷體" w:eastAsia="標楷體" w:hAnsi="標楷體" w:cs="標楷體" w:hint="eastAsia"/>
          <w:b/>
          <w:bCs/>
          <w:szCs w:val="24"/>
        </w:rPr>
        <w:t>1</w:t>
      </w:r>
      <w:r>
        <w:rPr>
          <w:rFonts w:ascii="標楷體" w:eastAsia="標楷體" w:hAnsi="標楷體" w:cs="標楷體" w:hint="eastAsia"/>
          <w:b/>
          <w:bCs/>
          <w:szCs w:val="24"/>
        </w:rPr>
        <w:t>-3</w:t>
      </w:r>
    </w:p>
    <w:p w14:paraId="72DBC2B3"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嘉義縣109學年度辦理學習扶助實施方案</w:t>
      </w:r>
    </w:p>
    <w:p w14:paraId="73C950E6"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子計13：國小師資培訓非現職教師十八小時研習實施計畫回饋表</w:t>
      </w:r>
    </w:p>
    <w:p w14:paraId="0D317BC6" w14:textId="77777777" w:rsidR="00EF60BA" w:rsidRDefault="00EF60BA">
      <w:pPr>
        <w:spacing w:line="400" w:lineRule="exact"/>
        <w:rPr>
          <w:rFonts w:ascii="標楷體" w:eastAsia="標楷體" w:hAnsi="標楷體" w:cs="標楷體"/>
          <w:szCs w:val="24"/>
        </w:rPr>
      </w:pPr>
    </w:p>
    <w:p w14:paraId="3E6603EA" w14:textId="77777777" w:rsidR="00EF60BA" w:rsidRDefault="00307B6A">
      <w:pPr>
        <w:spacing w:line="400" w:lineRule="exact"/>
        <w:ind w:rightChars="35" w:right="84"/>
        <w:rPr>
          <w:rFonts w:ascii="標楷體" w:eastAsia="標楷體" w:hAnsi="標楷體" w:cs="標楷體"/>
          <w:sz w:val="26"/>
          <w:szCs w:val="26"/>
          <w:u w:val="single"/>
        </w:rPr>
      </w:pPr>
      <w:r>
        <w:rPr>
          <w:rFonts w:ascii="標楷體" w:eastAsia="標楷體" w:hAnsi="標楷體" w:cs="標楷體" w:hint="eastAsia"/>
          <w:sz w:val="26"/>
          <w:szCs w:val="26"/>
        </w:rPr>
        <w:t>校名：</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 xml:space="preserve">姓名： </w:t>
      </w:r>
      <w:r>
        <w:rPr>
          <w:rFonts w:ascii="標楷體" w:eastAsia="標楷體" w:hAnsi="標楷體" w:cs="標楷體" w:hint="eastAsia"/>
          <w:sz w:val="26"/>
          <w:szCs w:val="26"/>
          <w:u w:val="single"/>
        </w:rPr>
        <w:t xml:space="preserve">               </w:t>
      </w:r>
    </w:p>
    <w:p w14:paraId="6AB10F8E" w14:textId="77777777" w:rsidR="00EF60BA" w:rsidRDefault="00307B6A">
      <w:pPr>
        <w:spacing w:line="400" w:lineRule="exact"/>
        <w:ind w:rightChars="35" w:right="84"/>
        <w:rPr>
          <w:rFonts w:ascii="標楷體" w:eastAsia="標楷體" w:hAnsi="標楷體" w:cs="標楷體"/>
          <w:sz w:val="26"/>
          <w:szCs w:val="26"/>
        </w:rPr>
      </w:pPr>
      <w:r>
        <w:rPr>
          <w:rFonts w:ascii="標楷體" w:eastAsia="標楷體" w:hAnsi="標楷體" w:cs="標楷體" w:hint="eastAsia"/>
          <w:sz w:val="26"/>
          <w:szCs w:val="26"/>
        </w:rPr>
        <w:t>本研習選擇分科科目:  □ 國語文  □ 數學  □ 英語</w:t>
      </w:r>
    </w:p>
    <w:p w14:paraId="25AEBBD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親愛的學員您好：</w:t>
      </w:r>
    </w:p>
    <w:p w14:paraId="3B68E73F" w14:textId="77777777" w:rsidR="00EF60BA" w:rsidRDefault="00307B6A">
      <w:pPr>
        <w:spacing w:line="400" w:lineRule="exact"/>
        <w:ind w:rightChars="-142" w:right="-341"/>
        <w:rPr>
          <w:rFonts w:ascii="標楷體" w:eastAsia="標楷體" w:hAnsi="標楷體" w:cs="標楷體"/>
          <w:sz w:val="26"/>
          <w:szCs w:val="26"/>
        </w:rPr>
      </w:pPr>
      <w:r>
        <w:rPr>
          <w:rFonts w:ascii="標楷體" w:eastAsia="標楷體" w:hAnsi="標楷體" w:cs="標楷體" w:hint="eastAsia"/>
          <w:sz w:val="26"/>
          <w:szCs w:val="26"/>
        </w:rPr>
        <w:t xml:space="preserve">　　為讓您在日後研習上能獲得更精進，請您撥冗填寫本表，以期未來我們辦理相關研習時，能做到盡善盡美，達到研習最大的成效，謝謝各位。</w:t>
      </w:r>
    </w:p>
    <w:p w14:paraId="427C21F2" w14:textId="77777777" w:rsidR="00EF60BA" w:rsidRDefault="00EF60BA">
      <w:pPr>
        <w:spacing w:line="400" w:lineRule="exact"/>
        <w:ind w:rightChars="-201" w:right="-482"/>
        <w:rPr>
          <w:rFonts w:ascii="標楷體" w:eastAsia="標楷體" w:hAnsi="標楷體" w:cs="標楷體"/>
          <w:sz w:val="26"/>
          <w:szCs w:val="26"/>
        </w:rPr>
      </w:pPr>
    </w:p>
    <w:p w14:paraId="2F2F146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一、對課程教材內容方面(請圈選並加註意見)</w:t>
      </w:r>
    </w:p>
    <w:p w14:paraId="3C2DDA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滿意…………不滿意</w:t>
      </w:r>
    </w:p>
    <w:p w14:paraId="462EE2B4" w14:textId="77777777" w:rsidR="00EF60BA" w:rsidRDefault="00307B6A">
      <w:pPr>
        <w:spacing w:line="400" w:lineRule="exact"/>
        <w:rPr>
          <w:rFonts w:ascii="標楷體" w:eastAsia="標楷體" w:hAnsi="標楷體" w:cs="標楷體"/>
          <w:sz w:val="26"/>
          <w:szCs w:val="26"/>
          <w:u w:val="single"/>
        </w:rPr>
      </w:pPr>
      <w:r>
        <w:rPr>
          <w:rFonts w:ascii="標楷體" w:eastAsia="標楷體" w:hAnsi="標楷體" w:cs="標楷體" w:hint="eastAsia"/>
          <w:sz w:val="26"/>
          <w:szCs w:val="26"/>
        </w:rPr>
        <w:t xml:space="preserve">1.對於課程安排我覺得5  4  3  2  1。意見：________________   </w:t>
      </w:r>
    </w:p>
    <w:p w14:paraId="0FBBE82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2.對於教材內容我覺得5  4  3  2  1。意見：_________________</w:t>
      </w:r>
    </w:p>
    <w:p w14:paraId="36C54AE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3.對於上課時間我覺得5  4  3  2  1。意見：_________________</w:t>
      </w:r>
    </w:p>
    <w:p w14:paraId="49D73EA2"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4.對於研習地點我覺得5  4  3  2  1。意見：_________________</w:t>
      </w:r>
    </w:p>
    <w:p w14:paraId="618AA7F6" w14:textId="77777777" w:rsidR="00EF60BA" w:rsidRDefault="00307B6A">
      <w:pPr>
        <w:spacing w:line="400" w:lineRule="exact"/>
        <w:ind w:rightChars="-82" w:right="-197"/>
        <w:rPr>
          <w:rFonts w:ascii="標楷體" w:eastAsia="標楷體" w:hAnsi="標楷體" w:cs="標楷體"/>
          <w:sz w:val="26"/>
          <w:szCs w:val="26"/>
        </w:rPr>
      </w:pPr>
      <w:r>
        <w:rPr>
          <w:rFonts w:ascii="標楷體" w:eastAsia="標楷體" w:hAnsi="標楷體" w:cs="標楷體" w:hint="eastAsia"/>
          <w:sz w:val="26"/>
          <w:szCs w:val="26"/>
        </w:rPr>
        <w:t>5.對於授課講師我覺得5  4  3  2  1。意見：__________________</w:t>
      </w:r>
    </w:p>
    <w:p w14:paraId="1F5A83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6.對於授課方式我覺得5  4  3  2  1。意見：_________________</w:t>
      </w:r>
    </w:p>
    <w:p w14:paraId="6E7E22F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7.對於課程進度我覺得5  4  3  2  1。意見：_________________</w:t>
      </w:r>
    </w:p>
    <w:p w14:paraId="7811188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8.對於上課教室我覺得5  4  3  2  1。意見：_________________</w:t>
      </w:r>
    </w:p>
    <w:p w14:paraId="42E5E98D" w14:textId="77777777" w:rsidR="00EF60BA" w:rsidRDefault="00EF60BA">
      <w:pPr>
        <w:spacing w:line="400" w:lineRule="exact"/>
        <w:rPr>
          <w:rFonts w:ascii="標楷體" w:eastAsia="標楷體" w:hAnsi="標楷體" w:cs="標楷體"/>
          <w:sz w:val="26"/>
          <w:szCs w:val="26"/>
        </w:rPr>
      </w:pPr>
    </w:p>
    <w:p w14:paraId="093D943A"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二、對教師專業成長方面</w:t>
      </w:r>
    </w:p>
    <w:p w14:paraId="1A6C2BE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1.參與本研習課程後對於您在教學的專業上是否有助益</w:t>
      </w:r>
    </w:p>
    <w:p w14:paraId="42DDAEB6"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2.本研習課程是否符合您的需求</w:t>
      </w:r>
    </w:p>
    <w:p w14:paraId="4D845BE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□非常符合      □有符合    □不符合     意見：</w:t>
      </w:r>
      <w:r>
        <w:rPr>
          <w:rFonts w:ascii="標楷體" w:eastAsia="標楷體" w:hAnsi="標楷體" w:cs="標楷體" w:hint="eastAsia"/>
          <w:sz w:val="26"/>
          <w:szCs w:val="26"/>
          <w:u w:val="single"/>
        </w:rPr>
        <w:t xml:space="preserve">                      </w:t>
      </w:r>
    </w:p>
    <w:p w14:paraId="69C57F75" w14:textId="77777777" w:rsidR="00EF60BA" w:rsidRDefault="00307B6A">
      <w:pPr>
        <w:spacing w:line="400" w:lineRule="exact"/>
        <w:ind w:rightChars="-319" w:right="-766"/>
        <w:rPr>
          <w:rFonts w:ascii="標楷體" w:eastAsia="標楷體" w:hAnsi="標楷體" w:cs="標楷體"/>
          <w:sz w:val="26"/>
          <w:szCs w:val="26"/>
        </w:rPr>
      </w:pPr>
      <w:r>
        <w:rPr>
          <w:rFonts w:ascii="標楷體" w:eastAsia="標楷體" w:hAnsi="標楷體" w:cs="標楷體" w:hint="eastAsia"/>
          <w:sz w:val="26"/>
          <w:szCs w:val="26"/>
        </w:rPr>
        <w:t>3.參與本研習後能否幫助您激發自我教學歷程的反思，並作為教學改進的依據</w:t>
      </w:r>
    </w:p>
    <w:p w14:paraId="58B79899"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p>
    <w:p w14:paraId="16661168"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三、建議與改進</w:t>
      </w:r>
    </w:p>
    <w:p w14:paraId="64B684DE"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對於本縣辦理之相關研習，請您建議較期待的課程面向或主題？</w:t>
      </w:r>
    </w:p>
    <w:p w14:paraId="49141A6E" w14:textId="77777777" w:rsidR="00EF60BA" w:rsidRDefault="00307B6A">
      <w:pPr>
        <w:spacing w:line="400" w:lineRule="exact"/>
        <w:rPr>
          <w:rFonts w:ascii="標楷體" w:eastAsia="標楷體" w:hAnsi="標楷體" w:cs="標楷體"/>
          <w:color w:val="000000"/>
          <w:sz w:val="28"/>
          <w:szCs w:val="28"/>
        </w:rPr>
      </w:pPr>
      <w:r>
        <w:rPr>
          <w:rFonts w:ascii="標楷體" w:eastAsia="標楷體" w:hAnsi="標楷體" w:cs="標楷體" w:hint="eastAsia"/>
          <w:sz w:val="26"/>
          <w:szCs w:val="26"/>
        </w:rPr>
        <w:t xml:space="preserve">    ___________________________________________________________</w:t>
      </w:r>
    </w:p>
    <w:p w14:paraId="2346C960" w14:textId="77777777" w:rsidR="00EF60BA" w:rsidRDefault="00EF60BA">
      <w:pPr>
        <w:spacing w:line="400" w:lineRule="exact"/>
        <w:rPr>
          <w:rFonts w:ascii="標楷體" w:eastAsia="標楷體" w:hAnsi="標楷體" w:cs="標楷體"/>
          <w:sz w:val="26"/>
          <w:szCs w:val="26"/>
        </w:rPr>
      </w:pPr>
    </w:p>
    <w:sectPr w:rsidR="00EF60BA">
      <w:footerReference w:type="default" r:id="rId9"/>
      <w:pgSz w:w="11906" w:h="16838"/>
      <w:pgMar w:top="1440" w:right="1800" w:bottom="1440" w:left="1800" w:header="851" w:footer="992" w:gutter="0"/>
      <w:pgNumType w:start="14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579A" w14:textId="77777777" w:rsidR="004D7450" w:rsidRDefault="004D7450">
      <w:r>
        <w:separator/>
      </w:r>
    </w:p>
  </w:endnote>
  <w:endnote w:type="continuationSeparator" w:id="0">
    <w:p w14:paraId="3BB88119" w14:textId="77777777" w:rsidR="004D7450" w:rsidRDefault="004D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標楷體K瀄..">
    <w:altName w:val="標楷體"/>
    <w:charset w:val="88"/>
    <w:family w:val="auto"/>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E210" w14:textId="32090679" w:rsidR="00EF60BA" w:rsidRDefault="004302F9">
    <w:pPr>
      <w:pStyle w:val="a3"/>
    </w:pPr>
    <w:r>
      <w:rPr>
        <w:noProof/>
      </w:rPr>
      <mc:AlternateContent>
        <mc:Choice Requires="wps">
          <w:drawing>
            <wp:anchor distT="0" distB="0" distL="114300" distR="114300" simplePos="0" relativeHeight="251657728" behindDoc="0" locked="0" layoutInCell="1" allowOverlap="1" wp14:anchorId="33F7441B" wp14:editId="0E4617BA">
              <wp:simplePos x="0" y="0"/>
              <wp:positionH relativeFrom="margin">
                <wp:align>center</wp:align>
              </wp:positionH>
              <wp:positionV relativeFrom="paragraph">
                <wp:posOffset>0</wp:posOffset>
              </wp:positionV>
              <wp:extent cx="173990" cy="139700"/>
              <wp:effectExtent l="0" t="0" r="0" b="0"/>
              <wp:wrapNone/>
              <wp:docPr id="1" name="文字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564B">
                            <w:rPr>
                              <w:noProof/>
                              <w:sz w:val="18"/>
                            </w:rPr>
                            <w:t>144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7441B" id="_x0000_t202" coordsize="21600,21600" o:spt="202" path="m,l,21600r21600,l21600,xe">
              <v:stroke joinstyle="miter"/>
              <v:path gradientshapeok="t" o:connecttype="rect"/>
            </v:shapetype>
            <v:shape id="文字框1" o:spid="_x0000_s1026" type="#_x0000_t202" style="position:absolute;margin-left:0;margin-top:0;width:13.7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" filled="f" stroked="f">
              <v:textbox style="mso-fit-shape-to-text:t" inset="0,0,0,0">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564B">
                      <w:rPr>
                        <w:noProof/>
                        <w:sz w:val="18"/>
                      </w:rPr>
                      <w:t>144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4A14F" w14:textId="77777777" w:rsidR="004D7450" w:rsidRDefault="004D7450">
      <w:r>
        <w:separator/>
      </w:r>
    </w:p>
  </w:footnote>
  <w:footnote w:type="continuationSeparator" w:id="0">
    <w:p w14:paraId="7CA8057A" w14:textId="77777777" w:rsidR="004D7450" w:rsidRDefault="004D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809"/>
    <w:multiLevelType w:val="multilevel"/>
    <w:tmpl w:val="029B1809"/>
    <w:lvl w:ilvl="0">
      <w:start w:val="4"/>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0B417BCE"/>
    <w:multiLevelType w:val="multilevel"/>
    <w:tmpl w:val="0B417BCE"/>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 w15:restartNumberingAfterBreak="0">
    <w:nsid w:val="0D1334A7"/>
    <w:multiLevelType w:val="multilevel"/>
    <w:tmpl w:val="0D1334A7"/>
    <w:lvl w:ilvl="0">
      <w:start w:val="1"/>
      <w:numFmt w:val="taiwaneseCountingThousand"/>
      <w:lvlText w:val="%1、"/>
      <w:lvlJc w:val="left"/>
      <w:pPr>
        <w:ind w:left="55" w:hanging="480"/>
      </w:pPr>
      <w:rPr>
        <w:rFonts w:eastAsia="標楷體" w:hint="eastAsia"/>
        <w:b/>
        <w:i w:val="0"/>
        <w:sz w:val="28"/>
        <w:szCs w:val="28"/>
      </w:rPr>
    </w:lvl>
    <w:lvl w:ilvl="1" w:tentative="1">
      <w:start w:val="1"/>
      <w:numFmt w:val="ideographTraditional"/>
      <w:lvlText w:val="%2、"/>
      <w:lvlJc w:val="left"/>
      <w:pPr>
        <w:ind w:left="535" w:hanging="480"/>
      </w:pPr>
    </w:lvl>
    <w:lvl w:ilvl="2" w:tentative="1">
      <w:start w:val="1"/>
      <w:numFmt w:val="lowerRoman"/>
      <w:lvlText w:val="%3."/>
      <w:lvlJc w:val="right"/>
      <w:pPr>
        <w:ind w:left="1015" w:hanging="480"/>
      </w:pPr>
    </w:lvl>
    <w:lvl w:ilvl="3" w:tentative="1">
      <w:start w:val="1"/>
      <w:numFmt w:val="decimal"/>
      <w:lvlText w:val="%4."/>
      <w:lvlJc w:val="left"/>
      <w:pPr>
        <w:ind w:left="1495" w:hanging="480"/>
      </w:pPr>
    </w:lvl>
    <w:lvl w:ilvl="4" w:tentative="1">
      <w:start w:val="1"/>
      <w:numFmt w:val="ideographTraditional"/>
      <w:lvlText w:val="%5、"/>
      <w:lvlJc w:val="left"/>
      <w:pPr>
        <w:ind w:left="1975" w:hanging="480"/>
      </w:pPr>
    </w:lvl>
    <w:lvl w:ilvl="5" w:tentative="1">
      <w:start w:val="1"/>
      <w:numFmt w:val="lowerRoman"/>
      <w:lvlText w:val="%6."/>
      <w:lvlJc w:val="right"/>
      <w:pPr>
        <w:ind w:left="2455" w:hanging="480"/>
      </w:pPr>
    </w:lvl>
    <w:lvl w:ilvl="6" w:tentative="1">
      <w:start w:val="1"/>
      <w:numFmt w:val="decimal"/>
      <w:lvlText w:val="%7."/>
      <w:lvlJc w:val="left"/>
      <w:pPr>
        <w:ind w:left="2935" w:hanging="480"/>
      </w:pPr>
    </w:lvl>
    <w:lvl w:ilvl="7" w:tentative="1">
      <w:start w:val="1"/>
      <w:numFmt w:val="ideographTraditional"/>
      <w:lvlText w:val="%8、"/>
      <w:lvlJc w:val="left"/>
      <w:pPr>
        <w:ind w:left="3415" w:hanging="480"/>
      </w:pPr>
    </w:lvl>
    <w:lvl w:ilvl="8" w:tentative="1">
      <w:start w:val="1"/>
      <w:numFmt w:val="lowerRoman"/>
      <w:lvlText w:val="%9."/>
      <w:lvlJc w:val="right"/>
      <w:pPr>
        <w:ind w:left="3895" w:hanging="480"/>
      </w:pPr>
    </w:lvl>
  </w:abstractNum>
  <w:abstractNum w:abstractNumId="3" w15:restartNumberingAfterBreak="0">
    <w:nsid w:val="11C26107"/>
    <w:multiLevelType w:val="multilevel"/>
    <w:tmpl w:val="11C26107"/>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23522A94"/>
    <w:multiLevelType w:val="multilevel"/>
    <w:tmpl w:val="23522A94"/>
    <w:lvl w:ilvl="0">
      <w:start w:val="1"/>
      <w:numFmt w:val="taiwaneseCountingThousand"/>
      <w:lvlText w:val="(%1)"/>
      <w:lvlJc w:val="left"/>
      <w:pPr>
        <w:ind w:left="480" w:hanging="480"/>
      </w:pPr>
      <w:rPr>
        <w:rFonts w:ascii="標楷體" w:eastAsia="標楷體" w:hAnsi="標楷體" w:cs="Times New Roman"/>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35152747"/>
    <w:multiLevelType w:val="multilevel"/>
    <w:tmpl w:val="35152747"/>
    <w:lvl w:ilvl="0">
      <w:start w:val="1"/>
      <w:numFmt w:val="taiwaneseCountingThousand"/>
      <w:lvlText w:val="(%1)"/>
      <w:lvlJc w:val="left"/>
      <w:pPr>
        <w:ind w:left="775" w:hanging="720"/>
      </w:pPr>
      <w:rPr>
        <w:rFonts w:hint="default"/>
      </w:rPr>
    </w:lvl>
    <w:lvl w:ilvl="1" w:tentative="1">
      <w:start w:val="1"/>
      <w:numFmt w:val="ideographTraditional"/>
      <w:lvlText w:val="%2、"/>
      <w:lvlJc w:val="left"/>
      <w:pPr>
        <w:ind w:left="1015" w:hanging="480"/>
      </w:pPr>
    </w:lvl>
    <w:lvl w:ilvl="2" w:tentative="1">
      <w:start w:val="1"/>
      <w:numFmt w:val="lowerRoman"/>
      <w:lvlText w:val="%3."/>
      <w:lvlJc w:val="right"/>
      <w:pPr>
        <w:ind w:left="1495" w:hanging="480"/>
      </w:pPr>
    </w:lvl>
    <w:lvl w:ilvl="3" w:tentative="1">
      <w:start w:val="1"/>
      <w:numFmt w:val="decimal"/>
      <w:lvlText w:val="%4."/>
      <w:lvlJc w:val="left"/>
      <w:pPr>
        <w:ind w:left="1975" w:hanging="480"/>
      </w:pPr>
    </w:lvl>
    <w:lvl w:ilvl="4" w:tentative="1">
      <w:start w:val="1"/>
      <w:numFmt w:val="ideographTraditional"/>
      <w:lvlText w:val="%5、"/>
      <w:lvlJc w:val="left"/>
      <w:pPr>
        <w:ind w:left="2455" w:hanging="480"/>
      </w:pPr>
    </w:lvl>
    <w:lvl w:ilvl="5" w:tentative="1">
      <w:start w:val="1"/>
      <w:numFmt w:val="lowerRoman"/>
      <w:lvlText w:val="%6."/>
      <w:lvlJc w:val="right"/>
      <w:pPr>
        <w:ind w:left="2935" w:hanging="480"/>
      </w:pPr>
    </w:lvl>
    <w:lvl w:ilvl="6" w:tentative="1">
      <w:start w:val="1"/>
      <w:numFmt w:val="decimal"/>
      <w:lvlText w:val="%7."/>
      <w:lvlJc w:val="left"/>
      <w:pPr>
        <w:ind w:left="3415" w:hanging="480"/>
      </w:pPr>
    </w:lvl>
    <w:lvl w:ilvl="7" w:tentative="1">
      <w:start w:val="1"/>
      <w:numFmt w:val="ideographTraditional"/>
      <w:lvlText w:val="%8、"/>
      <w:lvlJc w:val="left"/>
      <w:pPr>
        <w:ind w:left="3895" w:hanging="480"/>
      </w:pPr>
    </w:lvl>
    <w:lvl w:ilvl="8" w:tentative="1">
      <w:start w:val="1"/>
      <w:numFmt w:val="lowerRoman"/>
      <w:lvlText w:val="%9."/>
      <w:lvlJc w:val="right"/>
      <w:pPr>
        <w:ind w:left="4375" w:hanging="480"/>
      </w:pPr>
    </w:lvl>
  </w:abstractNum>
  <w:abstractNum w:abstractNumId="6" w15:restartNumberingAfterBreak="0">
    <w:nsid w:val="3D0A6EC8"/>
    <w:multiLevelType w:val="multilevel"/>
    <w:tmpl w:val="3D0A6EC8"/>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 w15:restartNumberingAfterBreak="0">
    <w:nsid w:val="40397E1A"/>
    <w:multiLevelType w:val="multilevel"/>
    <w:tmpl w:val="40397E1A"/>
    <w:lvl w:ilvl="0">
      <w:start w:val="1"/>
      <w:numFmt w:val="taiwaneseCountingThousand"/>
      <w:lvlText w:val="(%1)"/>
      <w:lvlJc w:val="left"/>
      <w:pPr>
        <w:ind w:left="0" w:hanging="480"/>
      </w:pPr>
      <w:rPr>
        <w:rFonts w:ascii="標楷體" w:eastAsia="標楷體" w:hAnsi="標楷體" w:hint="eastAsia"/>
      </w:rPr>
    </w:lvl>
    <w:lvl w:ilvl="1" w:tentative="1">
      <w:start w:val="1"/>
      <w:numFmt w:val="decimal"/>
      <w:lvlText w:val="%2."/>
      <w:lvlJc w:val="left"/>
      <w:pPr>
        <w:ind w:left="360" w:hanging="360"/>
      </w:pPr>
      <w:rPr>
        <w:rFonts w:hint="default"/>
      </w:rPr>
    </w:lvl>
    <w:lvl w:ilvl="2" w:tentative="1">
      <w:start w:val="1"/>
      <w:numFmt w:val="lowerRoman"/>
      <w:lvlText w:val="%3."/>
      <w:lvlJc w:val="right"/>
      <w:pPr>
        <w:ind w:left="960" w:hanging="480"/>
      </w:pPr>
    </w:lvl>
    <w:lvl w:ilvl="3" w:tentative="1">
      <w:start w:val="1"/>
      <w:numFmt w:val="decimal"/>
      <w:lvlText w:val="%4."/>
      <w:lvlJc w:val="left"/>
      <w:pPr>
        <w:ind w:left="1440" w:hanging="480"/>
      </w:pPr>
    </w:lvl>
    <w:lvl w:ilvl="4" w:tentative="1">
      <w:start w:val="1"/>
      <w:numFmt w:val="ideographTraditional"/>
      <w:lvlText w:val="%5、"/>
      <w:lvlJc w:val="left"/>
      <w:pPr>
        <w:ind w:left="1920" w:hanging="480"/>
      </w:pPr>
    </w:lvl>
    <w:lvl w:ilvl="5" w:tentative="1">
      <w:start w:val="1"/>
      <w:numFmt w:val="lowerRoman"/>
      <w:lvlText w:val="%6."/>
      <w:lvlJc w:val="right"/>
      <w:pPr>
        <w:ind w:left="2400" w:hanging="480"/>
      </w:pPr>
    </w:lvl>
    <w:lvl w:ilvl="6" w:tentative="1">
      <w:start w:val="1"/>
      <w:numFmt w:val="decimal"/>
      <w:lvlText w:val="%7."/>
      <w:lvlJc w:val="left"/>
      <w:pPr>
        <w:ind w:left="2880" w:hanging="480"/>
      </w:pPr>
    </w:lvl>
    <w:lvl w:ilvl="7" w:tentative="1">
      <w:start w:val="1"/>
      <w:numFmt w:val="ideographTraditional"/>
      <w:lvlText w:val="%8、"/>
      <w:lvlJc w:val="left"/>
      <w:pPr>
        <w:ind w:left="3360" w:hanging="480"/>
      </w:pPr>
    </w:lvl>
    <w:lvl w:ilvl="8" w:tentative="1">
      <w:start w:val="1"/>
      <w:numFmt w:val="lowerRoman"/>
      <w:lvlText w:val="%9."/>
      <w:lvlJc w:val="right"/>
      <w:pPr>
        <w:ind w:left="3840" w:hanging="480"/>
      </w:pPr>
    </w:lvl>
  </w:abstractNum>
  <w:abstractNum w:abstractNumId="8" w15:restartNumberingAfterBreak="0">
    <w:nsid w:val="46F02AC0"/>
    <w:multiLevelType w:val="multilevel"/>
    <w:tmpl w:val="779E7B76"/>
    <w:lvl w:ilvl="0">
      <w:start w:val="5"/>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start w:val="1"/>
      <w:numFmt w:val="decimal"/>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71687E8C"/>
    <w:multiLevelType w:val="multilevel"/>
    <w:tmpl w:val="71687E8C"/>
    <w:lvl w:ilvl="0">
      <w:start w:val="1"/>
      <w:numFmt w:val="taiwaneseCountingThousand"/>
      <w:lvlText w:val="(%1)"/>
      <w:lvlJc w:val="left"/>
      <w:pPr>
        <w:ind w:left="1425" w:hanging="720"/>
      </w:pPr>
      <w:rPr>
        <w:rFonts w:hint="default"/>
      </w:rPr>
    </w:lvl>
    <w:lvl w:ilvl="1" w:tentative="1">
      <w:start w:val="1"/>
      <w:numFmt w:val="ideographTraditional"/>
      <w:lvlText w:val="%2、"/>
      <w:lvlJc w:val="left"/>
      <w:pPr>
        <w:ind w:left="1665" w:hanging="480"/>
      </w:pPr>
    </w:lvl>
    <w:lvl w:ilvl="2" w:tentative="1">
      <w:start w:val="1"/>
      <w:numFmt w:val="lowerRoman"/>
      <w:lvlText w:val="%3."/>
      <w:lvlJc w:val="right"/>
      <w:pPr>
        <w:ind w:left="2145" w:hanging="480"/>
      </w:pPr>
    </w:lvl>
    <w:lvl w:ilvl="3" w:tentative="1">
      <w:start w:val="1"/>
      <w:numFmt w:val="decimal"/>
      <w:lvlText w:val="%4."/>
      <w:lvlJc w:val="left"/>
      <w:pPr>
        <w:ind w:left="2625" w:hanging="480"/>
      </w:pPr>
    </w:lvl>
    <w:lvl w:ilvl="4" w:tentative="1">
      <w:start w:val="1"/>
      <w:numFmt w:val="ideographTraditional"/>
      <w:lvlText w:val="%5、"/>
      <w:lvlJc w:val="left"/>
      <w:pPr>
        <w:ind w:left="3105" w:hanging="480"/>
      </w:pPr>
    </w:lvl>
    <w:lvl w:ilvl="5" w:tentative="1">
      <w:start w:val="1"/>
      <w:numFmt w:val="lowerRoman"/>
      <w:lvlText w:val="%6."/>
      <w:lvlJc w:val="right"/>
      <w:pPr>
        <w:ind w:left="3585" w:hanging="480"/>
      </w:pPr>
    </w:lvl>
    <w:lvl w:ilvl="6" w:tentative="1">
      <w:start w:val="1"/>
      <w:numFmt w:val="decimal"/>
      <w:lvlText w:val="%7."/>
      <w:lvlJc w:val="left"/>
      <w:pPr>
        <w:ind w:left="4065" w:hanging="480"/>
      </w:pPr>
    </w:lvl>
    <w:lvl w:ilvl="7" w:tentative="1">
      <w:start w:val="1"/>
      <w:numFmt w:val="ideographTraditional"/>
      <w:lvlText w:val="%8、"/>
      <w:lvlJc w:val="left"/>
      <w:pPr>
        <w:ind w:left="4545" w:hanging="480"/>
      </w:pPr>
    </w:lvl>
    <w:lvl w:ilvl="8" w:tentative="1">
      <w:start w:val="1"/>
      <w:numFmt w:val="lowerRoman"/>
      <w:lvlText w:val="%9."/>
      <w:lvlJc w:val="right"/>
      <w:pPr>
        <w:ind w:left="5025" w:hanging="480"/>
      </w:pPr>
    </w:lvl>
  </w:abstractNum>
  <w:abstractNum w:abstractNumId="10" w15:restartNumberingAfterBreak="0">
    <w:nsid w:val="77FA0248"/>
    <w:multiLevelType w:val="multilevel"/>
    <w:tmpl w:val="77FA0248"/>
    <w:lvl w:ilvl="0">
      <w:start w:val="1"/>
      <w:numFmt w:val="taiwaneseCountingThousand"/>
      <w:lvlText w:val="(%1)"/>
      <w:lvlJc w:val="left"/>
      <w:pPr>
        <w:ind w:left="720" w:hanging="720"/>
      </w:pPr>
      <w:rPr>
        <w:rFonts w:hint="eastAsia"/>
        <w:b w:val="0"/>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4"/>
  </w:num>
  <w:num w:numId="3">
    <w:abstractNumId w:val="10"/>
  </w:num>
  <w:num w:numId="4">
    <w:abstractNumId w:val="3"/>
  </w:num>
  <w:num w:numId="5">
    <w:abstractNumId w:val="7"/>
  </w:num>
  <w:num w:numId="6">
    <w:abstractNumId w:val="1"/>
  </w:num>
  <w:num w:numId="7">
    <w:abstractNumId w:val="0"/>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BA"/>
    <w:rsid w:val="0007763F"/>
    <w:rsid w:val="000C3D39"/>
    <w:rsid w:val="00193908"/>
    <w:rsid w:val="00294A17"/>
    <w:rsid w:val="002A79A7"/>
    <w:rsid w:val="00307B6A"/>
    <w:rsid w:val="00383F38"/>
    <w:rsid w:val="004302F9"/>
    <w:rsid w:val="00454A30"/>
    <w:rsid w:val="004D7450"/>
    <w:rsid w:val="00517DD5"/>
    <w:rsid w:val="005D1A90"/>
    <w:rsid w:val="005E376D"/>
    <w:rsid w:val="006254A7"/>
    <w:rsid w:val="006F44CF"/>
    <w:rsid w:val="00753259"/>
    <w:rsid w:val="00762418"/>
    <w:rsid w:val="007902E8"/>
    <w:rsid w:val="007F0D74"/>
    <w:rsid w:val="00827E79"/>
    <w:rsid w:val="008C3722"/>
    <w:rsid w:val="008D00A4"/>
    <w:rsid w:val="00A52236"/>
    <w:rsid w:val="00BC1F19"/>
    <w:rsid w:val="00BD6E09"/>
    <w:rsid w:val="00C10FF5"/>
    <w:rsid w:val="00CE2356"/>
    <w:rsid w:val="00D6564B"/>
    <w:rsid w:val="00EF60BA"/>
    <w:rsid w:val="00EF7E5B"/>
    <w:rsid w:val="00F165CD"/>
    <w:rsid w:val="00F52B98"/>
    <w:rsid w:val="00FB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6405DF"/>
  <w15:docId w15:val="{5E2DC80B-1AFF-4C1C-A0FC-40DCCAC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1"/>
    <w:qFormat/>
    <w:pPr>
      <w:ind w:left="132"/>
      <w:outlineLvl w:val="1"/>
    </w:pPr>
    <w:rPr>
      <w:rFonts w:ascii="新細明體" w:hAnsi="新細明體"/>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link w:val="a7"/>
    <w:uiPriority w:val="34"/>
    <w:qFormat/>
    <w:pPr>
      <w:ind w:leftChars="200" w:left="480"/>
    </w:pPr>
  </w:style>
  <w:style w:type="paragraph" w:customStyle="1" w:styleId="Default">
    <w:name w:val="Default"/>
    <w:pPr>
      <w:widowControl w:val="0"/>
      <w:autoSpaceDE w:val="0"/>
      <w:autoSpaceDN w:val="0"/>
      <w:adjustRightInd w:val="0"/>
    </w:pPr>
    <w:rPr>
      <w:rFonts w:ascii="標楷體K瀄.." w:eastAsia="標楷體K瀄.." w:hAnsi="Calibri" w:cs="標楷體K瀄.."/>
      <w:color w:val="000000"/>
      <w:szCs w:val="24"/>
      <w:lang w:eastAsia="zh-CN"/>
    </w:rPr>
  </w:style>
  <w:style w:type="character" w:customStyle="1" w:styleId="20">
    <w:name w:val="標題 2 字元"/>
    <w:link w:val="2"/>
    <w:uiPriority w:val="1"/>
    <w:rPr>
      <w:rFonts w:ascii="新細明體" w:eastAsia="新細明體" w:hAnsi="新細明體" w:cs="Times New Roman"/>
      <w:kern w:val="0"/>
      <w:sz w:val="20"/>
      <w:szCs w:val="24"/>
      <w:lang w:eastAsia="en-US"/>
    </w:rPr>
  </w:style>
  <w:style w:type="character" w:customStyle="1" w:styleId="a7">
    <w:name w:val="清單段落 字元"/>
    <w:link w:val="1"/>
    <w:locked/>
    <w:rPr>
      <w:rFonts w:ascii="Calibri" w:eastAsia="新細明體" w:hAnsi="Calibri" w:cs="Times New Roman"/>
    </w:rPr>
  </w:style>
  <w:style w:type="character" w:customStyle="1" w:styleId="a6">
    <w:name w:val="頁首 字元"/>
    <w:link w:val="a5"/>
    <w:uiPriority w:val="99"/>
    <w:rPr>
      <w:rFonts w:ascii="Calibri" w:eastAsia="新細明體" w:hAnsi="Calibri" w:cs="Times New Roman"/>
      <w:sz w:val="20"/>
      <w:szCs w:val="20"/>
    </w:rPr>
  </w:style>
  <w:style w:type="character" w:customStyle="1" w:styleId="a4">
    <w:name w:val="頁尾 字元"/>
    <w:link w:val="a3"/>
    <w:uiPriority w:val="99"/>
    <w:rPr>
      <w:rFonts w:ascii="Calibri" w:eastAsia="新細明體" w:hAnsi="Calibri" w:cs="Times New Roman"/>
      <w:sz w:val="20"/>
      <w:szCs w:val="20"/>
    </w:rPr>
  </w:style>
  <w:style w:type="character" w:styleId="a8">
    <w:name w:val="Hyperlink"/>
    <w:basedOn w:val="a0"/>
    <w:unhideWhenUsed/>
    <w:rsid w:val="00F165CD"/>
    <w:rPr>
      <w:color w:val="0000FF" w:themeColor="hyperlink"/>
      <w:u w:val="single"/>
    </w:rPr>
  </w:style>
  <w:style w:type="character" w:customStyle="1" w:styleId="10">
    <w:name w:val="未解析的提及1"/>
    <w:basedOn w:val="a0"/>
    <w:uiPriority w:val="99"/>
    <w:semiHidden/>
    <w:unhideWhenUsed/>
    <w:rsid w:val="00F165CD"/>
    <w:rPr>
      <w:color w:val="605E5C"/>
      <w:shd w:val="clear" w:color="auto" w:fill="E1DFDD"/>
    </w:rPr>
  </w:style>
  <w:style w:type="paragraph" w:styleId="a9">
    <w:name w:val="Balloon Text"/>
    <w:basedOn w:val="a"/>
    <w:link w:val="aa"/>
    <w:semiHidden/>
    <w:unhideWhenUsed/>
    <w:rsid w:val="00F165CD"/>
    <w:rPr>
      <w:rFonts w:asciiTheme="majorHAnsi" w:eastAsiaTheme="majorEastAsia" w:hAnsiTheme="majorHAnsi" w:cstheme="majorBidi"/>
      <w:sz w:val="18"/>
      <w:szCs w:val="18"/>
    </w:rPr>
  </w:style>
  <w:style w:type="character" w:customStyle="1" w:styleId="aa">
    <w:name w:val="註解方塊文字 字元"/>
    <w:basedOn w:val="a0"/>
    <w:link w:val="a9"/>
    <w:semiHidden/>
    <w:rsid w:val="00F165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6RDGs3uCWMuXuC5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嘉義縣109學年度辦理學習扶助實施方案</dc:title>
  <dc:creator>USER</dc:creator>
  <cp:lastModifiedBy>HUMG HUI CHEN</cp:lastModifiedBy>
  <cp:revision>2</cp:revision>
  <cp:lastPrinted>2020-06-05T01:16:00Z</cp:lastPrinted>
  <dcterms:created xsi:type="dcterms:W3CDTF">2020-06-11T07:28:00Z</dcterms:created>
  <dcterms:modified xsi:type="dcterms:W3CDTF">2020-06-11T07:28:00Z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