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6A" w:rsidRDefault="009C7EE9" w:rsidP="00BC1A1F">
      <w:pPr>
        <w:spacing w:line="0" w:lineRule="atLeast"/>
        <w:jc w:val="center"/>
        <w:rPr>
          <w:rFonts w:ascii="標楷體" w:eastAsia="標楷體" w:hAnsi="標楷體" w:cs="標楷體"/>
          <w:kern w:val="0"/>
          <w:sz w:val="18"/>
          <w:szCs w:val="18"/>
        </w:rPr>
      </w:pPr>
      <w:r w:rsidRPr="00CB243D">
        <w:rPr>
          <w:rFonts w:ascii="標楷體" w:eastAsia="標楷體" w:hAnsi="標楷體" w:cs="Times New Roman" w:hint="eastAsia"/>
          <w:sz w:val="32"/>
          <w:szCs w:val="32"/>
        </w:rPr>
        <w:t>國立嘉義大學師資培育中心</w:t>
      </w:r>
      <w:r w:rsidR="000205FC">
        <w:rPr>
          <w:rFonts w:ascii="標楷體" w:eastAsia="標楷體" w:hAnsi="標楷體" w:cs="Times New Roman" w:hint="eastAsia"/>
          <w:sz w:val="32"/>
          <w:szCs w:val="32"/>
        </w:rPr>
        <w:t>中等學校</w:t>
      </w:r>
      <w:r w:rsidRPr="00CB243D">
        <w:rPr>
          <w:rFonts w:ascii="標楷體" w:eastAsia="標楷體" w:hAnsi="標楷體" w:cs="Times New Roman" w:hint="eastAsia"/>
          <w:sz w:val="32"/>
          <w:szCs w:val="32"/>
        </w:rPr>
        <w:t>教師師資職前教育課程教育專業課程科目及學分表</w:t>
      </w:r>
    </w:p>
    <w:p w:rsidR="007B176A" w:rsidRDefault="000701CD" w:rsidP="007B176A">
      <w:pPr>
        <w:wordWrap w:val="0"/>
        <w:autoSpaceDE w:val="0"/>
        <w:autoSpaceDN w:val="0"/>
        <w:adjustRightInd w:val="0"/>
        <w:spacing w:before="31" w:line="0" w:lineRule="atLeast"/>
        <w:ind w:left="2512" w:right="-2" w:hanging="2393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   </w:t>
      </w:r>
      <w:r w:rsidR="007B176A"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99年6月23日</w:t>
      </w:r>
      <w:proofErr w:type="gramStart"/>
      <w:r w:rsidR="007B176A">
        <w:rPr>
          <w:rFonts w:ascii="標楷體" w:eastAsia="標楷體" w:hAnsi="標楷體" w:cs="標楷體" w:hint="eastAsia"/>
          <w:kern w:val="0"/>
          <w:sz w:val="18"/>
          <w:szCs w:val="18"/>
        </w:rPr>
        <w:t>臺</w:t>
      </w:r>
      <w:proofErr w:type="gramEnd"/>
      <w:r w:rsidR="007B176A" w:rsidRPr="000701CD">
        <w:rPr>
          <w:rFonts w:ascii="標楷體" w:eastAsia="標楷體" w:hAnsi="標楷體" w:cs="標楷體" w:hint="eastAsia"/>
          <w:kern w:val="0"/>
          <w:sz w:val="18"/>
          <w:szCs w:val="18"/>
        </w:rPr>
        <w:t>中(二)字第0990104319號函核定辦理</w:t>
      </w:r>
    </w:p>
    <w:p w:rsidR="00CE678C" w:rsidRDefault="00CE678C" w:rsidP="00CE678C">
      <w:pPr>
        <w:autoSpaceDE w:val="0"/>
        <w:autoSpaceDN w:val="0"/>
        <w:adjustRightInd w:val="0"/>
        <w:spacing w:before="31" w:line="0" w:lineRule="atLeast"/>
        <w:ind w:left="2512" w:right="-2" w:hanging="2393"/>
        <w:jc w:val="right"/>
        <w:rPr>
          <w:rFonts w:ascii="標楷體" w:eastAsia="標楷體" w:hAnsi="標楷體"/>
          <w:sz w:val="18"/>
          <w:szCs w:val="18"/>
        </w:rPr>
      </w:pPr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>100年7月15日</w:t>
      </w:r>
      <w:proofErr w:type="gramStart"/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>臺</w:t>
      </w:r>
      <w:proofErr w:type="gramEnd"/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中(二)字第1000122664號函核定辦理              </w:t>
      </w:r>
      <w:r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</w:t>
      </w:r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                  </w:t>
      </w:r>
      <w:r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             </w:t>
      </w:r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>102年3月8日</w:t>
      </w:r>
      <w:proofErr w:type="gramStart"/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>臺</w:t>
      </w:r>
      <w:proofErr w:type="gramEnd"/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>教師(二)字第1020031379號函核定辦理</w:t>
      </w:r>
      <w:r w:rsidRPr="000701CD">
        <w:rPr>
          <w:rFonts w:ascii="標楷體" w:eastAsia="標楷體" w:hAnsi="標楷體" w:hint="eastAsia"/>
          <w:sz w:val="18"/>
          <w:szCs w:val="18"/>
        </w:rPr>
        <w:t xml:space="preserve">                                           </w:t>
      </w:r>
      <w:r>
        <w:rPr>
          <w:rFonts w:ascii="標楷體" w:eastAsia="標楷體" w:hAnsi="標楷體" w:hint="eastAsia"/>
          <w:sz w:val="18"/>
          <w:szCs w:val="18"/>
        </w:rPr>
        <w:t xml:space="preserve">         </w:t>
      </w:r>
    </w:p>
    <w:p w:rsidR="00CE678C" w:rsidRPr="00804652" w:rsidRDefault="00CE678C" w:rsidP="00CE678C">
      <w:pPr>
        <w:autoSpaceDE w:val="0"/>
        <w:autoSpaceDN w:val="0"/>
        <w:adjustRightInd w:val="0"/>
        <w:spacing w:before="31" w:line="0" w:lineRule="atLeast"/>
        <w:ind w:left="2512" w:right="-2" w:hanging="2393"/>
        <w:jc w:val="righ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sz w:val="18"/>
          <w:szCs w:val="18"/>
        </w:rPr>
        <w:t>103年3月28日</w:t>
      </w:r>
      <w:proofErr w:type="gramStart"/>
      <w:r>
        <w:rPr>
          <w:rFonts w:ascii="標楷體" w:eastAsia="標楷體" w:hAnsi="標楷體" w:hint="eastAsia"/>
          <w:sz w:val="18"/>
          <w:szCs w:val="18"/>
        </w:rPr>
        <w:t>臺</w:t>
      </w:r>
      <w:proofErr w:type="gramEnd"/>
      <w:r>
        <w:rPr>
          <w:rFonts w:ascii="標楷體" w:eastAsia="標楷體" w:hAnsi="標楷體" w:hint="eastAsia"/>
          <w:sz w:val="18"/>
          <w:szCs w:val="18"/>
        </w:rPr>
        <w:t>教師(二)字第1030041784號函核定辦理</w:t>
      </w:r>
      <w:r w:rsidR="007B176A"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                                    </w:t>
      </w:r>
      <w:r w:rsidR="007B176A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  </w:t>
      </w:r>
      <w:r w:rsidR="007B176A"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</w:t>
      </w:r>
    </w:p>
    <w:p w:rsidR="00E26780" w:rsidRPr="00CE678C" w:rsidRDefault="00CE678C" w:rsidP="007B176A">
      <w:pPr>
        <w:autoSpaceDE w:val="0"/>
        <w:autoSpaceDN w:val="0"/>
        <w:adjustRightInd w:val="0"/>
        <w:spacing w:before="31" w:line="0" w:lineRule="atLeast"/>
        <w:ind w:left="2512" w:right="-2" w:hanging="2393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CE678C">
        <w:rPr>
          <w:rFonts w:ascii="標楷體" w:eastAsia="標楷體" w:hAnsi="標楷體" w:cs="標楷體" w:hint="eastAsia"/>
          <w:kern w:val="0"/>
          <w:sz w:val="18"/>
          <w:szCs w:val="18"/>
        </w:rPr>
        <w:t>104年1月26日臺教師(二)字第104000</w:t>
      </w:r>
      <w:bookmarkStart w:id="0" w:name="_GoBack"/>
      <w:bookmarkEnd w:id="0"/>
      <w:r w:rsidR="00420A02">
        <w:rPr>
          <w:rFonts w:ascii="標楷體" w:eastAsia="標楷體" w:hAnsi="標楷體" w:cs="標楷體" w:hint="eastAsia"/>
          <w:kern w:val="0"/>
          <w:sz w:val="18"/>
          <w:szCs w:val="18"/>
        </w:rPr>
        <w:t>9669</w:t>
      </w:r>
      <w:r w:rsidRPr="00CE678C">
        <w:rPr>
          <w:rFonts w:ascii="標楷體" w:eastAsia="標楷體" w:hAnsi="標楷體" w:cs="標楷體" w:hint="eastAsia"/>
          <w:kern w:val="0"/>
          <w:sz w:val="18"/>
          <w:szCs w:val="18"/>
        </w:rPr>
        <w:t>號函核定辦理</w:t>
      </w:r>
    </w:p>
    <w:tbl>
      <w:tblPr>
        <w:tblStyle w:val="a3"/>
        <w:tblpPr w:leftFromText="180" w:rightFromText="180" w:vertAnchor="text" w:horzAnchor="margin" w:tblpY="163"/>
        <w:tblW w:w="10314" w:type="dxa"/>
        <w:tblLook w:val="04A0" w:firstRow="1" w:lastRow="0" w:firstColumn="1" w:lastColumn="0" w:noHBand="0" w:noVBand="1"/>
      </w:tblPr>
      <w:tblGrid>
        <w:gridCol w:w="1242"/>
        <w:gridCol w:w="5670"/>
        <w:gridCol w:w="993"/>
        <w:gridCol w:w="2409"/>
      </w:tblGrid>
      <w:tr w:rsidR="005D4A9A" w:rsidRPr="00E00A22" w:rsidTr="00BC1A1F">
        <w:trPr>
          <w:trHeight w:val="135"/>
        </w:trPr>
        <w:tc>
          <w:tcPr>
            <w:tcW w:w="1242" w:type="dxa"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類型</w:t>
            </w:r>
          </w:p>
        </w:tc>
        <w:tc>
          <w:tcPr>
            <w:tcW w:w="5670" w:type="dxa"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  <w:r w:rsidRPr="00BC1A1F">
              <w:rPr>
                <w:rFonts w:ascii="標楷體" w:eastAsia="標楷體" w:hAnsi="標楷體" w:hint="eastAsia"/>
                <w:kern w:val="0"/>
                <w:szCs w:val="24"/>
                <w:fitText w:val="960" w:id="640391936"/>
              </w:rPr>
              <w:t>科目名稱</w:t>
            </w:r>
          </w:p>
        </w:tc>
        <w:tc>
          <w:tcPr>
            <w:tcW w:w="993" w:type="dxa"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2409" w:type="dxa"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00A22" w:rsidRPr="00E00A22" w:rsidTr="00307509">
        <w:trPr>
          <w:trHeight w:val="622"/>
        </w:trPr>
        <w:tc>
          <w:tcPr>
            <w:tcW w:w="1242" w:type="dxa"/>
            <w:vMerge w:val="restart"/>
          </w:tcPr>
          <w:p w:rsidR="008C7E06" w:rsidRPr="00E00A22" w:rsidRDefault="008C7E06" w:rsidP="00F804A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教育基礎課程</w:t>
            </w:r>
          </w:p>
        </w:tc>
        <w:tc>
          <w:tcPr>
            <w:tcW w:w="5670" w:type="dxa"/>
          </w:tcPr>
          <w:p w:rsidR="008C7E06" w:rsidRPr="00E00A22" w:rsidRDefault="008C7E06" w:rsidP="0030750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教育概論</w:t>
            </w:r>
          </w:p>
        </w:tc>
        <w:tc>
          <w:tcPr>
            <w:tcW w:w="993" w:type="dxa"/>
          </w:tcPr>
          <w:p w:rsidR="008C7E06" w:rsidRPr="00E00A22" w:rsidRDefault="008C7E06" w:rsidP="003075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8C7E06" w:rsidRPr="00E00A22" w:rsidRDefault="007B5812" w:rsidP="00D659D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B5812">
              <w:rPr>
                <w:rFonts w:ascii="標楷體" w:eastAsia="標楷體" w:hAnsi="標楷體" w:hint="eastAsia"/>
                <w:color w:val="000000"/>
                <w:szCs w:val="24"/>
              </w:rPr>
              <w:t>應修至少2科4學分，教育概論、教育社會學、教育哲學課程內容須包含教師專業倫理、十二年國民基本教育及德智體群美五育之內涵。</w:t>
            </w:r>
          </w:p>
        </w:tc>
      </w:tr>
      <w:tr w:rsidR="00E00A22" w:rsidRPr="00E00A22" w:rsidTr="00307509">
        <w:trPr>
          <w:trHeight w:val="623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8C7E06" w:rsidRPr="00E00A22" w:rsidRDefault="008C7E06" w:rsidP="0030750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教育心理學</w:t>
            </w:r>
          </w:p>
        </w:tc>
        <w:tc>
          <w:tcPr>
            <w:tcW w:w="993" w:type="dxa"/>
          </w:tcPr>
          <w:p w:rsidR="008C7E06" w:rsidRPr="00E00A22" w:rsidRDefault="008C7E06" w:rsidP="003075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307509">
        <w:trPr>
          <w:trHeight w:val="622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8C7E06" w:rsidRPr="00E00A22" w:rsidRDefault="008C7E06" w:rsidP="0030750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教育社會學</w:t>
            </w:r>
          </w:p>
        </w:tc>
        <w:tc>
          <w:tcPr>
            <w:tcW w:w="993" w:type="dxa"/>
          </w:tcPr>
          <w:p w:rsidR="008C7E06" w:rsidRPr="00E00A22" w:rsidRDefault="008C7E06" w:rsidP="003075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307509">
        <w:trPr>
          <w:trHeight w:val="623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8C7E06" w:rsidRPr="00E00A22" w:rsidRDefault="008C7E06" w:rsidP="0030750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教育哲學</w:t>
            </w:r>
          </w:p>
        </w:tc>
        <w:tc>
          <w:tcPr>
            <w:tcW w:w="993" w:type="dxa"/>
          </w:tcPr>
          <w:p w:rsidR="008C7E06" w:rsidRPr="00E00A22" w:rsidRDefault="008C7E06" w:rsidP="003075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BC1A1F">
        <w:trPr>
          <w:trHeight w:val="389"/>
        </w:trPr>
        <w:tc>
          <w:tcPr>
            <w:tcW w:w="1242" w:type="dxa"/>
            <w:vMerge w:val="restart"/>
          </w:tcPr>
          <w:p w:rsidR="008C7E06" w:rsidRPr="002A0F06" w:rsidRDefault="008C7E06" w:rsidP="001235A5">
            <w:pPr>
              <w:rPr>
                <w:rFonts w:ascii="標楷體" w:eastAsia="標楷體" w:hAnsi="標楷體"/>
                <w:szCs w:val="24"/>
              </w:rPr>
            </w:pPr>
            <w:r w:rsidRPr="002A0F06">
              <w:rPr>
                <w:rFonts w:ascii="標楷體" w:eastAsia="標楷體" w:hAnsi="標楷體" w:hint="eastAsia"/>
                <w:szCs w:val="24"/>
              </w:rPr>
              <w:t>教育方法課程</w:t>
            </w:r>
          </w:p>
        </w:tc>
        <w:tc>
          <w:tcPr>
            <w:tcW w:w="5670" w:type="dxa"/>
          </w:tcPr>
          <w:p w:rsidR="008C7E06" w:rsidRPr="00B05CFB" w:rsidRDefault="008C7E06" w:rsidP="00C04E1B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  <w:u w:val="single"/>
                <w:vertAlign w:val="superscript"/>
              </w:rPr>
            </w:pPr>
            <w:r w:rsidRPr="00B05CFB">
              <w:rPr>
                <w:rFonts w:ascii="標楷體" w:eastAsia="標楷體" w:hAnsi="標楷體" w:hint="eastAsia"/>
                <w:b/>
                <w:szCs w:val="24"/>
                <w:u w:val="single"/>
              </w:rPr>
              <w:t>教學媒體與運用</w:t>
            </w:r>
            <w:r w:rsidR="005A6BBC" w:rsidRPr="00B05CFB">
              <w:rPr>
                <w:rFonts w:ascii="標楷體" w:eastAsia="標楷體" w:hAnsi="標楷體" w:hint="eastAsia"/>
                <w:b/>
                <w:szCs w:val="24"/>
                <w:u w:val="single"/>
              </w:rPr>
              <w:t>(教學媒體與操作)</w:t>
            </w:r>
          </w:p>
        </w:tc>
        <w:tc>
          <w:tcPr>
            <w:tcW w:w="993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8C7E06" w:rsidRPr="003D413B" w:rsidRDefault="008C7E06" w:rsidP="00C04E1B">
            <w:pPr>
              <w:rPr>
                <w:rFonts w:ascii="標楷體" w:eastAsia="標楷體" w:hAnsi="標楷體"/>
                <w:szCs w:val="24"/>
              </w:rPr>
            </w:pPr>
            <w:r w:rsidRPr="003D413B">
              <w:rPr>
                <w:rFonts w:ascii="標楷體" w:eastAsia="標楷體" w:hAnsi="標楷體" w:hint="eastAsia"/>
                <w:szCs w:val="24"/>
              </w:rPr>
              <w:t>至少5科10學分</w:t>
            </w:r>
          </w:p>
        </w:tc>
      </w:tr>
      <w:tr w:rsidR="00E00A22" w:rsidRPr="00E00A22" w:rsidTr="00BC1A1F">
        <w:trPr>
          <w:trHeight w:val="389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教學原理</w:t>
            </w:r>
          </w:p>
        </w:tc>
        <w:tc>
          <w:tcPr>
            <w:tcW w:w="993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BC1A1F">
        <w:trPr>
          <w:trHeight w:val="389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8C7E06" w:rsidRPr="00B05CFB" w:rsidRDefault="008C7E06" w:rsidP="00C04E1B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B05CFB">
              <w:rPr>
                <w:rFonts w:ascii="標楷體" w:eastAsia="標楷體" w:hAnsi="標楷體" w:hint="eastAsia"/>
                <w:b/>
                <w:spacing w:val="-6"/>
                <w:szCs w:val="24"/>
                <w:u w:val="single"/>
              </w:rPr>
              <w:t>學習評量</w:t>
            </w:r>
            <w:r w:rsidR="005A6BBC" w:rsidRPr="00B05CFB">
              <w:rPr>
                <w:rFonts w:ascii="標楷體" w:eastAsia="標楷體" w:hAnsi="標楷體" w:hint="eastAsia"/>
                <w:b/>
                <w:spacing w:val="-6"/>
                <w:szCs w:val="24"/>
                <w:u w:val="single"/>
              </w:rPr>
              <w:t>(</w:t>
            </w:r>
            <w:r w:rsidR="00113E65" w:rsidRPr="00B05CFB">
              <w:rPr>
                <w:rFonts w:ascii="標楷體" w:eastAsia="標楷體" w:hAnsi="標楷體" w:hint="eastAsia"/>
                <w:b/>
                <w:spacing w:val="-6"/>
                <w:szCs w:val="24"/>
                <w:u w:val="single"/>
              </w:rPr>
              <w:t>教育</w:t>
            </w:r>
            <w:r w:rsidR="005A6BBC" w:rsidRPr="00B05CFB">
              <w:rPr>
                <w:rFonts w:ascii="標楷體" w:eastAsia="標楷體" w:hAnsi="標楷體" w:hint="eastAsia"/>
                <w:b/>
                <w:spacing w:val="-6"/>
                <w:szCs w:val="24"/>
                <w:u w:val="single"/>
              </w:rPr>
              <w:t>測驗與評量)</w:t>
            </w:r>
          </w:p>
        </w:tc>
        <w:tc>
          <w:tcPr>
            <w:tcW w:w="993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BC1A1F">
        <w:trPr>
          <w:trHeight w:val="389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輔導原理與實務</w:t>
            </w:r>
          </w:p>
        </w:tc>
        <w:tc>
          <w:tcPr>
            <w:tcW w:w="993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BC1A1F">
        <w:trPr>
          <w:trHeight w:val="389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班級經營</w:t>
            </w:r>
          </w:p>
        </w:tc>
        <w:tc>
          <w:tcPr>
            <w:tcW w:w="993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BC1A1F">
        <w:trPr>
          <w:trHeight w:val="70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課程發展與設計</w:t>
            </w:r>
          </w:p>
        </w:tc>
        <w:tc>
          <w:tcPr>
            <w:tcW w:w="993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307509">
        <w:trPr>
          <w:trHeight w:val="1139"/>
        </w:trPr>
        <w:tc>
          <w:tcPr>
            <w:tcW w:w="1242" w:type="dxa"/>
            <w:vMerge w:val="restart"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  <w:r w:rsidRPr="0082463C">
              <w:rPr>
                <w:rFonts w:ascii="標楷體" w:eastAsia="標楷體" w:hAnsi="標楷體" w:hint="eastAsia"/>
                <w:szCs w:val="24"/>
              </w:rPr>
              <w:t>教材教法與</w:t>
            </w:r>
            <w:r w:rsidRPr="0082463C">
              <w:rPr>
                <w:rFonts w:ascii="標楷體" w:eastAsia="標楷體" w:hAnsi="標楷體"/>
                <w:szCs w:val="24"/>
              </w:rPr>
              <w:t>教</w:t>
            </w:r>
            <w:r w:rsidRPr="0082463C">
              <w:rPr>
                <w:rFonts w:ascii="標楷體" w:eastAsia="標楷體" w:hAnsi="標楷體" w:hint="eastAsia"/>
                <w:szCs w:val="24"/>
              </w:rPr>
              <w:t>學</w:t>
            </w:r>
            <w:r w:rsidRPr="0082463C">
              <w:rPr>
                <w:rFonts w:ascii="標楷體" w:eastAsia="標楷體" w:hAnsi="標楷體"/>
                <w:szCs w:val="24"/>
              </w:rPr>
              <w:t>實習課程</w:t>
            </w:r>
          </w:p>
        </w:tc>
        <w:tc>
          <w:tcPr>
            <w:tcW w:w="5670" w:type="dxa"/>
          </w:tcPr>
          <w:p w:rsidR="00C84233" w:rsidRPr="00001506" w:rsidRDefault="00001506" w:rsidP="00307509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001506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※分領域/分科 (</w:t>
            </w:r>
            <w:proofErr w:type="gramStart"/>
            <w:r w:rsidRPr="00001506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群科</w:t>
            </w:r>
            <w:proofErr w:type="gramEnd"/>
            <w:r w:rsidRPr="00001506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)教材教法</w:t>
            </w:r>
          </w:p>
        </w:tc>
        <w:tc>
          <w:tcPr>
            <w:tcW w:w="993" w:type="dxa"/>
          </w:tcPr>
          <w:p w:rsidR="00C84233" w:rsidRPr="00E00A22" w:rsidRDefault="00C84233" w:rsidP="00307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C84233" w:rsidRPr="000205FC" w:rsidRDefault="000205FC" w:rsidP="000205FC">
            <w:pPr>
              <w:pStyle w:val="af"/>
              <w:numPr>
                <w:ilvl w:val="0"/>
                <w:numId w:val="1"/>
              </w:numPr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2科4學分皆為必修</w:t>
            </w:r>
            <w:r w:rsidRPr="000205F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84233" w:rsidRPr="00D85316" w:rsidRDefault="000205FC" w:rsidP="00B9685D">
            <w:pPr>
              <w:pStyle w:val="af"/>
              <w:numPr>
                <w:ilvl w:val="0"/>
                <w:numId w:val="1"/>
              </w:numPr>
              <w:ind w:leftChars="0" w:left="317" w:rightChars="-45" w:right="-108" w:hanging="317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85316">
              <w:rPr>
                <w:rFonts w:ascii="標楷體" w:eastAsia="標楷體" w:hAnsi="標楷體" w:hint="eastAsia"/>
                <w:b/>
                <w:szCs w:val="24"/>
                <w:u w:val="single"/>
              </w:rPr>
              <w:t>依本校報部核定培育之中等學校師資類科開設相關課程。</w:t>
            </w:r>
          </w:p>
        </w:tc>
      </w:tr>
      <w:tr w:rsidR="00C84233" w:rsidRPr="00E00A22" w:rsidTr="00307509">
        <w:trPr>
          <w:trHeight w:val="732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</w:p>
        </w:tc>
        <w:tc>
          <w:tcPr>
            <w:tcW w:w="5670" w:type="dxa"/>
          </w:tcPr>
          <w:p w:rsidR="00C84233" w:rsidRPr="00001506" w:rsidRDefault="00001506" w:rsidP="00307509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001506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※分領域/分科 (</w:t>
            </w:r>
            <w:proofErr w:type="gramStart"/>
            <w:r w:rsidRPr="00001506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群科</w:t>
            </w:r>
            <w:proofErr w:type="gramEnd"/>
            <w:r w:rsidRPr="00001506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)教學實習</w:t>
            </w:r>
          </w:p>
        </w:tc>
        <w:tc>
          <w:tcPr>
            <w:tcW w:w="993" w:type="dxa"/>
          </w:tcPr>
          <w:p w:rsidR="00C84233" w:rsidRPr="00E00A22" w:rsidRDefault="00001506" w:rsidP="003075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389"/>
        </w:trPr>
        <w:tc>
          <w:tcPr>
            <w:tcW w:w="1242" w:type="dxa"/>
            <w:vMerge w:val="restart"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選修課程</w:t>
            </w:r>
          </w:p>
        </w:tc>
        <w:tc>
          <w:tcPr>
            <w:tcW w:w="5670" w:type="dxa"/>
          </w:tcPr>
          <w:p w:rsidR="00032FF3" w:rsidRPr="00E00A22" w:rsidRDefault="00032FF3" w:rsidP="00C84233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※</w:t>
            </w: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教育議題專題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032FF3" w:rsidRPr="00D23207" w:rsidRDefault="00032FF3" w:rsidP="00032FF3">
            <w:pPr>
              <w:spacing w:beforeLines="100" w:before="360" w:line="300" w:lineRule="exact"/>
              <w:ind w:left="158" w:hangingChars="66" w:hanging="15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</w:t>
            </w:r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  <w:vertAlign w:val="superscript"/>
              </w:rPr>
              <w:t>※</w:t>
            </w:r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「教育議題專題」為必選</w:t>
            </w:r>
            <w:proofErr w:type="gramStart"/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</w:t>
            </w:r>
            <w:proofErr w:type="gramEnd"/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含藝術與美感教育、性別教育、人權教育、勞動教育、法治教育、生命教育、品德教育、家政教育、家庭教育、海洋教育、多元文化教育、新移民教育、原住民教育、媒體素養教育、生涯發展教育、環境</w:t>
            </w:r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教育、藥物教育、性教育、國際教育、安全與防災教育、理財教育、消費者保護教育、觀光休閒教育、另類教育、生活教育及其他新興議題等各類教育議題，並依當前教育趨勢及教育現場需求適時調整。）。</w:t>
            </w:r>
          </w:p>
          <w:p w:rsidR="00032FF3" w:rsidRPr="00BC1A1F" w:rsidRDefault="00032FF3" w:rsidP="00032FF3">
            <w:pPr>
              <w:spacing w:beforeLines="50" w:before="180" w:line="300" w:lineRule="exact"/>
              <w:ind w:left="158" w:hangingChars="66" w:hanging="15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0A2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應修至少4科8學分</w:t>
            </w:r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</w:tc>
      </w:tr>
      <w:tr w:rsidR="00032FF3" w:rsidRPr="00E00A22" w:rsidTr="00BC1A1F">
        <w:trPr>
          <w:trHeight w:val="389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教育研究法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389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206182" w:rsidRDefault="00032FF3" w:rsidP="00206182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  <w:u w:val="single"/>
              </w:rPr>
            </w:pPr>
            <w:r w:rsidRPr="00206182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  <w:u w:val="single"/>
              </w:rPr>
              <w:t>特殊教育導論（特殊兒童心理與教育）</w:t>
            </w:r>
            <w:r w:rsidRPr="00206182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  <w:u w:val="single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389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資訊教育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389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教育行政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389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德育原理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389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發展心理學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389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人際關係與溝通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389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生涯教育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389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教育法規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389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行為改變技術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389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多元文化教育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389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心理與教育測驗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389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教育統計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262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教育史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1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現代教育思潮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244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科學教育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244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教育人類學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244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環境教育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291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生命教育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279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CE678C" w:rsidRDefault="00032FF3" w:rsidP="005B2B96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  <w:u w:val="single"/>
              </w:rPr>
            </w:pPr>
            <w:r w:rsidRPr="00CE678C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  <w:u w:val="single"/>
              </w:rPr>
              <w:t>性別平等教育（性別教育）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70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兒童心理學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70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青少年心理學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70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親職教育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24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人權教育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比較教育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學校行政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兒童發展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學校教育改革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創造力思考教學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教師行動研究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統整課程理念與實務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公民教育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教育政策與發展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教師專業發展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教學評鑑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學校評鑑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課程評鑑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課程改革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寫作教學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學習策略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教學臨床與視導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班級社會學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社會學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/>
                <w:color w:val="000000"/>
                <w:szCs w:val="24"/>
              </w:rPr>
              <w:t>閱讀理解策略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E00A22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和平教育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206182" w:rsidRDefault="00032FF3" w:rsidP="00206182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206182">
              <w:rPr>
                <w:rFonts w:ascii="標楷體" w:eastAsia="標楷體" w:hAnsi="標楷體" w:hint="eastAsia"/>
                <w:b/>
                <w:szCs w:val="24"/>
                <w:u w:val="single"/>
              </w:rPr>
              <w:t>閱讀教育（閱讀指導）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188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BA7FA0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szCs w:val="24"/>
              </w:rPr>
            </w:pPr>
            <w:r w:rsidRPr="00BA7FA0">
              <w:rPr>
                <w:rFonts w:ascii="標楷體" w:eastAsia="標楷體" w:hAnsi="標楷體" w:hint="eastAsia"/>
                <w:szCs w:val="24"/>
              </w:rPr>
              <w:t>補救教學</w:t>
            </w:r>
          </w:p>
        </w:tc>
        <w:tc>
          <w:tcPr>
            <w:tcW w:w="993" w:type="dxa"/>
            <w:vAlign w:val="center"/>
          </w:tcPr>
          <w:p w:rsidR="00032FF3" w:rsidRPr="00E00A22" w:rsidRDefault="00032FF3" w:rsidP="00C8423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277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BA7FA0" w:rsidRDefault="00032FF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szCs w:val="24"/>
              </w:rPr>
            </w:pPr>
            <w:r w:rsidRPr="00BA7FA0">
              <w:rPr>
                <w:rFonts w:ascii="標楷體" w:eastAsia="標楷體" w:hAnsi="標楷體" w:hint="eastAsia"/>
                <w:szCs w:val="24"/>
              </w:rPr>
              <w:t>適性教學（含分組合作學習、差異化教學）</w:t>
            </w:r>
          </w:p>
        </w:tc>
        <w:tc>
          <w:tcPr>
            <w:tcW w:w="993" w:type="dxa"/>
            <w:vAlign w:val="center"/>
          </w:tcPr>
          <w:p w:rsidR="00032FF3" w:rsidRPr="005D509B" w:rsidRDefault="00032FF3" w:rsidP="00C8423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277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032FF3" w:rsidRDefault="00032FF3" w:rsidP="00032FF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hint="eastAsia"/>
                <w:b/>
                <w:szCs w:val="24"/>
                <w:u w:val="single"/>
              </w:rPr>
            </w:pPr>
            <w:r w:rsidRPr="00032FF3">
              <w:rPr>
                <w:rFonts w:ascii="標楷體" w:eastAsia="標楷體" w:hAnsi="標楷體" w:hint="eastAsia"/>
                <w:b/>
                <w:szCs w:val="24"/>
                <w:u w:val="single"/>
              </w:rPr>
              <w:t>社會學習領域概論</w:t>
            </w:r>
          </w:p>
        </w:tc>
        <w:tc>
          <w:tcPr>
            <w:tcW w:w="993" w:type="dxa"/>
            <w:vAlign w:val="center"/>
          </w:tcPr>
          <w:p w:rsidR="00032FF3" w:rsidRPr="00032FF3" w:rsidRDefault="00032FF3" w:rsidP="00C84233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032FF3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2FF3" w:rsidRPr="00E00A22" w:rsidTr="00BC1A1F">
        <w:trPr>
          <w:trHeight w:val="277"/>
        </w:trPr>
        <w:tc>
          <w:tcPr>
            <w:tcW w:w="1242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</w:tcPr>
          <w:p w:rsidR="00032FF3" w:rsidRPr="00032FF3" w:rsidRDefault="00032FF3" w:rsidP="00032FF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hint="eastAsia"/>
                <w:b/>
                <w:szCs w:val="24"/>
              </w:rPr>
            </w:pPr>
            <w:r w:rsidRPr="00032FF3">
              <w:rPr>
                <w:rFonts w:ascii="標楷體" w:eastAsia="標楷體" w:hAnsi="標楷體" w:hint="eastAsia"/>
                <w:b/>
                <w:szCs w:val="24"/>
                <w:u w:val="single"/>
              </w:rPr>
              <w:t>寫字及書法</w:t>
            </w:r>
          </w:p>
        </w:tc>
        <w:tc>
          <w:tcPr>
            <w:tcW w:w="993" w:type="dxa"/>
            <w:vAlign w:val="center"/>
          </w:tcPr>
          <w:p w:rsidR="00032FF3" w:rsidRPr="00032FF3" w:rsidRDefault="00032FF3" w:rsidP="00C84233">
            <w:pPr>
              <w:jc w:val="center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032FF3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032FF3" w:rsidRPr="00E00A22" w:rsidRDefault="00032FF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C300AB">
        <w:trPr>
          <w:trHeight w:val="188"/>
        </w:trPr>
        <w:tc>
          <w:tcPr>
            <w:tcW w:w="10314" w:type="dxa"/>
            <w:gridSpan w:val="4"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C84233" w:rsidRPr="00E00A22" w:rsidTr="00C300AB">
        <w:trPr>
          <w:trHeight w:val="981"/>
        </w:trPr>
        <w:tc>
          <w:tcPr>
            <w:tcW w:w="10314" w:type="dxa"/>
            <w:gridSpan w:val="4"/>
          </w:tcPr>
          <w:p w:rsidR="00C84233" w:rsidRPr="000C7596" w:rsidRDefault="00C84233" w:rsidP="00C8423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001506">
              <w:rPr>
                <w:rFonts w:ascii="標楷體" w:eastAsia="標楷體" w:hAnsi="標楷體" w:hint="eastAsia"/>
                <w:szCs w:val="24"/>
              </w:rPr>
              <w:t>中等學校</w:t>
            </w:r>
            <w:r w:rsidRPr="000C7596">
              <w:rPr>
                <w:rFonts w:ascii="標楷體" w:eastAsia="標楷體" w:hAnsi="標楷體" w:hint="eastAsia"/>
                <w:szCs w:val="24"/>
              </w:rPr>
              <w:t>教師師資職前教育課程教育專業課程科目應修至少</w:t>
            </w:r>
            <w:r w:rsidR="00001506">
              <w:rPr>
                <w:rFonts w:ascii="標楷體" w:eastAsia="標楷體" w:hAnsi="標楷體" w:hint="eastAsia"/>
                <w:szCs w:val="24"/>
              </w:rPr>
              <w:t>26</w:t>
            </w:r>
            <w:r w:rsidRPr="000C7596">
              <w:rPr>
                <w:rFonts w:ascii="標楷體" w:eastAsia="標楷體" w:hAnsi="標楷體" w:hint="eastAsia"/>
                <w:szCs w:val="24"/>
              </w:rPr>
              <w:t>學分。（</w:t>
            </w:r>
            <w:r w:rsidRPr="00032FF3">
              <w:rPr>
                <w:rFonts w:ascii="標楷體" w:eastAsia="標楷體" w:hAnsi="標楷體"/>
                <w:b/>
                <w:u w:val="single"/>
              </w:rPr>
              <w:t>必修科目教育基礎課程與教育方法課程超修科目學分數</w:t>
            </w:r>
            <w:r w:rsidRPr="00032FF3">
              <w:rPr>
                <w:rFonts w:ascii="標楷體" w:eastAsia="標楷體" w:hAnsi="標楷體" w:cs="標楷體" w:hint="eastAsia"/>
                <w:b/>
                <w:color w:val="000000"/>
                <w:kern w:val="0"/>
                <w:u w:val="single"/>
              </w:rPr>
              <w:t>超過規定學分數時</w:t>
            </w:r>
            <w:r w:rsidRPr="00032FF3">
              <w:rPr>
                <w:rFonts w:ascii="標楷體" w:eastAsia="標楷體" w:hAnsi="標楷體"/>
                <w:b/>
                <w:u w:val="single"/>
              </w:rPr>
              <w:t>，得列入選修課程科目學分數計算</w:t>
            </w:r>
            <w:r w:rsidRPr="000C7596">
              <w:rPr>
                <w:rFonts w:ascii="標楷體" w:eastAsia="標楷體" w:hAnsi="標楷體" w:hint="eastAsia"/>
                <w:szCs w:val="24"/>
              </w:rPr>
              <w:t>）。</w:t>
            </w:r>
          </w:p>
          <w:p w:rsidR="00C84233" w:rsidRDefault="00C84233" w:rsidP="00001506">
            <w:pPr>
              <w:ind w:left="1560" w:hangingChars="650" w:hanging="15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C7596">
              <w:rPr>
                <w:rFonts w:ascii="標楷體" w:eastAsia="標楷體" w:hAnsi="標楷體" w:hint="eastAsia"/>
                <w:szCs w:val="24"/>
              </w:rPr>
              <w:t>二、</w:t>
            </w:r>
            <w:proofErr w:type="gramStart"/>
            <w:r w:rsidRPr="000C7596">
              <w:rPr>
                <w:rFonts w:ascii="標楷體" w:eastAsia="標楷體" w:hAnsi="標楷體" w:hint="eastAsia"/>
                <w:szCs w:val="24"/>
              </w:rPr>
              <w:t>擋修規定</w:t>
            </w:r>
            <w:proofErr w:type="gramEnd"/>
            <w:r w:rsidRPr="000C7596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修習分領域</w:t>
            </w:r>
            <w:proofErr w:type="gramEnd"/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教材教法課程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之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前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應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修畢教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育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基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礎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課程及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育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方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法課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程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各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二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科。</w:t>
            </w:r>
          </w:p>
          <w:p w:rsidR="00C84233" w:rsidRDefault="00C84233" w:rsidP="00C84233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三、</w:t>
            </w:r>
            <w:r w:rsidR="00626A44">
              <w:rPr>
                <w:rFonts w:ascii="標楷體" w:eastAsia="標楷體" w:hAnsi="標楷體" w:cs="標楷體" w:hint="eastAsia"/>
                <w:color w:val="000000"/>
                <w:kern w:val="0"/>
              </w:rPr>
              <w:t>中等學校</w:t>
            </w:r>
            <w:r w:rsidRPr="000C7596">
              <w:rPr>
                <w:rFonts w:ascii="標楷體" w:eastAsia="標楷體" w:hAnsi="標楷體" w:hint="eastAsia"/>
              </w:rPr>
              <w:t>師資生於修習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教育專業課程期間應至</w:t>
            </w:r>
            <w:r w:rsidR="00626A44">
              <w:rPr>
                <w:rFonts w:ascii="標楷體" w:eastAsia="標楷體" w:hAnsi="標楷體" w:hint="eastAsia"/>
                <w:snapToGrid w:val="0"/>
                <w:kern w:val="0"/>
              </w:rPr>
              <w:t>中等學校</w:t>
            </w:r>
            <w:r w:rsidRPr="000C7596">
              <w:rPr>
                <w:rFonts w:ascii="標楷體" w:eastAsia="標楷體" w:hAnsi="標楷體" w:hint="eastAsia"/>
              </w:rPr>
              <w:t>見習、試敎、實習、補救教學、課業輔導或服務學習至少</w:t>
            </w:r>
            <w:r w:rsidR="00626A44">
              <w:rPr>
                <w:rFonts w:ascii="標楷體" w:eastAsia="標楷體" w:hAnsi="標楷體" w:hint="eastAsia"/>
              </w:rPr>
              <w:t>54</w:t>
            </w:r>
            <w:r w:rsidRPr="000C7596">
              <w:rPr>
                <w:rFonts w:ascii="標楷體" w:eastAsia="標楷體" w:hAnsi="標楷體" w:hint="eastAsia"/>
              </w:rPr>
              <w:t>小時，並經</w:t>
            </w:r>
            <w:r>
              <w:rPr>
                <w:rFonts w:ascii="標楷體" w:eastAsia="標楷體" w:hAnsi="標楷體" w:hint="eastAsia"/>
              </w:rPr>
              <w:t>本校</w:t>
            </w:r>
            <w:r w:rsidRPr="000C7596">
              <w:rPr>
                <w:rFonts w:ascii="標楷體" w:eastAsia="標楷體" w:hAnsi="標楷體" w:hint="eastAsia"/>
              </w:rPr>
              <w:t>師資培育中心認定其內容符合教育專業知能。</w:t>
            </w:r>
          </w:p>
          <w:p w:rsidR="00C84233" w:rsidRPr="00241794" w:rsidRDefault="00BC1A1F" w:rsidP="00B05CFB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C84233">
              <w:rPr>
                <w:rFonts w:ascii="標楷體" w:eastAsia="標楷體" w:hAnsi="標楷體" w:hint="eastAsia"/>
              </w:rPr>
              <w:t>、</w:t>
            </w:r>
            <w:r w:rsidR="00B05CFB" w:rsidRPr="00B05CFB">
              <w:rPr>
                <w:rFonts w:ascii="標楷體" w:eastAsia="標楷體" w:hAnsi="標楷體" w:hint="eastAsia"/>
                <w:b/>
                <w:u w:val="single"/>
              </w:rPr>
              <w:t>本表自104學年度起師資生適用，103學年度(含)之前的師資生得適用之。</w:t>
            </w:r>
          </w:p>
        </w:tc>
      </w:tr>
    </w:tbl>
    <w:p w:rsidR="00CB243D" w:rsidRDefault="00CB243D" w:rsidP="00CB243D"/>
    <w:p w:rsidR="00CB243D" w:rsidRPr="003A39C1" w:rsidRDefault="00CB243D" w:rsidP="00BB0292">
      <w:pPr>
        <w:widowControl/>
      </w:pPr>
    </w:p>
    <w:sectPr w:rsidR="00CB243D" w:rsidRPr="003A39C1" w:rsidSect="00F003F1">
      <w:footerReference w:type="default" r:id="rId9"/>
      <w:pgSz w:w="11906" w:h="16838"/>
      <w:pgMar w:top="851" w:right="851" w:bottom="851" w:left="85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50" w:rsidRDefault="00614F50" w:rsidP="00F003F1">
      <w:r>
        <w:separator/>
      </w:r>
    </w:p>
  </w:endnote>
  <w:endnote w:type="continuationSeparator" w:id="0">
    <w:p w:rsidR="00614F50" w:rsidRDefault="00614F50" w:rsidP="00F0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C1" w:rsidRDefault="003A39C1">
    <w:pPr>
      <w:pStyle w:val="ad"/>
      <w:jc w:val="center"/>
    </w:pPr>
  </w:p>
  <w:p w:rsidR="003A39C1" w:rsidRDefault="003A39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50" w:rsidRDefault="00614F50" w:rsidP="00F003F1">
      <w:r>
        <w:separator/>
      </w:r>
    </w:p>
  </w:footnote>
  <w:footnote w:type="continuationSeparator" w:id="0">
    <w:p w:rsidR="00614F50" w:rsidRDefault="00614F50" w:rsidP="00F0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EA3"/>
    <w:multiLevelType w:val="hybridMultilevel"/>
    <w:tmpl w:val="2D0A4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3D"/>
    <w:rsid w:val="00001506"/>
    <w:rsid w:val="000205FC"/>
    <w:rsid w:val="000302CA"/>
    <w:rsid w:val="00032FF3"/>
    <w:rsid w:val="000701CD"/>
    <w:rsid w:val="00073B9F"/>
    <w:rsid w:val="00090DD2"/>
    <w:rsid w:val="000B2DA8"/>
    <w:rsid w:val="000B759D"/>
    <w:rsid w:val="000C7596"/>
    <w:rsid w:val="00113E65"/>
    <w:rsid w:val="001235A5"/>
    <w:rsid w:val="00196241"/>
    <w:rsid w:val="001C544C"/>
    <w:rsid w:val="00206182"/>
    <w:rsid w:val="00233285"/>
    <w:rsid w:val="00240084"/>
    <w:rsid w:val="00241794"/>
    <w:rsid w:val="00257BB6"/>
    <w:rsid w:val="00273D73"/>
    <w:rsid w:val="002A0F06"/>
    <w:rsid w:val="002C08FB"/>
    <w:rsid w:val="00307509"/>
    <w:rsid w:val="003123C9"/>
    <w:rsid w:val="00336060"/>
    <w:rsid w:val="00384190"/>
    <w:rsid w:val="003A39C1"/>
    <w:rsid w:val="003A438D"/>
    <w:rsid w:val="003C571A"/>
    <w:rsid w:val="003D413B"/>
    <w:rsid w:val="00420A02"/>
    <w:rsid w:val="00436745"/>
    <w:rsid w:val="004D7E9D"/>
    <w:rsid w:val="00522438"/>
    <w:rsid w:val="00542524"/>
    <w:rsid w:val="00597EC7"/>
    <w:rsid w:val="005A2B98"/>
    <w:rsid w:val="005A3C7A"/>
    <w:rsid w:val="005A6BBC"/>
    <w:rsid w:val="005B12EA"/>
    <w:rsid w:val="005B16C5"/>
    <w:rsid w:val="005B2B96"/>
    <w:rsid w:val="005B709A"/>
    <w:rsid w:val="005C0862"/>
    <w:rsid w:val="005D4A9A"/>
    <w:rsid w:val="005D509B"/>
    <w:rsid w:val="00614F50"/>
    <w:rsid w:val="00626A44"/>
    <w:rsid w:val="006B7649"/>
    <w:rsid w:val="006E0A94"/>
    <w:rsid w:val="00717B7D"/>
    <w:rsid w:val="00762997"/>
    <w:rsid w:val="007669DB"/>
    <w:rsid w:val="007A6133"/>
    <w:rsid w:val="007B176A"/>
    <w:rsid w:val="007B50BE"/>
    <w:rsid w:val="007B5366"/>
    <w:rsid w:val="007B5812"/>
    <w:rsid w:val="007F13CE"/>
    <w:rsid w:val="00804652"/>
    <w:rsid w:val="0082463C"/>
    <w:rsid w:val="008267DE"/>
    <w:rsid w:val="00850DD1"/>
    <w:rsid w:val="00881554"/>
    <w:rsid w:val="008951DF"/>
    <w:rsid w:val="008B0765"/>
    <w:rsid w:val="008C7E06"/>
    <w:rsid w:val="008E5D2D"/>
    <w:rsid w:val="008F6E7C"/>
    <w:rsid w:val="00937DA1"/>
    <w:rsid w:val="0094337B"/>
    <w:rsid w:val="009778AD"/>
    <w:rsid w:val="009B0C53"/>
    <w:rsid w:val="009C7EE9"/>
    <w:rsid w:val="00A16F30"/>
    <w:rsid w:val="00A2409A"/>
    <w:rsid w:val="00A646CB"/>
    <w:rsid w:val="00A95068"/>
    <w:rsid w:val="00AB3D05"/>
    <w:rsid w:val="00B05CFB"/>
    <w:rsid w:val="00B50D02"/>
    <w:rsid w:val="00B73126"/>
    <w:rsid w:val="00B85853"/>
    <w:rsid w:val="00B9685D"/>
    <w:rsid w:val="00BA7FA0"/>
    <w:rsid w:val="00BB0292"/>
    <w:rsid w:val="00BB34F3"/>
    <w:rsid w:val="00BC1A1F"/>
    <w:rsid w:val="00BD3E3B"/>
    <w:rsid w:val="00C00284"/>
    <w:rsid w:val="00C04E1B"/>
    <w:rsid w:val="00C300AB"/>
    <w:rsid w:val="00C84233"/>
    <w:rsid w:val="00CB243D"/>
    <w:rsid w:val="00CE678C"/>
    <w:rsid w:val="00CF3EDB"/>
    <w:rsid w:val="00D23207"/>
    <w:rsid w:val="00D50C01"/>
    <w:rsid w:val="00D659D2"/>
    <w:rsid w:val="00D85316"/>
    <w:rsid w:val="00DA2190"/>
    <w:rsid w:val="00DB7631"/>
    <w:rsid w:val="00DD6772"/>
    <w:rsid w:val="00E00A22"/>
    <w:rsid w:val="00E26780"/>
    <w:rsid w:val="00E32367"/>
    <w:rsid w:val="00E97540"/>
    <w:rsid w:val="00EB1ACB"/>
    <w:rsid w:val="00EE4460"/>
    <w:rsid w:val="00F00154"/>
    <w:rsid w:val="00F003F1"/>
    <w:rsid w:val="00F150A2"/>
    <w:rsid w:val="00F71C2D"/>
    <w:rsid w:val="00F804A4"/>
    <w:rsid w:val="00F8417C"/>
    <w:rsid w:val="00F9681E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759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B759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B759D"/>
  </w:style>
  <w:style w:type="character" w:customStyle="1" w:styleId="a8">
    <w:name w:val="註解文字 字元"/>
    <w:basedOn w:val="a0"/>
    <w:link w:val="a7"/>
    <w:uiPriority w:val="99"/>
    <w:semiHidden/>
    <w:rsid w:val="000B759D"/>
  </w:style>
  <w:style w:type="paragraph" w:styleId="a9">
    <w:name w:val="annotation subject"/>
    <w:basedOn w:val="a7"/>
    <w:next w:val="a7"/>
    <w:link w:val="aa"/>
    <w:uiPriority w:val="99"/>
    <w:semiHidden/>
    <w:unhideWhenUsed/>
    <w:rsid w:val="000B759D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B759D"/>
    <w:rPr>
      <w:b/>
      <w:bCs/>
    </w:rPr>
  </w:style>
  <w:style w:type="paragraph" w:styleId="ab">
    <w:name w:val="header"/>
    <w:basedOn w:val="a"/>
    <w:link w:val="ac"/>
    <w:uiPriority w:val="99"/>
    <w:unhideWhenUsed/>
    <w:rsid w:val="00F00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003F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00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003F1"/>
    <w:rPr>
      <w:sz w:val="20"/>
      <w:szCs w:val="20"/>
    </w:rPr>
  </w:style>
  <w:style w:type="paragraph" w:styleId="af">
    <w:name w:val="List Paragraph"/>
    <w:basedOn w:val="a"/>
    <w:uiPriority w:val="34"/>
    <w:qFormat/>
    <w:rsid w:val="000205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759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B759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B759D"/>
  </w:style>
  <w:style w:type="character" w:customStyle="1" w:styleId="a8">
    <w:name w:val="註解文字 字元"/>
    <w:basedOn w:val="a0"/>
    <w:link w:val="a7"/>
    <w:uiPriority w:val="99"/>
    <w:semiHidden/>
    <w:rsid w:val="000B759D"/>
  </w:style>
  <w:style w:type="paragraph" w:styleId="a9">
    <w:name w:val="annotation subject"/>
    <w:basedOn w:val="a7"/>
    <w:next w:val="a7"/>
    <w:link w:val="aa"/>
    <w:uiPriority w:val="99"/>
    <w:semiHidden/>
    <w:unhideWhenUsed/>
    <w:rsid w:val="000B759D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B759D"/>
    <w:rPr>
      <w:b/>
      <w:bCs/>
    </w:rPr>
  </w:style>
  <w:style w:type="paragraph" w:styleId="ab">
    <w:name w:val="header"/>
    <w:basedOn w:val="a"/>
    <w:link w:val="ac"/>
    <w:uiPriority w:val="99"/>
    <w:unhideWhenUsed/>
    <w:rsid w:val="00F00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003F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00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003F1"/>
    <w:rPr>
      <w:sz w:val="20"/>
      <w:szCs w:val="20"/>
    </w:rPr>
  </w:style>
  <w:style w:type="paragraph" w:styleId="af">
    <w:name w:val="List Paragraph"/>
    <w:basedOn w:val="a"/>
    <w:uiPriority w:val="34"/>
    <w:qFormat/>
    <w:rsid w:val="000205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C6D0-486D-4B0E-A9F6-0F2A20A6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2015-01-29T09:42:00Z</cp:lastPrinted>
  <dcterms:created xsi:type="dcterms:W3CDTF">2015-01-29T08:39:00Z</dcterms:created>
  <dcterms:modified xsi:type="dcterms:W3CDTF">2015-01-29T09:47:00Z</dcterms:modified>
</cp:coreProperties>
</file>