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1C6" w:rsidRPr="005B01C6" w:rsidRDefault="005B01C6" w:rsidP="005B01C6">
      <w:pPr>
        <w:jc w:val="center"/>
        <w:rPr>
          <w:rFonts w:eastAsia="標楷體"/>
          <w:b/>
          <w:sz w:val="32"/>
          <w:szCs w:val="32"/>
        </w:rPr>
      </w:pPr>
      <w:r w:rsidRPr="005B01C6">
        <w:rPr>
          <w:rFonts w:eastAsia="標楷體" w:hint="eastAsia"/>
          <w:b/>
          <w:sz w:val="32"/>
          <w:szCs w:val="32"/>
        </w:rPr>
        <w:t>國立嘉義大學學院心理師輔導工作制度實施要點</w:t>
      </w:r>
    </w:p>
    <w:p w:rsidR="005B01C6" w:rsidRPr="005B01C6" w:rsidRDefault="005B01C6" w:rsidP="005B01C6">
      <w:pPr>
        <w:jc w:val="right"/>
        <w:rPr>
          <w:rFonts w:eastAsia="標楷體"/>
          <w:sz w:val="20"/>
          <w:szCs w:val="20"/>
        </w:rPr>
      </w:pPr>
      <w:r w:rsidRPr="005B01C6">
        <w:rPr>
          <w:rFonts w:eastAsia="標楷體" w:hint="eastAsia"/>
          <w:sz w:val="20"/>
          <w:szCs w:val="20"/>
        </w:rPr>
        <w:t>105</w:t>
      </w:r>
      <w:r w:rsidRPr="005B01C6">
        <w:rPr>
          <w:rFonts w:eastAsia="標楷體" w:hint="eastAsia"/>
          <w:sz w:val="20"/>
          <w:szCs w:val="20"/>
        </w:rPr>
        <w:t>年</w:t>
      </w:r>
      <w:r w:rsidRPr="005B01C6">
        <w:rPr>
          <w:rFonts w:eastAsia="標楷體" w:hint="eastAsia"/>
          <w:sz w:val="20"/>
          <w:szCs w:val="20"/>
        </w:rPr>
        <w:t>3</w:t>
      </w:r>
      <w:r w:rsidRPr="005B01C6">
        <w:rPr>
          <w:rFonts w:eastAsia="標楷體" w:hint="eastAsia"/>
          <w:sz w:val="20"/>
          <w:szCs w:val="20"/>
        </w:rPr>
        <w:t>月</w:t>
      </w:r>
      <w:r w:rsidRPr="005B01C6">
        <w:rPr>
          <w:rFonts w:eastAsia="標楷體" w:hint="eastAsia"/>
          <w:sz w:val="20"/>
          <w:szCs w:val="20"/>
        </w:rPr>
        <w:t>9</w:t>
      </w:r>
      <w:r w:rsidRPr="005B01C6">
        <w:rPr>
          <w:rFonts w:eastAsia="標楷體" w:hint="eastAsia"/>
          <w:sz w:val="20"/>
          <w:szCs w:val="20"/>
        </w:rPr>
        <w:t>日學生輔導工作委員會</w:t>
      </w:r>
      <w:r w:rsidRPr="005B01C6">
        <w:rPr>
          <w:rFonts w:eastAsia="標楷體" w:hint="eastAsia"/>
          <w:sz w:val="20"/>
          <w:szCs w:val="20"/>
          <w:u w:val="single"/>
        </w:rPr>
        <w:t>修正通過</w:t>
      </w:r>
    </w:p>
    <w:p w:rsidR="005B01C6" w:rsidRPr="005B01C6" w:rsidRDefault="005B01C6" w:rsidP="005B01C6">
      <w:pPr>
        <w:jc w:val="right"/>
        <w:rPr>
          <w:rFonts w:eastAsia="標楷體"/>
          <w:sz w:val="20"/>
          <w:szCs w:val="20"/>
        </w:rPr>
      </w:pPr>
      <w:r>
        <w:rPr>
          <w:rFonts w:eastAsia="標楷體"/>
          <w:sz w:val="20"/>
          <w:szCs w:val="20"/>
        </w:rPr>
        <w:t>110</w:t>
      </w:r>
      <w:r w:rsidRPr="005B01C6">
        <w:rPr>
          <w:rFonts w:eastAsia="標楷體" w:hint="eastAsia"/>
          <w:sz w:val="20"/>
          <w:szCs w:val="20"/>
        </w:rPr>
        <w:t>年</w:t>
      </w:r>
      <w:r>
        <w:rPr>
          <w:rFonts w:eastAsia="標楷體" w:hint="eastAsia"/>
          <w:sz w:val="20"/>
          <w:szCs w:val="20"/>
        </w:rPr>
        <w:t>6</w:t>
      </w:r>
      <w:r w:rsidRPr="005B01C6">
        <w:rPr>
          <w:rFonts w:eastAsia="標楷體" w:hint="eastAsia"/>
          <w:sz w:val="20"/>
          <w:szCs w:val="20"/>
        </w:rPr>
        <w:t>月</w:t>
      </w:r>
      <w:r>
        <w:rPr>
          <w:rFonts w:eastAsia="標楷體" w:hint="eastAsia"/>
          <w:sz w:val="20"/>
          <w:szCs w:val="20"/>
        </w:rPr>
        <w:t>16</w:t>
      </w:r>
      <w:r w:rsidRPr="005B01C6">
        <w:rPr>
          <w:rFonts w:eastAsia="標楷體" w:hint="eastAsia"/>
          <w:sz w:val="20"/>
          <w:szCs w:val="20"/>
        </w:rPr>
        <w:t>日學生輔導工作委員會</w:t>
      </w:r>
      <w:r w:rsidRPr="005B01C6">
        <w:rPr>
          <w:rFonts w:eastAsia="標楷體" w:hint="eastAsia"/>
          <w:sz w:val="20"/>
          <w:szCs w:val="20"/>
          <w:u w:val="single"/>
        </w:rPr>
        <w:t>修正通過</w:t>
      </w:r>
    </w:p>
    <w:p w:rsidR="005B01C6" w:rsidRPr="005B01C6" w:rsidRDefault="005B01C6" w:rsidP="005B01C6">
      <w:pPr>
        <w:jc w:val="right"/>
        <w:rPr>
          <w:rFonts w:eastAsia="標楷體"/>
          <w:b/>
          <w:sz w:val="20"/>
          <w:szCs w:val="20"/>
        </w:rPr>
      </w:pPr>
    </w:p>
    <w:p w:rsidR="005B01C6" w:rsidRPr="005B01C6" w:rsidRDefault="005B01C6" w:rsidP="005B01C6">
      <w:pPr>
        <w:ind w:left="475" w:hangingChars="198" w:hanging="475"/>
        <w:jc w:val="both"/>
        <w:rPr>
          <w:szCs w:val="22"/>
        </w:rPr>
      </w:pPr>
      <w:r w:rsidRPr="005B01C6">
        <w:rPr>
          <w:rFonts w:eastAsia="標楷體" w:hint="eastAsia"/>
          <w:szCs w:val="22"/>
        </w:rPr>
        <w:t>一、國立嘉義大學</w:t>
      </w:r>
      <w:r w:rsidRPr="005B01C6">
        <w:rPr>
          <w:rFonts w:eastAsia="標楷體" w:hint="eastAsia"/>
          <w:szCs w:val="22"/>
        </w:rPr>
        <w:t>(</w:t>
      </w:r>
      <w:r w:rsidRPr="005B01C6">
        <w:rPr>
          <w:rFonts w:eastAsia="標楷體" w:hint="eastAsia"/>
          <w:szCs w:val="22"/>
        </w:rPr>
        <w:t>以下簡稱本校</w:t>
      </w:r>
      <w:r w:rsidRPr="005B01C6">
        <w:rPr>
          <w:rFonts w:eastAsia="標楷體" w:hint="eastAsia"/>
          <w:szCs w:val="22"/>
        </w:rPr>
        <w:t>)</w:t>
      </w:r>
      <w:r w:rsidRPr="005B01C6">
        <w:rPr>
          <w:rFonts w:eastAsia="標楷體" w:hint="eastAsia"/>
          <w:szCs w:val="22"/>
        </w:rPr>
        <w:t>為建構校園心理健康三級預防體系，</w:t>
      </w:r>
      <w:r w:rsidRPr="005B01C6">
        <w:rPr>
          <w:rFonts w:eastAsia="標楷體" w:hint="eastAsia"/>
          <w:color w:val="000000"/>
        </w:rPr>
        <w:t>促進與維護學生身心健康及全人發展，</w:t>
      </w:r>
      <w:r w:rsidRPr="005B01C6">
        <w:rPr>
          <w:rFonts w:eastAsia="標楷體" w:hint="eastAsia"/>
          <w:szCs w:val="22"/>
        </w:rPr>
        <w:t>結合各學院專業發展特色，發揮各學院學生輔導功能，並建立學生輔導中心與各系所協同合作的夥伴關係</w:t>
      </w:r>
      <w:r w:rsidRPr="005B01C6">
        <w:rPr>
          <w:rFonts w:hint="eastAsia"/>
          <w:szCs w:val="22"/>
        </w:rPr>
        <w:t>，</w:t>
      </w:r>
      <w:r w:rsidRPr="005B01C6">
        <w:rPr>
          <w:rFonts w:eastAsia="標楷體" w:hint="eastAsia"/>
          <w:szCs w:val="22"/>
        </w:rPr>
        <w:t>特訂定「國立嘉義大學學院心理師輔導工作制度實施要點」</w:t>
      </w:r>
      <w:r w:rsidRPr="005B01C6">
        <w:rPr>
          <w:rFonts w:eastAsia="標楷體" w:hint="eastAsia"/>
          <w:szCs w:val="22"/>
        </w:rPr>
        <w:t>(</w:t>
      </w:r>
      <w:r w:rsidRPr="005B01C6">
        <w:rPr>
          <w:rFonts w:eastAsia="標楷體" w:hint="eastAsia"/>
          <w:szCs w:val="22"/>
        </w:rPr>
        <w:t>以下簡稱本要點</w:t>
      </w:r>
      <w:r w:rsidRPr="005B01C6">
        <w:rPr>
          <w:rFonts w:eastAsia="標楷體" w:hint="eastAsia"/>
          <w:szCs w:val="22"/>
        </w:rPr>
        <w:t>)</w:t>
      </w:r>
      <w:r w:rsidRPr="005B01C6">
        <w:rPr>
          <w:rFonts w:eastAsia="標楷體" w:hint="eastAsia"/>
          <w:szCs w:val="22"/>
        </w:rPr>
        <w:t>。</w:t>
      </w:r>
    </w:p>
    <w:p w:rsidR="005B01C6" w:rsidRPr="005B01C6" w:rsidRDefault="005B01C6" w:rsidP="005B01C6">
      <w:pPr>
        <w:jc w:val="both"/>
        <w:rPr>
          <w:rFonts w:eastAsia="標楷體"/>
          <w:szCs w:val="22"/>
        </w:rPr>
      </w:pPr>
      <w:r w:rsidRPr="005B01C6">
        <w:rPr>
          <w:rFonts w:eastAsia="標楷體" w:hint="eastAsia"/>
          <w:szCs w:val="22"/>
        </w:rPr>
        <w:t>二、本校學院心理師設置原則如下</w:t>
      </w:r>
      <w:r w:rsidRPr="005B01C6">
        <w:rPr>
          <w:rFonts w:eastAsia="標楷體" w:hint="eastAsia"/>
          <w:szCs w:val="22"/>
        </w:rPr>
        <w:t>:</w:t>
      </w:r>
    </w:p>
    <w:p w:rsidR="005B01C6" w:rsidRPr="005B01C6" w:rsidRDefault="005B01C6" w:rsidP="005B01C6">
      <w:pPr>
        <w:numPr>
          <w:ilvl w:val="0"/>
          <w:numId w:val="16"/>
        </w:numPr>
        <w:ind w:left="924" w:hanging="462"/>
        <w:jc w:val="both"/>
        <w:rPr>
          <w:rFonts w:eastAsia="標楷體"/>
          <w:szCs w:val="22"/>
        </w:rPr>
      </w:pPr>
      <w:r w:rsidRPr="005B01C6">
        <w:rPr>
          <w:rFonts w:eastAsia="標楷體" w:hint="eastAsia"/>
          <w:szCs w:val="22"/>
        </w:rPr>
        <w:t>為推動各學院學生輔導工作，每學院設置至少一名學院心理師，學院心理師以專任為原則。</w:t>
      </w:r>
    </w:p>
    <w:p w:rsidR="005B01C6" w:rsidRPr="00EB45D4" w:rsidRDefault="005B01C6" w:rsidP="005B01C6">
      <w:pPr>
        <w:numPr>
          <w:ilvl w:val="0"/>
          <w:numId w:val="16"/>
        </w:numPr>
        <w:ind w:left="924" w:hanging="462"/>
        <w:jc w:val="both"/>
        <w:rPr>
          <w:rFonts w:eastAsia="標楷體"/>
          <w:szCs w:val="22"/>
        </w:rPr>
      </w:pPr>
      <w:r w:rsidRPr="005B01C6">
        <w:rPr>
          <w:rFonts w:eastAsia="標楷體" w:hint="eastAsia"/>
          <w:szCs w:val="22"/>
        </w:rPr>
        <w:t>學院心理師隸屬本校學生事務處學生</w:t>
      </w:r>
      <w:r w:rsidRPr="00EB45D4">
        <w:rPr>
          <w:rFonts w:eastAsia="標楷體" w:hint="eastAsia"/>
          <w:szCs w:val="22"/>
        </w:rPr>
        <w:t>輔導中心，工作職責由學生輔導中心視各學院系所特色與學生需求統籌規劃分派，並經學生事務長核定後實施。</w:t>
      </w:r>
    </w:p>
    <w:p w:rsidR="005B01C6" w:rsidRPr="005B01C6" w:rsidRDefault="005B01C6" w:rsidP="005B01C6">
      <w:pPr>
        <w:numPr>
          <w:ilvl w:val="0"/>
          <w:numId w:val="16"/>
        </w:numPr>
        <w:ind w:left="924" w:hanging="462"/>
        <w:jc w:val="both"/>
        <w:rPr>
          <w:rFonts w:eastAsia="標楷體"/>
          <w:szCs w:val="22"/>
        </w:rPr>
      </w:pPr>
      <w:r w:rsidRPr="005B01C6">
        <w:rPr>
          <w:rFonts w:eastAsia="標楷體" w:hint="eastAsia"/>
          <w:szCs w:val="22"/>
        </w:rPr>
        <w:t>學院心理師接受學生輔導中心與學生輔導工作委員會之督導、考核與評鑑。</w:t>
      </w:r>
    </w:p>
    <w:p w:rsidR="005B01C6" w:rsidRPr="005B01C6" w:rsidRDefault="005B01C6" w:rsidP="005B01C6">
      <w:pPr>
        <w:jc w:val="both"/>
        <w:rPr>
          <w:rFonts w:eastAsia="標楷體"/>
          <w:szCs w:val="22"/>
        </w:rPr>
      </w:pPr>
      <w:r w:rsidRPr="005B01C6">
        <w:rPr>
          <w:rFonts w:eastAsia="標楷體" w:hint="eastAsia"/>
          <w:szCs w:val="22"/>
        </w:rPr>
        <w:t>三、本校學院心理師之資格如下</w:t>
      </w:r>
      <w:r w:rsidRPr="005B01C6">
        <w:rPr>
          <w:rFonts w:eastAsia="標楷體" w:hint="eastAsia"/>
          <w:szCs w:val="22"/>
        </w:rPr>
        <w:t>:</w:t>
      </w:r>
    </w:p>
    <w:p w:rsidR="005B01C6" w:rsidRPr="005B01C6" w:rsidRDefault="005B01C6" w:rsidP="005B01C6">
      <w:pPr>
        <w:numPr>
          <w:ilvl w:val="0"/>
          <w:numId w:val="18"/>
        </w:numPr>
        <w:ind w:left="924" w:hanging="462"/>
        <w:jc w:val="both"/>
        <w:rPr>
          <w:rFonts w:eastAsia="標楷體"/>
          <w:szCs w:val="22"/>
        </w:rPr>
      </w:pPr>
      <w:r w:rsidRPr="005B01C6">
        <w:rPr>
          <w:rFonts w:eastAsia="標楷體" w:hint="eastAsia"/>
          <w:szCs w:val="22"/>
        </w:rPr>
        <w:t>具諮商心理師</w:t>
      </w:r>
      <w:r w:rsidRPr="005B01C6">
        <w:rPr>
          <w:rFonts w:eastAsia="標楷體" w:hint="eastAsia"/>
          <w:szCs w:val="22"/>
        </w:rPr>
        <w:t>/</w:t>
      </w:r>
      <w:r w:rsidRPr="005B01C6">
        <w:rPr>
          <w:rFonts w:eastAsia="標楷體" w:hint="eastAsia"/>
          <w:szCs w:val="22"/>
        </w:rPr>
        <w:t>臨床心理師證照。</w:t>
      </w:r>
    </w:p>
    <w:p w:rsidR="005B01C6" w:rsidRPr="005B01C6" w:rsidRDefault="005B01C6" w:rsidP="005B01C6">
      <w:pPr>
        <w:numPr>
          <w:ilvl w:val="0"/>
          <w:numId w:val="18"/>
        </w:numPr>
        <w:ind w:left="924" w:hanging="462"/>
        <w:jc w:val="both"/>
        <w:rPr>
          <w:rFonts w:eastAsia="標楷體"/>
          <w:szCs w:val="22"/>
        </w:rPr>
      </w:pPr>
      <w:r w:rsidRPr="005B01C6">
        <w:rPr>
          <w:rFonts w:eastAsia="標楷體" w:hint="eastAsia"/>
          <w:szCs w:val="22"/>
        </w:rPr>
        <w:t>具規劃與執行學院諮商輔導工作之能力。</w:t>
      </w:r>
    </w:p>
    <w:p w:rsidR="005B01C6" w:rsidRPr="005B01C6" w:rsidRDefault="005B01C6" w:rsidP="005B01C6">
      <w:pPr>
        <w:numPr>
          <w:ilvl w:val="0"/>
          <w:numId w:val="18"/>
        </w:numPr>
        <w:ind w:left="924" w:hanging="462"/>
        <w:jc w:val="both"/>
        <w:rPr>
          <w:rFonts w:eastAsia="標楷體"/>
          <w:szCs w:val="22"/>
        </w:rPr>
      </w:pPr>
      <w:r w:rsidRPr="005B01C6">
        <w:rPr>
          <w:rFonts w:eastAsia="標楷體"/>
          <w:szCs w:val="22"/>
        </w:rPr>
        <w:t>主動積極與認真負責之工作態度，善於溝通協調、重視團隊合作</w:t>
      </w:r>
      <w:r w:rsidRPr="005B01C6">
        <w:rPr>
          <w:rFonts w:eastAsia="標楷體" w:hint="eastAsia"/>
          <w:szCs w:val="22"/>
        </w:rPr>
        <w:t>。</w:t>
      </w:r>
    </w:p>
    <w:p w:rsidR="005B01C6" w:rsidRPr="005B01C6" w:rsidRDefault="005B01C6" w:rsidP="005B01C6">
      <w:pPr>
        <w:ind w:left="425" w:hangingChars="177" w:hanging="425"/>
        <w:jc w:val="both"/>
        <w:rPr>
          <w:rFonts w:eastAsia="標楷體"/>
          <w:szCs w:val="22"/>
        </w:rPr>
      </w:pPr>
      <w:r w:rsidRPr="005B01C6">
        <w:rPr>
          <w:rFonts w:eastAsia="標楷體" w:hint="eastAsia"/>
          <w:szCs w:val="22"/>
        </w:rPr>
        <w:t>四、本校學院心理師之</w:t>
      </w:r>
      <w:r w:rsidRPr="00EB45D4">
        <w:rPr>
          <w:rFonts w:eastAsia="標楷體" w:hint="eastAsia"/>
          <w:szCs w:val="22"/>
        </w:rPr>
        <w:t>工作職</w:t>
      </w:r>
      <w:r w:rsidRPr="005B01C6">
        <w:rPr>
          <w:rFonts w:eastAsia="標楷體" w:hint="eastAsia"/>
          <w:szCs w:val="22"/>
        </w:rPr>
        <w:t>責，依據《學生輔導法》第</w:t>
      </w:r>
      <w:r w:rsidRPr="005B01C6">
        <w:rPr>
          <w:rFonts w:eastAsia="標楷體" w:hint="eastAsia"/>
          <w:szCs w:val="22"/>
        </w:rPr>
        <w:t>6</w:t>
      </w:r>
      <w:r w:rsidRPr="005B01C6">
        <w:rPr>
          <w:rFonts w:eastAsia="標楷體" w:hint="eastAsia"/>
          <w:szCs w:val="22"/>
        </w:rPr>
        <w:t>條中三級輔導之架構，訂立如下</w:t>
      </w:r>
      <w:r w:rsidRPr="005B01C6">
        <w:rPr>
          <w:rFonts w:eastAsia="標楷體" w:hint="eastAsia"/>
          <w:szCs w:val="22"/>
        </w:rPr>
        <w:t>:</w:t>
      </w:r>
    </w:p>
    <w:p w:rsidR="005B01C6" w:rsidRPr="005B01C6" w:rsidRDefault="005B01C6" w:rsidP="005B01C6">
      <w:pPr>
        <w:numPr>
          <w:ilvl w:val="0"/>
          <w:numId w:val="1"/>
        </w:numPr>
        <w:ind w:left="851" w:hanging="425"/>
        <w:jc w:val="both"/>
        <w:rPr>
          <w:rFonts w:eastAsia="標楷體"/>
          <w:szCs w:val="22"/>
        </w:rPr>
      </w:pPr>
      <w:r w:rsidRPr="005B01C6">
        <w:rPr>
          <w:rFonts w:eastAsia="標楷體" w:hint="eastAsia"/>
          <w:szCs w:val="22"/>
        </w:rPr>
        <w:t>發展性輔導</w:t>
      </w:r>
      <w:r w:rsidRPr="005B01C6">
        <w:rPr>
          <w:rFonts w:eastAsia="標楷體" w:hint="eastAsia"/>
          <w:szCs w:val="22"/>
        </w:rPr>
        <w:t>:</w:t>
      </w:r>
    </w:p>
    <w:p w:rsidR="005B01C6" w:rsidRPr="005B01C6" w:rsidRDefault="005B01C6" w:rsidP="005B01C6">
      <w:pPr>
        <w:numPr>
          <w:ilvl w:val="0"/>
          <w:numId w:val="17"/>
        </w:numPr>
        <w:ind w:left="966" w:hanging="257"/>
        <w:jc w:val="both"/>
        <w:rPr>
          <w:rFonts w:eastAsia="標楷體"/>
          <w:szCs w:val="22"/>
        </w:rPr>
      </w:pPr>
      <w:r w:rsidRPr="005B01C6">
        <w:rPr>
          <w:rFonts w:eastAsia="標楷體" w:cs="DFKaiShu-SB-Estd-BF" w:hint="eastAsia"/>
          <w:kern w:val="0"/>
        </w:rPr>
        <w:t>規劃院系特色之學生輔導工作計畫，辦理院系學生心理健康推廣活動。</w:t>
      </w:r>
    </w:p>
    <w:p w:rsidR="005B01C6" w:rsidRPr="005B01C6" w:rsidRDefault="005B01C6" w:rsidP="005B01C6">
      <w:pPr>
        <w:numPr>
          <w:ilvl w:val="0"/>
          <w:numId w:val="17"/>
        </w:numPr>
        <w:ind w:left="966" w:hanging="257"/>
        <w:jc w:val="both"/>
        <w:rPr>
          <w:rFonts w:eastAsia="標楷體"/>
          <w:szCs w:val="22"/>
        </w:rPr>
      </w:pPr>
      <w:r w:rsidRPr="005B01C6">
        <w:rPr>
          <w:rFonts w:eastAsia="標楷體" w:hint="eastAsia"/>
          <w:szCs w:val="22"/>
        </w:rPr>
        <w:t>協助導師輔導工作，整合院系與校內外輔導資源，以</w:t>
      </w:r>
      <w:r w:rsidRPr="005B01C6">
        <w:rPr>
          <w:rFonts w:eastAsia="標楷體" w:hint="eastAsia"/>
          <w:color w:val="000000"/>
        </w:rPr>
        <w:t>促進與維護學生身心健康及全人發展</w:t>
      </w:r>
      <w:r w:rsidRPr="005B01C6">
        <w:rPr>
          <w:rFonts w:eastAsia="標楷體" w:hint="eastAsia"/>
          <w:szCs w:val="22"/>
        </w:rPr>
        <w:t>。</w:t>
      </w:r>
    </w:p>
    <w:p w:rsidR="005B01C6" w:rsidRPr="005B01C6" w:rsidRDefault="005B01C6" w:rsidP="005B01C6">
      <w:pPr>
        <w:numPr>
          <w:ilvl w:val="0"/>
          <w:numId w:val="17"/>
        </w:numPr>
        <w:ind w:left="966" w:hanging="257"/>
        <w:jc w:val="both"/>
        <w:rPr>
          <w:rFonts w:eastAsia="標楷體"/>
          <w:szCs w:val="22"/>
        </w:rPr>
      </w:pPr>
      <w:r w:rsidRPr="005B01C6">
        <w:rPr>
          <w:rFonts w:eastAsia="標楷體" w:hint="eastAsia"/>
          <w:szCs w:val="22"/>
        </w:rPr>
        <w:t>分析院系學生問題類型與需求，</w:t>
      </w:r>
      <w:r w:rsidRPr="005B01C6">
        <w:rPr>
          <w:rFonts w:eastAsia="標楷體" w:cs="DFKaiShu-SB-Estd-BF" w:hint="eastAsia"/>
          <w:kern w:val="0"/>
        </w:rPr>
        <w:t>辦理院系學生班級輔導</w:t>
      </w:r>
      <w:r w:rsidRPr="005B01C6">
        <w:rPr>
          <w:rFonts w:eastAsia="標楷體" w:hint="eastAsia"/>
          <w:szCs w:val="22"/>
        </w:rPr>
        <w:t>、心理健康講座或工作坊等。</w:t>
      </w:r>
    </w:p>
    <w:p w:rsidR="005B01C6" w:rsidRPr="005B01C6" w:rsidRDefault="005B01C6" w:rsidP="005B01C6">
      <w:pPr>
        <w:numPr>
          <w:ilvl w:val="0"/>
          <w:numId w:val="17"/>
        </w:numPr>
        <w:ind w:left="966" w:hanging="257"/>
        <w:jc w:val="both"/>
        <w:rPr>
          <w:rFonts w:eastAsia="標楷體"/>
          <w:szCs w:val="22"/>
        </w:rPr>
      </w:pPr>
      <w:r w:rsidRPr="005B01C6">
        <w:rPr>
          <w:rFonts w:eastAsia="標楷體" w:hint="eastAsia"/>
          <w:szCs w:val="22"/>
        </w:rPr>
        <w:t>了解院系師長之學生輔導需求，舉辦導師輔導知能研習，提升導師的學生輔導知能。</w:t>
      </w:r>
    </w:p>
    <w:p w:rsidR="005B01C6" w:rsidRPr="005B01C6" w:rsidRDefault="005B01C6" w:rsidP="005B01C6">
      <w:pPr>
        <w:numPr>
          <w:ilvl w:val="0"/>
          <w:numId w:val="1"/>
        </w:numPr>
        <w:ind w:left="851" w:hanging="425"/>
        <w:jc w:val="both"/>
        <w:rPr>
          <w:rFonts w:eastAsia="標楷體"/>
          <w:szCs w:val="22"/>
        </w:rPr>
      </w:pPr>
      <w:r w:rsidRPr="005B01C6">
        <w:rPr>
          <w:rFonts w:eastAsia="標楷體" w:hint="eastAsia"/>
          <w:szCs w:val="22"/>
        </w:rPr>
        <w:t>介入性輔導</w:t>
      </w:r>
      <w:r w:rsidRPr="005B01C6">
        <w:rPr>
          <w:rFonts w:eastAsia="標楷體" w:hint="eastAsia"/>
          <w:szCs w:val="22"/>
        </w:rPr>
        <w:t>:</w:t>
      </w:r>
    </w:p>
    <w:p w:rsidR="005B01C6" w:rsidRPr="005B01C6" w:rsidRDefault="005B01C6" w:rsidP="005B01C6">
      <w:pPr>
        <w:numPr>
          <w:ilvl w:val="0"/>
          <w:numId w:val="2"/>
        </w:numPr>
        <w:ind w:left="966" w:hanging="280"/>
        <w:jc w:val="both"/>
        <w:rPr>
          <w:rFonts w:eastAsia="標楷體"/>
          <w:szCs w:val="22"/>
        </w:rPr>
      </w:pPr>
      <w:r w:rsidRPr="005B01C6">
        <w:rPr>
          <w:rFonts w:eastAsia="標楷體" w:hint="eastAsia"/>
        </w:rPr>
        <w:t>院系學生心理測驗實施與解釋</w:t>
      </w:r>
      <w:r w:rsidRPr="005B01C6">
        <w:rPr>
          <w:rFonts w:eastAsia="標楷體" w:hint="eastAsia"/>
          <w:szCs w:val="22"/>
        </w:rPr>
        <w:t>:</w:t>
      </w:r>
      <w:r w:rsidRPr="005B01C6">
        <w:rPr>
          <w:rFonts w:ascii="標楷體" w:eastAsia="標楷體" w:hAnsi="標楷體" w:hint="eastAsia"/>
        </w:rPr>
        <w:t>規劃</w:t>
      </w:r>
      <w:r w:rsidRPr="005B01C6">
        <w:rPr>
          <w:rFonts w:eastAsia="標楷體" w:hint="eastAsia"/>
        </w:rPr>
        <w:t>實施大一新生心理測驗與解釋，</w:t>
      </w:r>
      <w:r w:rsidRPr="00DB0A38">
        <w:rPr>
          <w:rFonts w:eastAsia="標楷體" w:hint="eastAsia"/>
          <w:color w:val="000000" w:themeColor="text1"/>
        </w:rPr>
        <w:t>視學生需要</w:t>
      </w:r>
      <w:r w:rsidRPr="005B01C6">
        <w:rPr>
          <w:rFonts w:eastAsia="標楷體" w:hint="eastAsia"/>
        </w:rPr>
        <w:t>辦理各類心理測驗施測與解釋服務等。</w:t>
      </w:r>
    </w:p>
    <w:p w:rsidR="005B01C6" w:rsidRPr="005B01C6" w:rsidRDefault="005B01C6" w:rsidP="005B01C6">
      <w:pPr>
        <w:numPr>
          <w:ilvl w:val="0"/>
          <w:numId w:val="2"/>
        </w:numPr>
        <w:ind w:left="966" w:hanging="280"/>
        <w:jc w:val="both"/>
        <w:rPr>
          <w:rFonts w:eastAsia="標楷體"/>
          <w:szCs w:val="22"/>
        </w:rPr>
      </w:pPr>
      <w:r w:rsidRPr="005B01C6">
        <w:rPr>
          <w:rFonts w:eastAsia="標楷體" w:hint="eastAsia"/>
          <w:szCs w:val="22"/>
        </w:rPr>
        <w:t>院系學生心理諮商輔導服務</w:t>
      </w:r>
      <w:r w:rsidRPr="005B01C6">
        <w:rPr>
          <w:rFonts w:eastAsia="標楷體" w:hint="eastAsia"/>
          <w:szCs w:val="22"/>
        </w:rPr>
        <w:t>:</w:t>
      </w:r>
      <w:r w:rsidRPr="005B01C6">
        <w:rPr>
          <w:rFonts w:eastAsia="標楷體" w:hint="eastAsia"/>
          <w:szCs w:val="22"/>
        </w:rPr>
        <w:t>接受學生自行申請或師長轉</w:t>
      </w:r>
      <w:proofErr w:type="gramStart"/>
      <w:r w:rsidRPr="005B01C6">
        <w:rPr>
          <w:rFonts w:eastAsia="標楷體" w:hint="eastAsia"/>
          <w:szCs w:val="22"/>
        </w:rPr>
        <w:t>介</w:t>
      </w:r>
      <w:proofErr w:type="gramEnd"/>
      <w:r w:rsidRPr="005B01C6">
        <w:rPr>
          <w:rFonts w:eastAsia="標楷體" w:hint="eastAsia"/>
          <w:szCs w:val="22"/>
        </w:rPr>
        <w:t>，</w:t>
      </w:r>
      <w:r w:rsidRPr="005B01C6">
        <w:rPr>
          <w:rFonts w:eastAsia="標楷體" w:hint="eastAsia"/>
        </w:rPr>
        <w:t>提供學生個別諮詢、個別諮商、或小團體諮商等</w:t>
      </w:r>
      <w:r w:rsidRPr="005B01C6">
        <w:rPr>
          <w:rFonts w:eastAsia="標楷體" w:hint="eastAsia"/>
          <w:szCs w:val="22"/>
        </w:rPr>
        <w:t>。</w:t>
      </w:r>
    </w:p>
    <w:p w:rsidR="005B01C6" w:rsidRPr="005B01C6" w:rsidRDefault="005B01C6" w:rsidP="005B01C6">
      <w:pPr>
        <w:numPr>
          <w:ilvl w:val="0"/>
          <w:numId w:val="2"/>
        </w:numPr>
        <w:ind w:left="966" w:hanging="280"/>
        <w:jc w:val="both"/>
        <w:rPr>
          <w:rFonts w:eastAsia="標楷體"/>
        </w:rPr>
      </w:pPr>
      <w:r w:rsidRPr="005B01C6">
        <w:rPr>
          <w:rFonts w:eastAsia="標楷體" w:hint="eastAsia"/>
        </w:rPr>
        <w:t>院系高關懷學生篩檢與追蹤輔導</w:t>
      </w:r>
      <w:r w:rsidRPr="005B01C6">
        <w:rPr>
          <w:rFonts w:eastAsia="標楷體" w:hint="eastAsia"/>
          <w:szCs w:val="22"/>
        </w:rPr>
        <w:t>:</w:t>
      </w:r>
      <w:r w:rsidRPr="005B01C6">
        <w:rPr>
          <w:rFonts w:eastAsia="標楷體" w:hint="eastAsia"/>
        </w:rPr>
        <w:t>結合大</w:t>
      </w:r>
      <w:proofErr w:type="gramStart"/>
      <w:r w:rsidRPr="005B01C6">
        <w:rPr>
          <w:rFonts w:eastAsia="標楷體" w:hint="eastAsia"/>
        </w:rPr>
        <w:t>一</w:t>
      </w:r>
      <w:proofErr w:type="gramEnd"/>
      <w:r w:rsidRPr="005B01C6">
        <w:rPr>
          <w:rFonts w:eastAsia="標楷體" w:hint="eastAsia"/>
        </w:rPr>
        <w:t>新生心理測驗篩檢或師長轉</w:t>
      </w:r>
      <w:proofErr w:type="gramStart"/>
      <w:r w:rsidRPr="005B01C6">
        <w:rPr>
          <w:rFonts w:eastAsia="標楷體" w:hint="eastAsia"/>
        </w:rPr>
        <w:t>介</w:t>
      </w:r>
      <w:proofErr w:type="gramEnd"/>
      <w:r w:rsidRPr="005B01C6">
        <w:rPr>
          <w:rFonts w:eastAsia="標楷體" w:hint="eastAsia"/>
        </w:rPr>
        <w:t>建立高關懷學生名單，並與導師建構高關懷學生關懷網絡，落實日常</w:t>
      </w:r>
      <w:r w:rsidRPr="005B01C6">
        <w:rPr>
          <w:rFonts w:eastAsia="標楷體" w:hint="eastAsia"/>
        </w:rPr>
        <w:lastRenderedPageBreak/>
        <w:t>生活關懷機制。</w:t>
      </w:r>
    </w:p>
    <w:p w:rsidR="005B01C6" w:rsidRPr="005B01C6" w:rsidRDefault="005B01C6" w:rsidP="005B01C6">
      <w:pPr>
        <w:numPr>
          <w:ilvl w:val="0"/>
          <w:numId w:val="2"/>
        </w:numPr>
        <w:ind w:left="966" w:hanging="280"/>
        <w:jc w:val="both"/>
        <w:rPr>
          <w:rFonts w:eastAsia="標楷體"/>
          <w:szCs w:val="22"/>
        </w:rPr>
      </w:pPr>
      <w:r w:rsidRPr="005B01C6">
        <w:rPr>
          <w:rFonts w:eastAsia="標楷體" w:hint="eastAsia"/>
          <w:szCs w:val="22"/>
        </w:rPr>
        <w:t>院系親師諮詢服務</w:t>
      </w:r>
      <w:r w:rsidRPr="005B01C6">
        <w:rPr>
          <w:rFonts w:eastAsia="標楷體" w:hint="eastAsia"/>
          <w:szCs w:val="22"/>
        </w:rPr>
        <w:t>:</w:t>
      </w:r>
      <w:r w:rsidRPr="005B01C6">
        <w:rPr>
          <w:rFonts w:eastAsia="標楷體" w:hint="eastAsia"/>
          <w:szCs w:val="22"/>
        </w:rPr>
        <w:t>提供院系師長和學生家長與學生輔導相關的諮詢服務和諮詢座談等。</w:t>
      </w:r>
    </w:p>
    <w:p w:rsidR="005B01C6" w:rsidRPr="005B01C6" w:rsidRDefault="005B01C6" w:rsidP="005B01C6">
      <w:pPr>
        <w:numPr>
          <w:ilvl w:val="0"/>
          <w:numId w:val="2"/>
        </w:numPr>
        <w:ind w:left="966" w:hanging="280"/>
        <w:jc w:val="both"/>
        <w:rPr>
          <w:rFonts w:eastAsia="標楷體"/>
          <w:szCs w:val="22"/>
        </w:rPr>
      </w:pPr>
      <w:r w:rsidRPr="005B01C6">
        <w:rPr>
          <w:rFonts w:eastAsia="標楷體" w:hint="eastAsia"/>
          <w:szCs w:val="22"/>
        </w:rPr>
        <w:t>諮商資料之保存與管理</w:t>
      </w:r>
      <w:r w:rsidRPr="005B01C6">
        <w:rPr>
          <w:rFonts w:eastAsia="標楷體" w:hint="eastAsia"/>
          <w:szCs w:val="22"/>
        </w:rPr>
        <w:t>:</w:t>
      </w:r>
      <w:r w:rsidRPr="005B01C6">
        <w:rPr>
          <w:rFonts w:eastAsia="標楷體" w:hint="eastAsia"/>
          <w:szCs w:val="22"/>
        </w:rPr>
        <w:t>妥善保管諮商相關機密資料，包括個人資料、諮商記錄、心理測驗資料、相關文件、個別或團體錄音或錄影檔案等。</w:t>
      </w:r>
    </w:p>
    <w:p w:rsidR="005B01C6" w:rsidRPr="005B01C6" w:rsidRDefault="005B01C6" w:rsidP="005B01C6">
      <w:pPr>
        <w:numPr>
          <w:ilvl w:val="0"/>
          <w:numId w:val="1"/>
        </w:numPr>
        <w:ind w:left="851" w:hanging="425"/>
        <w:jc w:val="both"/>
        <w:rPr>
          <w:rFonts w:eastAsia="標楷體"/>
          <w:szCs w:val="22"/>
        </w:rPr>
      </w:pPr>
      <w:proofErr w:type="gramStart"/>
      <w:r w:rsidRPr="005B01C6">
        <w:rPr>
          <w:rFonts w:eastAsia="標楷體" w:hint="eastAsia"/>
          <w:szCs w:val="22"/>
        </w:rPr>
        <w:t>處遇性輔導</w:t>
      </w:r>
      <w:proofErr w:type="gramEnd"/>
      <w:r w:rsidRPr="005B01C6">
        <w:rPr>
          <w:rFonts w:eastAsia="標楷體" w:hint="eastAsia"/>
          <w:szCs w:val="22"/>
        </w:rPr>
        <w:t>:</w:t>
      </w:r>
    </w:p>
    <w:p w:rsidR="005B01C6" w:rsidRPr="005B01C6" w:rsidRDefault="005B01C6" w:rsidP="005B01C6">
      <w:pPr>
        <w:numPr>
          <w:ilvl w:val="0"/>
          <w:numId w:val="7"/>
        </w:numPr>
        <w:ind w:left="938" w:hanging="280"/>
        <w:jc w:val="both"/>
        <w:rPr>
          <w:rFonts w:eastAsia="標楷體"/>
          <w:szCs w:val="22"/>
        </w:rPr>
      </w:pPr>
      <w:r w:rsidRPr="005B01C6">
        <w:rPr>
          <w:rFonts w:eastAsia="標楷體" w:hint="eastAsia"/>
          <w:szCs w:val="22"/>
          <w:u w:val="single"/>
        </w:rPr>
        <w:t>高關懷或危機</w:t>
      </w:r>
      <w:r w:rsidRPr="005B01C6">
        <w:rPr>
          <w:rFonts w:eastAsia="標楷體" w:hint="eastAsia"/>
          <w:szCs w:val="22"/>
        </w:rPr>
        <w:t>個案緊急處理</w:t>
      </w:r>
      <w:r w:rsidRPr="00DB0A38">
        <w:rPr>
          <w:rFonts w:eastAsia="標楷體" w:hint="eastAsia"/>
          <w:szCs w:val="22"/>
        </w:rPr>
        <w:t>:</w:t>
      </w:r>
      <w:r w:rsidRPr="00DB0A38">
        <w:rPr>
          <w:rFonts w:eastAsia="標楷體" w:hint="eastAsia"/>
          <w:szCs w:val="22"/>
        </w:rPr>
        <w:t>經評估具有立即性或嚴重危機之個案，</w:t>
      </w:r>
      <w:r w:rsidRPr="00DB0A38">
        <w:rPr>
          <w:rFonts w:eastAsia="標楷體" w:hint="eastAsia"/>
          <w:color w:val="000000"/>
        </w:rPr>
        <w:t>配合其特殊需求，進行即時危機處理</w:t>
      </w:r>
      <w:r w:rsidRPr="005B01C6">
        <w:rPr>
          <w:rFonts w:eastAsia="標楷體" w:hint="eastAsia"/>
          <w:color w:val="000000"/>
        </w:rPr>
        <w:t>；並結合心理治療、社會工作、家庭輔導、職能治療、法律服務、精神醫療等各類專業服務。</w:t>
      </w:r>
    </w:p>
    <w:p w:rsidR="005B01C6" w:rsidRPr="005B01C6" w:rsidRDefault="005B01C6" w:rsidP="005B01C6">
      <w:pPr>
        <w:numPr>
          <w:ilvl w:val="0"/>
          <w:numId w:val="7"/>
        </w:numPr>
        <w:ind w:left="938" w:hanging="280"/>
        <w:jc w:val="both"/>
        <w:rPr>
          <w:rFonts w:eastAsia="標楷體"/>
          <w:szCs w:val="22"/>
        </w:rPr>
      </w:pPr>
      <w:r w:rsidRPr="005B01C6">
        <w:rPr>
          <w:rFonts w:eastAsia="標楷體" w:hint="eastAsia"/>
          <w:szCs w:val="22"/>
        </w:rPr>
        <w:t>高關懷學生或危機個案管理</w:t>
      </w:r>
      <w:r w:rsidRPr="005B01C6">
        <w:rPr>
          <w:rFonts w:eastAsia="標楷體" w:hint="eastAsia"/>
          <w:szCs w:val="22"/>
        </w:rPr>
        <w:t>:</w:t>
      </w:r>
      <w:r w:rsidRPr="005B01C6">
        <w:rPr>
          <w:rFonts w:eastAsia="標楷體" w:hint="eastAsia"/>
        </w:rPr>
        <w:t>針對高關懷或危機個案學生，評估其</w:t>
      </w:r>
      <w:r w:rsidRPr="005B01C6">
        <w:rPr>
          <w:rFonts w:eastAsia="標楷體" w:hint="eastAsia"/>
          <w:color w:val="000000"/>
        </w:rPr>
        <w:t>個別化需求</w:t>
      </w:r>
      <w:r w:rsidRPr="005B01C6">
        <w:rPr>
          <w:rFonts w:eastAsia="標楷體" w:hint="eastAsia"/>
          <w:b/>
        </w:rPr>
        <w:t>，</w:t>
      </w:r>
      <w:r w:rsidRPr="005B01C6">
        <w:rPr>
          <w:rFonts w:eastAsia="標楷體" w:hint="eastAsia"/>
        </w:rPr>
        <w:t>訂定個別化輔導計畫，提供諮詢、個別諮商及小團體輔導等措施或轉</w:t>
      </w:r>
      <w:proofErr w:type="gramStart"/>
      <w:r w:rsidRPr="005B01C6">
        <w:rPr>
          <w:rFonts w:eastAsia="標楷體" w:hint="eastAsia"/>
        </w:rPr>
        <w:t>介</w:t>
      </w:r>
      <w:proofErr w:type="gramEnd"/>
      <w:r w:rsidRPr="005B01C6">
        <w:rPr>
          <w:rFonts w:eastAsia="標楷體" w:hint="eastAsia"/>
        </w:rPr>
        <w:t>機制，進行個案管理及輔導。</w:t>
      </w:r>
    </w:p>
    <w:p w:rsidR="005B01C6" w:rsidRPr="005B01C6" w:rsidRDefault="005B01C6" w:rsidP="005B01C6">
      <w:pPr>
        <w:numPr>
          <w:ilvl w:val="0"/>
          <w:numId w:val="7"/>
        </w:numPr>
        <w:ind w:left="938" w:hanging="280"/>
        <w:jc w:val="both"/>
        <w:rPr>
          <w:rFonts w:eastAsia="標楷體"/>
          <w:szCs w:val="22"/>
        </w:rPr>
      </w:pPr>
      <w:r w:rsidRPr="005B01C6">
        <w:rPr>
          <w:rFonts w:eastAsia="標楷體" w:hint="eastAsia"/>
          <w:szCs w:val="22"/>
        </w:rPr>
        <w:t>召開高關懷或危機個案會議</w:t>
      </w:r>
      <w:r w:rsidRPr="005B01C6">
        <w:rPr>
          <w:rFonts w:eastAsia="標楷體" w:hint="eastAsia"/>
          <w:szCs w:val="22"/>
        </w:rPr>
        <w:t>:</w:t>
      </w:r>
      <w:r w:rsidRPr="00DB0A38">
        <w:rPr>
          <w:rFonts w:ascii="標楷體" w:eastAsia="標楷體" w:hAnsi="標楷體" w:hint="eastAsia"/>
          <w:color w:val="000000" w:themeColor="text1"/>
          <w:szCs w:val="22"/>
        </w:rPr>
        <w:t>視需要</w:t>
      </w:r>
      <w:r w:rsidRPr="005B01C6">
        <w:rPr>
          <w:rFonts w:eastAsia="標楷體" w:hint="eastAsia"/>
        </w:rPr>
        <w:t>召開高關懷或危機個案學生</w:t>
      </w:r>
      <w:r w:rsidRPr="005B01C6">
        <w:rPr>
          <w:rFonts w:eastAsia="標楷體" w:hint="eastAsia"/>
          <w:szCs w:val="22"/>
        </w:rPr>
        <w:t>協調會或個案研討會</w:t>
      </w:r>
      <w:r w:rsidRPr="005B01C6">
        <w:rPr>
          <w:rFonts w:eastAsia="標楷體" w:hint="eastAsia"/>
        </w:rPr>
        <w:t>，邀請主任導師、導師、教官、家長或相關人員參與，擬定高關懷學生輔導策略，落實執行並評估執行成效。</w:t>
      </w:r>
    </w:p>
    <w:p w:rsidR="005B01C6" w:rsidRPr="005B01C6" w:rsidRDefault="005B01C6" w:rsidP="005B01C6">
      <w:pPr>
        <w:ind w:left="425" w:hangingChars="177" w:hanging="425"/>
        <w:jc w:val="both"/>
        <w:rPr>
          <w:rFonts w:eastAsia="標楷體"/>
          <w:szCs w:val="22"/>
        </w:rPr>
      </w:pPr>
      <w:r w:rsidRPr="005B01C6">
        <w:rPr>
          <w:rFonts w:eastAsia="標楷體" w:hint="eastAsia"/>
          <w:szCs w:val="22"/>
        </w:rPr>
        <w:t>五、本校學院心理師執行學生輔導工作時，</w:t>
      </w:r>
      <w:r w:rsidRPr="005B01C6">
        <w:rPr>
          <w:rFonts w:eastAsia="標楷體" w:hint="eastAsia"/>
          <w:szCs w:val="22"/>
          <w:u w:val="single"/>
        </w:rPr>
        <w:t>得</w:t>
      </w:r>
      <w:r w:rsidRPr="005B01C6">
        <w:rPr>
          <w:rFonts w:eastAsia="標楷體" w:hint="eastAsia"/>
          <w:szCs w:val="22"/>
        </w:rPr>
        <w:t>與院系師長、導師、教官協同合作，並視學生輔導需求，邀請本校學生輔導中心外聘心理師、兼任心理師、實習心理師等共同執行。</w:t>
      </w:r>
    </w:p>
    <w:p w:rsidR="005B01C6" w:rsidRPr="005B01C6" w:rsidRDefault="005B01C6" w:rsidP="005B01C6">
      <w:pPr>
        <w:ind w:left="425" w:hangingChars="177" w:hanging="425"/>
        <w:jc w:val="both"/>
        <w:rPr>
          <w:rFonts w:eastAsia="標楷體"/>
          <w:szCs w:val="22"/>
        </w:rPr>
      </w:pPr>
      <w:r w:rsidRPr="005B01C6">
        <w:rPr>
          <w:rFonts w:eastAsia="標楷體" w:hint="eastAsia"/>
          <w:szCs w:val="22"/>
        </w:rPr>
        <w:t>六、本校學院心理</w:t>
      </w:r>
      <w:r w:rsidRPr="00DB0A38">
        <w:rPr>
          <w:rFonts w:eastAsia="標楷體" w:hint="eastAsia"/>
          <w:szCs w:val="22"/>
        </w:rPr>
        <w:t>師依期程完成下列工作，並由學生輔導中心彙整後提報學生輔導工作委員會審議</w:t>
      </w:r>
      <w:r w:rsidRPr="00DB0A38">
        <w:rPr>
          <w:rFonts w:eastAsia="標楷體" w:hint="eastAsia"/>
          <w:szCs w:val="22"/>
        </w:rPr>
        <w:t>:</w:t>
      </w:r>
    </w:p>
    <w:p w:rsidR="005B01C6" w:rsidRPr="005B01C6" w:rsidRDefault="005B01C6" w:rsidP="005B01C6">
      <w:pPr>
        <w:numPr>
          <w:ilvl w:val="0"/>
          <w:numId w:val="9"/>
        </w:numPr>
        <w:ind w:left="868" w:hanging="442"/>
        <w:jc w:val="both"/>
        <w:rPr>
          <w:rFonts w:eastAsia="標楷體"/>
          <w:szCs w:val="22"/>
        </w:rPr>
      </w:pPr>
      <w:r w:rsidRPr="005B01C6">
        <w:rPr>
          <w:rFonts w:eastAsia="標楷體" w:hint="eastAsia"/>
          <w:szCs w:val="22"/>
        </w:rPr>
        <w:t>每學期開始前規劃活動一覽表及行事曆。</w:t>
      </w:r>
    </w:p>
    <w:p w:rsidR="005B01C6" w:rsidRPr="005B01C6" w:rsidRDefault="005B01C6" w:rsidP="005B01C6">
      <w:pPr>
        <w:numPr>
          <w:ilvl w:val="0"/>
          <w:numId w:val="9"/>
        </w:numPr>
        <w:ind w:left="868" w:hanging="442"/>
        <w:jc w:val="both"/>
        <w:rPr>
          <w:rFonts w:eastAsia="標楷體"/>
          <w:szCs w:val="22"/>
        </w:rPr>
      </w:pPr>
      <w:r w:rsidRPr="005B01C6">
        <w:rPr>
          <w:rFonts w:eastAsia="標楷體" w:hint="eastAsia"/>
          <w:szCs w:val="22"/>
        </w:rPr>
        <w:t>依時程進度提報執行各項輔導工作計畫。</w:t>
      </w:r>
    </w:p>
    <w:p w:rsidR="005B01C6" w:rsidRPr="005B01C6" w:rsidRDefault="005B01C6" w:rsidP="005B01C6">
      <w:pPr>
        <w:numPr>
          <w:ilvl w:val="0"/>
          <w:numId w:val="9"/>
        </w:numPr>
        <w:ind w:left="868" w:hanging="442"/>
        <w:jc w:val="both"/>
        <w:rPr>
          <w:rFonts w:eastAsia="標楷體"/>
          <w:szCs w:val="22"/>
        </w:rPr>
      </w:pPr>
      <w:r w:rsidRPr="005B01C6">
        <w:rPr>
          <w:rFonts w:eastAsia="標楷體" w:hint="eastAsia"/>
          <w:szCs w:val="22"/>
        </w:rPr>
        <w:t>每月定期填報三級輔導工作成果統計表。</w:t>
      </w:r>
    </w:p>
    <w:p w:rsidR="005B01C6" w:rsidRPr="00DB0A38" w:rsidRDefault="005B01C6" w:rsidP="005B01C6">
      <w:pPr>
        <w:numPr>
          <w:ilvl w:val="0"/>
          <w:numId w:val="9"/>
        </w:numPr>
        <w:ind w:left="868" w:hanging="442"/>
        <w:jc w:val="both"/>
        <w:rPr>
          <w:rFonts w:eastAsia="標楷體"/>
          <w:color w:val="000000" w:themeColor="text1"/>
          <w:szCs w:val="22"/>
        </w:rPr>
      </w:pPr>
      <w:r w:rsidRPr="00DB0A38">
        <w:rPr>
          <w:rFonts w:eastAsia="標楷體" w:hint="eastAsia"/>
          <w:color w:val="000000" w:themeColor="text1"/>
          <w:szCs w:val="22"/>
        </w:rPr>
        <w:t>每學年提交學生輔導工作年度報告。</w:t>
      </w:r>
    </w:p>
    <w:p w:rsidR="005B01C6" w:rsidRPr="005B01C6" w:rsidRDefault="005B01C6" w:rsidP="005B01C6">
      <w:pPr>
        <w:jc w:val="both"/>
        <w:rPr>
          <w:rFonts w:eastAsia="標楷體"/>
          <w:szCs w:val="22"/>
        </w:rPr>
      </w:pPr>
      <w:r w:rsidRPr="005B01C6">
        <w:rPr>
          <w:rFonts w:eastAsia="標楷體" w:hint="eastAsia"/>
          <w:szCs w:val="22"/>
        </w:rPr>
        <w:t>七、本校院系學生接受個別諮商服務流程，</w:t>
      </w:r>
      <w:r w:rsidRPr="005B01C6">
        <w:rPr>
          <w:rFonts w:eastAsia="標楷體" w:hint="eastAsia"/>
          <w:szCs w:val="22"/>
        </w:rPr>
        <w:t xml:space="preserve"> </w:t>
      </w:r>
      <w:r w:rsidRPr="005B01C6">
        <w:rPr>
          <w:rFonts w:eastAsia="標楷體" w:hint="eastAsia"/>
          <w:szCs w:val="22"/>
        </w:rPr>
        <w:t>依下列程序辦理</w:t>
      </w:r>
      <w:r w:rsidRPr="005B01C6">
        <w:rPr>
          <w:rFonts w:eastAsia="標楷體" w:hint="eastAsia"/>
          <w:szCs w:val="22"/>
        </w:rPr>
        <w:t>:</w:t>
      </w:r>
    </w:p>
    <w:p w:rsidR="005B01C6" w:rsidRPr="005B01C6" w:rsidRDefault="005B01C6" w:rsidP="005B01C6">
      <w:pPr>
        <w:numPr>
          <w:ilvl w:val="0"/>
          <w:numId w:val="11"/>
        </w:numPr>
        <w:ind w:left="882" w:hanging="456"/>
        <w:jc w:val="both"/>
        <w:rPr>
          <w:rFonts w:eastAsia="標楷體"/>
          <w:szCs w:val="22"/>
        </w:rPr>
      </w:pPr>
      <w:r w:rsidRPr="005B01C6">
        <w:rPr>
          <w:rFonts w:eastAsia="標楷體" w:hint="eastAsia"/>
          <w:szCs w:val="22"/>
        </w:rPr>
        <w:t>個案來源</w:t>
      </w:r>
      <w:r w:rsidRPr="005B01C6">
        <w:rPr>
          <w:rFonts w:eastAsia="標楷體" w:hint="eastAsia"/>
          <w:szCs w:val="22"/>
        </w:rPr>
        <w:t>:</w:t>
      </w:r>
      <w:r w:rsidRPr="005B01C6">
        <w:rPr>
          <w:rFonts w:eastAsia="標楷體" w:hint="eastAsia"/>
          <w:szCs w:val="22"/>
        </w:rPr>
        <w:t>院系學生主動求助，或經由校內外轉</w:t>
      </w:r>
      <w:proofErr w:type="gramStart"/>
      <w:r w:rsidRPr="005B01C6">
        <w:rPr>
          <w:rFonts w:eastAsia="標楷體" w:hint="eastAsia"/>
          <w:szCs w:val="22"/>
        </w:rPr>
        <w:t>介</w:t>
      </w:r>
      <w:proofErr w:type="gramEnd"/>
      <w:r w:rsidRPr="005B01C6">
        <w:rPr>
          <w:rFonts w:eastAsia="標楷體" w:hint="eastAsia"/>
          <w:szCs w:val="22"/>
        </w:rPr>
        <w:t>，或經學生輔導中心實施心理測驗篩選為「高關懷學生」並同意前來晤談者。</w:t>
      </w:r>
    </w:p>
    <w:p w:rsidR="005B01C6" w:rsidRPr="005B01C6" w:rsidRDefault="005B01C6" w:rsidP="005B01C6">
      <w:pPr>
        <w:numPr>
          <w:ilvl w:val="0"/>
          <w:numId w:val="11"/>
        </w:numPr>
        <w:ind w:left="882" w:hanging="456"/>
        <w:jc w:val="both"/>
        <w:rPr>
          <w:rFonts w:eastAsia="標楷體"/>
          <w:szCs w:val="22"/>
        </w:rPr>
      </w:pPr>
      <w:r w:rsidRPr="005B01C6">
        <w:rPr>
          <w:rFonts w:eastAsia="標楷體" w:hint="eastAsia"/>
          <w:szCs w:val="22"/>
        </w:rPr>
        <w:t>初次晤談</w:t>
      </w:r>
      <w:r w:rsidRPr="005B01C6">
        <w:rPr>
          <w:rFonts w:eastAsia="標楷體" w:hint="eastAsia"/>
          <w:szCs w:val="22"/>
        </w:rPr>
        <w:t>:</w:t>
      </w:r>
      <w:r w:rsidRPr="005B01C6">
        <w:rPr>
          <w:rFonts w:eastAsia="標楷體" w:hint="eastAsia"/>
          <w:szCs w:val="22"/>
        </w:rPr>
        <w:t>接獲申請或轉</w:t>
      </w:r>
      <w:proofErr w:type="gramStart"/>
      <w:r w:rsidRPr="005B01C6">
        <w:rPr>
          <w:rFonts w:eastAsia="標楷體" w:hint="eastAsia"/>
          <w:szCs w:val="22"/>
        </w:rPr>
        <w:t>介</w:t>
      </w:r>
      <w:proofErr w:type="gramEnd"/>
      <w:r w:rsidRPr="005B01C6">
        <w:rPr>
          <w:rFonts w:eastAsia="標楷體" w:hint="eastAsia"/>
          <w:szCs w:val="22"/>
        </w:rPr>
        <w:t>10</w:t>
      </w:r>
      <w:r w:rsidRPr="005B01C6">
        <w:rPr>
          <w:rFonts w:eastAsia="標楷體" w:hint="eastAsia"/>
          <w:szCs w:val="22"/>
        </w:rPr>
        <w:t>日內由學院心理師安排初次晤談員進行初次晤談，告知必要資訊，取得諮商同意，並蒐集個案基本資料。初次晤談結束</w:t>
      </w:r>
      <w:r w:rsidRPr="005B01C6">
        <w:rPr>
          <w:rFonts w:eastAsia="標楷體" w:hint="eastAsia"/>
          <w:szCs w:val="22"/>
        </w:rPr>
        <w:t>24</w:t>
      </w:r>
      <w:r w:rsidRPr="005B01C6">
        <w:rPr>
          <w:rFonts w:eastAsia="標楷體" w:hint="eastAsia"/>
          <w:szCs w:val="22"/>
        </w:rPr>
        <w:t>小時內須完成初次晤談紀錄。</w:t>
      </w:r>
    </w:p>
    <w:p w:rsidR="005B01C6" w:rsidRPr="005B01C6" w:rsidRDefault="005B01C6" w:rsidP="005B01C6">
      <w:pPr>
        <w:numPr>
          <w:ilvl w:val="0"/>
          <w:numId w:val="11"/>
        </w:numPr>
        <w:ind w:left="882" w:hanging="456"/>
        <w:jc w:val="both"/>
        <w:rPr>
          <w:rFonts w:eastAsia="標楷體"/>
          <w:szCs w:val="22"/>
        </w:rPr>
      </w:pPr>
      <w:r w:rsidRPr="005B01C6">
        <w:rPr>
          <w:rFonts w:eastAsia="標楷體" w:hint="eastAsia"/>
          <w:szCs w:val="22"/>
        </w:rPr>
        <w:t>危機評估</w:t>
      </w:r>
      <w:r w:rsidRPr="005B01C6">
        <w:rPr>
          <w:rFonts w:eastAsia="標楷體" w:hint="eastAsia"/>
          <w:szCs w:val="22"/>
        </w:rPr>
        <w:t>:</w:t>
      </w:r>
      <w:r w:rsidRPr="005B01C6">
        <w:rPr>
          <w:rFonts w:eastAsia="標楷體" w:hint="eastAsia"/>
          <w:szCs w:val="22"/>
        </w:rPr>
        <w:t>學院心理師與初次晤談員共同評估學生危機狀況，必要時進行性平案件或傷害危機事件的通報與危機處遇，危機評估與處置須</w:t>
      </w:r>
      <w:r w:rsidRPr="005B01C6">
        <w:rPr>
          <w:rFonts w:eastAsia="標楷體" w:hint="eastAsia"/>
          <w:szCs w:val="22"/>
        </w:rPr>
        <w:t>48</w:t>
      </w:r>
      <w:r w:rsidRPr="005B01C6">
        <w:rPr>
          <w:rFonts w:eastAsia="標楷體" w:hint="eastAsia"/>
          <w:szCs w:val="22"/>
        </w:rPr>
        <w:t>小時內完成。</w:t>
      </w:r>
    </w:p>
    <w:p w:rsidR="005B01C6" w:rsidRPr="00DB0A38" w:rsidRDefault="005B01C6" w:rsidP="005B01C6">
      <w:pPr>
        <w:numPr>
          <w:ilvl w:val="0"/>
          <w:numId w:val="11"/>
        </w:numPr>
        <w:ind w:left="882" w:hanging="456"/>
        <w:jc w:val="both"/>
        <w:rPr>
          <w:rFonts w:eastAsia="標楷體"/>
          <w:color w:val="000000" w:themeColor="text1"/>
          <w:szCs w:val="22"/>
        </w:rPr>
      </w:pPr>
      <w:proofErr w:type="gramStart"/>
      <w:r w:rsidRPr="00DB0A38">
        <w:rPr>
          <w:rFonts w:eastAsia="標楷體" w:hint="eastAsia"/>
          <w:color w:val="000000" w:themeColor="text1"/>
          <w:szCs w:val="22"/>
        </w:rPr>
        <w:t>正式派案</w:t>
      </w:r>
      <w:proofErr w:type="gramEnd"/>
      <w:r w:rsidRPr="00DB0A38">
        <w:rPr>
          <w:rFonts w:eastAsia="標楷體" w:hint="eastAsia"/>
          <w:color w:val="000000" w:themeColor="text1"/>
          <w:szCs w:val="22"/>
        </w:rPr>
        <w:t xml:space="preserve">: </w:t>
      </w:r>
      <w:r w:rsidRPr="00DB0A38">
        <w:rPr>
          <w:rFonts w:eastAsia="標楷體" w:hint="eastAsia"/>
          <w:color w:val="000000" w:themeColor="text1"/>
          <w:szCs w:val="22"/>
        </w:rPr>
        <w:t>學院心理師接獲初次晤談記錄後，正式</w:t>
      </w:r>
      <w:proofErr w:type="gramStart"/>
      <w:r w:rsidRPr="00DB0A38">
        <w:rPr>
          <w:rFonts w:eastAsia="標楷體" w:hint="eastAsia"/>
          <w:color w:val="000000" w:themeColor="text1"/>
          <w:szCs w:val="22"/>
        </w:rPr>
        <w:t>派案予</w:t>
      </w:r>
      <w:proofErr w:type="gramEnd"/>
      <w:r w:rsidRPr="00DB0A38">
        <w:rPr>
          <w:rFonts w:eastAsia="標楷體" w:hint="eastAsia"/>
          <w:color w:val="000000" w:themeColor="text1"/>
          <w:szCs w:val="22"/>
        </w:rPr>
        <w:t>本校專、兼任心理師或實習心理師擔任個案主責心理師。</w:t>
      </w:r>
    </w:p>
    <w:p w:rsidR="005B01C6" w:rsidRPr="005B01C6" w:rsidRDefault="005B01C6" w:rsidP="005B01C6">
      <w:pPr>
        <w:numPr>
          <w:ilvl w:val="0"/>
          <w:numId w:val="11"/>
        </w:numPr>
        <w:ind w:left="882" w:hanging="456"/>
        <w:jc w:val="both"/>
        <w:rPr>
          <w:rFonts w:eastAsia="標楷體"/>
          <w:szCs w:val="22"/>
        </w:rPr>
      </w:pPr>
      <w:r w:rsidRPr="005B01C6">
        <w:rPr>
          <w:rFonts w:eastAsia="標楷體" w:hint="eastAsia"/>
          <w:szCs w:val="22"/>
        </w:rPr>
        <w:t>持續晤談</w:t>
      </w:r>
      <w:r w:rsidRPr="005B01C6">
        <w:rPr>
          <w:rFonts w:eastAsia="標楷體" w:hint="eastAsia"/>
          <w:szCs w:val="22"/>
        </w:rPr>
        <w:t>:</w:t>
      </w:r>
      <w:r w:rsidRPr="005B01C6">
        <w:rPr>
          <w:rFonts w:eastAsia="標楷體" w:hint="eastAsia"/>
          <w:szCs w:val="22"/>
        </w:rPr>
        <w:t>由主責</w:t>
      </w:r>
      <w:proofErr w:type="gramStart"/>
      <w:r w:rsidRPr="005B01C6">
        <w:rPr>
          <w:rFonts w:eastAsia="標楷體" w:hint="eastAsia"/>
          <w:szCs w:val="22"/>
        </w:rPr>
        <w:t>心理師視個案</w:t>
      </w:r>
      <w:proofErr w:type="gramEnd"/>
      <w:r w:rsidRPr="005B01C6">
        <w:rPr>
          <w:rFonts w:eastAsia="標楷體" w:hint="eastAsia"/>
          <w:szCs w:val="22"/>
        </w:rPr>
        <w:t>之需求及危機程度，提供持續性晤談，以每週一小時為原則，每學期至多六次，如有超過六次以上之需求者須由主責心理師評估後予以延長時數。</w:t>
      </w:r>
    </w:p>
    <w:p w:rsidR="005B01C6" w:rsidRPr="005B01C6" w:rsidRDefault="005B01C6" w:rsidP="005B01C6">
      <w:pPr>
        <w:numPr>
          <w:ilvl w:val="0"/>
          <w:numId w:val="11"/>
        </w:numPr>
        <w:ind w:left="882" w:hanging="456"/>
        <w:jc w:val="both"/>
        <w:rPr>
          <w:rFonts w:eastAsia="標楷體"/>
          <w:szCs w:val="22"/>
        </w:rPr>
      </w:pPr>
      <w:r w:rsidRPr="005B01C6">
        <w:rPr>
          <w:rFonts w:eastAsia="標楷體" w:hint="eastAsia"/>
          <w:szCs w:val="22"/>
        </w:rPr>
        <w:lastRenderedPageBreak/>
        <w:t>個案回饋</w:t>
      </w:r>
      <w:r w:rsidRPr="005B01C6">
        <w:rPr>
          <w:rFonts w:eastAsia="標楷體" w:hint="eastAsia"/>
          <w:szCs w:val="22"/>
        </w:rPr>
        <w:t>:</w:t>
      </w:r>
      <w:r w:rsidRPr="00DB0A38">
        <w:rPr>
          <w:rFonts w:eastAsia="標楷體" w:hint="eastAsia"/>
          <w:color w:val="000000" w:themeColor="text1"/>
          <w:szCs w:val="22"/>
        </w:rPr>
        <w:t>個案結案</w:t>
      </w:r>
      <w:r w:rsidRPr="005B01C6">
        <w:rPr>
          <w:rFonts w:eastAsia="標楷體" w:hint="eastAsia"/>
          <w:szCs w:val="22"/>
        </w:rPr>
        <w:t>時，主責心理</w:t>
      </w:r>
      <w:proofErr w:type="gramStart"/>
      <w:r w:rsidRPr="005B01C6">
        <w:rPr>
          <w:rFonts w:eastAsia="標楷體" w:hint="eastAsia"/>
          <w:szCs w:val="22"/>
        </w:rPr>
        <w:t>師均須請</w:t>
      </w:r>
      <w:proofErr w:type="gramEnd"/>
      <w:r w:rsidRPr="005B01C6">
        <w:rPr>
          <w:rFonts w:eastAsia="標楷體" w:hint="eastAsia"/>
          <w:szCs w:val="22"/>
        </w:rPr>
        <w:t>個案填寫回饋評量表，了解個案對於接受晤談之感受和滿意度。</w:t>
      </w:r>
    </w:p>
    <w:p w:rsidR="005B01C6" w:rsidRPr="00EB45D4" w:rsidRDefault="005B01C6" w:rsidP="005B01C6">
      <w:pPr>
        <w:numPr>
          <w:ilvl w:val="0"/>
          <w:numId w:val="11"/>
        </w:numPr>
        <w:ind w:left="882" w:hanging="456"/>
        <w:jc w:val="both"/>
        <w:rPr>
          <w:rFonts w:eastAsia="標楷體"/>
          <w:szCs w:val="22"/>
        </w:rPr>
      </w:pPr>
      <w:r w:rsidRPr="005B01C6">
        <w:rPr>
          <w:rFonts w:eastAsia="標楷體" w:hint="eastAsia"/>
          <w:szCs w:val="22"/>
        </w:rPr>
        <w:t>諮商紀錄</w:t>
      </w:r>
      <w:r w:rsidRPr="005B01C6">
        <w:rPr>
          <w:rFonts w:eastAsia="標楷體" w:hint="eastAsia"/>
          <w:szCs w:val="22"/>
        </w:rPr>
        <w:t>:</w:t>
      </w:r>
      <w:r w:rsidRPr="005B01C6">
        <w:rPr>
          <w:rFonts w:eastAsia="標楷體" w:hint="eastAsia"/>
          <w:szCs w:val="22"/>
        </w:rPr>
        <w:t>主責心理師在每次諮商晤談結束後，</w:t>
      </w:r>
      <w:bookmarkStart w:id="0" w:name="_GoBack"/>
      <w:proofErr w:type="gramStart"/>
      <w:r w:rsidRPr="00EB45D4">
        <w:rPr>
          <w:rFonts w:eastAsia="標楷體" w:hint="eastAsia"/>
          <w:szCs w:val="22"/>
        </w:rPr>
        <w:t>一週</w:t>
      </w:r>
      <w:proofErr w:type="gramEnd"/>
      <w:r w:rsidRPr="00EB45D4">
        <w:rPr>
          <w:rFonts w:eastAsia="標楷體" w:hint="eastAsia"/>
          <w:szCs w:val="22"/>
        </w:rPr>
        <w:t>內完成上網填報諮商紀錄。諮商紀錄的保存依循《個人資料保護法》、</w:t>
      </w:r>
      <w:r w:rsidRPr="00EB45D4">
        <w:rPr>
          <w:rFonts w:ascii="標楷體" w:eastAsia="標楷體" w:hAnsi="標楷體" w:hint="eastAsia"/>
          <w:szCs w:val="22"/>
        </w:rPr>
        <w:t>《</w:t>
      </w:r>
      <w:r w:rsidRPr="00EB45D4">
        <w:rPr>
          <w:rFonts w:eastAsia="標楷體" w:hint="eastAsia"/>
          <w:szCs w:val="22"/>
        </w:rPr>
        <w:t>心理師法</w:t>
      </w:r>
      <w:r w:rsidRPr="00EB45D4">
        <w:rPr>
          <w:rFonts w:ascii="標楷體" w:eastAsia="標楷體" w:hAnsi="標楷體" w:hint="eastAsia"/>
          <w:szCs w:val="22"/>
        </w:rPr>
        <w:t>》</w:t>
      </w:r>
      <w:r w:rsidRPr="00EB45D4">
        <w:rPr>
          <w:rFonts w:eastAsia="標楷體" w:hint="eastAsia"/>
          <w:szCs w:val="22"/>
        </w:rPr>
        <w:t>、</w:t>
      </w:r>
      <w:r w:rsidRPr="00EB45D4">
        <w:rPr>
          <w:rFonts w:ascii="標楷體" w:eastAsia="標楷體" w:hAnsi="標楷體" w:hint="eastAsia"/>
          <w:szCs w:val="22"/>
        </w:rPr>
        <w:t>《</w:t>
      </w:r>
      <w:r w:rsidRPr="00EB45D4">
        <w:rPr>
          <w:rFonts w:eastAsia="標楷體" w:hint="eastAsia"/>
          <w:szCs w:val="22"/>
        </w:rPr>
        <w:t>學生輔導法</w:t>
      </w:r>
      <w:r w:rsidRPr="00EB45D4">
        <w:rPr>
          <w:rFonts w:ascii="標楷體" w:eastAsia="標楷體" w:hAnsi="標楷體" w:hint="eastAsia"/>
          <w:szCs w:val="22"/>
        </w:rPr>
        <w:t>》</w:t>
      </w:r>
      <w:r w:rsidRPr="00EB45D4">
        <w:rPr>
          <w:rFonts w:eastAsia="標楷體" w:hint="eastAsia"/>
          <w:szCs w:val="22"/>
        </w:rPr>
        <w:t>和諮商倫理之規範，注意維護個案之隱私權。</w:t>
      </w:r>
    </w:p>
    <w:bookmarkEnd w:id="0"/>
    <w:p w:rsidR="005B01C6" w:rsidRPr="005B01C6" w:rsidRDefault="005B01C6" w:rsidP="005B01C6">
      <w:pPr>
        <w:numPr>
          <w:ilvl w:val="0"/>
          <w:numId w:val="11"/>
        </w:numPr>
        <w:ind w:left="882" w:hanging="456"/>
        <w:jc w:val="both"/>
        <w:rPr>
          <w:rFonts w:eastAsia="標楷體"/>
          <w:szCs w:val="22"/>
        </w:rPr>
      </w:pPr>
      <w:r w:rsidRPr="005B01C6">
        <w:rPr>
          <w:rFonts w:eastAsia="標楷體" w:hint="eastAsia"/>
          <w:szCs w:val="22"/>
        </w:rPr>
        <w:t>危機處遇</w:t>
      </w:r>
      <w:r w:rsidRPr="005B01C6">
        <w:rPr>
          <w:rFonts w:eastAsia="標楷體" w:hint="eastAsia"/>
          <w:szCs w:val="22"/>
        </w:rPr>
        <w:t>:</w:t>
      </w:r>
      <w:r w:rsidRPr="005B01C6">
        <w:rPr>
          <w:rFonts w:eastAsia="標楷體" w:hint="eastAsia"/>
          <w:szCs w:val="22"/>
        </w:rPr>
        <w:t>如發現個案有自我傷害或傷害他人之風險，或有觸及法律上須通報之事件者，主責</w:t>
      </w:r>
      <w:proofErr w:type="gramStart"/>
      <w:r w:rsidRPr="005B01C6">
        <w:rPr>
          <w:rFonts w:eastAsia="標楷體" w:hint="eastAsia"/>
          <w:szCs w:val="22"/>
        </w:rPr>
        <w:t>心理師須立即進行校安通報</w:t>
      </w:r>
      <w:proofErr w:type="gramEnd"/>
      <w:r w:rsidRPr="005B01C6">
        <w:rPr>
          <w:rFonts w:eastAsia="標楷體" w:hint="eastAsia"/>
          <w:szCs w:val="22"/>
        </w:rPr>
        <w:t>和危機處遇，必要時須向相關人員進行預警，並知會家長</w:t>
      </w:r>
      <w:r w:rsidRPr="005B01C6">
        <w:rPr>
          <w:rFonts w:eastAsia="標楷體" w:hint="eastAsia"/>
          <w:szCs w:val="22"/>
        </w:rPr>
        <w:t>/</w:t>
      </w:r>
      <w:r w:rsidRPr="005B01C6">
        <w:rPr>
          <w:rFonts w:eastAsia="標楷體" w:hint="eastAsia"/>
          <w:szCs w:val="22"/>
        </w:rPr>
        <w:t>監護人、導師、教官、相關人員召開個案協調會議。</w:t>
      </w:r>
    </w:p>
    <w:p w:rsidR="005B01C6" w:rsidRPr="005B01C6" w:rsidRDefault="005B01C6" w:rsidP="005B01C6">
      <w:pPr>
        <w:numPr>
          <w:ilvl w:val="0"/>
          <w:numId w:val="11"/>
        </w:numPr>
        <w:ind w:left="882" w:hanging="456"/>
        <w:jc w:val="both"/>
        <w:rPr>
          <w:rFonts w:eastAsia="標楷體"/>
          <w:szCs w:val="22"/>
        </w:rPr>
      </w:pPr>
      <w:r w:rsidRPr="005B01C6">
        <w:rPr>
          <w:rFonts w:eastAsia="標楷體" w:hint="eastAsia"/>
          <w:szCs w:val="22"/>
        </w:rPr>
        <w:t>轉</w:t>
      </w:r>
      <w:proofErr w:type="gramStart"/>
      <w:r w:rsidRPr="005B01C6">
        <w:rPr>
          <w:rFonts w:eastAsia="標楷體" w:hint="eastAsia"/>
          <w:szCs w:val="22"/>
        </w:rPr>
        <w:t>介</w:t>
      </w:r>
      <w:proofErr w:type="gramEnd"/>
      <w:r w:rsidRPr="005B01C6">
        <w:rPr>
          <w:rFonts w:eastAsia="標楷體" w:hint="eastAsia"/>
          <w:szCs w:val="22"/>
        </w:rPr>
        <w:t>與個案管理</w:t>
      </w:r>
      <w:r w:rsidRPr="005B01C6">
        <w:rPr>
          <w:rFonts w:eastAsia="標楷體" w:hint="eastAsia"/>
          <w:szCs w:val="22"/>
        </w:rPr>
        <w:t>:</w:t>
      </w:r>
      <w:r w:rsidRPr="005B01C6">
        <w:rPr>
          <w:rFonts w:eastAsia="標楷體" w:hint="eastAsia"/>
          <w:szCs w:val="22"/>
        </w:rPr>
        <w:t>如發現高關懷或危機個案之特殊需求，須轉</w:t>
      </w:r>
      <w:proofErr w:type="gramStart"/>
      <w:r w:rsidRPr="005B01C6">
        <w:rPr>
          <w:rFonts w:eastAsia="標楷體" w:hint="eastAsia"/>
          <w:szCs w:val="22"/>
        </w:rPr>
        <w:t>介</w:t>
      </w:r>
      <w:proofErr w:type="gramEnd"/>
      <w:r w:rsidRPr="005B01C6">
        <w:rPr>
          <w:rFonts w:eastAsia="標楷體" w:hint="eastAsia"/>
          <w:szCs w:val="22"/>
        </w:rPr>
        <w:t>至醫療系統、社福機構、司法單位等，主責</w:t>
      </w:r>
      <w:proofErr w:type="gramStart"/>
      <w:r w:rsidRPr="005B01C6">
        <w:rPr>
          <w:rFonts w:eastAsia="標楷體" w:hint="eastAsia"/>
          <w:szCs w:val="22"/>
        </w:rPr>
        <w:t>心理師需向</w:t>
      </w:r>
      <w:proofErr w:type="gramEnd"/>
      <w:r w:rsidRPr="005B01C6">
        <w:rPr>
          <w:rFonts w:eastAsia="標楷體" w:hint="eastAsia"/>
          <w:szCs w:val="22"/>
        </w:rPr>
        <w:t>個案及家長</w:t>
      </w:r>
      <w:r w:rsidRPr="005B01C6">
        <w:rPr>
          <w:rFonts w:eastAsia="標楷體" w:hint="eastAsia"/>
          <w:szCs w:val="22"/>
        </w:rPr>
        <w:t>/</w:t>
      </w:r>
      <w:r w:rsidRPr="005B01C6">
        <w:rPr>
          <w:rFonts w:eastAsia="標楷體" w:hint="eastAsia"/>
          <w:szCs w:val="22"/>
        </w:rPr>
        <w:t>監護人充分說明並徵得同意後行之。主責心理師並須安排進行個案管理與追蹤輔導。</w:t>
      </w:r>
    </w:p>
    <w:p w:rsidR="005B01C6" w:rsidRPr="005B01C6" w:rsidRDefault="005B01C6" w:rsidP="005B01C6">
      <w:pPr>
        <w:numPr>
          <w:ilvl w:val="0"/>
          <w:numId w:val="11"/>
        </w:numPr>
        <w:ind w:left="882" w:hanging="456"/>
        <w:jc w:val="both"/>
        <w:rPr>
          <w:rFonts w:eastAsia="標楷體"/>
          <w:szCs w:val="22"/>
        </w:rPr>
      </w:pPr>
      <w:r w:rsidRPr="005B01C6">
        <w:rPr>
          <w:rFonts w:eastAsia="標楷體" w:hint="eastAsia"/>
          <w:szCs w:val="22"/>
        </w:rPr>
        <w:t>結案</w:t>
      </w:r>
      <w:r w:rsidRPr="005B01C6">
        <w:rPr>
          <w:rFonts w:eastAsia="標楷體" w:hint="eastAsia"/>
          <w:szCs w:val="22"/>
        </w:rPr>
        <w:t>:</w:t>
      </w:r>
      <w:proofErr w:type="gramStart"/>
      <w:r w:rsidRPr="005B01C6">
        <w:rPr>
          <w:rFonts w:eastAsia="標楷體" w:hint="eastAsia"/>
          <w:szCs w:val="22"/>
        </w:rPr>
        <w:t>經主責</w:t>
      </w:r>
      <w:proofErr w:type="gramEnd"/>
      <w:r w:rsidRPr="005B01C6">
        <w:rPr>
          <w:rFonts w:eastAsia="標楷體" w:hint="eastAsia"/>
          <w:szCs w:val="22"/>
        </w:rPr>
        <w:t>心理師評估個案的主訴問題已獲得解決、危機解除後，在徵得個案同意後進行結案，必要時得提供個案後續求助資源。</w:t>
      </w:r>
    </w:p>
    <w:p w:rsidR="005B01C6" w:rsidRPr="005B01C6" w:rsidRDefault="005B01C6" w:rsidP="005B01C6">
      <w:pPr>
        <w:ind w:left="991" w:hangingChars="413" w:hanging="991"/>
        <w:jc w:val="both"/>
        <w:rPr>
          <w:rFonts w:eastAsia="標楷體"/>
          <w:szCs w:val="22"/>
        </w:rPr>
      </w:pPr>
      <w:r w:rsidRPr="005B01C6">
        <w:rPr>
          <w:rFonts w:eastAsia="標楷體" w:hint="eastAsia"/>
          <w:szCs w:val="22"/>
        </w:rPr>
        <w:t>八、</w:t>
      </w:r>
      <w:r w:rsidRPr="005B01C6">
        <w:rPr>
          <w:rFonts w:eastAsia="標楷體"/>
          <w:color w:val="000000"/>
          <w:szCs w:val="22"/>
        </w:rPr>
        <w:t>本</w:t>
      </w:r>
      <w:r w:rsidRPr="005B01C6">
        <w:rPr>
          <w:rFonts w:eastAsia="標楷體" w:hint="eastAsia"/>
          <w:color w:val="000000"/>
          <w:szCs w:val="22"/>
        </w:rPr>
        <w:t>要點經學生輔導工作委員會會議通過</w:t>
      </w:r>
      <w:r w:rsidRPr="005B01C6">
        <w:rPr>
          <w:rFonts w:eastAsia="標楷體"/>
          <w:color w:val="000000"/>
          <w:szCs w:val="22"/>
        </w:rPr>
        <w:t>，</w:t>
      </w:r>
      <w:r w:rsidRPr="005B01C6">
        <w:rPr>
          <w:rFonts w:eastAsia="標楷體" w:hint="eastAsia"/>
          <w:szCs w:val="22"/>
        </w:rPr>
        <w:t>陳請校長核定後實施。</w:t>
      </w:r>
    </w:p>
    <w:p w:rsidR="005B01C6" w:rsidRPr="005B01C6" w:rsidRDefault="005B01C6" w:rsidP="005B01C6">
      <w:pPr>
        <w:ind w:left="991" w:hangingChars="413" w:hanging="991"/>
        <w:jc w:val="both"/>
        <w:rPr>
          <w:rFonts w:eastAsia="標楷體"/>
          <w:szCs w:val="22"/>
        </w:rPr>
      </w:pPr>
    </w:p>
    <w:p w:rsidR="005B01C6" w:rsidRPr="005B01C6" w:rsidRDefault="005B01C6">
      <w:pPr>
        <w:rPr>
          <w:rFonts w:ascii="標楷體" w:eastAsia="標楷體" w:hAnsi="標楷體"/>
        </w:rPr>
      </w:pPr>
    </w:p>
    <w:p w:rsidR="005B01C6" w:rsidRPr="00BD1492" w:rsidRDefault="005B01C6">
      <w:pPr>
        <w:rPr>
          <w:rFonts w:ascii="標楷體" w:eastAsia="標楷體" w:hAnsi="標楷體"/>
        </w:rPr>
      </w:pPr>
    </w:p>
    <w:sectPr w:rsidR="005B01C6" w:rsidRPr="00BD149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AFC" w:rsidRDefault="006D2AFC" w:rsidP="00594483">
      <w:r>
        <w:separator/>
      </w:r>
    </w:p>
  </w:endnote>
  <w:endnote w:type="continuationSeparator" w:id="0">
    <w:p w:rsidR="006D2AFC" w:rsidRDefault="006D2AFC" w:rsidP="0059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698828"/>
      <w:docPartObj>
        <w:docPartGallery w:val="Page Numbers (Bottom of Page)"/>
        <w:docPartUnique/>
      </w:docPartObj>
    </w:sdtPr>
    <w:sdtEndPr/>
    <w:sdtContent>
      <w:p w:rsidR="00EC241C" w:rsidRDefault="00EC241C">
        <w:pPr>
          <w:pStyle w:val="a7"/>
          <w:jc w:val="center"/>
        </w:pPr>
        <w:r>
          <w:fldChar w:fldCharType="begin"/>
        </w:r>
        <w:r>
          <w:instrText>PAGE   \* MERGEFORMAT</w:instrText>
        </w:r>
        <w:r>
          <w:fldChar w:fldCharType="separate"/>
        </w:r>
        <w:r w:rsidR="00EB45D4" w:rsidRPr="00EB45D4">
          <w:rPr>
            <w:noProof/>
            <w:lang w:val="zh-TW"/>
          </w:rPr>
          <w:t>3</w:t>
        </w:r>
        <w:r>
          <w:fldChar w:fldCharType="end"/>
        </w:r>
      </w:p>
    </w:sdtContent>
  </w:sdt>
  <w:p w:rsidR="004633DC" w:rsidRDefault="004633D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AFC" w:rsidRDefault="006D2AFC" w:rsidP="00594483">
      <w:r>
        <w:separator/>
      </w:r>
    </w:p>
  </w:footnote>
  <w:footnote w:type="continuationSeparator" w:id="0">
    <w:p w:rsidR="006D2AFC" w:rsidRDefault="006D2AFC" w:rsidP="005944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1758"/>
    <w:multiLevelType w:val="hybridMultilevel"/>
    <w:tmpl w:val="4CAE217E"/>
    <w:lvl w:ilvl="0" w:tplc="0409000F">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18E12352"/>
    <w:multiLevelType w:val="hybridMultilevel"/>
    <w:tmpl w:val="51940316"/>
    <w:lvl w:ilvl="0" w:tplc="AFCE0AC8">
      <w:start w:val="4"/>
      <w:numFmt w:val="taiwaneseCountingThousand"/>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D93DF2"/>
    <w:multiLevelType w:val="hybridMultilevel"/>
    <w:tmpl w:val="368AC962"/>
    <w:lvl w:ilvl="0" w:tplc="7C34647A">
      <w:start w:val="6"/>
      <w:numFmt w:val="taiwaneseCountingThousand"/>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674915"/>
    <w:multiLevelType w:val="hybridMultilevel"/>
    <w:tmpl w:val="93A211C6"/>
    <w:lvl w:ilvl="0" w:tplc="A93C0252">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251B39AA"/>
    <w:multiLevelType w:val="hybridMultilevel"/>
    <w:tmpl w:val="FA88DF34"/>
    <w:lvl w:ilvl="0" w:tplc="E8CEE94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EC1C02"/>
    <w:multiLevelType w:val="hybridMultilevel"/>
    <w:tmpl w:val="D4B6D504"/>
    <w:lvl w:ilvl="0" w:tplc="0409000F">
      <w:start w:val="1"/>
      <w:numFmt w:val="decimal"/>
      <w:lvlText w:val="%1."/>
      <w:lvlJc w:val="left"/>
      <w:pPr>
        <w:ind w:left="2040" w:hanging="60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31C04FA7"/>
    <w:multiLevelType w:val="hybridMultilevel"/>
    <w:tmpl w:val="1D2EB994"/>
    <w:lvl w:ilvl="0" w:tplc="37284674">
      <w:start w:val="3"/>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700DAD"/>
    <w:multiLevelType w:val="hybridMultilevel"/>
    <w:tmpl w:val="612A2344"/>
    <w:lvl w:ilvl="0" w:tplc="0409000F">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37B855D9"/>
    <w:multiLevelType w:val="hybridMultilevel"/>
    <w:tmpl w:val="71FEB9B8"/>
    <w:lvl w:ilvl="0" w:tplc="2E0E59FC">
      <w:start w:val="3"/>
      <w:numFmt w:val="decimal"/>
      <w:lvlText w:val="%1."/>
      <w:lvlJc w:val="left"/>
      <w:pPr>
        <w:ind w:left="204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244C7C"/>
    <w:multiLevelType w:val="hybridMultilevel"/>
    <w:tmpl w:val="A93E5EDC"/>
    <w:lvl w:ilvl="0" w:tplc="407A1AC8">
      <w:start w:val="2"/>
      <w:numFmt w:val="taiwaneseCountingThousand"/>
      <w:lvlText w:val="(%1)"/>
      <w:lvlJc w:val="left"/>
      <w:pPr>
        <w:ind w:left="1440" w:hanging="480"/>
      </w:pPr>
      <w:rPr>
        <w:rFonts w:hint="default"/>
        <w:lang w:val="en-US"/>
      </w:rPr>
    </w:lvl>
    <w:lvl w:ilvl="1" w:tplc="18ACDF32">
      <w:start w:val="1"/>
      <w:numFmt w:val="decimal"/>
      <w:lvlText w:val="%2."/>
      <w:lvlJc w:val="left"/>
      <w:pPr>
        <w:ind w:left="1800" w:hanging="360"/>
      </w:pPr>
      <w:rPr>
        <w:rFonts w:eastAsia="標楷體"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1117681"/>
    <w:multiLevelType w:val="hybridMultilevel"/>
    <w:tmpl w:val="1EBE9F42"/>
    <w:lvl w:ilvl="0" w:tplc="6F00CCCE">
      <w:start w:val="5"/>
      <w:numFmt w:val="taiwaneseCountingThousand"/>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AB7AF8"/>
    <w:multiLevelType w:val="hybridMultilevel"/>
    <w:tmpl w:val="080AAFF0"/>
    <w:lvl w:ilvl="0" w:tplc="CE4A9BB0">
      <w:start w:val="2"/>
      <w:numFmt w:val="taiwaneseCountingThousand"/>
      <w:lvlText w:val="(%1)"/>
      <w:lvlJc w:val="left"/>
      <w:pPr>
        <w:ind w:left="1440" w:hanging="480"/>
      </w:pPr>
      <w:rPr>
        <w:rFonts w:hint="default"/>
        <w:lang w:val="en-US"/>
      </w:rPr>
    </w:lvl>
    <w:lvl w:ilvl="1" w:tplc="18ACDF32">
      <w:start w:val="1"/>
      <w:numFmt w:val="decimal"/>
      <w:lvlText w:val="%2."/>
      <w:lvlJc w:val="left"/>
      <w:pPr>
        <w:ind w:left="1800" w:hanging="360"/>
      </w:pPr>
      <w:rPr>
        <w:rFonts w:eastAsia="標楷體"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3B36A78"/>
    <w:multiLevelType w:val="hybridMultilevel"/>
    <w:tmpl w:val="8BCE050C"/>
    <w:lvl w:ilvl="0" w:tplc="82100998">
      <w:start w:val="6"/>
      <w:numFmt w:val="taiwaneseCountingThousand"/>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266AE3"/>
    <w:multiLevelType w:val="hybridMultilevel"/>
    <w:tmpl w:val="9D08D36E"/>
    <w:lvl w:ilvl="0" w:tplc="AAF62354">
      <w:start w:val="3"/>
      <w:numFmt w:val="decimal"/>
      <w:lvlText w:val="%1."/>
      <w:lvlJc w:val="left"/>
      <w:pPr>
        <w:ind w:left="204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CE6F16"/>
    <w:multiLevelType w:val="hybridMultilevel"/>
    <w:tmpl w:val="5DF88B92"/>
    <w:lvl w:ilvl="0" w:tplc="A93C025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DFD606B"/>
    <w:multiLevelType w:val="hybridMultilevel"/>
    <w:tmpl w:val="66381272"/>
    <w:lvl w:ilvl="0" w:tplc="3C6C60EC">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80112A5"/>
    <w:multiLevelType w:val="hybridMultilevel"/>
    <w:tmpl w:val="B78288F0"/>
    <w:lvl w:ilvl="0" w:tplc="AFCE0AC8">
      <w:start w:val="4"/>
      <w:numFmt w:val="taiwaneseCountingThousand"/>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AA31164"/>
    <w:multiLevelType w:val="hybridMultilevel"/>
    <w:tmpl w:val="080AAFF0"/>
    <w:lvl w:ilvl="0" w:tplc="CE4A9BB0">
      <w:start w:val="2"/>
      <w:numFmt w:val="taiwaneseCountingThousand"/>
      <w:lvlText w:val="(%1)"/>
      <w:lvlJc w:val="left"/>
      <w:pPr>
        <w:ind w:left="1440" w:hanging="480"/>
      </w:pPr>
      <w:rPr>
        <w:rFonts w:hint="default"/>
        <w:lang w:val="en-US"/>
      </w:rPr>
    </w:lvl>
    <w:lvl w:ilvl="1" w:tplc="18ACDF32">
      <w:start w:val="1"/>
      <w:numFmt w:val="decimal"/>
      <w:lvlText w:val="%2."/>
      <w:lvlJc w:val="left"/>
      <w:pPr>
        <w:ind w:left="1800" w:hanging="360"/>
      </w:pPr>
      <w:rPr>
        <w:rFonts w:eastAsia="標楷體"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1"/>
  </w:num>
  <w:num w:numId="2">
    <w:abstractNumId w:val="5"/>
  </w:num>
  <w:num w:numId="3">
    <w:abstractNumId w:val="9"/>
  </w:num>
  <w:num w:numId="4">
    <w:abstractNumId w:val="17"/>
  </w:num>
  <w:num w:numId="5">
    <w:abstractNumId w:val="8"/>
  </w:num>
  <w:num w:numId="6">
    <w:abstractNumId w:val="6"/>
  </w:num>
  <w:num w:numId="7">
    <w:abstractNumId w:val="7"/>
  </w:num>
  <w:num w:numId="8">
    <w:abstractNumId w:val="13"/>
  </w:num>
  <w:num w:numId="9">
    <w:abstractNumId w:val="3"/>
  </w:num>
  <w:num w:numId="10">
    <w:abstractNumId w:val="10"/>
  </w:num>
  <w:num w:numId="11">
    <w:abstractNumId w:val="15"/>
  </w:num>
  <w:num w:numId="12">
    <w:abstractNumId w:val="16"/>
  </w:num>
  <w:num w:numId="13">
    <w:abstractNumId w:val="1"/>
  </w:num>
  <w:num w:numId="14">
    <w:abstractNumId w:val="12"/>
  </w:num>
  <w:num w:numId="15">
    <w:abstractNumId w:val="2"/>
  </w:num>
  <w:num w:numId="16">
    <w:abstractNumId w:val="14"/>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F6"/>
    <w:rsid w:val="000053AA"/>
    <w:rsid w:val="000843FD"/>
    <w:rsid w:val="00164B73"/>
    <w:rsid w:val="00264213"/>
    <w:rsid w:val="002656E8"/>
    <w:rsid w:val="002C277C"/>
    <w:rsid w:val="003203F6"/>
    <w:rsid w:val="003D64EB"/>
    <w:rsid w:val="004633DC"/>
    <w:rsid w:val="004C365D"/>
    <w:rsid w:val="004C750F"/>
    <w:rsid w:val="004F47D2"/>
    <w:rsid w:val="00552E9B"/>
    <w:rsid w:val="00594483"/>
    <w:rsid w:val="005B01C6"/>
    <w:rsid w:val="005C5C81"/>
    <w:rsid w:val="006D2AFC"/>
    <w:rsid w:val="007036FF"/>
    <w:rsid w:val="00720625"/>
    <w:rsid w:val="00835B1F"/>
    <w:rsid w:val="00A82409"/>
    <w:rsid w:val="00B7409D"/>
    <w:rsid w:val="00BD1492"/>
    <w:rsid w:val="00BE067C"/>
    <w:rsid w:val="00C03F5A"/>
    <w:rsid w:val="00C21DDD"/>
    <w:rsid w:val="00D348E1"/>
    <w:rsid w:val="00D74C3A"/>
    <w:rsid w:val="00D97B61"/>
    <w:rsid w:val="00DB0A38"/>
    <w:rsid w:val="00DE1D8A"/>
    <w:rsid w:val="00EB45D4"/>
    <w:rsid w:val="00EC2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3267BF-3E76-461E-AE27-3E935D44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03F6"/>
    <w:pPr>
      <w:ind w:leftChars="200" w:left="480"/>
    </w:pPr>
    <w:rPr>
      <w:rFonts w:asciiTheme="minorHAnsi" w:eastAsiaTheme="minorEastAsia" w:hAnsiTheme="minorHAnsi" w:cstheme="minorBidi"/>
      <w:szCs w:val="22"/>
    </w:rPr>
  </w:style>
  <w:style w:type="paragraph" w:styleId="a5">
    <w:name w:val="header"/>
    <w:basedOn w:val="a"/>
    <w:link w:val="a6"/>
    <w:uiPriority w:val="99"/>
    <w:unhideWhenUsed/>
    <w:rsid w:val="00594483"/>
    <w:pPr>
      <w:tabs>
        <w:tab w:val="center" w:pos="4153"/>
        <w:tab w:val="right" w:pos="8306"/>
      </w:tabs>
      <w:snapToGrid w:val="0"/>
    </w:pPr>
    <w:rPr>
      <w:sz w:val="20"/>
      <w:szCs w:val="20"/>
    </w:rPr>
  </w:style>
  <w:style w:type="character" w:customStyle="1" w:styleId="a6">
    <w:name w:val="頁首 字元"/>
    <w:basedOn w:val="a0"/>
    <w:link w:val="a5"/>
    <w:uiPriority w:val="99"/>
    <w:rsid w:val="00594483"/>
    <w:rPr>
      <w:kern w:val="2"/>
    </w:rPr>
  </w:style>
  <w:style w:type="paragraph" w:styleId="a7">
    <w:name w:val="footer"/>
    <w:basedOn w:val="a"/>
    <w:link w:val="a8"/>
    <w:uiPriority w:val="99"/>
    <w:unhideWhenUsed/>
    <w:rsid w:val="00594483"/>
    <w:pPr>
      <w:tabs>
        <w:tab w:val="center" w:pos="4153"/>
        <w:tab w:val="right" w:pos="8306"/>
      </w:tabs>
      <w:snapToGrid w:val="0"/>
    </w:pPr>
    <w:rPr>
      <w:sz w:val="20"/>
      <w:szCs w:val="20"/>
    </w:rPr>
  </w:style>
  <w:style w:type="character" w:customStyle="1" w:styleId="a8">
    <w:name w:val="頁尾 字元"/>
    <w:basedOn w:val="a0"/>
    <w:link w:val="a7"/>
    <w:uiPriority w:val="99"/>
    <w:rsid w:val="0059448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MATH</cp:lastModifiedBy>
  <cp:revision>13</cp:revision>
  <dcterms:created xsi:type="dcterms:W3CDTF">2021-06-09T03:05:00Z</dcterms:created>
  <dcterms:modified xsi:type="dcterms:W3CDTF">2021-07-01T06:10:00Z</dcterms:modified>
</cp:coreProperties>
</file>