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09" w:rsidRPr="00DF49E5" w:rsidRDefault="00625D09" w:rsidP="00625D09">
      <w:pPr>
        <w:jc w:val="center"/>
        <w:rPr>
          <w:rFonts w:ascii="Arial" w:eastAsia="微軟正黑體" w:hAnsi="Arial" w:cs="Arial"/>
          <w:b/>
          <w:sz w:val="28"/>
          <w:szCs w:val="28"/>
        </w:rPr>
      </w:pPr>
      <w:r w:rsidRPr="00DF49E5">
        <w:rPr>
          <w:rFonts w:ascii="Arial" w:eastAsia="微軟正黑體" w:hAnsi="Arial" w:cs="Arial"/>
          <w:b/>
          <w:sz w:val="28"/>
          <w:szCs w:val="28"/>
        </w:rPr>
        <w:t>104-1</w:t>
      </w:r>
      <w:r w:rsidRPr="00DF49E5">
        <w:rPr>
          <w:rFonts w:ascii="Arial" w:eastAsia="微軟正黑體" w:hAnsi="Arial" w:cs="Arial"/>
          <w:b/>
          <w:sz w:val="28"/>
          <w:szCs w:val="28"/>
        </w:rPr>
        <w:t>學生輔導中心活</w:t>
      </w:r>
      <w:bookmarkStart w:id="0" w:name="_GoBack"/>
      <w:bookmarkEnd w:id="0"/>
      <w:r w:rsidRPr="00DF49E5">
        <w:rPr>
          <w:rFonts w:ascii="Arial" w:eastAsia="微軟正黑體" w:hAnsi="Arial" w:cs="Arial"/>
          <w:b/>
          <w:sz w:val="28"/>
          <w:szCs w:val="28"/>
        </w:rPr>
        <w:t>動一覽表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311"/>
        <w:gridCol w:w="1176"/>
        <w:gridCol w:w="1130"/>
        <w:gridCol w:w="1687"/>
        <w:gridCol w:w="9"/>
      </w:tblGrid>
      <w:tr w:rsidR="00625D09" w:rsidRPr="00540640" w:rsidTr="00377D9D">
        <w:trPr>
          <w:gridAfter w:val="1"/>
          <w:wAfter w:w="9" w:type="dxa"/>
          <w:trHeight w:val="468"/>
          <w:jc w:val="center"/>
        </w:trPr>
        <w:tc>
          <w:tcPr>
            <w:tcW w:w="2067" w:type="dxa"/>
            <w:shd w:val="clear" w:color="auto" w:fill="auto"/>
            <w:vAlign w:val="center"/>
          </w:tcPr>
          <w:p w:rsidR="00625D09" w:rsidRPr="006E5148" w:rsidRDefault="00625D09" w:rsidP="00377D9D">
            <w:pPr>
              <w:jc w:val="center"/>
              <w:rPr>
                <w:rFonts w:ascii="Arial" w:eastAsia="微軟正黑體" w:hAnsi="Arial" w:cs="Arial"/>
                <w:sz w:val="22"/>
                <w:szCs w:val="22"/>
              </w:rPr>
            </w:pPr>
            <w:r w:rsidRPr="006E5148">
              <w:rPr>
                <w:rFonts w:ascii="Arial" w:eastAsia="微軟正黑體" w:hAnsi="Arial" w:cs="Arial"/>
                <w:sz w:val="22"/>
                <w:szCs w:val="22"/>
              </w:rPr>
              <w:t>活動名稱</w:t>
            </w:r>
          </w:p>
        </w:tc>
        <w:tc>
          <w:tcPr>
            <w:tcW w:w="4311" w:type="dxa"/>
            <w:shd w:val="clear" w:color="auto" w:fill="auto"/>
            <w:vAlign w:val="center"/>
          </w:tcPr>
          <w:p w:rsidR="00625D09" w:rsidRPr="006E5148" w:rsidRDefault="00625D09" w:rsidP="00377D9D">
            <w:pPr>
              <w:jc w:val="center"/>
              <w:rPr>
                <w:rFonts w:ascii="Arial" w:eastAsia="微軟正黑體" w:hAnsi="Arial" w:cs="Arial"/>
                <w:sz w:val="22"/>
                <w:szCs w:val="22"/>
              </w:rPr>
            </w:pPr>
            <w:r w:rsidRPr="006E5148">
              <w:rPr>
                <w:rFonts w:ascii="Arial" w:eastAsia="微軟正黑體" w:hAnsi="Arial" w:cs="Arial"/>
                <w:sz w:val="22"/>
                <w:szCs w:val="22"/>
              </w:rPr>
              <w:t>內容概述</w:t>
            </w:r>
          </w:p>
        </w:tc>
        <w:tc>
          <w:tcPr>
            <w:tcW w:w="1176" w:type="dxa"/>
            <w:shd w:val="clear" w:color="auto" w:fill="auto"/>
            <w:vAlign w:val="center"/>
          </w:tcPr>
          <w:p w:rsidR="00625D09" w:rsidRPr="006E5148" w:rsidRDefault="00625D09" w:rsidP="00377D9D">
            <w:pPr>
              <w:jc w:val="center"/>
              <w:rPr>
                <w:rFonts w:ascii="Arial" w:eastAsia="微軟正黑體" w:hAnsi="Arial" w:cs="Arial"/>
                <w:sz w:val="22"/>
                <w:szCs w:val="22"/>
              </w:rPr>
            </w:pPr>
            <w:r w:rsidRPr="006E5148">
              <w:rPr>
                <w:rFonts w:ascii="Arial" w:eastAsia="微軟正黑體" w:hAnsi="Arial" w:cs="Arial"/>
                <w:sz w:val="22"/>
                <w:szCs w:val="22"/>
              </w:rPr>
              <w:t>參與對象</w:t>
            </w:r>
          </w:p>
        </w:tc>
        <w:tc>
          <w:tcPr>
            <w:tcW w:w="1130" w:type="dxa"/>
            <w:shd w:val="clear" w:color="auto" w:fill="auto"/>
            <w:vAlign w:val="center"/>
          </w:tcPr>
          <w:p w:rsidR="00625D09" w:rsidRPr="006E5148" w:rsidRDefault="00625D09" w:rsidP="00377D9D">
            <w:pPr>
              <w:jc w:val="center"/>
              <w:rPr>
                <w:rFonts w:ascii="Arial" w:eastAsia="微軟正黑體" w:hAnsi="Arial" w:cs="Arial"/>
                <w:sz w:val="22"/>
                <w:szCs w:val="22"/>
              </w:rPr>
            </w:pPr>
            <w:r w:rsidRPr="006E5148">
              <w:rPr>
                <w:rFonts w:ascii="Arial" w:eastAsia="微軟正黑體" w:hAnsi="Arial" w:cs="Arial"/>
                <w:sz w:val="22"/>
                <w:szCs w:val="22"/>
              </w:rPr>
              <w:t>辦理地點</w:t>
            </w:r>
          </w:p>
        </w:tc>
        <w:tc>
          <w:tcPr>
            <w:tcW w:w="1687" w:type="dxa"/>
            <w:shd w:val="clear" w:color="auto" w:fill="auto"/>
            <w:vAlign w:val="center"/>
          </w:tcPr>
          <w:p w:rsidR="00625D09" w:rsidRPr="006E5148" w:rsidRDefault="00625D09" w:rsidP="00377D9D">
            <w:pPr>
              <w:jc w:val="center"/>
              <w:rPr>
                <w:rFonts w:ascii="Arial" w:eastAsia="微軟正黑體" w:hAnsi="Arial" w:cs="Arial"/>
                <w:sz w:val="22"/>
                <w:szCs w:val="22"/>
              </w:rPr>
            </w:pPr>
            <w:r w:rsidRPr="006E5148">
              <w:rPr>
                <w:rFonts w:ascii="Arial" w:eastAsia="微軟正黑體" w:hAnsi="Arial" w:cs="Arial"/>
                <w:sz w:val="22"/>
                <w:szCs w:val="22"/>
              </w:rPr>
              <w:t>辦理時程</w:t>
            </w:r>
          </w:p>
        </w:tc>
      </w:tr>
      <w:tr w:rsidR="00625D09" w:rsidRPr="00540640" w:rsidTr="00377D9D">
        <w:trPr>
          <w:gridAfter w:val="1"/>
          <w:wAfter w:w="9" w:type="dxa"/>
          <w:trHeight w:val="1206"/>
          <w:jc w:val="center"/>
        </w:trPr>
        <w:tc>
          <w:tcPr>
            <w:tcW w:w="2067" w:type="dxa"/>
            <w:shd w:val="clear" w:color="auto" w:fill="auto"/>
            <w:vAlign w:val="center"/>
          </w:tcPr>
          <w:p w:rsidR="00625D09" w:rsidRPr="004948D2" w:rsidRDefault="00625D09" w:rsidP="00377D9D">
            <w:pPr>
              <w:spacing w:line="260" w:lineRule="exact"/>
              <w:jc w:val="center"/>
              <w:rPr>
                <w:rFonts w:ascii="Arial" w:eastAsia="微軟正黑體" w:hAnsi="Arial" w:cs="Arial"/>
                <w:b/>
                <w:sz w:val="20"/>
                <w:szCs w:val="20"/>
              </w:rPr>
            </w:pPr>
            <w:r w:rsidRPr="004948D2">
              <w:rPr>
                <w:rFonts w:ascii="Arial" w:eastAsia="微軟正黑體" w:hAnsi="Arial" w:cs="Arial" w:hint="eastAsia"/>
                <w:b/>
                <w:sz w:val="20"/>
                <w:szCs w:val="20"/>
              </w:rPr>
              <w:t>「和好、合好」助人專業跨團隊之對話與整合～談校園危機處理生命教育輔導人員專業研習</w:t>
            </w:r>
          </w:p>
        </w:tc>
        <w:tc>
          <w:tcPr>
            <w:tcW w:w="4311" w:type="dxa"/>
            <w:shd w:val="clear" w:color="auto" w:fill="auto"/>
            <w:vAlign w:val="center"/>
          </w:tcPr>
          <w:p w:rsidR="00625D09" w:rsidRPr="004948D2" w:rsidRDefault="00625D09" w:rsidP="00377D9D">
            <w:pPr>
              <w:spacing w:line="260" w:lineRule="exact"/>
              <w:jc w:val="both"/>
              <w:rPr>
                <w:rFonts w:ascii="Arial" w:eastAsia="微軟正黑體" w:hAnsi="Arial" w:cs="Arial" w:hint="eastAsia"/>
                <w:sz w:val="20"/>
                <w:szCs w:val="20"/>
              </w:rPr>
            </w:pPr>
            <w:r w:rsidRPr="004948D2">
              <w:rPr>
                <w:rFonts w:ascii="Arial" w:eastAsia="微軟正黑體" w:hAnsi="Arial" w:cs="Arial"/>
                <w:sz w:val="20"/>
                <w:szCs w:val="20"/>
              </w:rPr>
              <w:t>增進輔導人員在自殺危機、精神疾病</w:t>
            </w:r>
            <w:r w:rsidRPr="004948D2">
              <w:rPr>
                <w:rFonts w:ascii="Arial" w:eastAsia="微軟正黑體" w:hAnsi="Arial" w:cs="Arial" w:hint="eastAsia"/>
                <w:sz w:val="20"/>
                <w:szCs w:val="20"/>
              </w:rPr>
              <w:t>治療</w:t>
            </w:r>
            <w:r w:rsidRPr="004948D2">
              <w:rPr>
                <w:rFonts w:ascii="Arial" w:eastAsia="微軟正黑體" w:hAnsi="Arial" w:cs="Arial"/>
                <w:sz w:val="20"/>
                <w:szCs w:val="20"/>
              </w:rPr>
              <w:t>、家暴</w:t>
            </w:r>
            <w:proofErr w:type="gramStart"/>
            <w:r w:rsidRPr="004948D2">
              <w:rPr>
                <w:rFonts w:ascii="Arial" w:eastAsia="微軟正黑體" w:hAnsi="Arial" w:cs="Arial"/>
                <w:sz w:val="20"/>
                <w:szCs w:val="20"/>
              </w:rPr>
              <w:t>和性侵事件</w:t>
            </w:r>
            <w:proofErr w:type="gramEnd"/>
            <w:r w:rsidRPr="004948D2">
              <w:rPr>
                <w:rFonts w:ascii="Arial" w:eastAsia="微軟正黑體" w:hAnsi="Arial" w:cs="Arial"/>
                <w:sz w:val="20"/>
                <w:szCs w:val="20"/>
              </w:rPr>
              <w:t>之通報、轉</w:t>
            </w:r>
            <w:proofErr w:type="gramStart"/>
            <w:r w:rsidRPr="004948D2">
              <w:rPr>
                <w:rFonts w:ascii="Arial" w:eastAsia="微軟正黑體" w:hAnsi="Arial" w:cs="Arial"/>
                <w:sz w:val="20"/>
                <w:szCs w:val="20"/>
              </w:rPr>
              <w:t>介</w:t>
            </w:r>
            <w:proofErr w:type="gramEnd"/>
            <w:r w:rsidRPr="004948D2">
              <w:rPr>
                <w:rFonts w:ascii="Arial" w:eastAsia="微軟正黑體" w:hAnsi="Arial" w:cs="Arial"/>
                <w:sz w:val="20"/>
                <w:szCs w:val="20"/>
              </w:rPr>
              <w:t>、</w:t>
            </w:r>
            <w:proofErr w:type="gramStart"/>
            <w:r w:rsidRPr="004948D2">
              <w:rPr>
                <w:rFonts w:ascii="Arial" w:eastAsia="微軟正黑體" w:hAnsi="Arial" w:cs="Arial"/>
                <w:sz w:val="20"/>
                <w:szCs w:val="20"/>
              </w:rPr>
              <w:t>轉銜等</w:t>
            </w:r>
            <w:r w:rsidRPr="004948D2">
              <w:rPr>
                <w:rFonts w:ascii="Arial" w:eastAsia="微軟正黑體" w:hAnsi="Arial" w:cs="Arial" w:hint="eastAsia"/>
                <w:sz w:val="20"/>
                <w:szCs w:val="20"/>
              </w:rPr>
              <w:t>校園</w:t>
            </w:r>
            <w:proofErr w:type="gramEnd"/>
            <w:r w:rsidRPr="004948D2">
              <w:rPr>
                <w:rFonts w:ascii="Arial" w:eastAsia="微軟正黑體" w:hAnsi="Arial" w:cs="Arial" w:hint="eastAsia"/>
                <w:sz w:val="20"/>
                <w:szCs w:val="20"/>
              </w:rPr>
              <w:t>危機事件</w:t>
            </w:r>
            <w:r w:rsidRPr="004948D2">
              <w:rPr>
                <w:rFonts w:ascii="Arial" w:eastAsia="微軟正黑體" w:hAnsi="Arial" w:cs="Arial"/>
                <w:sz w:val="20"/>
                <w:szCs w:val="20"/>
              </w:rPr>
              <w:t>相關知能</w:t>
            </w:r>
            <w:r w:rsidRPr="004948D2">
              <w:rPr>
                <w:rFonts w:ascii="Arial" w:eastAsia="微軟正黑體" w:hAnsi="Arial" w:cs="Arial" w:hint="eastAsia"/>
                <w:sz w:val="20"/>
                <w:szCs w:val="20"/>
              </w:rPr>
              <w:t>，</w:t>
            </w:r>
            <w:r w:rsidRPr="004948D2">
              <w:rPr>
                <w:rFonts w:ascii="Arial" w:eastAsia="微軟正黑體" w:hAnsi="Arial" w:cs="Arial"/>
                <w:sz w:val="20"/>
                <w:szCs w:val="20"/>
              </w:rPr>
              <w:t>促進輔導人員於校園危機事件處理中跨系統資源連結與橫向交流之對話</w:t>
            </w:r>
            <w:r>
              <w:rPr>
                <w:rFonts w:ascii="Arial" w:eastAsia="微軟正黑體" w:hAnsi="Arial" w:cs="Arial" w:hint="eastAsia"/>
                <w:sz w:val="20"/>
                <w:szCs w:val="20"/>
              </w:rPr>
              <w:t>。</w:t>
            </w:r>
          </w:p>
        </w:tc>
        <w:tc>
          <w:tcPr>
            <w:tcW w:w="1176" w:type="dxa"/>
            <w:shd w:val="clear" w:color="auto" w:fill="auto"/>
            <w:vAlign w:val="center"/>
          </w:tcPr>
          <w:p w:rsidR="00625D09" w:rsidRPr="00410F17" w:rsidRDefault="00625D09" w:rsidP="00377D9D">
            <w:pPr>
              <w:spacing w:line="260" w:lineRule="exact"/>
              <w:jc w:val="center"/>
              <w:rPr>
                <w:rFonts w:ascii="Arial" w:eastAsia="微軟正黑體" w:hAnsi="Arial" w:cs="Arial"/>
                <w:sz w:val="20"/>
                <w:szCs w:val="20"/>
              </w:rPr>
            </w:pPr>
            <w:r w:rsidRPr="00410F17">
              <w:rPr>
                <w:rFonts w:ascii="Arial" w:eastAsia="微軟正黑體" w:hAnsi="Arial" w:cs="Arial"/>
                <w:sz w:val="20"/>
                <w:szCs w:val="20"/>
              </w:rPr>
              <w:t>南區大專校院諮商輔導業務相關人員</w:t>
            </w:r>
          </w:p>
        </w:tc>
        <w:tc>
          <w:tcPr>
            <w:tcW w:w="1130" w:type="dxa"/>
            <w:shd w:val="clear" w:color="auto" w:fill="auto"/>
            <w:vAlign w:val="center"/>
          </w:tcPr>
          <w:p w:rsidR="00625D09" w:rsidRPr="00410F17" w:rsidRDefault="00625D09" w:rsidP="00377D9D">
            <w:pPr>
              <w:spacing w:line="260" w:lineRule="exact"/>
              <w:jc w:val="center"/>
              <w:rPr>
                <w:rFonts w:ascii="Arial" w:eastAsia="微軟正黑體" w:hAnsi="Arial" w:cs="Arial"/>
                <w:sz w:val="20"/>
                <w:szCs w:val="20"/>
              </w:rPr>
            </w:pPr>
            <w:r w:rsidRPr="00410F17">
              <w:rPr>
                <w:rFonts w:ascii="Arial" w:eastAsia="微軟正黑體" w:hAnsi="Arial" w:cs="Arial" w:hint="eastAsia"/>
                <w:sz w:val="20"/>
                <w:szCs w:val="20"/>
              </w:rPr>
              <w:t>新民校區</w:t>
            </w:r>
          </w:p>
        </w:tc>
        <w:tc>
          <w:tcPr>
            <w:tcW w:w="1687" w:type="dxa"/>
            <w:shd w:val="clear" w:color="auto" w:fill="auto"/>
            <w:vAlign w:val="center"/>
          </w:tcPr>
          <w:p w:rsidR="00625D09" w:rsidRPr="006E5148" w:rsidRDefault="00625D09" w:rsidP="00377D9D">
            <w:pPr>
              <w:jc w:val="center"/>
              <w:rPr>
                <w:rFonts w:ascii="Arial" w:eastAsia="微軟正黑體" w:hAnsi="Arial" w:cs="Arial"/>
                <w:sz w:val="22"/>
                <w:szCs w:val="22"/>
              </w:rPr>
            </w:pPr>
            <w:r>
              <w:rPr>
                <w:rFonts w:ascii="Arial" w:eastAsia="微軟正黑體" w:hAnsi="Arial" w:cs="Arial" w:hint="eastAsia"/>
                <w:sz w:val="22"/>
                <w:szCs w:val="22"/>
              </w:rPr>
              <w:t>8/19-8/20</w:t>
            </w:r>
          </w:p>
        </w:tc>
      </w:tr>
      <w:tr w:rsidR="00625D09" w:rsidRPr="00540640" w:rsidTr="00377D9D">
        <w:trPr>
          <w:gridAfter w:val="1"/>
          <w:wAfter w:w="9" w:type="dxa"/>
          <w:jc w:val="center"/>
        </w:trPr>
        <w:tc>
          <w:tcPr>
            <w:tcW w:w="2067" w:type="dxa"/>
            <w:shd w:val="clear" w:color="auto" w:fill="auto"/>
            <w:vAlign w:val="center"/>
          </w:tcPr>
          <w:p w:rsidR="00625D09" w:rsidRPr="00540640" w:rsidRDefault="00625D09" w:rsidP="00377D9D">
            <w:pPr>
              <w:spacing w:line="260" w:lineRule="exact"/>
              <w:jc w:val="center"/>
              <w:rPr>
                <w:rFonts w:ascii="Arial" w:eastAsia="微軟正黑體" w:hAnsi="Arial" w:cs="Arial"/>
                <w:b/>
                <w:sz w:val="20"/>
                <w:szCs w:val="20"/>
              </w:rPr>
            </w:pPr>
            <w:r w:rsidRPr="00540640">
              <w:rPr>
                <w:rFonts w:ascii="Arial" w:eastAsia="微軟正黑體" w:hAnsi="Arial" w:cs="Arial"/>
                <w:b/>
                <w:sz w:val="20"/>
                <w:szCs w:val="20"/>
              </w:rPr>
              <w:t>「敬師</w:t>
            </w:r>
            <w:proofErr w:type="gramStart"/>
            <w:r w:rsidRPr="00540640">
              <w:rPr>
                <w:rFonts w:ascii="Arial" w:eastAsia="微軟正黑體" w:hAnsi="Arial" w:cs="Arial"/>
                <w:b/>
                <w:sz w:val="20"/>
                <w:szCs w:val="20"/>
              </w:rPr>
              <w:t>週</w:t>
            </w:r>
            <w:proofErr w:type="gramEnd"/>
            <w:r w:rsidRPr="00540640">
              <w:rPr>
                <w:rFonts w:ascii="Arial" w:eastAsia="微軟正黑體" w:hAnsi="Arial" w:cs="Arial"/>
                <w:b/>
                <w:sz w:val="20"/>
                <w:szCs w:val="20"/>
              </w:rPr>
              <w:t>」</w:t>
            </w:r>
          </w:p>
        </w:tc>
        <w:tc>
          <w:tcPr>
            <w:tcW w:w="4311" w:type="dxa"/>
            <w:shd w:val="clear" w:color="auto" w:fill="auto"/>
            <w:vAlign w:val="center"/>
          </w:tcPr>
          <w:p w:rsidR="00625D09" w:rsidRPr="00540640" w:rsidRDefault="00625D09" w:rsidP="00377D9D">
            <w:pPr>
              <w:spacing w:line="260" w:lineRule="exact"/>
              <w:jc w:val="both"/>
              <w:rPr>
                <w:rFonts w:ascii="Arial" w:eastAsia="微軟正黑體" w:hAnsi="Arial" w:cs="Arial"/>
                <w:sz w:val="20"/>
                <w:szCs w:val="20"/>
              </w:rPr>
            </w:pPr>
            <w:r w:rsidRPr="00DD4A0E">
              <w:rPr>
                <w:rFonts w:ascii="Arial" w:eastAsia="微軟正黑體" w:hAnsi="Arial" w:cs="Arial" w:hint="eastAsia"/>
                <w:sz w:val="20"/>
                <w:szCs w:val="20"/>
              </w:rPr>
              <w:t>配合</w:t>
            </w:r>
            <w:r w:rsidRPr="00DD4A0E">
              <w:rPr>
                <w:rFonts w:ascii="Arial" w:eastAsia="微軟正黑體" w:hAnsi="Arial" w:cs="Arial" w:hint="eastAsia"/>
                <w:sz w:val="20"/>
                <w:szCs w:val="20"/>
              </w:rPr>
              <w:t>2015</w:t>
            </w:r>
            <w:r w:rsidRPr="00DD4A0E">
              <w:rPr>
                <w:rFonts w:ascii="Arial" w:eastAsia="微軟正黑體" w:hAnsi="Arial" w:cs="Arial" w:hint="eastAsia"/>
                <w:sz w:val="20"/>
                <w:szCs w:val="20"/>
              </w:rPr>
              <w:t>年</w:t>
            </w:r>
            <w:r w:rsidRPr="00DD4A0E">
              <w:rPr>
                <w:rFonts w:ascii="Arial" w:eastAsia="微軟正黑體" w:hAnsi="Arial" w:cs="Arial" w:hint="eastAsia"/>
                <w:sz w:val="20"/>
                <w:szCs w:val="20"/>
              </w:rPr>
              <w:t>9</w:t>
            </w:r>
            <w:r w:rsidRPr="00DD4A0E">
              <w:rPr>
                <w:rFonts w:ascii="Arial" w:eastAsia="微軟正黑體" w:hAnsi="Arial" w:cs="Arial" w:hint="eastAsia"/>
                <w:sz w:val="20"/>
                <w:szCs w:val="20"/>
              </w:rPr>
              <w:t>月</w:t>
            </w:r>
            <w:r w:rsidRPr="00DD4A0E">
              <w:rPr>
                <w:rFonts w:ascii="Arial" w:eastAsia="微軟正黑體" w:hAnsi="Arial" w:cs="Arial" w:hint="eastAsia"/>
                <w:sz w:val="20"/>
                <w:szCs w:val="20"/>
              </w:rPr>
              <w:t>28</w:t>
            </w:r>
            <w:r>
              <w:rPr>
                <w:rFonts w:ascii="Arial" w:eastAsia="微軟正黑體" w:hAnsi="Arial" w:cs="Arial" w:hint="eastAsia"/>
                <w:sz w:val="20"/>
                <w:szCs w:val="20"/>
              </w:rPr>
              <w:t>日教師節，</w:t>
            </w:r>
            <w:r w:rsidRPr="00DD4A0E">
              <w:rPr>
                <w:rFonts w:ascii="Arial" w:eastAsia="微軟正黑體" w:hAnsi="Arial" w:cs="Arial" w:hint="eastAsia"/>
                <w:sz w:val="20"/>
                <w:szCs w:val="20"/>
              </w:rPr>
              <w:t>訂於</w:t>
            </w:r>
            <w:r w:rsidRPr="00DD4A0E">
              <w:rPr>
                <w:rFonts w:ascii="Arial" w:eastAsia="微軟正黑體" w:hAnsi="Arial" w:cs="Arial" w:hint="eastAsia"/>
                <w:sz w:val="20"/>
                <w:szCs w:val="20"/>
              </w:rPr>
              <w:t>104</w:t>
            </w:r>
            <w:r w:rsidRPr="00DD4A0E">
              <w:rPr>
                <w:rFonts w:ascii="Arial" w:eastAsia="微軟正黑體" w:hAnsi="Arial" w:cs="Arial" w:hint="eastAsia"/>
                <w:sz w:val="20"/>
                <w:szCs w:val="20"/>
              </w:rPr>
              <w:t>學年度第</w:t>
            </w:r>
            <w:r w:rsidRPr="00DD4A0E">
              <w:rPr>
                <w:rFonts w:ascii="Arial" w:eastAsia="微軟正黑體" w:hAnsi="Arial" w:cs="Arial" w:hint="eastAsia"/>
                <w:sz w:val="20"/>
                <w:szCs w:val="20"/>
              </w:rPr>
              <w:t>1</w:t>
            </w:r>
            <w:r w:rsidRPr="00DD4A0E">
              <w:rPr>
                <w:rFonts w:ascii="Arial" w:eastAsia="微軟正黑體" w:hAnsi="Arial" w:cs="Arial" w:hint="eastAsia"/>
                <w:sz w:val="20"/>
                <w:szCs w:val="20"/>
              </w:rPr>
              <w:t>學期第</w:t>
            </w:r>
            <w:r w:rsidRPr="00DD4A0E">
              <w:rPr>
                <w:rFonts w:ascii="Arial" w:eastAsia="微軟正黑體" w:hAnsi="Arial" w:cs="Arial" w:hint="eastAsia"/>
                <w:sz w:val="20"/>
                <w:szCs w:val="20"/>
              </w:rPr>
              <w:t>1-2</w:t>
            </w:r>
            <w:proofErr w:type="gramStart"/>
            <w:r w:rsidRPr="00DD4A0E">
              <w:rPr>
                <w:rFonts w:ascii="Arial" w:eastAsia="微軟正黑體" w:hAnsi="Arial" w:cs="Arial" w:hint="eastAsia"/>
                <w:sz w:val="20"/>
                <w:szCs w:val="20"/>
              </w:rPr>
              <w:t>週</w:t>
            </w:r>
            <w:proofErr w:type="gramEnd"/>
            <w:r w:rsidRPr="00DD4A0E">
              <w:rPr>
                <w:rFonts w:ascii="Arial" w:eastAsia="微軟正黑體" w:hAnsi="Arial" w:cs="Arial" w:hint="eastAsia"/>
                <w:sz w:val="20"/>
                <w:szCs w:val="20"/>
              </w:rPr>
              <w:t>，舉辦教師節敬師活動。運用</w:t>
            </w:r>
            <w:r w:rsidRPr="00DD4A0E">
              <w:rPr>
                <w:rFonts w:ascii="Arial" w:eastAsia="微軟正黑體" w:hAnsi="Arial" w:cs="Arial" w:hint="eastAsia"/>
                <w:sz w:val="20"/>
                <w:szCs w:val="20"/>
              </w:rPr>
              <w:t>FB</w:t>
            </w:r>
            <w:r w:rsidRPr="00DD4A0E">
              <w:rPr>
                <w:rFonts w:ascii="Arial" w:eastAsia="微軟正黑體" w:hAnsi="Arial" w:cs="Arial" w:hint="eastAsia"/>
                <w:sz w:val="20"/>
                <w:szCs w:val="20"/>
              </w:rPr>
              <w:t>網路社群媒介，引導學生表達抒發對於各院系教師的敬意和謝意，促成師生良性互動交流，建立校園融洽愉快的學習氣氛。</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全校師生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87"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9/14</w:t>
            </w:r>
            <w:r w:rsidRPr="00540640">
              <w:rPr>
                <w:rFonts w:ascii="Arial" w:eastAsia="微軟正黑體" w:hAnsi="Arial" w:cs="Arial"/>
                <w:sz w:val="20"/>
                <w:szCs w:val="20"/>
              </w:rPr>
              <w:t>－</w:t>
            </w:r>
            <w:r w:rsidRPr="00540640">
              <w:rPr>
                <w:rFonts w:ascii="Arial" w:eastAsia="微軟正黑體" w:hAnsi="Arial" w:cs="Arial"/>
                <w:sz w:val="20"/>
                <w:szCs w:val="20"/>
              </w:rPr>
              <w:t>9/</w:t>
            </w:r>
            <w:r>
              <w:rPr>
                <w:rFonts w:ascii="Arial" w:eastAsia="微軟正黑體" w:hAnsi="Arial" w:cs="Arial" w:hint="eastAsia"/>
                <w:sz w:val="20"/>
                <w:szCs w:val="20"/>
              </w:rPr>
              <w:t>25</w:t>
            </w:r>
          </w:p>
        </w:tc>
      </w:tr>
      <w:tr w:rsidR="00625D09" w:rsidRPr="00540640" w:rsidTr="00377D9D">
        <w:trPr>
          <w:gridAfter w:val="1"/>
          <w:wAfter w:w="9" w:type="dxa"/>
          <w:jc w:val="center"/>
        </w:trPr>
        <w:tc>
          <w:tcPr>
            <w:tcW w:w="2067" w:type="dxa"/>
            <w:shd w:val="clear" w:color="auto" w:fill="auto"/>
            <w:vAlign w:val="center"/>
          </w:tcPr>
          <w:p w:rsidR="00625D09" w:rsidRPr="00540640" w:rsidRDefault="00625D09" w:rsidP="00377D9D">
            <w:pPr>
              <w:spacing w:line="260" w:lineRule="exact"/>
              <w:jc w:val="center"/>
              <w:rPr>
                <w:rFonts w:ascii="Arial" w:eastAsia="微軟正黑體" w:hAnsi="Arial" w:cs="Arial"/>
                <w:b/>
                <w:sz w:val="20"/>
                <w:szCs w:val="20"/>
              </w:rPr>
            </w:pPr>
            <w:r w:rsidRPr="00540640">
              <w:rPr>
                <w:rFonts w:ascii="Arial" w:eastAsia="微軟正黑體" w:hAnsi="Arial" w:cs="Arial"/>
                <w:b/>
                <w:sz w:val="20"/>
                <w:szCs w:val="20"/>
              </w:rPr>
              <w:t>「校園學生自我傷害防治」研習會</w:t>
            </w:r>
          </w:p>
        </w:tc>
        <w:tc>
          <w:tcPr>
            <w:tcW w:w="4311" w:type="dxa"/>
            <w:shd w:val="clear" w:color="auto" w:fill="auto"/>
            <w:vAlign w:val="center"/>
          </w:tcPr>
          <w:p w:rsidR="00625D09" w:rsidRDefault="00625D09" w:rsidP="00377D9D">
            <w:pPr>
              <w:spacing w:line="260" w:lineRule="exact"/>
              <w:jc w:val="both"/>
              <w:rPr>
                <w:rFonts w:ascii="Arial" w:eastAsia="微軟正黑體" w:hAnsi="Arial" w:cs="Arial" w:hint="eastAsia"/>
                <w:sz w:val="20"/>
                <w:szCs w:val="20"/>
              </w:rPr>
            </w:pPr>
            <w:r w:rsidRPr="00431C79">
              <w:rPr>
                <w:rFonts w:ascii="Arial" w:eastAsia="微軟正黑體" w:hAnsi="Arial" w:cs="Arial" w:hint="eastAsia"/>
                <w:sz w:val="20"/>
                <w:szCs w:val="20"/>
              </w:rPr>
              <w:t>提升教師、職員及輔導人員對校園自傷</w:t>
            </w:r>
            <w:r w:rsidRPr="00431C79">
              <w:rPr>
                <w:rFonts w:ascii="Arial" w:eastAsia="微軟正黑體" w:hAnsi="Arial" w:cs="Arial" w:hint="eastAsia"/>
                <w:sz w:val="20"/>
                <w:szCs w:val="20"/>
              </w:rPr>
              <w:t>/</w:t>
            </w:r>
            <w:r>
              <w:rPr>
                <w:rFonts w:ascii="Arial" w:eastAsia="微軟正黑體" w:hAnsi="Arial" w:cs="Arial" w:hint="eastAsia"/>
                <w:sz w:val="20"/>
                <w:szCs w:val="20"/>
              </w:rPr>
              <w:t>自殺事件之辨識和即時</w:t>
            </w:r>
            <w:r w:rsidRPr="00431C79">
              <w:rPr>
                <w:rFonts w:ascii="Arial" w:eastAsia="微軟正黑體" w:hAnsi="Arial" w:cs="Arial" w:hint="eastAsia"/>
                <w:sz w:val="20"/>
                <w:szCs w:val="20"/>
              </w:rPr>
              <w:t>處置之知能。</w:t>
            </w:r>
          </w:p>
          <w:p w:rsidR="00625D09" w:rsidRPr="00540640" w:rsidRDefault="00625D09" w:rsidP="00377D9D">
            <w:pPr>
              <w:spacing w:line="260" w:lineRule="exact"/>
              <w:jc w:val="both"/>
              <w:rPr>
                <w:rFonts w:ascii="Arial" w:eastAsia="微軟正黑體" w:hAnsi="Arial" w:cs="Arial"/>
                <w:sz w:val="20"/>
                <w:szCs w:val="20"/>
              </w:rPr>
            </w:pPr>
            <w:r>
              <w:rPr>
                <w:rFonts w:ascii="Arial" w:eastAsia="微軟正黑體" w:hAnsi="Arial" w:cs="Arial" w:hint="eastAsia"/>
                <w:sz w:val="20"/>
                <w:szCs w:val="20"/>
              </w:rPr>
              <w:t>預計</w:t>
            </w:r>
            <w:r w:rsidRPr="00431C79">
              <w:rPr>
                <w:rFonts w:ascii="Arial" w:eastAsia="微軟正黑體" w:hAnsi="Arial" w:cs="Arial" w:hint="eastAsia"/>
                <w:sz w:val="20"/>
                <w:szCs w:val="20"/>
              </w:rPr>
              <w:t>活動參與人數達</w:t>
            </w:r>
            <w:r w:rsidRPr="00431C79">
              <w:rPr>
                <w:rFonts w:ascii="Arial" w:eastAsia="微軟正黑體" w:hAnsi="Arial" w:cs="Arial" w:hint="eastAsia"/>
                <w:sz w:val="20"/>
                <w:szCs w:val="20"/>
              </w:rPr>
              <w:t>80</w:t>
            </w:r>
            <w:r w:rsidRPr="00431C79">
              <w:rPr>
                <w:rFonts w:ascii="Arial" w:eastAsia="微軟正黑體" w:hAnsi="Arial" w:cs="Arial" w:hint="eastAsia"/>
                <w:sz w:val="20"/>
                <w:szCs w:val="20"/>
              </w:rPr>
              <w:t>人次以上</w:t>
            </w:r>
            <w:r>
              <w:rPr>
                <w:rFonts w:ascii="Arial" w:eastAsia="微軟正黑體" w:hAnsi="Arial" w:cs="Arial" w:hint="eastAsia"/>
                <w:sz w:val="20"/>
                <w:szCs w:val="20"/>
              </w:rPr>
              <w:t>。</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w:t>
            </w:r>
            <w:r>
              <w:rPr>
                <w:rFonts w:ascii="Arial" w:eastAsia="微軟正黑體" w:hAnsi="Arial" w:cs="Arial" w:hint="eastAsia"/>
                <w:sz w:val="20"/>
                <w:szCs w:val="20"/>
              </w:rPr>
              <w:t>教職員</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proofErr w:type="gramStart"/>
            <w:r w:rsidRPr="00431C79">
              <w:rPr>
                <w:rFonts w:ascii="Arial" w:eastAsia="微軟正黑體" w:hAnsi="Arial" w:cs="Arial" w:hint="eastAsia"/>
                <w:sz w:val="20"/>
                <w:szCs w:val="20"/>
              </w:rPr>
              <w:t>蘭潭校區</w:t>
            </w:r>
            <w:proofErr w:type="gramEnd"/>
          </w:p>
        </w:tc>
        <w:tc>
          <w:tcPr>
            <w:tcW w:w="1687"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9/18</w:t>
            </w:r>
          </w:p>
        </w:tc>
      </w:tr>
      <w:tr w:rsidR="00625D09" w:rsidRPr="00540640" w:rsidTr="00377D9D">
        <w:trPr>
          <w:gridAfter w:val="1"/>
          <w:wAfter w:w="9" w:type="dxa"/>
          <w:jc w:val="center"/>
        </w:trPr>
        <w:tc>
          <w:tcPr>
            <w:tcW w:w="2067" w:type="dxa"/>
            <w:shd w:val="clear" w:color="auto" w:fill="auto"/>
            <w:vAlign w:val="center"/>
          </w:tcPr>
          <w:p w:rsidR="00625D09" w:rsidRPr="00540640" w:rsidRDefault="00625D09" w:rsidP="00377D9D">
            <w:pPr>
              <w:spacing w:line="260" w:lineRule="exact"/>
              <w:jc w:val="center"/>
              <w:rPr>
                <w:rFonts w:ascii="Arial" w:eastAsia="微軟正黑體" w:hAnsi="Arial" w:cs="Arial"/>
                <w:b/>
                <w:sz w:val="20"/>
                <w:szCs w:val="20"/>
              </w:rPr>
            </w:pPr>
            <w:r w:rsidRPr="00540640">
              <w:rPr>
                <w:rFonts w:ascii="Arial" w:eastAsia="微軟正黑體" w:hAnsi="Arial" w:cs="Arial"/>
                <w:b/>
                <w:sz w:val="20"/>
                <w:szCs w:val="20"/>
              </w:rPr>
              <w:t>大</w:t>
            </w:r>
            <w:proofErr w:type="gramStart"/>
            <w:r w:rsidRPr="00540640">
              <w:rPr>
                <w:rFonts w:ascii="Arial" w:eastAsia="微軟正黑體" w:hAnsi="Arial" w:cs="Arial"/>
                <w:b/>
                <w:sz w:val="20"/>
                <w:szCs w:val="20"/>
              </w:rPr>
              <w:t>一</w:t>
            </w:r>
            <w:proofErr w:type="gramEnd"/>
            <w:r w:rsidRPr="00540640">
              <w:rPr>
                <w:rFonts w:ascii="Arial" w:eastAsia="微軟正黑體" w:hAnsi="Arial" w:cs="Arial"/>
                <w:b/>
                <w:sz w:val="20"/>
                <w:szCs w:val="20"/>
              </w:rPr>
              <w:t>心理</w:t>
            </w:r>
            <w:proofErr w:type="gramStart"/>
            <w:r w:rsidRPr="00540640">
              <w:rPr>
                <w:rFonts w:ascii="Arial" w:eastAsia="微軟正黑體" w:hAnsi="Arial" w:cs="Arial"/>
                <w:b/>
                <w:sz w:val="20"/>
                <w:szCs w:val="20"/>
              </w:rPr>
              <w:t>測驗普測</w:t>
            </w:r>
            <w:proofErr w:type="gramEnd"/>
          </w:p>
        </w:tc>
        <w:tc>
          <w:tcPr>
            <w:tcW w:w="4311" w:type="dxa"/>
            <w:shd w:val="clear" w:color="auto" w:fill="auto"/>
            <w:vAlign w:val="center"/>
          </w:tcPr>
          <w:p w:rsidR="00625D09" w:rsidRPr="00540640" w:rsidRDefault="00625D09" w:rsidP="00377D9D">
            <w:pPr>
              <w:spacing w:line="260" w:lineRule="exact"/>
              <w:jc w:val="both"/>
              <w:rPr>
                <w:rFonts w:ascii="Arial" w:eastAsia="微軟正黑體" w:hAnsi="Arial" w:cs="Arial"/>
                <w:sz w:val="20"/>
                <w:szCs w:val="20"/>
              </w:rPr>
            </w:pPr>
            <w:r w:rsidRPr="00540640">
              <w:rPr>
                <w:rFonts w:ascii="Arial" w:eastAsia="微軟正黑體" w:hAnsi="Arial" w:cs="Arial"/>
                <w:sz w:val="20"/>
                <w:szCs w:val="20"/>
              </w:rPr>
              <w:t>「我的人生」身心適應</w:t>
            </w:r>
            <w:proofErr w:type="gramStart"/>
            <w:r w:rsidRPr="00540640">
              <w:rPr>
                <w:rFonts w:ascii="Arial" w:eastAsia="微軟正黑體" w:hAnsi="Arial" w:cs="Arial"/>
                <w:sz w:val="20"/>
                <w:szCs w:val="20"/>
              </w:rPr>
              <w:t>量表施測</w:t>
            </w:r>
            <w:proofErr w:type="gramEnd"/>
            <w:r>
              <w:rPr>
                <w:rFonts w:ascii="Arial" w:eastAsia="微軟正黑體" w:hAnsi="Arial" w:cs="Arial" w:hint="eastAsia"/>
                <w:sz w:val="20"/>
                <w:szCs w:val="20"/>
              </w:rPr>
              <w:t>，透過心理測驗篩檢可能的高危險群學生加以輔導，以達早期介入早期預防之效。</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全校大</w:t>
            </w:r>
            <w:proofErr w:type="gramStart"/>
            <w:r w:rsidRPr="00540640">
              <w:rPr>
                <w:rFonts w:ascii="Arial" w:eastAsia="微軟正黑體" w:hAnsi="Arial" w:cs="Arial"/>
                <w:sz w:val="20"/>
                <w:szCs w:val="20"/>
              </w:rPr>
              <w:t>一</w:t>
            </w:r>
            <w:proofErr w:type="gramEnd"/>
            <w:r w:rsidRPr="00540640">
              <w:rPr>
                <w:rFonts w:ascii="Arial" w:eastAsia="微軟正黑體" w:hAnsi="Arial" w:cs="Arial"/>
                <w:sz w:val="20"/>
                <w:szCs w:val="20"/>
              </w:rPr>
              <w:t>新生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87"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9/23</w:t>
            </w:r>
            <w:r w:rsidRPr="00540640">
              <w:rPr>
                <w:rFonts w:ascii="Arial" w:eastAsia="微軟正黑體" w:hAnsi="Arial" w:cs="Arial"/>
                <w:sz w:val="20"/>
                <w:szCs w:val="20"/>
              </w:rPr>
              <w:t>、</w:t>
            </w:r>
            <w:r w:rsidRPr="00540640">
              <w:rPr>
                <w:rFonts w:ascii="Arial" w:eastAsia="微軟正黑體" w:hAnsi="Arial" w:cs="Arial"/>
                <w:sz w:val="20"/>
                <w:szCs w:val="20"/>
              </w:rPr>
              <w:t>10/7</w:t>
            </w:r>
            <w:r w:rsidRPr="00540640">
              <w:rPr>
                <w:rFonts w:ascii="Arial" w:eastAsia="微軟正黑體" w:hAnsi="Arial" w:cs="Arial"/>
                <w:sz w:val="20"/>
                <w:szCs w:val="20"/>
              </w:rPr>
              <w:t>、</w:t>
            </w:r>
            <w:r w:rsidRPr="00540640">
              <w:rPr>
                <w:rFonts w:ascii="Arial" w:eastAsia="微軟正黑體" w:hAnsi="Arial" w:cs="Arial"/>
                <w:sz w:val="20"/>
                <w:szCs w:val="20"/>
              </w:rPr>
              <w:t>10/14</w:t>
            </w:r>
          </w:p>
        </w:tc>
      </w:tr>
      <w:tr w:rsidR="00625D09" w:rsidRPr="00540640" w:rsidTr="00377D9D">
        <w:trPr>
          <w:gridAfter w:val="1"/>
          <w:wAfter w:w="9" w:type="dxa"/>
          <w:trHeight w:val="821"/>
          <w:jc w:val="center"/>
        </w:trPr>
        <w:tc>
          <w:tcPr>
            <w:tcW w:w="2067" w:type="dxa"/>
            <w:shd w:val="clear" w:color="auto" w:fill="auto"/>
            <w:vAlign w:val="center"/>
          </w:tcPr>
          <w:p w:rsidR="00625D09" w:rsidRPr="00540640" w:rsidRDefault="00625D09" w:rsidP="00377D9D">
            <w:pPr>
              <w:spacing w:line="260" w:lineRule="exact"/>
              <w:jc w:val="center"/>
              <w:rPr>
                <w:rFonts w:ascii="Arial" w:eastAsia="微軟正黑體" w:hAnsi="Arial" w:cs="Arial"/>
                <w:b/>
                <w:sz w:val="20"/>
                <w:szCs w:val="20"/>
              </w:rPr>
            </w:pPr>
            <w:r w:rsidRPr="00540640">
              <w:rPr>
                <w:rFonts w:ascii="Arial" w:eastAsia="微軟正黑體" w:hAnsi="Arial" w:cs="Arial"/>
                <w:b/>
                <w:sz w:val="20"/>
                <w:szCs w:val="20"/>
              </w:rPr>
              <w:t>班級輔導</w:t>
            </w:r>
          </w:p>
        </w:tc>
        <w:tc>
          <w:tcPr>
            <w:tcW w:w="4311" w:type="dxa"/>
            <w:shd w:val="clear" w:color="auto" w:fill="auto"/>
            <w:vAlign w:val="center"/>
          </w:tcPr>
          <w:p w:rsidR="00625D09" w:rsidRPr="00540640" w:rsidRDefault="00625D09" w:rsidP="00377D9D">
            <w:pPr>
              <w:spacing w:line="260" w:lineRule="exact"/>
              <w:jc w:val="both"/>
              <w:rPr>
                <w:rFonts w:ascii="Arial" w:eastAsia="微軟正黑體" w:hAnsi="Arial" w:cs="Arial"/>
                <w:sz w:val="20"/>
                <w:szCs w:val="20"/>
              </w:rPr>
            </w:pPr>
            <w:r w:rsidRPr="00540640">
              <w:rPr>
                <w:rFonts w:ascii="Arial" w:eastAsia="微軟正黑體" w:hAnsi="Arial" w:cs="Arial"/>
                <w:sz w:val="20"/>
                <w:szCs w:val="20"/>
              </w:rPr>
              <w:t>「心的旅程</w:t>
            </w:r>
            <w:r w:rsidRPr="00540640">
              <w:rPr>
                <w:rFonts w:ascii="Arial" w:eastAsia="微軟正黑體" w:hAnsi="Arial" w:cs="Arial"/>
                <w:sz w:val="20"/>
                <w:szCs w:val="20"/>
              </w:rPr>
              <w:t>,We</w:t>
            </w:r>
            <w:r w:rsidRPr="00540640">
              <w:rPr>
                <w:rFonts w:ascii="Arial" w:eastAsia="微軟正黑體" w:hAnsi="Arial" w:cs="Arial"/>
                <w:sz w:val="20"/>
                <w:szCs w:val="20"/>
              </w:rPr>
              <w:t>嘉出發」班級輔導</w:t>
            </w:r>
            <w:r>
              <w:rPr>
                <w:rFonts w:ascii="Arial" w:eastAsia="微軟正黑體" w:hAnsi="Arial" w:cs="Arial" w:hint="eastAsia"/>
                <w:sz w:val="20"/>
                <w:szCs w:val="20"/>
              </w:rPr>
              <w:t>系列</w:t>
            </w:r>
            <w:r w:rsidRPr="00540640">
              <w:rPr>
                <w:rFonts w:ascii="Arial" w:eastAsia="微軟正黑體" w:hAnsi="Arial" w:cs="Arial"/>
                <w:sz w:val="20"/>
                <w:szCs w:val="20"/>
              </w:rPr>
              <w:t>活動</w:t>
            </w:r>
            <w:r>
              <w:rPr>
                <w:rFonts w:ascii="Arial" w:eastAsia="微軟正黑體" w:hAnsi="Arial" w:cs="Arial" w:hint="eastAsia"/>
                <w:sz w:val="20"/>
                <w:szCs w:val="20"/>
              </w:rPr>
              <w:t>，</w:t>
            </w:r>
            <w:r w:rsidRPr="00540640">
              <w:rPr>
                <w:rFonts w:ascii="Arial" w:eastAsia="微軟正黑體" w:hAnsi="Arial" w:cs="Arial"/>
                <w:sz w:val="20"/>
                <w:szCs w:val="20"/>
              </w:rPr>
              <w:t>主題</w:t>
            </w:r>
            <w:r>
              <w:rPr>
                <w:rFonts w:ascii="Arial" w:eastAsia="微軟正黑體" w:hAnsi="Arial" w:cs="Arial" w:hint="eastAsia"/>
                <w:sz w:val="20"/>
                <w:szCs w:val="20"/>
              </w:rPr>
              <w:t>含</w:t>
            </w:r>
            <w:r w:rsidRPr="00540640">
              <w:rPr>
                <w:rFonts w:ascii="Arial" w:eastAsia="微軟正黑體" w:hAnsi="Arial" w:cs="Arial"/>
                <w:sz w:val="20"/>
                <w:szCs w:val="20"/>
              </w:rPr>
              <w:t>：情感溝通</w:t>
            </w:r>
            <w:r>
              <w:rPr>
                <w:rFonts w:ascii="Arial" w:eastAsia="微軟正黑體" w:hAnsi="Arial" w:cs="Arial"/>
                <w:sz w:val="20"/>
                <w:szCs w:val="20"/>
              </w:rPr>
              <w:t>、分手議題、多元性別、人際關係、身心適應</w:t>
            </w:r>
            <w:r>
              <w:rPr>
                <w:rFonts w:ascii="Arial" w:eastAsia="微軟正黑體" w:hAnsi="Arial" w:cs="Arial" w:hint="eastAsia"/>
                <w:sz w:val="20"/>
                <w:szCs w:val="20"/>
              </w:rPr>
              <w:t>和</w:t>
            </w:r>
            <w:r w:rsidRPr="00540640">
              <w:rPr>
                <w:rFonts w:ascii="Arial" w:eastAsia="微軟正黑體" w:hAnsi="Arial" w:cs="Arial"/>
                <w:sz w:val="20"/>
                <w:szCs w:val="20"/>
              </w:rPr>
              <w:t>其他</w:t>
            </w:r>
            <w:r>
              <w:rPr>
                <w:rFonts w:ascii="Arial" w:eastAsia="微軟正黑體" w:hAnsi="Arial" w:cs="Arial" w:hint="eastAsia"/>
                <w:sz w:val="20"/>
                <w:szCs w:val="20"/>
              </w:rPr>
              <w:t>等</w:t>
            </w:r>
            <w:r w:rsidRPr="00540640">
              <w:rPr>
                <w:rFonts w:ascii="Arial" w:eastAsia="微軟正黑體" w:hAnsi="Arial" w:cs="Arial"/>
                <w:sz w:val="20"/>
                <w:szCs w:val="20"/>
              </w:rPr>
              <w:t>，預計辦理</w:t>
            </w:r>
            <w:r w:rsidRPr="00540640">
              <w:rPr>
                <w:rFonts w:ascii="Arial" w:eastAsia="微軟正黑體" w:hAnsi="Arial" w:cs="Arial"/>
                <w:sz w:val="20"/>
                <w:szCs w:val="20"/>
              </w:rPr>
              <w:t>20-25</w:t>
            </w:r>
            <w:r w:rsidRPr="00540640">
              <w:rPr>
                <w:rFonts w:ascii="Arial" w:eastAsia="微軟正黑體" w:hAnsi="Arial" w:cs="Arial"/>
                <w:sz w:val="20"/>
                <w:szCs w:val="20"/>
              </w:rPr>
              <w:t>場次。</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Pr>
                <w:rFonts w:ascii="Arial" w:eastAsia="微軟正黑體" w:hAnsi="Arial" w:cs="Arial"/>
                <w:sz w:val="20"/>
                <w:szCs w:val="20"/>
              </w:rPr>
              <w:t>全校</w:t>
            </w:r>
            <w:r>
              <w:rPr>
                <w:rFonts w:ascii="Arial" w:eastAsia="微軟正黑體" w:hAnsi="Arial" w:cs="Arial" w:hint="eastAsia"/>
                <w:sz w:val="20"/>
                <w:szCs w:val="20"/>
              </w:rPr>
              <w:t>學</w:t>
            </w:r>
            <w:r w:rsidRPr="00540640">
              <w:rPr>
                <w:rFonts w:ascii="Arial" w:eastAsia="微軟正黑體" w:hAnsi="Arial" w:cs="Arial"/>
                <w:sz w:val="20"/>
                <w:szCs w:val="20"/>
              </w:rPr>
              <w:t>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87"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每週</w:t>
            </w:r>
            <w:proofErr w:type="gramStart"/>
            <w:r w:rsidRPr="00540640">
              <w:rPr>
                <w:rFonts w:ascii="Arial" w:eastAsia="微軟正黑體" w:hAnsi="Arial" w:cs="Arial"/>
                <w:sz w:val="20"/>
                <w:szCs w:val="20"/>
              </w:rPr>
              <w:t>三</w:t>
            </w:r>
            <w:proofErr w:type="gramEnd"/>
            <w:r w:rsidRPr="00540640">
              <w:rPr>
                <w:rFonts w:ascii="Arial" w:eastAsia="微軟正黑體" w:hAnsi="Arial" w:cs="Arial"/>
                <w:sz w:val="20"/>
                <w:szCs w:val="20"/>
              </w:rPr>
              <w:t>5</w:t>
            </w:r>
            <w:r w:rsidRPr="00540640">
              <w:rPr>
                <w:rFonts w:ascii="Arial" w:eastAsia="微軟正黑體" w:hAnsi="Arial" w:cs="Arial"/>
                <w:sz w:val="20"/>
                <w:szCs w:val="20"/>
              </w:rPr>
              <w:t>、</w:t>
            </w:r>
            <w:r w:rsidRPr="00540640">
              <w:rPr>
                <w:rFonts w:ascii="Arial" w:eastAsia="微軟正黑體" w:hAnsi="Arial" w:cs="Arial"/>
                <w:sz w:val="20"/>
                <w:szCs w:val="20"/>
              </w:rPr>
              <w:t>6</w:t>
            </w:r>
            <w:r w:rsidRPr="00540640">
              <w:rPr>
                <w:rFonts w:ascii="Arial" w:eastAsia="微軟正黑體" w:hAnsi="Arial" w:cs="Arial"/>
                <w:sz w:val="20"/>
                <w:szCs w:val="20"/>
              </w:rPr>
              <w:t>節為主，視各班級預約時間而定</w:t>
            </w:r>
          </w:p>
        </w:tc>
      </w:tr>
      <w:tr w:rsidR="00625D09" w:rsidRPr="00540640" w:rsidTr="00377D9D">
        <w:trPr>
          <w:gridAfter w:val="1"/>
          <w:wAfter w:w="9" w:type="dxa"/>
          <w:trHeight w:val="1899"/>
          <w:jc w:val="center"/>
        </w:trPr>
        <w:tc>
          <w:tcPr>
            <w:tcW w:w="2067" w:type="dxa"/>
            <w:shd w:val="clear" w:color="auto" w:fill="auto"/>
            <w:vAlign w:val="center"/>
          </w:tcPr>
          <w:p w:rsidR="00625D09" w:rsidRPr="00540640" w:rsidRDefault="00625D09" w:rsidP="00377D9D">
            <w:pPr>
              <w:spacing w:line="260" w:lineRule="exact"/>
              <w:jc w:val="center"/>
              <w:rPr>
                <w:rFonts w:ascii="Arial" w:eastAsia="微軟正黑體" w:hAnsi="Arial" w:cs="Arial"/>
                <w:b/>
                <w:sz w:val="20"/>
                <w:szCs w:val="20"/>
              </w:rPr>
            </w:pPr>
            <w:proofErr w:type="gramStart"/>
            <w:r w:rsidRPr="00540640">
              <w:rPr>
                <w:rFonts w:ascii="Arial" w:eastAsia="微軟正黑體" w:hAnsi="Arial" w:cs="Arial"/>
                <w:b/>
                <w:sz w:val="20"/>
                <w:szCs w:val="20"/>
              </w:rPr>
              <w:t>嘉輔志</w:t>
            </w:r>
            <w:proofErr w:type="gramEnd"/>
            <w:r w:rsidRPr="00540640">
              <w:rPr>
                <w:rFonts w:ascii="Arial" w:eastAsia="微軟正黑體" w:hAnsi="Arial" w:cs="Arial"/>
                <w:b/>
                <w:sz w:val="20"/>
                <w:szCs w:val="20"/>
              </w:rPr>
              <w:t>工團</w:t>
            </w:r>
          </w:p>
        </w:tc>
        <w:tc>
          <w:tcPr>
            <w:tcW w:w="4311" w:type="dxa"/>
            <w:shd w:val="clear" w:color="auto" w:fill="auto"/>
            <w:vAlign w:val="center"/>
          </w:tcPr>
          <w:p w:rsidR="00625D09" w:rsidRDefault="00625D09" w:rsidP="00625D09">
            <w:pPr>
              <w:numPr>
                <w:ilvl w:val="0"/>
                <w:numId w:val="1"/>
              </w:numPr>
              <w:spacing w:line="260" w:lineRule="exact"/>
              <w:jc w:val="both"/>
              <w:rPr>
                <w:rFonts w:ascii="Arial" w:eastAsia="微軟正黑體" w:hAnsi="Arial" w:cs="Arial" w:hint="eastAsia"/>
                <w:sz w:val="20"/>
                <w:szCs w:val="20"/>
              </w:rPr>
            </w:pPr>
            <w:r w:rsidRPr="00AE052F">
              <w:rPr>
                <w:rFonts w:ascii="Arial" w:eastAsia="微軟正黑體" w:hAnsi="Arial" w:cs="Arial" w:hint="eastAsia"/>
                <w:sz w:val="20"/>
                <w:szCs w:val="20"/>
              </w:rPr>
              <w:t>於社團博覽會</w:t>
            </w:r>
            <w:r w:rsidRPr="00AE052F">
              <w:rPr>
                <w:rFonts w:ascii="Arial" w:eastAsia="微軟正黑體" w:hAnsi="Arial" w:cs="Arial"/>
                <w:sz w:val="20"/>
                <w:szCs w:val="20"/>
              </w:rPr>
              <w:t>招募輔導</w:t>
            </w:r>
            <w:proofErr w:type="gramStart"/>
            <w:r w:rsidRPr="00AE052F">
              <w:rPr>
                <w:rFonts w:ascii="Arial" w:eastAsia="微軟正黑體" w:hAnsi="Arial" w:cs="Arial"/>
                <w:sz w:val="20"/>
                <w:szCs w:val="20"/>
              </w:rPr>
              <w:t>志工新血</w:t>
            </w:r>
            <w:proofErr w:type="gramEnd"/>
            <w:r w:rsidRPr="00AE052F">
              <w:rPr>
                <w:rFonts w:ascii="Arial" w:eastAsia="微軟正黑體" w:hAnsi="Arial" w:cs="Arial" w:hint="eastAsia"/>
                <w:sz w:val="20"/>
                <w:szCs w:val="20"/>
              </w:rPr>
              <w:t>，</w:t>
            </w:r>
            <w:r w:rsidRPr="00540640">
              <w:rPr>
                <w:rFonts w:ascii="Arial" w:eastAsia="微軟正黑體" w:hAnsi="Arial" w:cs="Arial"/>
                <w:sz w:val="20"/>
                <w:szCs w:val="20"/>
              </w:rPr>
              <w:t>預計招收</w:t>
            </w:r>
            <w:r w:rsidRPr="00540640">
              <w:rPr>
                <w:rFonts w:ascii="Arial" w:eastAsia="微軟正黑體" w:hAnsi="Arial" w:cs="Arial"/>
                <w:sz w:val="20"/>
                <w:szCs w:val="20"/>
              </w:rPr>
              <w:t>8</w:t>
            </w:r>
            <w:r w:rsidRPr="00540640">
              <w:rPr>
                <w:rFonts w:ascii="Arial" w:eastAsia="微軟正黑體" w:hAnsi="Arial" w:cs="Arial"/>
                <w:sz w:val="20"/>
                <w:szCs w:val="20"/>
              </w:rPr>
              <w:t>名</w:t>
            </w:r>
            <w:r>
              <w:rPr>
                <w:rFonts w:ascii="Arial" w:eastAsia="微軟正黑體" w:hAnsi="Arial" w:cs="Arial" w:hint="eastAsia"/>
                <w:sz w:val="20"/>
                <w:szCs w:val="20"/>
              </w:rPr>
              <w:t>新</w:t>
            </w:r>
            <w:r w:rsidRPr="00540640">
              <w:rPr>
                <w:rFonts w:ascii="Arial" w:eastAsia="微軟正黑體" w:hAnsi="Arial" w:cs="Arial"/>
                <w:sz w:val="20"/>
                <w:szCs w:val="20"/>
              </w:rPr>
              <w:t>輔導志工。</w:t>
            </w:r>
          </w:p>
          <w:p w:rsidR="00625D09" w:rsidRDefault="00625D09" w:rsidP="00625D09">
            <w:pPr>
              <w:numPr>
                <w:ilvl w:val="0"/>
                <w:numId w:val="1"/>
              </w:numPr>
              <w:spacing w:line="260" w:lineRule="exact"/>
              <w:jc w:val="both"/>
              <w:rPr>
                <w:rFonts w:ascii="Arial" w:eastAsia="微軟正黑體" w:hAnsi="Arial" w:cs="Arial" w:hint="eastAsia"/>
                <w:sz w:val="20"/>
                <w:szCs w:val="20"/>
              </w:rPr>
            </w:pPr>
            <w:r w:rsidRPr="00AE052F">
              <w:rPr>
                <w:rFonts w:ascii="Arial" w:eastAsia="微軟正黑體" w:hAnsi="Arial" w:cs="Arial"/>
                <w:sz w:val="20"/>
                <w:szCs w:val="20"/>
              </w:rPr>
              <w:t>透過</w:t>
            </w:r>
            <w:r>
              <w:rPr>
                <w:rFonts w:ascii="Arial" w:eastAsia="微軟正黑體" w:hAnsi="Arial" w:cs="Arial" w:hint="eastAsia"/>
                <w:sz w:val="20"/>
                <w:szCs w:val="20"/>
              </w:rPr>
              <w:t>輔導志工月會</w:t>
            </w:r>
            <w:r w:rsidRPr="00AE052F">
              <w:rPr>
                <w:rFonts w:ascii="Arial" w:eastAsia="微軟正黑體" w:hAnsi="Arial" w:cs="Arial"/>
                <w:sz w:val="20"/>
                <w:szCs w:val="20"/>
              </w:rPr>
              <w:t>增進團隊凝聚力</w:t>
            </w:r>
            <w:r>
              <w:rPr>
                <w:rFonts w:ascii="Arial" w:eastAsia="微軟正黑體" w:hAnsi="Arial" w:cs="Arial" w:hint="eastAsia"/>
                <w:sz w:val="20"/>
                <w:szCs w:val="20"/>
              </w:rPr>
              <w:t>。月會活動內容</w:t>
            </w:r>
            <w:r w:rsidRPr="00540640">
              <w:rPr>
                <w:rFonts w:ascii="Arial" w:eastAsia="微軟正黑體" w:hAnsi="Arial" w:cs="Arial"/>
                <w:sz w:val="20"/>
                <w:szCs w:val="20"/>
              </w:rPr>
              <w:t>主要由志工隊自行設計課程，專業課程部份由中心心理師支援</w:t>
            </w:r>
            <w:r>
              <w:rPr>
                <w:rFonts w:ascii="Arial" w:eastAsia="微軟正黑體" w:hAnsi="Arial" w:cs="Arial" w:hint="eastAsia"/>
                <w:sz w:val="20"/>
                <w:szCs w:val="20"/>
              </w:rPr>
              <w:t>。</w:t>
            </w:r>
          </w:p>
          <w:p w:rsidR="00625D09" w:rsidRPr="00AE052F" w:rsidRDefault="00625D09" w:rsidP="00625D09">
            <w:pPr>
              <w:numPr>
                <w:ilvl w:val="0"/>
                <w:numId w:val="1"/>
              </w:numPr>
              <w:spacing w:line="260" w:lineRule="exact"/>
              <w:jc w:val="both"/>
              <w:rPr>
                <w:rFonts w:ascii="Arial" w:eastAsia="微軟正黑體" w:hAnsi="Arial" w:cs="Arial"/>
                <w:sz w:val="20"/>
                <w:szCs w:val="20"/>
              </w:rPr>
            </w:pPr>
            <w:r>
              <w:rPr>
                <w:rFonts w:ascii="Arial" w:eastAsia="微軟正黑體" w:hAnsi="Arial" w:cs="Arial" w:hint="eastAsia"/>
                <w:sz w:val="20"/>
                <w:szCs w:val="20"/>
              </w:rPr>
              <w:t>辦理</w:t>
            </w:r>
            <w:r w:rsidRPr="00AE052F">
              <w:rPr>
                <w:rFonts w:ascii="Arial" w:eastAsia="微軟正黑體" w:hAnsi="Arial" w:cs="Arial" w:hint="eastAsia"/>
                <w:sz w:val="20"/>
                <w:szCs w:val="20"/>
              </w:rPr>
              <w:t>志工隊假日專業研習</w:t>
            </w:r>
            <w:r>
              <w:rPr>
                <w:rFonts w:ascii="Arial" w:eastAsia="微軟正黑體" w:hAnsi="Arial" w:cs="Arial" w:hint="eastAsia"/>
                <w:sz w:val="20"/>
                <w:szCs w:val="20"/>
              </w:rPr>
              <w:t>，</w:t>
            </w:r>
            <w:r w:rsidRPr="00540640">
              <w:rPr>
                <w:rFonts w:ascii="Arial" w:eastAsia="微軟正黑體" w:hAnsi="Arial" w:cs="Arial"/>
                <w:sz w:val="20"/>
                <w:szCs w:val="20"/>
              </w:rPr>
              <w:t>由中心心理師</w:t>
            </w:r>
            <w:r>
              <w:rPr>
                <w:rFonts w:ascii="Arial" w:eastAsia="微軟正黑體" w:hAnsi="Arial" w:cs="Arial" w:hint="eastAsia"/>
                <w:sz w:val="20"/>
                <w:szCs w:val="20"/>
              </w:rPr>
              <w:t>帶領，期增進</w:t>
            </w:r>
            <w:proofErr w:type="gramStart"/>
            <w:r>
              <w:rPr>
                <w:rFonts w:ascii="Arial" w:eastAsia="微軟正黑體" w:hAnsi="Arial" w:cs="Arial" w:hint="eastAsia"/>
                <w:sz w:val="20"/>
                <w:szCs w:val="20"/>
              </w:rPr>
              <w:t>學輔志工專業知</w:t>
            </w:r>
            <w:proofErr w:type="gramEnd"/>
            <w:r>
              <w:rPr>
                <w:rFonts w:ascii="Arial" w:eastAsia="微軟正黑體" w:hAnsi="Arial" w:cs="Arial" w:hint="eastAsia"/>
                <w:sz w:val="20"/>
                <w:szCs w:val="20"/>
              </w:rPr>
              <w:t>能。</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全校學生有意成為輔導志工者</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民雄校區</w:t>
            </w:r>
          </w:p>
        </w:tc>
        <w:tc>
          <w:tcPr>
            <w:tcW w:w="1687" w:type="dxa"/>
            <w:shd w:val="clear" w:color="auto" w:fill="auto"/>
            <w:vAlign w:val="center"/>
          </w:tcPr>
          <w:p w:rsidR="00625D09" w:rsidRPr="00D30F7F" w:rsidRDefault="00625D09" w:rsidP="00625D09">
            <w:pPr>
              <w:numPr>
                <w:ilvl w:val="0"/>
                <w:numId w:val="2"/>
              </w:numPr>
              <w:spacing w:line="260" w:lineRule="exact"/>
              <w:jc w:val="both"/>
              <w:rPr>
                <w:rFonts w:ascii="Arial" w:eastAsia="微軟正黑體" w:hAnsi="Arial" w:cs="Arial" w:hint="eastAsia"/>
                <w:spacing w:val="-20"/>
                <w:sz w:val="20"/>
                <w:szCs w:val="20"/>
              </w:rPr>
            </w:pPr>
            <w:r w:rsidRPr="00D30F7F">
              <w:rPr>
                <w:rFonts w:ascii="Arial" w:eastAsia="微軟正黑體" w:hAnsi="Arial" w:cs="Arial"/>
                <w:spacing w:val="-20"/>
                <w:sz w:val="20"/>
                <w:szCs w:val="20"/>
              </w:rPr>
              <w:t>招募：</w:t>
            </w:r>
            <w:r w:rsidRPr="00D30F7F">
              <w:rPr>
                <w:rFonts w:ascii="Arial" w:eastAsia="微軟正黑體" w:hAnsi="Arial" w:cs="Arial" w:hint="eastAsia"/>
                <w:sz w:val="20"/>
                <w:szCs w:val="20"/>
              </w:rPr>
              <w:t>9/15</w:t>
            </w:r>
          </w:p>
          <w:p w:rsidR="00625D09" w:rsidRPr="00D30F7F" w:rsidRDefault="00625D09" w:rsidP="00625D09">
            <w:pPr>
              <w:numPr>
                <w:ilvl w:val="0"/>
                <w:numId w:val="2"/>
              </w:numPr>
              <w:spacing w:line="260" w:lineRule="exact"/>
              <w:jc w:val="both"/>
              <w:rPr>
                <w:rFonts w:ascii="Arial" w:eastAsia="微軟正黑體" w:hAnsi="Arial" w:cs="Arial" w:hint="eastAsia"/>
                <w:spacing w:val="-20"/>
                <w:sz w:val="20"/>
                <w:szCs w:val="20"/>
              </w:rPr>
            </w:pPr>
            <w:r w:rsidRPr="00D30F7F">
              <w:rPr>
                <w:rFonts w:ascii="Arial" w:eastAsia="微軟正黑體" w:hAnsi="Arial" w:cs="Arial"/>
                <w:spacing w:val="-20"/>
                <w:sz w:val="20"/>
                <w:szCs w:val="20"/>
              </w:rPr>
              <w:t>志工月會</w:t>
            </w:r>
            <w:r w:rsidRPr="00D30F7F">
              <w:rPr>
                <w:rFonts w:ascii="Arial" w:eastAsia="微軟正黑體" w:hAnsi="Arial" w:cs="Arial" w:hint="eastAsia"/>
                <w:spacing w:val="-20"/>
                <w:sz w:val="20"/>
                <w:szCs w:val="20"/>
              </w:rPr>
              <w:t>10</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1</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10</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15</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11</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5</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11</w:t>
            </w:r>
            <w:r w:rsidRPr="00D30F7F">
              <w:rPr>
                <w:rFonts w:ascii="Arial" w:eastAsia="微軟正黑體" w:hAnsi="Arial" w:cs="Arial"/>
                <w:spacing w:val="-20"/>
                <w:sz w:val="20"/>
                <w:szCs w:val="20"/>
              </w:rPr>
              <w:t>/</w:t>
            </w:r>
            <w:r w:rsidRPr="00D30F7F">
              <w:rPr>
                <w:rFonts w:ascii="Arial" w:eastAsia="微軟正黑體" w:hAnsi="Arial" w:cs="Arial" w:hint="eastAsia"/>
                <w:spacing w:val="-20"/>
                <w:sz w:val="20"/>
                <w:szCs w:val="20"/>
              </w:rPr>
              <w:t>26</w:t>
            </w:r>
            <w:r w:rsidRPr="00D30F7F">
              <w:rPr>
                <w:rFonts w:ascii="Arial" w:eastAsia="微軟正黑體" w:hAnsi="Arial" w:cs="Arial" w:hint="eastAsia"/>
                <w:spacing w:val="-20"/>
                <w:sz w:val="20"/>
                <w:szCs w:val="20"/>
              </w:rPr>
              <w:t>、</w:t>
            </w:r>
            <w:r w:rsidRPr="00D30F7F">
              <w:rPr>
                <w:rFonts w:ascii="Arial" w:eastAsia="微軟正黑體" w:hAnsi="Arial" w:cs="Arial" w:hint="eastAsia"/>
                <w:spacing w:val="-20"/>
                <w:sz w:val="20"/>
                <w:szCs w:val="20"/>
              </w:rPr>
              <w:t>12/10</w:t>
            </w:r>
            <w:r w:rsidRPr="00D30F7F">
              <w:rPr>
                <w:rFonts w:ascii="Arial" w:eastAsia="微軟正黑體" w:hAnsi="Arial" w:cs="Arial" w:hint="eastAsia"/>
                <w:spacing w:val="-20"/>
                <w:sz w:val="20"/>
                <w:szCs w:val="20"/>
              </w:rPr>
              <w:t>、</w:t>
            </w:r>
            <w:r w:rsidRPr="00D30F7F">
              <w:rPr>
                <w:rFonts w:ascii="Arial" w:eastAsia="微軟正黑體" w:hAnsi="Arial" w:cs="Arial" w:hint="eastAsia"/>
                <w:spacing w:val="-20"/>
                <w:sz w:val="20"/>
                <w:szCs w:val="20"/>
              </w:rPr>
              <w:t>12/24</w:t>
            </w:r>
          </w:p>
          <w:p w:rsidR="00625D09" w:rsidRPr="00540640" w:rsidRDefault="00625D09" w:rsidP="00625D09">
            <w:pPr>
              <w:numPr>
                <w:ilvl w:val="0"/>
                <w:numId w:val="2"/>
              </w:numPr>
              <w:spacing w:line="260" w:lineRule="exact"/>
              <w:jc w:val="both"/>
              <w:rPr>
                <w:rFonts w:ascii="Arial" w:eastAsia="微軟正黑體" w:hAnsi="Arial" w:cs="Arial"/>
                <w:sz w:val="20"/>
                <w:szCs w:val="20"/>
              </w:rPr>
            </w:pPr>
            <w:r w:rsidRPr="00D30F7F">
              <w:rPr>
                <w:rFonts w:ascii="Arial" w:eastAsia="微軟正黑體" w:hAnsi="Arial" w:cs="Arial"/>
                <w:spacing w:val="-20"/>
                <w:sz w:val="20"/>
                <w:szCs w:val="20"/>
              </w:rPr>
              <w:t>志工專業成長工作坊</w:t>
            </w:r>
            <w:r w:rsidRPr="00D30F7F">
              <w:rPr>
                <w:rFonts w:ascii="Arial" w:eastAsia="微軟正黑體" w:hAnsi="Arial" w:cs="Arial"/>
                <w:spacing w:val="-20"/>
                <w:sz w:val="20"/>
                <w:szCs w:val="20"/>
              </w:rPr>
              <w:t>12</w:t>
            </w:r>
            <w:r w:rsidRPr="00D30F7F">
              <w:rPr>
                <w:rFonts w:ascii="Arial" w:eastAsia="微軟正黑體" w:hAnsi="Arial" w:cs="Arial"/>
                <w:spacing w:val="-20"/>
                <w:sz w:val="20"/>
                <w:szCs w:val="20"/>
              </w:rPr>
              <w:t>月</w:t>
            </w:r>
            <w:r w:rsidRPr="00D30F7F">
              <w:rPr>
                <w:rFonts w:ascii="Arial" w:eastAsia="微軟正黑體" w:hAnsi="Arial" w:cs="Arial"/>
                <w:spacing w:val="-20"/>
                <w:sz w:val="20"/>
                <w:szCs w:val="20"/>
              </w:rPr>
              <w:t>5-6</w:t>
            </w:r>
            <w:r w:rsidRPr="00D30F7F">
              <w:rPr>
                <w:rFonts w:ascii="Arial" w:eastAsia="微軟正黑體" w:hAnsi="Arial" w:cs="Arial"/>
                <w:spacing w:val="-20"/>
                <w:sz w:val="20"/>
                <w:szCs w:val="20"/>
              </w:rPr>
              <w:t>日</w:t>
            </w:r>
          </w:p>
        </w:tc>
      </w:tr>
      <w:tr w:rsidR="00625D09" w:rsidRPr="00540640" w:rsidTr="00377D9D">
        <w:trPr>
          <w:jc w:val="center"/>
        </w:trPr>
        <w:tc>
          <w:tcPr>
            <w:tcW w:w="2067" w:type="dxa"/>
            <w:vMerge w:val="restart"/>
            <w:shd w:val="clear" w:color="auto" w:fill="auto"/>
            <w:vAlign w:val="center"/>
          </w:tcPr>
          <w:p w:rsidR="00625D09" w:rsidRDefault="00625D09" w:rsidP="00377D9D">
            <w:pPr>
              <w:spacing w:line="0" w:lineRule="atLeast"/>
              <w:jc w:val="center"/>
              <w:rPr>
                <w:rFonts w:ascii="Arial" w:eastAsia="微軟正黑體" w:hAnsi="Arial" w:cs="Arial" w:hint="eastAsia"/>
                <w:b/>
                <w:sz w:val="20"/>
                <w:szCs w:val="20"/>
              </w:rPr>
            </w:pPr>
            <w:r w:rsidRPr="00540640">
              <w:rPr>
                <w:rFonts w:ascii="Arial" w:eastAsia="微軟正黑體" w:hAnsi="Arial" w:cs="Arial"/>
                <w:b/>
                <w:sz w:val="20"/>
                <w:szCs w:val="20"/>
              </w:rPr>
              <w:t>「與生命的對話」</w:t>
            </w:r>
          </w:p>
          <w:p w:rsidR="00625D09" w:rsidRPr="00540640" w:rsidRDefault="00625D09" w:rsidP="00377D9D">
            <w:pPr>
              <w:spacing w:line="0" w:lineRule="atLeast"/>
              <w:jc w:val="center"/>
              <w:rPr>
                <w:rFonts w:ascii="Arial" w:eastAsia="微軟正黑體" w:hAnsi="Arial" w:cs="Arial"/>
                <w:b/>
                <w:sz w:val="20"/>
                <w:szCs w:val="20"/>
              </w:rPr>
            </w:pPr>
            <w:r w:rsidRPr="00540640">
              <w:rPr>
                <w:rFonts w:ascii="Arial" w:eastAsia="微軟正黑體" w:hAnsi="Arial" w:cs="Arial"/>
                <w:b/>
                <w:sz w:val="20"/>
                <w:szCs w:val="20"/>
              </w:rPr>
              <w:t>教育部補助多元生命教育活動</w:t>
            </w:r>
          </w:p>
        </w:tc>
        <w:tc>
          <w:tcPr>
            <w:tcW w:w="4311" w:type="dxa"/>
            <w:shd w:val="clear" w:color="auto" w:fill="auto"/>
            <w:vAlign w:val="center"/>
          </w:tcPr>
          <w:p w:rsidR="00625D09" w:rsidRPr="00540640" w:rsidRDefault="00625D09" w:rsidP="00377D9D">
            <w:pPr>
              <w:spacing w:line="260" w:lineRule="exact"/>
              <w:jc w:val="both"/>
              <w:rPr>
                <w:rFonts w:ascii="Arial" w:eastAsia="微軟正黑體" w:hAnsi="Arial" w:cs="Arial"/>
                <w:b/>
                <w:sz w:val="20"/>
                <w:szCs w:val="20"/>
              </w:rPr>
            </w:pPr>
            <w:r w:rsidRPr="00540640">
              <w:rPr>
                <w:rFonts w:ascii="Arial" w:eastAsia="微軟正黑體" w:hAnsi="Arial" w:cs="Arial"/>
                <w:b/>
                <w:sz w:val="20"/>
                <w:szCs w:val="20"/>
              </w:rPr>
              <w:t>團體諮商</w:t>
            </w:r>
            <w:proofErr w:type="gramStart"/>
            <w:r w:rsidRPr="00540640">
              <w:rPr>
                <w:rFonts w:ascii="Arial" w:eastAsia="微軟正黑體" w:hAnsi="Arial" w:cs="Arial"/>
                <w:b/>
                <w:sz w:val="20"/>
                <w:szCs w:val="20"/>
              </w:rPr>
              <w:t>一</w:t>
            </w:r>
            <w:proofErr w:type="gramEnd"/>
            <w:r w:rsidRPr="00540640">
              <w:rPr>
                <w:rFonts w:ascii="Arial" w:eastAsia="微軟正黑體" w:hAnsi="Arial" w:cs="Arial"/>
                <w:b/>
                <w:sz w:val="20"/>
                <w:szCs w:val="20"/>
              </w:rPr>
              <w:t>：「情話沒有告訴你」情緒管理團體</w:t>
            </w:r>
          </w:p>
          <w:p w:rsidR="00625D09" w:rsidRPr="00540640" w:rsidRDefault="00625D09" w:rsidP="00377D9D">
            <w:pPr>
              <w:spacing w:line="260" w:lineRule="exact"/>
              <w:jc w:val="both"/>
              <w:rPr>
                <w:rFonts w:ascii="Arial" w:eastAsia="微軟正黑體" w:hAnsi="Arial" w:cs="Arial"/>
                <w:sz w:val="20"/>
                <w:szCs w:val="20"/>
              </w:rPr>
            </w:pPr>
            <w:r>
              <w:rPr>
                <w:rFonts w:ascii="Arial" w:eastAsia="微軟正黑體" w:hAnsi="Arial" w:cs="Arial"/>
                <w:sz w:val="20"/>
                <w:szCs w:val="20"/>
              </w:rPr>
              <w:t>藉由團體</w:t>
            </w:r>
            <w:r>
              <w:rPr>
                <w:rFonts w:ascii="Arial" w:eastAsia="微軟正黑體" w:hAnsi="Arial" w:cs="Arial" w:hint="eastAsia"/>
                <w:sz w:val="20"/>
                <w:szCs w:val="20"/>
              </w:rPr>
              <w:t>諮商</w:t>
            </w:r>
            <w:r w:rsidRPr="00540640">
              <w:rPr>
                <w:rFonts w:ascii="Arial" w:eastAsia="微軟正黑體" w:hAnsi="Arial" w:cs="Arial"/>
                <w:sz w:val="20"/>
                <w:szCs w:val="20"/>
              </w:rPr>
              <w:t>，培養學生自我覺察技巧，增進學生情緒自我對話能力，引導參與學生自我照顧及助人觀念與態度。</w:t>
            </w:r>
          </w:p>
          <w:p w:rsidR="00625D09" w:rsidRPr="00540640" w:rsidRDefault="00625D09" w:rsidP="00377D9D">
            <w:pPr>
              <w:spacing w:line="260" w:lineRule="exact"/>
              <w:jc w:val="both"/>
              <w:rPr>
                <w:rFonts w:ascii="Arial" w:eastAsia="微軟正黑體" w:hAnsi="Arial" w:cs="Arial"/>
                <w:sz w:val="20"/>
                <w:szCs w:val="20"/>
              </w:rPr>
            </w:pPr>
            <w:r w:rsidRPr="00540640">
              <w:rPr>
                <w:rFonts w:ascii="Arial" w:eastAsia="微軟正黑體" w:hAnsi="Arial" w:cs="Arial"/>
                <w:sz w:val="20"/>
                <w:szCs w:val="20"/>
              </w:rPr>
              <w:t>預計參與人數</w:t>
            </w:r>
            <w:r w:rsidRPr="00540640">
              <w:rPr>
                <w:rFonts w:ascii="Arial" w:eastAsia="微軟正黑體" w:hAnsi="Arial" w:cs="Arial"/>
                <w:sz w:val="20"/>
                <w:szCs w:val="20"/>
              </w:rPr>
              <w:t>40</w:t>
            </w:r>
            <w:r w:rsidRPr="00540640">
              <w:rPr>
                <w:rFonts w:ascii="Arial" w:eastAsia="微軟正黑體" w:hAnsi="Arial" w:cs="Arial"/>
                <w:sz w:val="20"/>
                <w:szCs w:val="20"/>
              </w:rPr>
              <w:t>人次</w:t>
            </w:r>
            <w:r w:rsidRPr="00540640">
              <w:rPr>
                <w:rFonts w:ascii="Arial" w:eastAsia="微軟正黑體" w:hAnsi="Arial" w:cs="Arial"/>
                <w:sz w:val="20"/>
                <w:szCs w:val="20"/>
              </w:rPr>
              <w:t>(</w:t>
            </w:r>
            <w:r w:rsidRPr="00540640">
              <w:rPr>
                <w:rFonts w:ascii="Arial" w:eastAsia="微軟正黑體" w:hAnsi="Arial" w:cs="Arial"/>
                <w:sz w:val="20"/>
                <w:szCs w:val="20"/>
              </w:rPr>
              <w:t>含</w:t>
            </w:r>
            <w:r w:rsidRPr="00540640">
              <w:rPr>
                <w:rFonts w:ascii="Arial" w:eastAsia="微軟正黑體" w:hAnsi="Arial" w:cs="Arial"/>
                <w:sz w:val="20"/>
                <w:szCs w:val="20"/>
              </w:rPr>
              <w:t>)</w:t>
            </w:r>
            <w:r w:rsidRPr="00540640">
              <w:rPr>
                <w:rFonts w:ascii="Arial" w:eastAsia="微軟正黑體" w:hAnsi="Arial" w:cs="Arial"/>
                <w:sz w:val="20"/>
                <w:szCs w:val="20"/>
              </w:rPr>
              <w:t>以上。</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全校學生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proofErr w:type="gramStart"/>
            <w:r w:rsidRPr="00540640">
              <w:rPr>
                <w:rFonts w:ascii="Arial" w:eastAsia="微軟正黑體" w:hAnsi="Arial" w:cs="Arial"/>
                <w:sz w:val="20"/>
                <w:szCs w:val="20"/>
              </w:rPr>
              <w:t>蘭潭校區</w:t>
            </w:r>
            <w:proofErr w:type="gramEnd"/>
          </w:p>
        </w:tc>
        <w:tc>
          <w:tcPr>
            <w:tcW w:w="1696" w:type="dxa"/>
            <w:gridSpan w:val="2"/>
            <w:shd w:val="clear" w:color="auto" w:fill="auto"/>
            <w:vAlign w:val="center"/>
          </w:tcPr>
          <w:p w:rsidR="00625D09" w:rsidRDefault="00625D09" w:rsidP="00377D9D">
            <w:pPr>
              <w:spacing w:line="260" w:lineRule="exact"/>
              <w:jc w:val="center"/>
              <w:rPr>
                <w:rFonts w:ascii="Arial" w:eastAsia="微軟正黑體" w:hAnsi="Arial" w:cs="Arial" w:hint="eastAsia"/>
                <w:sz w:val="20"/>
                <w:szCs w:val="20"/>
              </w:rPr>
            </w:pPr>
            <w:r w:rsidRPr="00540640">
              <w:rPr>
                <w:rFonts w:ascii="Arial" w:eastAsia="微軟正黑體" w:hAnsi="Arial" w:cs="Arial"/>
                <w:sz w:val="20"/>
                <w:szCs w:val="20"/>
              </w:rPr>
              <w:t>10/5</w:t>
            </w:r>
            <w:r w:rsidRPr="00540640">
              <w:rPr>
                <w:rFonts w:ascii="Arial" w:eastAsia="微軟正黑體" w:hAnsi="Arial" w:cs="Arial"/>
                <w:sz w:val="20"/>
                <w:szCs w:val="20"/>
              </w:rPr>
              <w:t>－</w:t>
            </w:r>
            <w:r w:rsidRPr="00540640">
              <w:rPr>
                <w:rFonts w:ascii="Arial" w:eastAsia="微軟正黑體" w:hAnsi="Arial" w:cs="Arial"/>
                <w:sz w:val="20"/>
                <w:szCs w:val="20"/>
              </w:rPr>
              <w:t>11/30</w:t>
            </w:r>
          </w:p>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每週</w:t>
            </w:r>
            <w:proofErr w:type="gramStart"/>
            <w:r w:rsidRPr="00540640">
              <w:rPr>
                <w:rFonts w:ascii="Arial" w:eastAsia="微軟正黑體" w:hAnsi="Arial" w:cs="Arial"/>
                <w:sz w:val="20"/>
                <w:szCs w:val="20"/>
              </w:rPr>
              <w:t>一</w:t>
            </w:r>
            <w:proofErr w:type="gramEnd"/>
            <w:r w:rsidRPr="00540640">
              <w:rPr>
                <w:rFonts w:ascii="Arial" w:eastAsia="微軟正黑體" w:hAnsi="Arial" w:cs="Arial"/>
                <w:sz w:val="20"/>
                <w:szCs w:val="20"/>
              </w:rPr>
              <w:t>晚間</w:t>
            </w:r>
            <w:r w:rsidRPr="00540640">
              <w:rPr>
                <w:rFonts w:ascii="Arial" w:eastAsia="微軟正黑體" w:hAnsi="Arial" w:cs="Arial"/>
                <w:sz w:val="20"/>
                <w:szCs w:val="20"/>
              </w:rPr>
              <w:t>18:30</w:t>
            </w:r>
            <w:r w:rsidRPr="00540640">
              <w:rPr>
                <w:rFonts w:ascii="Arial" w:eastAsia="微軟正黑體" w:hAnsi="Arial" w:cs="Arial"/>
                <w:sz w:val="20"/>
                <w:szCs w:val="20"/>
              </w:rPr>
              <w:t>，共</w:t>
            </w:r>
            <w:r w:rsidRPr="00540640">
              <w:rPr>
                <w:rFonts w:ascii="Arial" w:eastAsia="微軟正黑體" w:hAnsi="Arial" w:cs="Arial"/>
                <w:sz w:val="20"/>
                <w:szCs w:val="20"/>
              </w:rPr>
              <w:t>8</w:t>
            </w:r>
            <w:r w:rsidRPr="00540640">
              <w:rPr>
                <w:rFonts w:ascii="Arial" w:eastAsia="微軟正黑體" w:hAnsi="Arial" w:cs="Arial"/>
                <w:sz w:val="20"/>
                <w:szCs w:val="20"/>
              </w:rPr>
              <w:t>次</w:t>
            </w:r>
          </w:p>
        </w:tc>
      </w:tr>
      <w:tr w:rsidR="00625D09" w:rsidRPr="00540640" w:rsidTr="00377D9D">
        <w:trPr>
          <w:trHeight w:val="946"/>
          <w:jc w:val="center"/>
        </w:trPr>
        <w:tc>
          <w:tcPr>
            <w:tcW w:w="2067" w:type="dxa"/>
            <w:vMerge/>
            <w:shd w:val="clear" w:color="auto" w:fill="auto"/>
            <w:vAlign w:val="center"/>
          </w:tcPr>
          <w:p w:rsidR="00625D09" w:rsidRPr="00540640" w:rsidRDefault="00625D09" w:rsidP="00377D9D">
            <w:pPr>
              <w:spacing w:line="0" w:lineRule="atLeast"/>
              <w:jc w:val="center"/>
              <w:rPr>
                <w:rFonts w:ascii="Arial" w:eastAsia="微軟正黑體" w:hAnsi="Arial" w:cs="Arial"/>
                <w:b/>
                <w:sz w:val="20"/>
                <w:szCs w:val="20"/>
              </w:rPr>
            </w:pPr>
          </w:p>
        </w:tc>
        <w:tc>
          <w:tcPr>
            <w:tcW w:w="4311" w:type="dxa"/>
            <w:shd w:val="clear" w:color="auto" w:fill="auto"/>
            <w:vAlign w:val="center"/>
          </w:tcPr>
          <w:p w:rsidR="00625D09" w:rsidRPr="00540640" w:rsidRDefault="00625D09" w:rsidP="00377D9D">
            <w:pPr>
              <w:spacing w:line="240" w:lineRule="exact"/>
              <w:jc w:val="both"/>
              <w:rPr>
                <w:rFonts w:ascii="Arial" w:eastAsia="微軟正黑體" w:hAnsi="Arial" w:cs="Arial"/>
                <w:b/>
                <w:sz w:val="20"/>
                <w:szCs w:val="20"/>
              </w:rPr>
            </w:pPr>
            <w:r w:rsidRPr="00540640">
              <w:rPr>
                <w:rFonts w:ascii="Arial" w:eastAsia="微軟正黑體" w:hAnsi="Arial" w:cs="Arial"/>
                <w:b/>
                <w:sz w:val="20"/>
                <w:szCs w:val="20"/>
              </w:rPr>
              <w:t>團體諮商二：「</w:t>
            </w:r>
            <w:r>
              <w:rPr>
                <w:rFonts w:ascii="Arial" w:eastAsia="微軟正黑體" w:hAnsi="Arial" w:cs="Arial"/>
                <w:b/>
                <w:sz w:val="20"/>
                <w:szCs w:val="20"/>
              </w:rPr>
              <w:t>我與我自己</w:t>
            </w:r>
            <w:r w:rsidRPr="00540640">
              <w:rPr>
                <w:rFonts w:ascii="Arial" w:eastAsia="微軟正黑體" w:hAnsi="Arial" w:cs="Arial"/>
                <w:b/>
                <w:sz w:val="20"/>
                <w:szCs w:val="20"/>
              </w:rPr>
              <w:t>」自我成長團體</w:t>
            </w:r>
          </w:p>
          <w:p w:rsidR="00625D09" w:rsidRPr="00540640" w:rsidRDefault="00625D09" w:rsidP="00377D9D">
            <w:pPr>
              <w:spacing w:line="240" w:lineRule="exact"/>
              <w:jc w:val="both"/>
              <w:rPr>
                <w:rFonts w:ascii="Arial" w:eastAsia="微軟正黑體" w:hAnsi="Arial" w:cs="Arial"/>
                <w:sz w:val="20"/>
                <w:szCs w:val="20"/>
              </w:rPr>
            </w:pPr>
            <w:r w:rsidRPr="00540640">
              <w:rPr>
                <w:rFonts w:ascii="Arial" w:eastAsia="微軟正黑體" w:hAnsi="Arial" w:cs="Arial"/>
                <w:sz w:val="20"/>
                <w:szCs w:val="20"/>
              </w:rPr>
              <w:t>藉由團體</w:t>
            </w:r>
            <w:r>
              <w:rPr>
                <w:rFonts w:ascii="Arial" w:eastAsia="微軟正黑體" w:hAnsi="Arial" w:cs="Arial" w:hint="eastAsia"/>
                <w:sz w:val="20"/>
                <w:szCs w:val="20"/>
              </w:rPr>
              <w:t>諮商</w:t>
            </w:r>
            <w:r w:rsidRPr="00540640">
              <w:rPr>
                <w:rFonts w:ascii="Arial" w:eastAsia="微軟正黑體" w:hAnsi="Arial" w:cs="Arial"/>
                <w:sz w:val="20"/>
                <w:szCs w:val="20"/>
              </w:rPr>
              <w:t>，培養學生自我覺察技巧，提升對心理健康之敏感度，增進參與學生主動關懷及助人觀念與態度。</w:t>
            </w:r>
          </w:p>
          <w:p w:rsidR="00625D09" w:rsidRPr="00540640" w:rsidRDefault="00625D09" w:rsidP="00377D9D">
            <w:pPr>
              <w:spacing w:line="240" w:lineRule="exact"/>
              <w:jc w:val="both"/>
              <w:rPr>
                <w:rFonts w:ascii="Arial" w:eastAsia="微軟正黑體" w:hAnsi="Arial" w:cs="Arial"/>
                <w:sz w:val="20"/>
                <w:szCs w:val="20"/>
              </w:rPr>
            </w:pPr>
            <w:r w:rsidRPr="00540640">
              <w:rPr>
                <w:rFonts w:ascii="Arial" w:eastAsia="微軟正黑體" w:hAnsi="Arial" w:cs="Arial"/>
                <w:sz w:val="20"/>
                <w:szCs w:val="20"/>
              </w:rPr>
              <w:t>預計參與人數</w:t>
            </w:r>
            <w:r w:rsidRPr="00540640">
              <w:rPr>
                <w:rFonts w:ascii="Arial" w:eastAsia="微軟正黑體" w:hAnsi="Arial" w:cs="Arial"/>
                <w:sz w:val="20"/>
                <w:szCs w:val="20"/>
              </w:rPr>
              <w:t>40</w:t>
            </w:r>
            <w:r w:rsidRPr="00540640">
              <w:rPr>
                <w:rFonts w:ascii="Arial" w:eastAsia="微軟正黑體" w:hAnsi="Arial" w:cs="Arial"/>
                <w:sz w:val="20"/>
                <w:szCs w:val="20"/>
              </w:rPr>
              <w:t>人次</w:t>
            </w:r>
            <w:r w:rsidRPr="00540640">
              <w:rPr>
                <w:rFonts w:ascii="Arial" w:eastAsia="微軟正黑體" w:hAnsi="Arial" w:cs="Arial"/>
                <w:sz w:val="20"/>
                <w:szCs w:val="20"/>
              </w:rPr>
              <w:t>(</w:t>
            </w:r>
            <w:r w:rsidRPr="00540640">
              <w:rPr>
                <w:rFonts w:ascii="Arial" w:eastAsia="微軟正黑體" w:hAnsi="Arial" w:cs="Arial"/>
                <w:sz w:val="20"/>
                <w:szCs w:val="20"/>
              </w:rPr>
              <w:t>含</w:t>
            </w:r>
            <w:r w:rsidRPr="00540640">
              <w:rPr>
                <w:rFonts w:ascii="Arial" w:eastAsia="微軟正黑體" w:hAnsi="Arial" w:cs="Arial"/>
                <w:sz w:val="20"/>
                <w:szCs w:val="20"/>
              </w:rPr>
              <w:t>)</w:t>
            </w:r>
            <w:r w:rsidRPr="00540640">
              <w:rPr>
                <w:rFonts w:ascii="Arial" w:eastAsia="微軟正黑體" w:hAnsi="Arial" w:cs="Arial"/>
                <w:sz w:val="20"/>
                <w:szCs w:val="20"/>
              </w:rPr>
              <w:t>以上。</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全校學生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民雄校區</w:t>
            </w:r>
          </w:p>
        </w:tc>
        <w:tc>
          <w:tcPr>
            <w:tcW w:w="1696" w:type="dxa"/>
            <w:gridSpan w:val="2"/>
            <w:shd w:val="clear" w:color="auto" w:fill="auto"/>
            <w:vAlign w:val="center"/>
          </w:tcPr>
          <w:p w:rsidR="00625D09" w:rsidRDefault="00625D09" w:rsidP="00377D9D">
            <w:pPr>
              <w:spacing w:line="260" w:lineRule="exact"/>
              <w:jc w:val="center"/>
              <w:rPr>
                <w:rFonts w:ascii="Arial" w:eastAsia="微軟正黑體" w:hAnsi="Arial" w:cs="Arial" w:hint="eastAsia"/>
                <w:sz w:val="20"/>
                <w:szCs w:val="20"/>
              </w:rPr>
            </w:pPr>
            <w:r w:rsidRPr="00540640">
              <w:rPr>
                <w:rFonts w:ascii="Arial" w:eastAsia="微軟正黑體" w:hAnsi="Arial" w:cs="Arial"/>
                <w:sz w:val="20"/>
                <w:szCs w:val="20"/>
              </w:rPr>
              <w:t>10/6</w:t>
            </w:r>
            <w:r w:rsidRPr="00540640">
              <w:rPr>
                <w:rFonts w:ascii="Arial" w:eastAsia="微軟正黑體" w:hAnsi="Arial" w:cs="Arial"/>
                <w:sz w:val="20"/>
                <w:szCs w:val="20"/>
              </w:rPr>
              <w:t>－</w:t>
            </w:r>
            <w:r w:rsidRPr="00540640">
              <w:rPr>
                <w:rFonts w:ascii="Arial" w:eastAsia="微軟正黑體" w:hAnsi="Arial" w:cs="Arial"/>
                <w:sz w:val="20"/>
                <w:szCs w:val="20"/>
              </w:rPr>
              <w:t>12/1</w:t>
            </w:r>
          </w:p>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每週二晚間</w:t>
            </w:r>
            <w:r w:rsidRPr="00540640">
              <w:rPr>
                <w:rFonts w:ascii="Arial" w:eastAsia="微軟正黑體" w:hAnsi="Arial" w:cs="Arial"/>
                <w:sz w:val="20"/>
                <w:szCs w:val="20"/>
              </w:rPr>
              <w:t>18:30</w:t>
            </w:r>
            <w:r w:rsidRPr="00540640">
              <w:rPr>
                <w:rFonts w:ascii="Arial" w:eastAsia="微軟正黑體" w:hAnsi="Arial" w:cs="Arial"/>
                <w:sz w:val="20"/>
                <w:szCs w:val="20"/>
              </w:rPr>
              <w:t>，共</w:t>
            </w:r>
            <w:r w:rsidRPr="00540640">
              <w:rPr>
                <w:rFonts w:ascii="Arial" w:eastAsia="微軟正黑體" w:hAnsi="Arial" w:cs="Arial"/>
                <w:sz w:val="20"/>
                <w:szCs w:val="20"/>
              </w:rPr>
              <w:t>8</w:t>
            </w:r>
            <w:r w:rsidRPr="00540640">
              <w:rPr>
                <w:rFonts w:ascii="Arial" w:eastAsia="微軟正黑體" w:hAnsi="Arial" w:cs="Arial"/>
                <w:sz w:val="20"/>
                <w:szCs w:val="20"/>
              </w:rPr>
              <w:t>次</w:t>
            </w:r>
          </w:p>
        </w:tc>
      </w:tr>
      <w:tr w:rsidR="00625D09" w:rsidRPr="00540640" w:rsidTr="00377D9D">
        <w:trPr>
          <w:jc w:val="center"/>
        </w:trPr>
        <w:tc>
          <w:tcPr>
            <w:tcW w:w="2067" w:type="dxa"/>
            <w:vMerge/>
            <w:shd w:val="clear" w:color="auto" w:fill="auto"/>
            <w:vAlign w:val="center"/>
          </w:tcPr>
          <w:p w:rsidR="00625D09" w:rsidRPr="00540640" w:rsidRDefault="00625D09" w:rsidP="00377D9D">
            <w:pPr>
              <w:spacing w:line="0" w:lineRule="atLeast"/>
              <w:jc w:val="center"/>
              <w:rPr>
                <w:rFonts w:ascii="Arial" w:eastAsia="微軟正黑體" w:hAnsi="Arial" w:cs="Arial"/>
                <w:b/>
                <w:sz w:val="20"/>
                <w:szCs w:val="20"/>
              </w:rPr>
            </w:pPr>
          </w:p>
        </w:tc>
        <w:tc>
          <w:tcPr>
            <w:tcW w:w="4311" w:type="dxa"/>
            <w:shd w:val="clear" w:color="auto" w:fill="auto"/>
            <w:vAlign w:val="center"/>
          </w:tcPr>
          <w:p w:rsidR="00625D09" w:rsidRPr="00540640" w:rsidRDefault="00625D09" w:rsidP="00377D9D">
            <w:pPr>
              <w:spacing w:line="240" w:lineRule="exact"/>
              <w:jc w:val="both"/>
              <w:rPr>
                <w:rFonts w:ascii="Arial" w:eastAsia="微軟正黑體" w:hAnsi="Arial" w:cs="Arial"/>
                <w:b/>
                <w:sz w:val="20"/>
                <w:szCs w:val="20"/>
              </w:rPr>
            </w:pPr>
            <w:r w:rsidRPr="00540640">
              <w:rPr>
                <w:rFonts w:ascii="Arial" w:eastAsia="微軟正黑體" w:hAnsi="Arial" w:cs="Arial"/>
                <w:b/>
                <w:sz w:val="20"/>
                <w:szCs w:val="20"/>
              </w:rPr>
              <w:t>「遇見另一個自己」生命教育專題講座</w:t>
            </w:r>
          </w:p>
          <w:p w:rsidR="00625D09" w:rsidRPr="00540640" w:rsidRDefault="00625D09" w:rsidP="00377D9D">
            <w:pPr>
              <w:spacing w:line="240" w:lineRule="exact"/>
              <w:jc w:val="both"/>
              <w:rPr>
                <w:rFonts w:ascii="Arial" w:eastAsia="微軟正黑體" w:hAnsi="Arial" w:cs="Arial"/>
                <w:sz w:val="20"/>
                <w:szCs w:val="20"/>
              </w:rPr>
            </w:pPr>
            <w:r w:rsidRPr="00540640">
              <w:rPr>
                <w:rFonts w:ascii="Arial" w:eastAsia="微軟正黑體" w:hAnsi="Arial" w:cs="Arial"/>
                <w:sz w:val="20"/>
                <w:szCs w:val="20"/>
              </w:rPr>
              <w:t>引導同學思考如何「愛惜自己，尊重他人」等相關生命教育議題。</w:t>
            </w:r>
          </w:p>
          <w:p w:rsidR="00625D09" w:rsidRPr="00540640" w:rsidRDefault="00625D09" w:rsidP="00377D9D">
            <w:pPr>
              <w:spacing w:line="240" w:lineRule="exact"/>
              <w:jc w:val="both"/>
              <w:rPr>
                <w:rFonts w:ascii="Arial" w:eastAsia="微軟正黑體" w:hAnsi="Arial" w:cs="Arial"/>
                <w:sz w:val="20"/>
                <w:szCs w:val="20"/>
              </w:rPr>
            </w:pPr>
            <w:r w:rsidRPr="00540640">
              <w:rPr>
                <w:rFonts w:ascii="Arial" w:eastAsia="微軟正黑體" w:hAnsi="Arial" w:cs="Arial"/>
                <w:sz w:val="20"/>
                <w:szCs w:val="20"/>
              </w:rPr>
              <w:t>預計參與人數</w:t>
            </w:r>
            <w:r w:rsidRPr="00540640">
              <w:rPr>
                <w:rFonts w:ascii="Arial" w:eastAsia="微軟正黑體" w:hAnsi="Arial" w:cs="Arial"/>
                <w:sz w:val="20"/>
                <w:szCs w:val="20"/>
              </w:rPr>
              <w:t>70</w:t>
            </w:r>
            <w:r w:rsidRPr="00540640">
              <w:rPr>
                <w:rFonts w:ascii="Arial" w:eastAsia="微軟正黑體" w:hAnsi="Arial" w:cs="Arial"/>
                <w:sz w:val="20"/>
                <w:szCs w:val="20"/>
              </w:rPr>
              <w:t>人</w:t>
            </w:r>
            <w:r>
              <w:rPr>
                <w:rFonts w:ascii="Arial" w:eastAsia="微軟正黑體" w:hAnsi="Arial" w:cs="Arial" w:hint="eastAsia"/>
                <w:sz w:val="20"/>
                <w:szCs w:val="20"/>
              </w:rPr>
              <w:t>次</w:t>
            </w:r>
            <w:r w:rsidRPr="00540640">
              <w:rPr>
                <w:rFonts w:ascii="Arial" w:eastAsia="微軟正黑體" w:hAnsi="Arial" w:cs="Arial"/>
                <w:sz w:val="20"/>
                <w:szCs w:val="20"/>
              </w:rPr>
              <w:t>(</w:t>
            </w:r>
            <w:r w:rsidRPr="00540640">
              <w:rPr>
                <w:rFonts w:ascii="Arial" w:eastAsia="微軟正黑體" w:hAnsi="Arial" w:cs="Arial"/>
                <w:sz w:val="20"/>
                <w:szCs w:val="20"/>
              </w:rPr>
              <w:t>含</w:t>
            </w:r>
            <w:r w:rsidRPr="00540640">
              <w:rPr>
                <w:rFonts w:ascii="Arial" w:eastAsia="微軟正黑體" w:hAnsi="Arial" w:cs="Arial"/>
                <w:sz w:val="20"/>
                <w:szCs w:val="20"/>
              </w:rPr>
              <w:t>)</w:t>
            </w:r>
            <w:r w:rsidRPr="00540640">
              <w:rPr>
                <w:rFonts w:ascii="Arial" w:eastAsia="微軟正黑體" w:hAnsi="Arial" w:cs="Arial"/>
                <w:sz w:val="20"/>
                <w:szCs w:val="20"/>
              </w:rPr>
              <w:t>以上。</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全校教職員生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96" w:type="dxa"/>
            <w:gridSpan w:val="2"/>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10/21</w:t>
            </w:r>
          </w:p>
        </w:tc>
      </w:tr>
      <w:tr w:rsidR="00625D09" w:rsidRPr="00540640" w:rsidTr="00377D9D">
        <w:trPr>
          <w:jc w:val="center"/>
        </w:trPr>
        <w:tc>
          <w:tcPr>
            <w:tcW w:w="2067" w:type="dxa"/>
            <w:vMerge w:val="restart"/>
            <w:shd w:val="clear" w:color="auto" w:fill="auto"/>
            <w:vAlign w:val="center"/>
          </w:tcPr>
          <w:p w:rsidR="00625D09" w:rsidRPr="00540640" w:rsidRDefault="00625D09" w:rsidP="00377D9D">
            <w:pPr>
              <w:spacing w:line="0" w:lineRule="atLeast"/>
              <w:jc w:val="center"/>
              <w:rPr>
                <w:rFonts w:ascii="Arial" w:eastAsia="微軟正黑體" w:hAnsi="Arial" w:cs="Arial"/>
                <w:b/>
                <w:sz w:val="20"/>
                <w:szCs w:val="20"/>
              </w:rPr>
            </w:pPr>
            <w:r w:rsidRPr="00540640">
              <w:rPr>
                <w:rFonts w:ascii="Arial" w:eastAsia="微軟正黑體" w:hAnsi="Arial" w:cs="Arial"/>
                <w:b/>
                <w:sz w:val="20"/>
                <w:szCs w:val="20"/>
              </w:rPr>
              <w:t>「無礙</w:t>
            </w:r>
            <w:proofErr w:type="gramStart"/>
            <w:r w:rsidRPr="00540640">
              <w:rPr>
                <w:rFonts w:ascii="細明體" w:eastAsia="細明體" w:hAnsi="細明體" w:cs="細明體" w:hint="eastAsia"/>
                <w:b/>
                <w:sz w:val="20"/>
                <w:szCs w:val="20"/>
              </w:rPr>
              <w:t>‧</w:t>
            </w:r>
            <w:proofErr w:type="gramEnd"/>
            <w:r w:rsidRPr="00540640">
              <w:rPr>
                <w:rFonts w:ascii="Arial" w:eastAsia="微軟正黑體" w:hAnsi="Arial" w:cs="Arial"/>
                <w:b/>
                <w:sz w:val="20"/>
                <w:szCs w:val="20"/>
              </w:rPr>
              <w:t>懂</w:t>
            </w:r>
            <w:proofErr w:type="gramStart"/>
            <w:r w:rsidRPr="00540640">
              <w:rPr>
                <w:rFonts w:ascii="Arial" w:eastAsia="微軟正黑體" w:hAnsi="Arial" w:cs="Arial"/>
                <w:b/>
                <w:sz w:val="20"/>
                <w:szCs w:val="20"/>
              </w:rPr>
              <w:t>曖</w:t>
            </w:r>
            <w:r w:rsidRPr="00540640">
              <w:rPr>
                <w:rFonts w:ascii="細明體" w:eastAsia="細明體" w:hAnsi="細明體" w:cs="細明體" w:hint="eastAsia"/>
                <w:b/>
                <w:sz w:val="20"/>
                <w:szCs w:val="20"/>
              </w:rPr>
              <w:t>‧</w:t>
            </w:r>
            <w:proofErr w:type="gramEnd"/>
            <w:r w:rsidRPr="00540640">
              <w:rPr>
                <w:rFonts w:ascii="Arial" w:eastAsia="微軟正黑體" w:hAnsi="Arial" w:cs="Arial"/>
                <w:b/>
                <w:sz w:val="20"/>
                <w:szCs w:val="20"/>
              </w:rPr>
              <w:t>享受愛」教育部補助情感教育課程與教學活動</w:t>
            </w:r>
          </w:p>
        </w:tc>
        <w:tc>
          <w:tcPr>
            <w:tcW w:w="4311" w:type="dxa"/>
            <w:shd w:val="clear" w:color="auto" w:fill="auto"/>
            <w:vAlign w:val="center"/>
          </w:tcPr>
          <w:p w:rsidR="00625D09" w:rsidRPr="00540640" w:rsidRDefault="00625D09" w:rsidP="00377D9D">
            <w:pPr>
              <w:spacing w:line="240" w:lineRule="exact"/>
              <w:jc w:val="both"/>
              <w:rPr>
                <w:rFonts w:ascii="Arial" w:eastAsia="微軟正黑體" w:hAnsi="Arial" w:cs="Arial"/>
                <w:b/>
                <w:sz w:val="20"/>
                <w:szCs w:val="20"/>
              </w:rPr>
            </w:pPr>
            <w:r w:rsidRPr="00540640">
              <w:rPr>
                <w:rFonts w:ascii="Arial" w:eastAsia="微軟正黑體" w:hAnsi="Arial" w:cs="Arial"/>
                <w:b/>
                <w:sz w:val="20"/>
                <w:szCs w:val="20"/>
              </w:rPr>
              <w:t>「對你愛不完」主題體驗闖關活動</w:t>
            </w:r>
          </w:p>
          <w:p w:rsidR="00625D09" w:rsidRPr="00540640" w:rsidRDefault="00625D09" w:rsidP="00377D9D">
            <w:pPr>
              <w:spacing w:line="240" w:lineRule="exact"/>
              <w:jc w:val="both"/>
              <w:rPr>
                <w:rFonts w:ascii="Arial" w:eastAsia="微軟正黑體" w:hAnsi="Arial" w:cs="Arial"/>
                <w:sz w:val="20"/>
                <w:szCs w:val="20"/>
              </w:rPr>
            </w:pPr>
            <w:r w:rsidRPr="00540640">
              <w:rPr>
                <w:rFonts w:ascii="Arial" w:eastAsia="微軟正黑體" w:hAnsi="Arial" w:cs="Arial"/>
                <w:sz w:val="20"/>
                <w:szCs w:val="20"/>
              </w:rPr>
              <w:t>以情感關係中的重要議題為基底設計多種主題體驗關卡，將抽象的觀念化為具體的體驗活動，讓參與同</w:t>
            </w:r>
            <w:r>
              <w:rPr>
                <w:rFonts w:ascii="Arial" w:eastAsia="微軟正黑體" w:hAnsi="Arial" w:cs="Arial"/>
                <w:sz w:val="20"/>
                <w:szCs w:val="20"/>
              </w:rPr>
              <w:t>學對相關議題有更深刻的印象，同時配合專業人員在現場進行說明，</w:t>
            </w:r>
            <w:r w:rsidRPr="00540640">
              <w:rPr>
                <w:rFonts w:ascii="Arial" w:eastAsia="微軟正黑體" w:hAnsi="Arial" w:cs="Arial"/>
                <w:sz w:val="20"/>
                <w:szCs w:val="20"/>
              </w:rPr>
              <w:t>適時解決同學對情感關係的疑問。</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全校教職員生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96" w:type="dxa"/>
            <w:gridSpan w:val="2"/>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10/27-10/29</w:t>
            </w:r>
          </w:p>
        </w:tc>
      </w:tr>
      <w:tr w:rsidR="00625D09" w:rsidRPr="00540640" w:rsidTr="00377D9D">
        <w:trPr>
          <w:jc w:val="center"/>
        </w:trPr>
        <w:tc>
          <w:tcPr>
            <w:tcW w:w="2067" w:type="dxa"/>
            <w:vMerge/>
            <w:shd w:val="clear" w:color="auto" w:fill="auto"/>
            <w:vAlign w:val="center"/>
          </w:tcPr>
          <w:p w:rsidR="00625D09" w:rsidRPr="00540640" w:rsidRDefault="00625D09" w:rsidP="00377D9D">
            <w:pPr>
              <w:spacing w:line="0" w:lineRule="atLeast"/>
              <w:jc w:val="center"/>
              <w:rPr>
                <w:rFonts w:ascii="Arial" w:eastAsia="微軟正黑體" w:hAnsi="Arial" w:cs="Arial"/>
                <w:b/>
                <w:sz w:val="20"/>
                <w:szCs w:val="20"/>
              </w:rPr>
            </w:pPr>
          </w:p>
        </w:tc>
        <w:tc>
          <w:tcPr>
            <w:tcW w:w="4311" w:type="dxa"/>
            <w:shd w:val="clear" w:color="auto" w:fill="auto"/>
            <w:vAlign w:val="center"/>
          </w:tcPr>
          <w:p w:rsidR="00625D09" w:rsidRPr="00540640" w:rsidRDefault="00625D09" w:rsidP="00377D9D">
            <w:pPr>
              <w:spacing w:line="220" w:lineRule="exact"/>
              <w:jc w:val="both"/>
              <w:rPr>
                <w:rFonts w:ascii="Arial" w:eastAsia="微軟正黑體" w:hAnsi="Arial" w:cs="Arial"/>
                <w:sz w:val="20"/>
                <w:szCs w:val="20"/>
              </w:rPr>
            </w:pPr>
            <w:r w:rsidRPr="00540640">
              <w:rPr>
                <w:rFonts w:ascii="Arial" w:eastAsia="微軟正黑體" w:hAnsi="Arial" w:cs="Arial"/>
                <w:b/>
                <w:sz w:val="20"/>
                <w:szCs w:val="20"/>
              </w:rPr>
              <w:t>班級輔導課程</w:t>
            </w:r>
            <w:r w:rsidRPr="00540640">
              <w:rPr>
                <w:rFonts w:ascii="Arial" w:eastAsia="微軟正黑體" w:hAnsi="Arial" w:cs="Arial"/>
                <w:sz w:val="20"/>
                <w:szCs w:val="20"/>
              </w:rPr>
              <w:t>：以情感關係四大議題為班級輔導主要方向，</w:t>
            </w:r>
            <w:r>
              <w:rPr>
                <w:rFonts w:ascii="Arial" w:eastAsia="微軟正黑體" w:hAnsi="Arial" w:cs="Arial" w:hint="eastAsia"/>
                <w:sz w:val="20"/>
                <w:szCs w:val="20"/>
              </w:rPr>
              <w:t>主題如下：</w:t>
            </w:r>
          </w:p>
          <w:p w:rsidR="00625D09" w:rsidRPr="00540640" w:rsidRDefault="00625D09" w:rsidP="00625D09">
            <w:pPr>
              <w:numPr>
                <w:ilvl w:val="0"/>
                <w:numId w:val="3"/>
              </w:numPr>
              <w:spacing w:line="220" w:lineRule="exact"/>
              <w:jc w:val="both"/>
              <w:rPr>
                <w:rFonts w:ascii="Arial" w:eastAsia="微軟正黑體" w:hAnsi="Arial" w:cs="Arial"/>
                <w:sz w:val="20"/>
                <w:szCs w:val="20"/>
              </w:rPr>
            </w:pPr>
            <w:r w:rsidRPr="00540640">
              <w:rPr>
                <w:rFonts w:ascii="Arial" w:eastAsia="微軟正黑體" w:hAnsi="Arial" w:cs="Arial"/>
                <w:sz w:val="20"/>
                <w:szCs w:val="20"/>
              </w:rPr>
              <w:t>愛</w:t>
            </w:r>
            <w:r w:rsidRPr="00540640">
              <w:rPr>
                <w:rFonts w:ascii="Arial" w:eastAsia="微軟正黑體" w:hAnsi="Arial" w:cs="Arial"/>
                <w:sz w:val="20"/>
                <w:szCs w:val="20"/>
              </w:rPr>
              <w:t>.</w:t>
            </w:r>
            <w:r w:rsidRPr="00540640">
              <w:rPr>
                <w:rFonts w:ascii="Arial" w:eastAsia="微軟正黑體" w:hAnsi="Arial" w:cs="Arial"/>
                <w:sz w:val="20"/>
                <w:szCs w:val="20"/>
              </w:rPr>
              <w:t>溝通</w:t>
            </w:r>
          </w:p>
          <w:p w:rsidR="00625D09" w:rsidRPr="00540640" w:rsidRDefault="00625D09" w:rsidP="00625D09">
            <w:pPr>
              <w:numPr>
                <w:ilvl w:val="0"/>
                <w:numId w:val="3"/>
              </w:numPr>
              <w:spacing w:line="220" w:lineRule="exact"/>
              <w:jc w:val="both"/>
              <w:rPr>
                <w:rFonts w:ascii="Arial" w:eastAsia="微軟正黑體" w:hAnsi="Arial" w:cs="Arial"/>
                <w:sz w:val="20"/>
                <w:szCs w:val="20"/>
              </w:rPr>
            </w:pPr>
            <w:r w:rsidRPr="00540640">
              <w:rPr>
                <w:rFonts w:ascii="Arial" w:eastAsia="微軟正黑體" w:hAnsi="Arial" w:cs="Arial"/>
                <w:sz w:val="20"/>
                <w:szCs w:val="20"/>
              </w:rPr>
              <w:t>愛情大哉問</w:t>
            </w:r>
          </w:p>
          <w:p w:rsidR="00625D09" w:rsidRPr="00540640" w:rsidRDefault="00625D09" w:rsidP="00625D09">
            <w:pPr>
              <w:numPr>
                <w:ilvl w:val="0"/>
                <w:numId w:val="3"/>
              </w:numPr>
              <w:spacing w:line="220" w:lineRule="exact"/>
              <w:jc w:val="both"/>
              <w:rPr>
                <w:rFonts w:ascii="Arial" w:eastAsia="微軟正黑體" w:hAnsi="Arial" w:cs="Arial"/>
                <w:sz w:val="20"/>
                <w:szCs w:val="20"/>
              </w:rPr>
            </w:pPr>
            <w:r w:rsidRPr="00540640">
              <w:rPr>
                <w:rFonts w:ascii="Arial" w:eastAsia="微軟正黑體" w:hAnsi="Arial" w:cs="Arial"/>
                <w:sz w:val="20"/>
                <w:szCs w:val="20"/>
              </w:rPr>
              <w:t>分手停</w:t>
            </w:r>
            <w:r w:rsidRPr="00540640">
              <w:rPr>
                <w:rFonts w:ascii="Arial" w:eastAsia="微軟正黑體" w:hAnsi="Arial" w:cs="Arial"/>
                <w:sz w:val="20"/>
                <w:szCs w:val="20"/>
              </w:rPr>
              <w:t>.</w:t>
            </w:r>
            <w:r w:rsidRPr="00540640">
              <w:rPr>
                <w:rFonts w:ascii="Arial" w:eastAsia="微軟正黑體" w:hAnsi="Arial" w:cs="Arial"/>
                <w:sz w:val="20"/>
                <w:szCs w:val="20"/>
              </w:rPr>
              <w:t>看</w:t>
            </w:r>
            <w:r w:rsidRPr="00540640">
              <w:rPr>
                <w:rFonts w:ascii="Arial" w:eastAsia="微軟正黑體" w:hAnsi="Arial" w:cs="Arial"/>
                <w:sz w:val="20"/>
                <w:szCs w:val="20"/>
              </w:rPr>
              <w:t>.</w:t>
            </w:r>
            <w:r w:rsidRPr="00540640">
              <w:rPr>
                <w:rFonts w:ascii="Arial" w:eastAsia="微軟正黑體" w:hAnsi="Arial" w:cs="Arial"/>
                <w:sz w:val="20"/>
                <w:szCs w:val="20"/>
              </w:rPr>
              <w:t>聽</w:t>
            </w:r>
          </w:p>
          <w:p w:rsidR="00625D09" w:rsidRPr="00540640" w:rsidRDefault="00625D09" w:rsidP="00625D09">
            <w:pPr>
              <w:numPr>
                <w:ilvl w:val="0"/>
                <w:numId w:val="3"/>
              </w:numPr>
              <w:spacing w:line="220" w:lineRule="exact"/>
              <w:jc w:val="both"/>
              <w:rPr>
                <w:rFonts w:ascii="Arial" w:eastAsia="微軟正黑體" w:hAnsi="Arial" w:cs="Arial"/>
                <w:sz w:val="20"/>
                <w:szCs w:val="20"/>
              </w:rPr>
            </w:pPr>
            <w:r w:rsidRPr="00540640">
              <w:rPr>
                <w:rFonts w:ascii="Arial" w:eastAsia="微軟正黑體" w:hAnsi="Arial" w:cs="Arial"/>
                <w:sz w:val="20"/>
                <w:szCs w:val="20"/>
              </w:rPr>
              <w:t>Colorful World</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全校學生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96" w:type="dxa"/>
            <w:gridSpan w:val="2"/>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10</w:t>
            </w:r>
            <w:r w:rsidRPr="00540640">
              <w:rPr>
                <w:rFonts w:ascii="Arial" w:eastAsia="微軟正黑體" w:hAnsi="Arial" w:cs="Arial"/>
                <w:sz w:val="20"/>
                <w:szCs w:val="20"/>
              </w:rPr>
              <w:t>月</w:t>
            </w:r>
            <w:r w:rsidRPr="00540640">
              <w:rPr>
                <w:rFonts w:ascii="Arial" w:eastAsia="微軟正黑體" w:hAnsi="Arial" w:cs="Arial"/>
                <w:sz w:val="20"/>
                <w:szCs w:val="20"/>
              </w:rPr>
              <w:t>-12</w:t>
            </w:r>
            <w:r w:rsidRPr="00540640">
              <w:rPr>
                <w:rFonts w:ascii="Arial" w:eastAsia="微軟正黑體" w:hAnsi="Arial" w:cs="Arial"/>
                <w:sz w:val="20"/>
                <w:szCs w:val="20"/>
              </w:rPr>
              <w:t>月</w:t>
            </w:r>
          </w:p>
        </w:tc>
      </w:tr>
      <w:tr w:rsidR="00625D09" w:rsidRPr="00540640" w:rsidTr="00377D9D">
        <w:trPr>
          <w:trHeight w:val="53"/>
          <w:jc w:val="center"/>
        </w:trPr>
        <w:tc>
          <w:tcPr>
            <w:tcW w:w="2067" w:type="dxa"/>
            <w:vMerge/>
            <w:shd w:val="clear" w:color="auto" w:fill="auto"/>
            <w:vAlign w:val="center"/>
          </w:tcPr>
          <w:p w:rsidR="00625D09" w:rsidRPr="00540640" w:rsidRDefault="00625D09" w:rsidP="00377D9D">
            <w:pPr>
              <w:spacing w:line="0" w:lineRule="atLeast"/>
              <w:jc w:val="center"/>
              <w:rPr>
                <w:rFonts w:ascii="Arial" w:eastAsia="微軟正黑體" w:hAnsi="Arial" w:cs="Arial"/>
                <w:b/>
                <w:sz w:val="20"/>
                <w:szCs w:val="20"/>
              </w:rPr>
            </w:pPr>
          </w:p>
        </w:tc>
        <w:tc>
          <w:tcPr>
            <w:tcW w:w="4311" w:type="dxa"/>
            <w:shd w:val="clear" w:color="auto" w:fill="auto"/>
            <w:vAlign w:val="center"/>
          </w:tcPr>
          <w:p w:rsidR="00625D09" w:rsidRPr="00540640" w:rsidRDefault="00625D09" w:rsidP="00377D9D">
            <w:pPr>
              <w:spacing w:line="220" w:lineRule="exact"/>
              <w:jc w:val="both"/>
              <w:rPr>
                <w:rFonts w:ascii="Arial" w:eastAsia="微軟正黑體" w:hAnsi="Arial" w:cs="Arial"/>
                <w:sz w:val="20"/>
                <w:szCs w:val="20"/>
              </w:rPr>
            </w:pPr>
            <w:r w:rsidRPr="00540640">
              <w:rPr>
                <w:rFonts w:ascii="Arial" w:eastAsia="微軟正黑體" w:hAnsi="Arial" w:cs="Arial"/>
                <w:b/>
                <w:sz w:val="20"/>
                <w:szCs w:val="20"/>
              </w:rPr>
              <w:t>專題講座</w:t>
            </w:r>
            <w:r w:rsidRPr="00540640">
              <w:rPr>
                <w:rFonts w:ascii="Arial" w:eastAsia="微軟正黑體" w:hAnsi="Arial" w:cs="Arial"/>
                <w:sz w:val="20"/>
                <w:szCs w:val="20"/>
              </w:rPr>
              <w:t>：傳遞與情感關係相關議題的知能，增進學生處理情感相關問題之素養及技巧。</w:t>
            </w:r>
          </w:p>
          <w:p w:rsidR="00625D09" w:rsidRPr="00540640" w:rsidRDefault="00625D09" w:rsidP="00377D9D">
            <w:pPr>
              <w:spacing w:line="220" w:lineRule="exact"/>
              <w:jc w:val="both"/>
              <w:rPr>
                <w:rFonts w:ascii="Arial" w:eastAsia="微軟正黑體" w:hAnsi="Arial" w:cs="Arial"/>
                <w:sz w:val="20"/>
                <w:szCs w:val="20"/>
              </w:rPr>
            </w:pPr>
            <w:r w:rsidRPr="00540640">
              <w:rPr>
                <w:rFonts w:ascii="Arial" w:eastAsia="微軟正黑體" w:hAnsi="Arial" w:cs="Arial"/>
                <w:sz w:val="20"/>
                <w:szCs w:val="20"/>
              </w:rPr>
              <w:t>主題</w:t>
            </w:r>
            <w:proofErr w:type="gramStart"/>
            <w:r w:rsidRPr="00540640">
              <w:rPr>
                <w:rFonts w:ascii="Arial" w:eastAsia="微軟正黑體" w:hAnsi="Arial" w:cs="Arial"/>
                <w:sz w:val="20"/>
                <w:szCs w:val="20"/>
              </w:rPr>
              <w:t>一</w:t>
            </w:r>
            <w:proofErr w:type="gramEnd"/>
            <w:r w:rsidRPr="00540640">
              <w:rPr>
                <w:rFonts w:ascii="Arial" w:eastAsia="微軟正黑體" w:hAnsi="Arial" w:cs="Arial"/>
                <w:sz w:val="20"/>
                <w:szCs w:val="20"/>
              </w:rPr>
              <w:t>：「愛的三部曲」</w:t>
            </w:r>
          </w:p>
          <w:p w:rsidR="00625D09" w:rsidRPr="00540640" w:rsidRDefault="00625D09" w:rsidP="00377D9D">
            <w:pPr>
              <w:spacing w:line="220" w:lineRule="exact"/>
              <w:jc w:val="both"/>
              <w:rPr>
                <w:rFonts w:ascii="Arial" w:eastAsia="微軟正黑體" w:hAnsi="Arial" w:cs="Arial"/>
                <w:sz w:val="20"/>
                <w:szCs w:val="20"/>
              </w:rPr>
            </w:pPr>
            <w:r w:rsidRPr="00540640">
              <w:rPr>
                <w:rFonts w:ascii="Arial" w:eastAsia="微軟正黑體" w:hAnsi="Arial" w:cs="Arial"/>
                <w:sz w:val="20"/>
                <w:szCs w:val="20"/>
              </w:rPr>
              <w:t>主題二：「好好說再見」</w:t>
            </w:r>
          </w:p>
          <w:p w:rsidR="00625D09" w:rsidRPr="00540640" w:rsidRDefault="00625D09" w:rsidP="00377D9D">
            <w:pPr>
              <w:spacing w:line="220" w:lineRule="exact"/>
              <w:jc w:val="both"/>
              <w:rPr>
                <w:rFonts w:ascii="Arial" w:eastAsia="微軟正黑體" w:hAnsi="Arial" w:cs="Arial"/>
                <w:sz w:val="20"/>
                <w:szCs w:val="20"/>
              </w:rPr>
            </w:pPr>
            <w:r w:rsidRPr="00540640">
              <w:rPr>
                <w:rFonts w:ascii="Arial" w:eastAsia="微軟正黑體" w:hAnsi="Arial" w:cs="Arial"/>
                <w:sz w:val="20"/>
                <w:szCs w:val="20"/>
              </w:rPr>
              <w:t>主題</w:t>
            </w:r>
            <w:proofErr w:type="gramStart"/>
            <w:r w:rsidRPr="00540640">
              <w:rPr>
                <w:rFonts w:ascii="Arial" w:eastAsia="微軟正黑體" w:hAnsi="Arial" w:cs="Arial"/>
                <w:sz w:val="20"/>
                <w:szCs w:val="20"/>
              </w:rPr>
              <w:t>三</w:t>
            </w:r>
            <w:proofErr w:type="gramEnd"/>
            <w:r w:rsidRPr="00540640">
              <w:rPr>
                <w:rFonts w:ascii="Arial" w:eastAsia="微軟正黑體" w:hAnsi="Arial" w:cs="Arial"/>
                <w:sz w:val="20"/>
                <w:szCs w:val="20"/>
              </w:rPr>
              <w:t>：「六色幸福」</w:t>
            </w:r>
          </w:p>
        </w:tc>
        <w:tc>
          <w:tcPr>
            <w:tcW w:w="1176"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全校教職員生</w:t>
            </w:r>
          </w:p>
        </w:tc>
        <w:tc>
          <w:tcPr>
            <w:tcW w:w="1130" w:type="dxa"/>
            <w:shd w:val="clear" w:color="auto" w:fill="auto"/>
            <w:vAlign w:val="center"/>
          </w:tcPr>
          <w:p w:rsidR="00625D09" w:rsidRPr="00540640" w:rsidRDefault="00625D09" w:rsidP="00377D9D">
            <w:pPr>
              <w:spacing w:line="260" w:lineRule="exact"/>
              <w:jc w:val="center"/>
              <w:rPr>
                <w:rFonts w:ascii="Arial" w:eastAsia="微軟正黑體" w:hAnsi="Arial" w:cs="Arial"/>
                <w:sz w:val="20"/>
                <w:szCs w:val="20"/>
              </w:rPr>
            </w:pPr>
            <w:r w:rsidRPr="00540640">
              <w:rPr>
                <w:rFonts w:ascii="Arial" w:eastAsia="微軟正黑體" w:hAnsi="Arial" w:cs="Arial"/>
                <w:sz w:val="20"/>
                <w:szCs w:val="20"/>
              </w:rPr>
              <w:t>三校區同步辦理</w:t>
            </w:r>
          </w:p>
        </w:tc>
        <w:tc>
          <w:tcPr>
            <w:tcW w:w="1696" w:type="dxa"/>
            <w:gridSpan w:val="2"/>
            <w:shd w:val="clear" w:color="auto" w:fill="auto"/>
            <w:vAlign w:val="center"/>
          </w:tcPr>
          <w:p w:rsidR="00625D09" w:rsidRDefault="00625D09" w:rsidP="00377D9D">
            <w:pPr>
              <w:spacing w:line="260" w:lineRule="exact"/>
              <w:jc w:val="center"/>
              <w:rPr>
                <w:rFonts w:ascii="Arial" w:eastAsia="微軟正黑體" w:hAnsi="Arial" w:cs="Arial" w:hint="eastAsia"/>
                <w:sz w:val="20"/>
                <w:szCs w:val="20"/>
              </w:rPr>
            </w:pPr>
            <w:r w:rsidRPr="00540640">
              <w:rPr>
                <w:rFonts w:ascii="Arial" w:eastAsia="微軟正黑體" w:hAnsi="Arial" w:cs="Arial"/>
                <w:sz w:val="20"/>
                <w:szCs w:val="20"/>
              </w:rPr>
              <w:t>11</w:t>
            </w:r>
            <w:r>
              <w:rPr>
                <w:rFonts w:ascii="Arial" w:eastAsia="微軟正黑體" w:hAnsi="Arial" w:cs="Arial" w:hint="eastAsia"/>
                <w:sz w:val="20"/>
                <w:szCs w:val="20"/>
              </w:rPr>
              <w:t>/4</w:t>
            </w:r>
          </w:p>
          <w:p w:rsidR="00625D09" w:rsidRDefault="00625D09" w:rsidP="00377D9D">
            <w:pPr>
              <w:spacing w:line="260" w:lineRule="exact"/>
              <w:jc w:val="center"/>
              <w:rPr>
                <w:rFonts w:ascii="Arial" w:eastAsia="微軟正黑體" w:hAnsi="Arial" w:cs="Arial" w:hint="eastAsia"/>
                <w:sz w:val="20"/>
                <w:szCs w:val="20"/>
              </w:rPr>
            </w:pPr>
            <w:r>
              <w:rPr>
                <w:rFonts w:ascii="Arial" w:eastAsia="微軟正黑體" w:hAnsi="Arial" w:cs="Arial" w:hint="eastAsia"/>
                <w:sz w:val="20"/>
                <w:szCs w:val="20"/>
              </w:rPr>
              <w:t>11/11</w:t>
            </w:r>
          </w:p>
          <w:p w:rsidR="00625D09" w:rsidRDefault="00625D09" w:rsidP="00377D9D">
            <w:pPr>
              <w:spacing w:line="260" w:lineRule="exact"/>
              <w:jc w:val="center"/>
              <w:rPr>
                <w:rFonts w:ascii="Arial" w:eastAsia="微軟正黑體" w:hAnsi="Arial" w:cs="Arial" w:hint="eastAsia"/>
                <w:sz w:val="20"/>
                <w:szCs w:val="20"/>
              </w:rPr>
            </w:pPr>
            <w:r>
              <w:rPr>
                <w:rFonts w:ascii="Arial" w:eastAsia="微軟正黑體" w:hAnsi="Arial" w:cs="Arial" w:hint="eastAsia"/>
                <w:sz w:val="20"/>
                <w:szCs w:val="20"/>
              </w:rPr>
              <w:t>11/25</w:t>
            </w:r>
          </w:p>
          <w:p w:rsidR="00625D09" w:rsidRPr="00540640" w:rsidRDefault="00625D09" w:rsidP="00377D9D">
            <w:pPr>
              <w:spacing w:line="260" w:lineRule="exact"/>
              <w:jc w:val="center"/>
              <w:rPr>
                <w:rFonts w:ascii="Arial" w:eastAsia="微軟正黑體" w:hAnsi="Arial" w:cs="Arial"/>
                <w:sz w:val="20"/>
                <w:szCs w:val="20"/>
              </w:rPr>
            </w:pPr>
            <w:r>
              <w:rPr>
                <w:rFonts w:ascii="Arial" w:eastAsia="微軟正黑體" w:hAnsi="Arial" w:cs="Arial" w:hint="eastAsia"/>
                <w:sz w:val="20"/>
                <w:szCs w:val="20"/>
              </w:rPr>
              <w:t>(</w:t>
            </w:r>
            <w:r>
              <w:rPr>
                <w:rFonts w:ascii="Arial" w:eastAsia="微軟正黑體" w:hAnsi="Arial" w:cs="Arial" w:hint="eastAsia"/>
                <w:sz w:val="20"/>
                <w:szCs w:val="20"/>
              </w:rPr>
              <w:t>日期暫定</w:t>
            </w:r>
            <w:r>
              <w:rPr>
                <w:rFonts w:ascii="Arial" w:eastAsia="微軟正黑體" w:hAnsi="Arial" w:cs="Arial" w:hint="eastAsia"/>
                <w:sz w:val="20"/>
                <w:szCs w:val="20"/>
              </w:rPr>
              <w:t>)</w:t>
            </w:r>
          </w:p>
        </w:tc>
      </w:tr>
    </w:tbl>
    <w:p w:rsidR="0006706D" w:rsidRDefault="0006706D"/>
    <w:sectPr w:rsidR="0006706D" w:rsidSect="008610CC">
      <w:pgSz w:w="11906" w:h="16838"/>
      <w:pgMar w:top="142" w:right="1800" w:bottom="142"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389"/>
    <w:multiLevelType w:val="hybridMultilevel"/>
    <w:tmpl w:val="7C101820"/>
    <w:lvl w:ilvl="0" w:tplc="1C125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1F36BC"/>
    <w:multiLevelType w:val="hybridMultilevel"/>
    <w:tmpl w:val="7C101820"/>
    <w:lvl w:ilvl="0" w:tplc="1C125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0E6F51"/>
    <w:multiLevelType w:val="hybridMultilevel"/>
    <w:tmpl w:val="7C101820"/>
    <w:lvl w:ilvl="0" w:tplc="1C125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09"/>
    <w:rsid w:val="0006706D"/>
    <w:rsid w:val="00625D09"/>
    <w:rsid w:val="00861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2015-09-08T02:17:00Z</dcterms:created>
  <dcterms:modified xsi:type="dcterms:W3CDTF">2015-09-08T02:18:00Z</dcterms:modified>
</cp:coreProperties>
</file>