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FE" w:rsidRPr="006B0A31" w:rsidRDefault="002105FE" w:rsidP="006B0A31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B0A31">
        <w:rPr>
          <w:rFonts w:ascii="Times New Roman" w:eastAsia="標楷體" w:hAnsi="標楷體" w:cs="標楷體" w:hint="eastAsia"/>
          <w:sz w:val="28"/>
          <w:szCs w:val="28"/>
        </w:rPr>
        <w:t>應用化學系</w:t>
      </w:r>
      <w:r w:rsidRPr="006B0A31">
        <w:rPr>
          <w:rFonts w:ascii="Times New Roman" w:eastAsia="標楷體" w:hAnsi="Times New Roman" w:cs="Times New Roman"/>
          <w:sz w:val="28"/>
          <w:szCs w:val="28"/>
        </w:rPr>
        <w:t>Q&amp;A</w:t>
      </w:r>
    </w:p>
    <w:p w:rsidR="002105FE" w:rsidRPr="006B0A31" w:rsidRDefault="002105FE" w:rsidP="006B0A31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105FE" w:rsidRPr="006B0A31" w:rsidRDefault="002105FE" w:rsidP="006B0A31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105FE" w:rsidRPr="006B0A31" w:rsidRDefault="002105FE" w:rsidP="006B0A31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color w:val="000000"/>
        </w:rPr>
      </w:pPr>
      <w:r w:rsidRPr="006B0A31">
        <w:rPr>
          <w:rFonts w:ascii="Times New Roman" w:eastAsia="標楷體" w:hAnsi="Times New Roman" w:cs="Times New Roman"/>
          <w:color w:val="000000"/>
          <w:sz w:val="28"/>
          <w:szCs w:val="28"/>
        </w:rPr>
        <w:t>Q</w:t>
      </w:r>
      <w:r w:rsidRPr="006B0A31">
        <w:rPr>
          <w:rFonts w:ascii="Times New Roman" w:eastAsia="標楷體" w:hAnsi="標楷體" w:cs="標楷體" w:hint="eastAsia"/>
          <w:color w:val="000000"/>
          <w:sz w:val="28"/>
          <w:szCs w:val="28"/>
        </w:rPr>
        <w:t>：應用化學</w:t>
      </w:r>
      <w:r w:rsidRPr="006B0A3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系辦公室位置及聯絡方式</w:t>
      </w:r>
      <w:r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？</w:t>
      </w:r>
    </w:p>
    <w:p w:rsidR="002105FE" w:rsidRPr="006B0A31" w:rsidRDefault="002105FE" w:rsidP="006B0A31">
      <w:pPr>
        <w:snapToGrid w:val="0"/>
        <w:spacing w:line="360" w:lineRule="atLeast"/>
        <w:jc w:val="both"/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</w:pPr>
      <w:r w:rsidRPr="006B0A31">
        <w:rPr>
          <w:rFonts w:ascii="Times New Roman" w:eastAsia="標楷體" w:hAnsi="Times New Roman" w:cs="Times New Roman"/>
          <w:sz w:val="28"/>
          <w:szCs w:val="28"/>
        </w:rPr>
        <w:t>A</w:t>
      </w:r>
      <w:r w:rsidRPr="006B0A31">
        <w:rPr>
          <w:rFonts w:ascii="Times New Roman" w:eastAsia="標楷體" w:hAnsi="標楷體" w:cs="標楷體" w:hint="eastAsia"/>
          <w:sz w:val="28"/>
          <w:szCs w:val="28"/>
        </w:rPr>
        <w:t>：</w:t>
      </w:r>
      <w:r w:rsidRPr="006B0A31">
        <w:rPr>
          <w:rFonts w:ascii="Times New Roman" w:eastAsia="標楷體" w:hAnsi="標楷體" w:cs="標楷體" w:hint="eastAsia"/>
          <w:color w:val="000000"/>
          <w:sz w:val="28"/>
          <w:szCs w:val="28"/>
        </w:rPr>
        <w:t>應用化學</w:t>
      </w:r>
      <w:r w:rsidRPr="006B0A3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系辦公室位於理化館二樓</w:t>
      </w:r>
      <w:r w:rsidRPr="006B0A31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(A17-203)</w:t>
      </w:r>
      <w:r w:rsidRPr="006B0A3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2105FE" w:rsidRPr="006B0A31" w:rsidRDefault="002105FE" w:rsidP="001234BF">
      <w:pPr>
        <w:snapToGrid w:val="0"/>
        <w:spacing w:line="360" w:lineRule="atLeast"/>
        <w:ind w:leftChars="200" w:left="480"/>
        <w:jc w:val="both"/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</w:pPr>
      <w:r w:rsidRPr="006B0A3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聯絡電話：</w:t>
      </w:r>
      <w:r w:rsidRPr="006B0A31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05-2717899</w:t>
      </w:r>
      <w:r w:rsidRPr="006B0A3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。傳真：</w:t>
      </w:r>
      <w:r w:rsidRPr="006B0A31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05-2717901</w:t>
      </w:r>
      <w:r w:rsidRPr="006B0A3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2105FE" w:rsidRPr="006B0A31" w:rsidRDefault="002105FE" w:rsidP="001234BF">
      <w:pPr>
        <w:snapToGrid w:val="0"/>
        <w:spacing w:line="360" w:lineRule="atLeast"/>
        <w:ind w:leftChars="200" w:left="480"/>
        <w:jc w:val="both"/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</w:pPr>
      <w:r w:rsidRPr="006B0A31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E-mail</w:t>
      </w:r>
      <w:r w:rsidRPr="006B0A3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：</w:t>
      </w:r>
      <w:r w:rsidRPr="006B0A31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appchem@mail.ncyu.edu.tw</w:t>
      </w:r>
      <w:r w:rsidRPr="006B0A3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2105FE" w:rsidRDefault="002105FE" w:rsidP="006B0A31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105FE" w:rsidRPr="006B0A31" w:rsidRDefault="002105FE" w:rsidP="006B0A31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105FE" w:rsidRPr="00E92457" w:rsidRDefault="002105FE" w:rsidP="00E92457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92457">
        <w:rPr>
          <w:rFonts w:ascii="Times New Roman" w:eastAsia="標楷體" w:hAnsi="Times New Roman" w:cs="Times New Roman"/>
          <w:color w:val="000000"/>
          <w:sz w:val="28"/>
          <w:szCs w:val="28"/>
        </w:rPr>
        <w:t>Q</w:t>
      </w:r>
      <w:r w:rsidRPr="00E92457">
        <w:rPr>
          <w:rFonts w:ascii="Times New Roman" w:eastAsia="標楷體" w:hAnsi="標楷體" w:cs="標楷體" w:hint="eastAsia"/>
          <w:color w:val="000000"/>
          <w:sz w:val="28"/>
          <w:szCs w:val="28"/>
        </w:rPr>
        <w:t>：</w:t>
      </w:r>
      <w:proofErr w:type="gramStart"/>
      <w:r w:rsidRPr="00E92457">
        <w:rPr>
          <w:rFonts w:ascii="Times New Roman" w:eastAsia="標楷體" w:hAnsi="標楷體" w:cs="標楷體" w:hint="eastAsia"/>
          <w:color w:val="000000"/>
          <w:sz w:val="28"/>
          <w:szCs w:val="28"/>
        </w:rPr>
        <w:t>請問貴系學生</w:t>
      </w:r>
      <w:proofErr w:type="gramEnd"/>
      <w:r w:rsidRPr="00E92457">
        <w:rPr>
          <w:rFonts w:ascii="Times New Roman" w:eastAsia="標楷體" w:hAnsi="標楷體" w:cs="標楷體" w:hint="eastAsia"/>
          <w:color w:val="000000"/>
          <w:sz w:val="28"/>
          <w:szCs w:val="28"/>
        </w:rPr>
        <w:t>要畢業需</w:t>
      </w:r>
      <w:proofErr w:type="gramStart"/>
      <w:r w:rsidRPr="00E92457">
        <w:rPr>
          <w:rFonts w:ascii="Times New Roman" w:eastAsia="標楷體" w:hAnsi="標楷體" w:cs="標楷體" w:hint="eastAsia"/>
          <w:color w:val="000000"/>
          <w:sz w:val="28"/>
          <w:szCs w:val="28"/>
        </w:rPr>
        <w:t>修滿幾學分</w:t>
      </w:r>
      <w:proofErr w:type="gramEnd"/>
      <w:r w:rsidRPr="00E92457">
        <w:rPr>
          <w:rFonts w:ascii="Times New Roman" w:eastAsia="標楷體" w:hAnsi="標楷體" w:cs="標楷體" w:hint="eastAsia"/>
          <w:color w:val="000000"/>
          <w:sz w:val="28"/>
          <w:szCs w:val="28"/>
        </w:rPr>
        <w:t>？</w:t>
      </w:r>
    </w:p>
    <w:p w:rsidR="002105FE" w:rsidRPr="00E92457" w:rsidRDefault="002105FE" w:rsidP="001234BF">
      <w:pPr>
        <w:snapToGrid w:val="0"/>
        <w:spacing w:line="360" w:lineRule="atLeast"/>
        <w:ind w:left="490" w:hangingChars="175" w:hanging="490"/>
        <w:jc w:val="both"/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</w:pPr>
      <w:r w:rsidRPr="00E92457">
        <w:rPr>
          <w:rFonts w:ascii="Times New Roman" w:eastAsia="標楷體" w:hAnsi="Times New Roman" w:cs="Times New Roman"/>
          <w:sz w:val="28"/>
          <w:szCs w:val="28"/>
        </w:rPr>
        <w:t>A</w:t>
      </w:r>
      <w:r w:rsidRPr="00E92457">
        <w:rPr>
          <w:rFonts w:ascii="Times New Roman" w:eastAsia="標楷體" w:hAnsi="標楷體" w:cs="標楷體" w:hint="eastAsia"/>
          <w:sz w:val="28"/>
          <w:szCs w:val="28"/>
        </w:rPr>
        <w:t>：</w:t>
      </w:r>
      <w:r w:rsidRPr="00E92457">
        <w:rPr>
          <w:rFonts w:ascii="標楷體" w:eastAsia="標楷體" w:hAnsi="標楷體" w:cs="標楷體" w:hint="eastAsia"/>
          <w:sz w:val="28"/>
          <w:szCs w:val="28"/>
        </w:rPr>
        <w:t>畢業前須修滿至少</w:t>
      </w:r>
      <w:r w:rsidRPr="00E92457">
        <w:rPr>
          <w:rFonts w:ascii="標楷體" w:eastAsia="標楷體" w:hAnsi="標楷體" w:cs="標楷體"/>
          <w:sz w:val="28"/>
          <w:szCs w:val="28"/>
        </w:rPr>
        <w:t>128</w:t>
      </w:r>
      <w:r w:rsidRPr="00E92457">
        <w:rPr>
          <w:rFonts w:ascii="標楷體" w:eastAsia="標楷體" w:hAnsi="標楷體" w:cs="標楷體" w:hint="eastAsia"/>
          <w:sz w:val="28"/>
          <w:szCs w:val="28"/>
        </w:rPr>
        <w:t>學分，其中包括</w:t>
      </w:r>
      <w:r>
        <w:rPr>
          <w:rFonts w:ascii="標楷體" w:eastAsia="標楷體" w:hAnsi="標楷體" w:cs="標楷體" w:hint="eastAsia"/>
          <w:sz w:val="28"/>
          <w:szCs w:val="28"/>
        </w:rPr>
        <w:t>專業必修</w:t>
      </w:r>
      <w:r>
        <w:rPr>
          <w:rFonts w:ascii="標楷體" w:eastAsia="標楷體" w:hAnsi="標楷體" w:cs="標楷體"/>
          <w:sz w:val="28"/>
          <w:szCs w:val="28"/>
        </w:rPr>
        <w:t>60</w:t>
      </w:r>
      <w:r>
        <w:rPr>
          <w:rFonts w:ascii="標楷體" w:eastAsia="標楷體" w:hAnsi="標楷體" w:cs="標楷體" w:hint="eastAsia"/>
          <w:sz w:val="28"/>
          <w:szCs w:val="28"/>
        </w:rPr>
        <w:t>學分、專業選修</w:t>
      </w:r>
      <w:r>
        <w:rPr>
          <w:rFonts w:ascii="標楷體" w:eastAsia="標楷體" w:hAnsi="標楷體" w:cs="標楷體"/>
          <w:sz w:val="28"/>
          <w:szCs w:val="28"/>
        </w:rPr>
        <w:t>38</w:t>
      </w:r>
      <w:r>
        <w:rPr>
          <w:rFonts w:ascii="標楷體" w:eastAsia="標楷體" w:hAnsi="標楷體" w:cs="標楷體" w:hint="eastAsia"/>
          <w:sz w:val="28"/>
          <w:szCs w:val="28"/>
        </w:rPr>
        <w:t>學分、</w:t>
      </w:r>
      <w:r w:rsidRPr="00E92457">
        <w:rPr>
          <w:rFonts w:ascii="標楷體" w:eastAsia="標楷體" w:hAnsi="標楷體" w:cs="標楷體" w:hint="eastAsia"/>
          <w:sz w:val="28"/>
          <w:szCs w:val="28"/>
        </w:rPr>
        <w:t>通識</w:t>
      </w:r>
      <w:r>
        <w:rPr>
          <w:rFonts w:ascii="標楷體" w:eastAsia="標楷體" w:hAnsi="標楷體" w:cs="標楷體" w:hint="eastAsia"/>
          <w:sz w:val="28"/>
          <w:szCs w:val="28"/>
        </w:rPr>
        <w:t>教育必修</w:t>
      </w:r>
      <w:r w:rsidRPr="00E92457">
        <w:rPr>
          <w:rFonts w:ascii="標楷體" w:eastAsia="標楷體" w:hAnsi="標楷體" w:cs="標楷體"/>
          <w:sz w:val="28"/>
          <w:szCs w:val="28"/>
        </w:rPr>
        <w:t>30</w:t>
      </w:r>
      <w:r w:rsidRPr="00E92457">
        <w:rPr>
          <w:rFonts w:ascii="標楷體" w:eastAsia="標楷體" w:hAnsi="標楷體" w:cs="標楷體" w:hint="eastAsia"/>
          <w:sz w:val="28"/>
          <w:szCs w:val="28"/>
        </w:rPr>
        <w:t>學分</w:t>
      </w:r>
      <w:r w:rsidRPr="00E92457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2105FE" w:rsidRPr="006B0A31" w:rsidRDefault="002105FE" w:rsidP="00E92457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105FE" w:rsidRPr="006B0A31" w:rsidRDefault="002105FE" w:rsidP="00E92457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105FE" w:rsidRPr="00E92457" w:rsidRDefault="002105FE" w:rsidP="0011776F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92457">
        <w:rPr>
          <w:rFonts w:ascii="Times New Roman" w:eastAsia="標楷體" w:hAnsi="Times New Roman" w:cs="Times New Roman"/>
          <w:color w:val="000000"/>
          <w:sz w:val="28"/>
          <w:szCs w:val="28"/>
        </w:rPr>
        <w:t>Q</w:t>
      </w:r>
      <w:r w:rsidRPr="00E92457">
        <w:rPr>
          <w:rFonts w:ascii="Times New Roman" w:eastAsia="標楷體" w:hAnsi="標楷體" w:cs="標楷體" w:hint="eastAsia"/>
          <w:color w:val="000000"/>
          <w:sz w:val="28"/>
          <w:szCs w:val="28"/>
        </w:rPr>
        <w:t>：</w:t>
      </w:r>
      <w:proofErr w:type="gramStart"/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請問貴系的</w:t>
      </w:r>
      <w:proofErr w:type="gramEnd"/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師資陣容為何</w:t>
      </w:r>
      <w:r w:rsidRPr="00E92457">
        <w:rPr>
          <w:rFonts w:ascii="Times New Roman" w:eastAsia="標楷體" w:hAnsi="標楷體" w:cs="標楷體" w:hint="eastAsia"/>
          <w:color w:val="000000"/>
          <w:sz w:val="28"/>
          <w:szCs w:val="28"/>
        </w:rPr>
        <w:t>？</w:t>
      </w:r>
    </w:p>
    <w:p w:rsidR="002105FE" w:rsidRPr="00E92457" w:rsidRDefault="002105FE" w:rsidP="001234BF">
      <w:pPr>
        <w:snapToGrid w:val="0"/>
        <w:spacing w:line="360" w:lineRule="atLeast"/>
        <w:ind w:left="490" w:hangingChars="175" w:hanging="49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92457">
        <w:rPr>
          <w:rFonts w:ascii="Times New Roman" w:eastAsia="標楷體" w:hAnsi="Times New Roman" w:cs="Times New Roman"/>
          <w:color w:val="000000"/>
          <w:sz w:val="28"/>
          <w:szCs w:val="28"/>
        </w:rPr>
        <w:t>A</w:t>
      </w:r>
      <w:r w:rsidRPr="00E92457">
        <w:rPr>
          <w:rFonts w:ascii="Times New Roman" w:eastAsia="標楷體" w:hAnsi="標楷體" w:cs="標楷體" w:hint="eastAsia"/>
          <w:color w:val="000000"/>
          <w:sz w:val="28"/>
          <w:szCs w:val="28"/>
        </w:rPr>
        <w:t>：目前專任教師共</w:t>
      </w:r>
      <w:r w:rsidRPr="00E92457">
        <w:rPr>
          <w:rFonts w:ascii="Times New Roman" w:eastAsia="標楷體" w:hAnsi="Times New Roman" w:cs="Times New Roman"/>
          <w:color w:val="000000"/>
          <w:sz w:val="28"/>
          <w:szCs w:val="28"/>
        </w:rPr>
        <w:t>17</w:t>
      </w:r>
      <w:r w:rsidRPr="00E92457">
        <w:rPr>
          <w:rFonts w:ascii="Times New Roman" w:eastAsia="標楷體" w:hAnsi="標楷體" w:cs="標楷體" w:hint="eastAsia"/>
          <w:color w:val="000000"/>
          <w:sz w:val="28"/>
          <w:szCs w:val="28"/>
        </w:rPr>
        <w:t>位，</w:t>
      </w:r>
      <w:r w:rsidRPr="00E92457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皆具備博士學位，含教授</w:t>
      </w:r>
      <w:r w:rsidRPr="00E9245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</w:t>
      </w:r>
      <w:r w:rsidRPr="00E92457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位、副教授</w:t>
      </w:r>
      <w:r w:rsidRPr="00E9245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</w:t>
      </w:r>
      <w:r w:rsidRPr="00E92457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位、助理教授</w:t>
      </w:r>
      <w:r w:rsidRPr="00E9245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Pr="00E92457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位。</w:t>
      </w:r>
      <w:r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另聘有</w:t>
      </w:r>
      <w:r w:rsidRPr="00E92457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專案助理教授</w:t>
      </w:r>
      <w:r w:rsidRPr="00E9245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</w:t>
      </w:r>
      <w:r w:rsidRPr="00E92457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名。</w:t>
      </w:r>
    </w:p>
    <w:p w:rsidR="002105FE" w:rsidRPr="006B0A31" w:rsidRDefault="002105FE" w:rsidP="0011776F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105FE" w:rsidRPr="006B0A31" w:rsidRDefault="002105FE" w:rsidP="0011776F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105FE" w:rsidRPr="00E92457" w:rsidRDefault="002105FE" w:rsidP="0011776F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92457">
        <w:rPr>
          <w:rFonts w:ascii="Times New Roman" w:eastAsia="標楷體" w:hAnsi="Times New Roman" w:cs="Times New Roman"/>
          <w:color w:val="000000"/>
          <w:sz w:val="28"/>
          <w:szCs w:val="28"/>
        </w:rPr>
        <w:t>Q</w:t>
      </w:r>
      <w:r w:rsidRPr="00E92457">
        <w:rPr>
          <w:rFonts w:ascii="Times New Roman" w:eastAsia="標楷體" w:hAnsi="標楷體" w:cs="標楷體" w:hint="eastAsia"/>
          <w:color w:val="000000"/>
          <w:sz w:val="28"/>
          <w:szCs w:val="28"/>
        </w:rPr>
        <w:t>：</w:t>
      </w:r>
      <w:proofErr w:type="gramStart"/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請問貴系的</w:t>
      </w:r>
      <w:proofErr w:type="gramEnd"/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特色為何</w:t>
      </w:r>
      <w:r w:rsidRPr="00E92457">
        <w:rPr>
          <w:rFonts w:ascii="Times New Roman" w:eastAsia="標楷體" w:hAnsi="標楷體" w:cs="標楷體" w:hint="eastAsia"/>
          <w:color w:val="000000"/>
          <w:sz w:val="28"/>
          <w:szCs w:val="28"/>
        </w:rPr>
        <w:t>？</w:t>
      </w:r>
    </w:p>
    <w:p w:rsidR="002105FE" w:rsidRPr="0011776F" w:rsidRDefault="002105FE" w:rsidP="001234BF">
      <w:pPr>
        <w:snapToGrid w:val="0"/>
        <w:spacing w:line="360" w:lineRule="atLeast"/>
        <w:ind w:left="490" w:hangingChars="175" w:hanging="49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11776F">
        <w:rPr>
          <w:rFonts w:ascii="Times New Roman" w:eastAsia="標楷體" w:hAnsi="Times New Roman" w:cs="Times New Roman"/>
          <w:color w:val="000000"/>
          <w:sz w:val="28"/>
          <w:szCs w:val="28"/>
        </w:rPr>
        <w:t>A</w:t>
      </w:r>
      <w:r w:rsidRPr="0011776F">
        <w:rPr>
          <w:rFonts w:ascii="Times New Roman" w:eastAsia="標楷體" w:hAnsi="標楷體" w:cs="標楷體" w:hint="eastAsia"/>
          <w:color w:val="000000"/>
          <w:sz w:val="28"/>
          <w:szCs w:val="28"/>
        </w:rPr>
        <w:t>：</w:t>
      </w:r>
      <w:r w:rsidRPr="0011776F">
        <w:rPr>
          <w:rFonts w:ascii="Times New Roman" w:eastAsia="標楷體" w:hAnsi="標楷體" w:cs="標楷體" w:hint="eastAsia"/>
          <w:sz w:val="28"/>
          <w:szCs w:val="28"/>
        </w:rPr>
        <w:t>培養本系的學生成為化學相關產業所需求的「研發菁英」，畢業後，即可馬上進入產業進行研發、製程等工作。其中尤其著重化學合成及分析能力的培養，以期學生能在醫藥食品、光電能源、</w:t>
      </w:r>
      <w:proofErr w:type="gramStart"/>
      <w:r w:rsidRPr="0011776F">
        <w:rPr>
          <w:rFonts w:ascii="Times New Roman" w:eastAsia="標楷體" w:hAnsi="標楷體" w:cs="標楷體" w:hint="eastAsia"/>
          <w:sz w:val="28"/>
          <w:szCs w:val="28"/>
        </w:rPr>
        <w:t>有機奈</w:t>
      </w:r>
      <w:proofErr w:type="gramEnd"/>
      <w:r w:rsidRPr="0011776F">
        <w:rPr>
          <w:rFonts w:ascii="Times New Roman" w:eastAsia="標楷體" w:hAnsi="標楷體" w:cs="標楷體" w:hint="eastAsia"/>
          <w:sz w:val="28"/>
          <w:szCs w:val="28"/>
        </w:rPr>
        <w:t>米複合材料、檢測</w:t>
      </w:r>
      <w:proofErr w:type="gramStart"/>
      <w:r w:rsidRPr="0011776F">
        <w:rPr>
          <w:rFonts w:ascii="Times New Roman" w:eastAsia="標楷體" w:hAnsi="標楷體" w:cs="標楷體" w:hint="eastAsia"/>
          <w:sz w:val="28"/>
          <w:szCs w:val="28"/>
        </w:rPr>
        <w:t>鑑識上</w:t>
      </w:r>
      <w:proofErr w:type="gramEnd"/>
      <w:r w:rsidRPr="0011776F">
        <w:rPr>
          <w:rFonts w:ascii="Times New Roman" w:eastAsia="標楷體" w:hAnsi="標楷體" w:cs="標楷體" w:hint="eastAsia"/>
          <w:sz w:val="28"/>
          <w:szCs w:val="28"/>
        </w:rPr>
        <w:t>能發揮所學。</w:t>
      </w:r>
    </w:p>
    <w:p w:rsidR="002105FE" w:rsidRPr="0011776F" w:rsidRDefault="002105FE" w:rsidP="0011776F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105FE" w:rsidRPr="006B0A31" w:rsidRDefault="002105FE" w:rsidP="0011776F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105FE" w:rsidRPr="00E57D6D" w:rsidRDefault="002105FE" w:rsidP="00E57D6D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57D6D">
        <w:rPr>
          <w:rFonts w:ascii="Times New Roman" w:eastAsia="標楷體" w:hAnsi="Times New Roman" w:cs="Times New Roman"/>
          <w:color w:val="000000"/>
          <w:sz w:val="28"/>
          <w:szCs w:val="28"/>
        </w:rPr>
        <w:t>Q</w:t>
      </w:r>
      <w:r w:rsidRPr="00E57D6D">
        <w:rPr>
          <w:rFonts w:ascii="Times New Roman" w:eastAsia="標楷體" w:hAnsi="標楷體" w:cs="標楷體" w:hint="eastAsia"/>
          <w:color w:val="000000"/>
          <w:sz w:val="28"/>
          <w:szCs w:val="28"/>
        </w:rPr>
        <w:t>：</w:t>
      </w:r>
      <w:proofErr w:type="gramStart"/>
      <w:r w:rsidRPr="00E57D6D">
        <w:rPr>
          <w:rFonts w:ascii="Times New Roman" w:eastAsia="標楷體" w:hAnsi="標楷體" w:cs="標楷體" w:hint="eastAsia"/>
          <w:color w:val="000000"/>
          <w:sz w:val="28"/>
          <w:szCs w:val="28"/>
        </w:rPr>
        <w:t>請問貴系的</w:t>
      </w:r>
      <w:proofErr w:type="gramEnd"/>
      <w:r w:rsidRPr="00E57D6D">
        <w:rPr>
          <w:rFonts w:eastAsia="標楷體" w:hAnsi="標楷體" w:cs="標楷體" w:hint="eastAsia"/>
          <w:color w:val="000000"/>
          <w:kern w:val="0"/>
          <w:sz w:val="28"/>
          <w:szCs w:val="28"/>
        </w:rPr>
        <w:t>課程規劃</w:t>
      </w:r>
      <w:r w:rsidRPr="00E57D6D">
        <w:rPr>
          <w:rFonts w:ascii="Times New Roman" w:eastAsia="標楷體" w:hAnsi="標楷體" w:cs="標楷體" w:hint="eastAsia"/>
          <w:color w:val="000000"/>
          <w:sz w:val="28"/>
          <w:szCs w:val="28"/>
        </w:rPr>
        <w:t>為何？</w:t>
      </w:r>
    </w:p>
    <w:p w:rsidR="002105FE" w:rsidRPr="00E57D6D" w:rsidRDefault="002105FE" w:rsidP="001234BF">
      <w:pPr>
        <w:snapToGrid w:val="0"/>
        <w:spacing w:line="360" w:lineRule="atLeast"/>
        <w:ind w:left="490" w:hangingChars="175" w:hanging="49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57D6D">
        <w:rPr>
          <w:rFonts w:ascii="Times New Roman" w:eastAsia="標楷體" w:hAnsi="Times New Roman" w:cs="Times New Roman"/>
          <w:color w:val="000000"/>
          <w:sz w:val="28"/>
          <w:szCs w:val="28"/>
        </w:rPr>
        <w:t>A</w:t>
      </w:r>
      <w:r w:rsidRPr="00E57D6D">
        <w:rPr>
          <w:rFonts w:ascii="Times New Roman" w:eastAsia="標楷體" w:hAnsi="標楷體" w:cs="標楷體" w:hint="eastAsia"/>
          <w:color w:val="000000"/>
          <w:sz w:val="28"/>
          <w:szCs w:val="28"/>
        </w:rPr>
        <w:t>：</w:t>
      </w:r>
      <w:r w:rsidRPr="00E57D6D">
        <w:rPr>
          <w:rFonts w:ascii="Times New Roman" w:eastAsia="標楷體" w:hAnsi="標楷體" w:cs="標楷體" w:hint="eastAsia"/>
          <w:kern w:val="0"/>
          <w:sz w:val="28"/>
          <w:szCs w:val="28"/>
        </w:rPr>
        <w:t>本系教學將循序漸進的培養學生之基礎化學學科，包括有機化學、分析化學、物理化學、無機化學、生物化學及相關實驗課程。進階化學課程則以生物化學、材料科學及有機化學之相關學科為核心課程設立三個學程。同時著重學生實務經驗之養成，使其具有實際解決問題的能力。</w:t>
      </w:r>
    </w:p>
    <w:p w:rsidR="002105FE" w:rsidRPr="006B0A31" w:rsidRDefault="002105FE" w:rsidP="00E57D6D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105FE" w:rsidRPr="006B0A31" w:rsidRDefault="002105FE" w:rsidP="00E57D6D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105FE" w:rsidRPr="00E92457" w:rsidRDefault="002105FE" w:rsidP="00E57D6D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92457">
        <w:rPr>
          <w:rFonts w:ascii="Times New Roman" w:eastAsia="標楷體" w:hAnsi="Times New Roman" w:cs="Times New Roman"/>
          <w:color w:val="000000"/>
          <w:sz w:val="28"/>
          <w:szCs w:val="28"/>
        </w:rPr>
        <w:t>Q</w:t>
      </w:r>
      <w:r w:rsidRPr="00E92457">
        <w:rPr>
          <w:rFonts w:ascii="Times New Roman" w:eastAsia="標楷體" w:hAnsi="標楷體" w:cs="標楷體" w:hint="eastAsia"/>
          <w:color w:val="000000"/>
          <w:sz w:val="28"/>
          <w:szCs w:val="28"/>
        </w:rPr>
        <w:t>：</w:t>
      </w:r>
      <w:proofErr w:type="gramStart"/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請問貴系的</w:t>
      </w:r>
      <w:proofErr w:type="gramEnd"/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研究儀器設備有哪些</w:t>
      </w:r>
      <w:r w:rsidRPr="00E92457">
        <w:rPr>
          <w:rFonts w:ascii="Times New Roman" w:eastAsia="標楷體" w:hAnsi="標楷體" w:cs="標楷體" w:hint="eastAsia"/>
          <w:color w:val="000000"/>
          <w:sz w:val="28"/>
          <w:szCs w:val="28"/>
        </w:rPr>
        <w:t>？</w:t>
      </w:r>
    </w:p>
    <w:p w:rsidR="002105FE" w:rsidRPr="00E57D6D" w:rsidRDefault="002105FE" w:rsidP="001234BF">
      <w:pPr>
        <w:snapToGrid w:val="0"/>
        <w:spacing w:line="360" w:lineRule="atLeast"/>
        <w:ind w:left="490" w:hangingChars="175" w:hanging="49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57D6D">
        <w:rPr>
          <w:rFonts w:ascii="Times New Roman" w:eastAsia="標楷體" w:hAnsi="Times New Roman" w:cs="Times New Roman"/>
          <w:color w:val="000000"/>
          <w:sz w:val="28"/>
          <w:szCs w:val="28"/>
        </w:rPr>
        <w:t>A</w:t>
      </w:r>
      <w:r w:rsidRPr="00E57D6D">
        <w:rPr>
          <w:rFonts w:ascii="Times New Roman" w:eastAsia="標楷體" w:hAnsi="標楷體" w:cs="標楷體" w:hint="eastAsia"/>
          <w:color w:val="000000"/>
          <w:sz w:val="28"/>
          <w:szCs w:val="28"/>
        </w:rPr>
        <w:t>：本系研究儀器設備</w:t>
      </w:r>
      <w:r w:rsidRPr="00E57D6D">
        <w:rPr>
          <w:rFonts w:ascii="Times New Roman" w:eastAsia="標楷體" w:hAnsi="標楷體" w:cs="標楷體" w:hint="eastAsia"/>
          <w:kern w:val="0"/>
          <w:sz w:val="28"/>
          <w:szCs w:val="28"/>
        </w:rPr>
        <w:t>有化學所需之重要設備包括</w:t>
      </w:r>
      <w:r w:rsidR="001234BF">
        <w:rPr>
          <w:rFonts w:ascii="Times New Roman" w:eastAsia="標楷體" w:hAnsi="標楷體" w:cs="標楷體" w:hint="eastAsia"/>
          <w:color w:val="FF0000"/>
          <w:kern w:val="0"/>
          <w:sz w:val="28"/>
          <w:szCs w:val="28"/>
        </w:rPr>
        <w:t xml:space="preserve">300 MHz </w:t>
      </w:r>
      <w:r w:rsidR="001234BF">
        <w:rPr>
          <w:rFonts w:ascii="Times New Roman" w:eastAsia="標楷體" w:hAnsi="標楷體" w:cs="標楷體" w:hint="eastAsia"/>
          <w:color w:val="FF0000"/>
          <w:kern w:val="0"/>
          <w:sz w:val="28"/>
          <w:szCs w:val="28"/>
        </w:rPr>
        <w:t>及</w:t>
      </w:r>
      <w:r w:rsidR="001234BF">
        <w:rPr>
          <w:rFonts w:ascii="Times New Roman" w:eastAsia="標楷體" w:hAnsi="標楷體" w:cs="標楷體" w:hint="eastAsia"/>
          <w:color w:val="FF0000"/>
          <w:kern w:val="0"/>
          <w:sz w:val="28"/>
          <w:szCs w:val="28"/>
        </w:rPr>
        <w:t xml:space="preserve"> 400 MHz</w:t>
      </w:r>
      <w:r w:rsidRPr="00E57D6D">
        <w:rPr>
          <w:rFonts w:ascii="Times New Roman" w:eastAsia="標楷體" w:hAnsi="標楷體" w:cs="標楷體" w:hint="eastAsia"/>
          <w:kern w:val="0"/>
          <w:sz w:val="28"/>
          <w:szCs w:val="28"/>
        </w:rPr>
        <w:t>超導</w:t>
      </w:r>
      <w:proofErr w:type="gramStart"/>
      <w:r w:rsidRPr="00E57D6D">
        <w:rPr>
          <w:rFonts w:ascii="Times New Roman" w:eastAsia="標楷體" w:hAnsi="標楷體" w:cs="標楷體" w:hint="eastAsia"/>
          <w:kern w:val="0"/>
          <w:sz w:val="28"/>
          <w:szCs w:val="28"/>
        </w:rPr>
        <w:t>核磁共振儀</w:t>
      </w:r>
      <w:r w:rsidR="00F27061">
        <w:rPr>
          <w:rFonts w:ascii="Times New Roman" w:eastAsia="標楷體" w:hAnsi="標楷體" w:cs="標楷體" w:hint="eastAsia"/>
          <w:color w:val="FF0000"/>
          <w:kern w:val="0"/>
          <w:sz w:val="28"/>
          <w:szCs w:val="28"/>
        </w:rPr>
        <w:t>各一部</w:t>
      </w:r>
      <w:proofErr w:type="gramEnd"/>
      <w:r w:rsidRPr="00E57D6D">
        <w:rPr>
          <w:rFonts w:ascii="Times New Roman" w:eastAsia="標楷體" w:hAnsi="標楷體" w:cs="標楷體" w:hint="eastAsia"/>
          <w:kern w:val="0"/>
          <w:sz w:val="28"/>
          <w:szCs w:val="28"/>
        </w:rPr>
        <w:t>、</w:t>
      </w:r>
      <w:r w:rsidR="001234BF" w:rsidRPr="001234BF">
        <w:rPr>
          <w:rFonts w:ascii="Times New Roman" w:eastAsia="標楷體" w:hAnsi="標楷體" w:cs="標楷體" w:hint="eastAsia"/>
          <w:color w:val="FF0000"/>
          <w:kern w:val="0"/>
          <w:sz w:val="28"/>
          <w:szCs w:val="28"/>
        </w:rPr>
        <w:t>可連接</w:t>
      </w:r>
      <w:proofErr w:type="gramStart"/>
      <w:r w:rsidR="001234BF" w:rsidRPr="001234BF">
        <w:rPr>
          <w:rFonts w:ascii="Times New Roman" w:eastAsia="標楷體" w:hAnsi="標楷體" w:cs="標楷體" w:hint="eastAsia"/>
          <w:color w:val="FF0000"/>
          <w:kern w:val="0"/>
          <w:sz w:val="28"/>
          <w:szCs w:val="28"/>
        </w:rPr>
        <w:t>各種</w:t>
      </w:r>
      <w:r w:rsidRPr="001234BF">
        <w:rPr>
          <w:rFonts w:ascii="Times New Roman" w:eastAsia="標楷體" w:hAnsi="標楷體" w:cs="標楷體" w:hint="eastAsia"/>
          <w:color w:val="FF0000"/>
          <w:kern w:val="0"/>
          <w:sz w:val="28"/>
          <w:szCs w:val="28"/>
        </w:rPr>
        <w:t>液</w:t>
      </w:r>
      <w:proofErr w:type="gramEnd"/>
      <w:r w:rsidRPr="001234BF">
        <w:rPr>
          <w:rFonts w:ascii="Times New Roman" w:eastAsia="標楷體" w:hAnsi="標楷體" w:cs="標楷體" w:hint="eastAsia"/>
          <w:color w:val="FF0000"/>
          <w:kern w:val="0"/>
          <w:sz w:val="28"/>
          <w:szCs w:val="28"/>
        </w:rPr>
        <w:t>相層析</w:t>
      </w:r>
      <w:r w:rsidR="001234BF" w:rsidRPr="001234BF">
        <w:rPr>
          <w:rFonts w:ascii="Times New Roman" w:eastAsia="標楷體" w:hAnsi="標楷體" w:cs="標楷體" w:hint="eastAsia"/>
          <w:color w:val="FF0000"/>
          <w:kern w:val="0"/>
          <w:sz w:val="28"/>
          <w:szCs w:val="28"/>
        </w:rPr>
        <w:t>儀之大氣游離離子</w:t>
      </w:r>
      <w:proofErr w:type="gramStart"/>
      <w:r w:rsidR="001234BF" w:rsidRPr="001234BF">
        <w:rPr>
          <w:rFonts w:ascii="Times New Roman" w:eastAsia="標楷體" w:hAnsi="標楷體" w:cs="標楷體" w:hint="eastAsia"/>
          <w:color w:val="FF0000"/>
          <w:kern w:val="0"/>
          <w:sz w:val="28"/>
          <w:szCs w:val="28"/>
        </w:rPr>
        <w:t>阱</w:t>
      </w:r>
      <w:proofErr w:type="gramEnd"/>
      <w:r w:rsidRPr="001234BF">
        <w:rPr>
          <w:rFonts w:ascii="Times New Roman" w:eastAsia="標楷體" w:hAnsi="標楷體" w:cs="標楷體" w:hint="eastAsia"/>
          <w:color w:val="FF0000"/>
          <w:kern w:val="0"/>
          <w:sz w:val="28"/>
          <w:szCs w:val="28"/>
        </w:rPr>
        <w:t>質譜儀</w:t>
      </w:r>
      <w:r w:rsidRPr="00E57D6D">
        <w:rPr>
          <w:rFonts w:ascii="Times New Roman" w:eastAsia="標楷體" w:hAnsi="標楷體" w:cs="標楷體" w:hint="eastAsia"/>
          <w:kern w:val="0"/>
          <w:sz w:val="28"/>
          <w:szCs w:val="28"/>
        </w:rPr>
        <w:t>、氣相層析質譜儀、傅立葉轉換紅外線光譜儀、雷射光譜系統、共</w:t>
      </w:r>
      <w:proofErr w:type="gramStart"/>
      <w:r w:rsidRPr="00E57D6D">
        <w:rPr>
          <w:rFonts w:ascii="Times New Roman" w:eastAsia="標楷體" w:hAnsi="標楷體" w:cs="標楷體" w:hint="eastAsia"/>
          <w:kern w:val="0"/>
          <w:sz w:val="28"/>
          <w:szCs w:val="28"/>
        </w:rPr>
        <w:t>軛焦顯</w:t>
      </w:r>
      <w:proofErr w:type="gramEnd"/>
      <w:r w:rsidRPr="00E57D6D">
        <w:rPr>
          <w:rFonts w:ascii="Times New Roman" w:eastAsia="標楷體" w:hAnsi="標楷體" w:cs="標楷體" w:hint="eastAsia"/>
          <w:kern w:val="0"/>
          <w:sz w:val="28"/>
          <w:szCs w:val="28"/>
        </w:rPr>
        <w:t>微拉</w:t>
      </w:r>
      <w:proofErr w:type="gramStart"/>
      <w:r w:rsidRPr="00E57D6D">
        <w:rPr>
          <w:rFonts w:ascii="Times New Roman" w:eastAsia="標楷體" w:hAnsi="標楷體" w:cs="標楷體" w:hint="eastAsia"/>
          <w:kern w:val="0"/>
          <w:sz w:val="28"/>
          <w:szCs w:val="28"/>
        </w:rPr>
        <w:t>曼</w:t>
      </w:r>
      <w:proofErr w:type="gramEnd"/>
      <w:r w:rsidRPr="00E57D6D">
        <w:rPr>
          <w:rFonts w:ascii="Times New Roman" w:eastAsia="標楷體" w:hAnsi="標楷體" w:cs="標楷體" w:hint="eastAsia"/>
          <w:kern w:val="0"/>
          <w:sz w:val="28"/>
          <w:szCs w:val="28"/>
        </w:rPr>
        <w:t>光譜儀、染料雷射系統、</w:t>
      </w:r>
      <w:r w:rsidRPr="00E57D6D">
        <w:rPr>
          <w:rFonts w:ascii="Times New Roman" w:eastAsia="標楷體" w:hAnsi="Times New Roman" w:cs="Times New Roman"/>
          <w:kern w:val="0"/>
          <w:sz w:val="28"/>
          <w:szCs w:val="28"/>
        </w:rPr>
        <w:t>X</w:t>
      </w:r>
      <w:r w:rsidRPr="00E57D6D">
        <w:rPr>
          <w:rFonts w:ascii="Times New Roman" w:eastAsia="標楷體" w:hAnsi="標楷體" w:cs="標楷體" w:hint="eastAsia"/>
          <w:kern w:val="0"/>
          <w:sz w:val="28"/>
          <w:szCs w:val="28"/>
        </w:rPr>
        <w:t>光</w:t>
      </w:r>
      <w:proofErr w:type="gramStart"/>
      <w:r w:rsidRPr="00E57D6D">
        <w:rPr>
          <w:rFonts w:ascii="Times New Roman" w:eastAsia="標楷體" w:hAnsi="標楷體" w:cs="標楷體" w:hint="eastAsia"/>
          <w:kern w:val="0"/>
          <w:sz w:val="28"/>
          <w:szCs w:val="28"/>
        </w:rPr>
        <w:t>繞射儀</w:t>
      </w:r>
      <w:proofErr w:type="gramEnd"/>
      <w:r w:rsidRPr="00E57D6D">
        <w:rPr>
          <w:rFonts w:ascii="Times New Roman" w:eastAsia="標楷體" w:hAnsi="標楷體" w:cs="標楷體" w:hint="eastAsia"/>
          <w:kern w:val="0"/>
          <w:sz w:val="28"/>
          <w:szCs w:val="28"/>
        </w:rPr>
        <w:t>、原子力電子顯微鏡、</w:t>
      </w:r>
      <w:r w:rsidR="00B02F9D" w:rsidRPr="00E57D6D">
        <w:rPr>
          <w:rFonts w:ascii="Times New Roman" w:eastAsia="標楷體" w:hAnsi="標楷體" w:cs="標楷體" w:hint="eastAsia"/>
          <w:kern w:val="0"/>
          <w:sz w:val="28"/>
          <w:szCs w:val="28"/>
        </w:rPr>
        <w:t>高靈敏度偏光螢光光譜儀、</w:t>
      </w:r>
      <w:r w:rsidRPr="00E57D6D">
        <w:rPr>
          <w:rFonts w:ascii="Times New Roman" w:eastAsia="標楷體" w:hAnsi="標楷體" w:cs="標楷體" w:hint="eastAsia"/>
          <w:kern w:val="0"/>
          <w:sz w:val="28"/>
          <w:szCs w:val="28"/>
        </w:rPr>
        <w:t>凝膠滲透層析儀、</w:t>
      </w:r>
      <w:proofErr w:type="gramStart"/>
      <w:r w:rsidRPr="00E57D6D">
        <w:rPr>
          <w:rFonts w:ascii="Times New Roman" w:eastAsia="標楷體" w:hAnsi="標楷體" w:cs="標楷體" w:hint="eastAsia"/>
          <w:kern w:val="0"/>
          <w:sz w:val="28"/>
          <w:szCs w:val="28"/>
        </w:rPr>
        <w:t>熱重損失</w:t>
      </w:r>
      <w:proofErr w:type="gramEnd"/>
      <w:r w:rsidRPr="00E57D6D">
        <w:rPr>
          <w:rFonts w:ascii="Times New Roman" w:eastAsia="標楷體" w:hAnsi="標楷體" w:cs="標楷體" w:hint="eastAsia"/>
          <w:kern w:val="0"/>
          <w:sz w:val="28"/>
          <w:szCs w:val="28"/>
        </w:rPr>
        <w:t>分析儀、</w:t>
      </w:r>
      <w:proofErr w:type="gramStart"/>
      <w:r w:rsidRPr="00E57D6D">
        <w:rPr>
          <w:rFonts w:ascii="Times New Roman" w:eastAsia="標楷體" w:hAnsi="標楷體" w:cs="標楷體" w:hint="eastAsia"/>
          <w:kern w:val="0"/>
          <w:sz w:val="28"/>
          <w:szCs w:val="28"/>
        </w:rPr>
        <w:t>熱差掃瞄熱卡</w:t>
      </w:r>
      <w:proofErr w:type="gramEnd"/>
      <w:r w:rsidRPr="00E57D6D">
        <w:rPr>
          <w:rFonts w:ascii="Times New Roman" w:eastAsia="標楷體" w:hAnsi="標楷體" w:cs="標楷體" w:hint="eastAsia"/>
          <w:kern w:val="0"/>
          <w:sz w:val="28"/>
          <w:szCs w:val="28"/>
        </w:rPr>
        <w:t>分析儀、</w:t>
      </w:r>
      <w:r w:rsidRPr="00E57D6D">
        <w:rPr>
          <w:rFonts w:ascii="Times New Roman" w:eastAsia="標楷體" w:hAnsi="標楷體" w:cs="標楷體" w:hint="eastAsia"/>
          <w:kern w:val="0"/>
          <w:sz w:val="28"/>
          <w:szCs w:val="28"/>
        </w:rPr>
        <w:lastRenderedPageBreak/>
        <w:t>比表面積分析儀、循環電位分析儀、高效率微波合成系統、時間解析及圓二色分光光譜儀、自動</w:t>
      </w:r>
      <w:proofErr w:type="gramStart"/>
      <w:r w:rsidRPr="00E57D6D">
        <w:rPr>
          <w:rFonts w:ascii="Times New Roman" w:eastAsia="標楷體" w:hAnsi="標楷體" w:cs="標楷體" w:hint="eastAsia"/>
          <w:kern w:val="0"/>
          <w:sz w:val="28"/>
          <w:szCs w:val="28"/>
        </w:rPr>
        <w:t>胜</w:t>
      </w:r>
      <w:proofErr w:type="gramEnd"/>
      <w:r w:rsidRPr="00E57D6D">
        <w:rPr>
          <w:rFonts w:ascii="Times New Roman" w:eastAsia="標楷體" w:hAnsi="標楷體" w:cs="標楷體" w:hint="eastAsia"/>
          <w:kern w:val="0"/>
          <w:sz w:val="28"/>
          <w:szCs w:val="28"/>
        </w:rPr>
        <w:t>肽合成儀、毛細管電泳分析儀、原子吸收光譜儀，及物化、分析、儀分、有機，生化研究教學基本設備。</w:t>
      </w:r>
      <w:bookmarkStart w:id="0" w:name="_GoBack"/>
      <w:bookmarkEnd w:id="0"/>
      <w:r w:rsidRPr="00E57D6D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2105FE" w:rsidRPr="006B0A31" w:rsidRDefault="002105FE" w:rsidP="00E57D6D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105FE" w:rsidRPr="006B0A31" w:rsidRDefault="002105FE" w:rsidP="00E57D6D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105FE" w:rsidRPr="00E92457" w:rsidRDefault="002105FE" w:rsidP="0011776F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92457">
        <w:rPr>
          <w:rFonts w:ascii="Times New Roman" w:eastAsia="標楷體" w:hAnsi="Times New Roman" w:cs="Times New Roman"/>
          <w:color w:val="000000"/>
          <w:sz w:val="28"/>
          <w:szCs w:val="28"/>
        </w:rPr>
        <w:t>Q</w:t>
      </w:r>
      <w:r w:rsidRPr="00E92457">
        <w:rPr>
          <w:rFonts w:ascii="Times New Roman" w:eastAsia="標楷體" w:hAnsi="標楷體" w:cs="標楷體" w:hint="eastAsia"/>
          <w:color w:val="000000"/>
          <w:sz w:val="28"/>
          <w:szCs w:val="28"/>
        </w:rPr>
        <w:t>：</w:t>
      </w:r>
      <w:proofErr w:type="gramStart"/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請問貴系的</w:t>
      </w:r>
      <w:proofErr w:type="gramEnd"/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就業與出路為何</w:t>
      </w:r>
      <w:r w:rsidRPr="00E92457">
        <w:rPr>
          <w:rFonts w:ascii="Times New Roman" w:eastAsia="標楷體" w:hAnsi="標楷體" w:cs="標楷體" w:hint="eastAsia"/>
          <w:color w:val="000000"/>
          <w:sz w:val="28"/>
          <w:szCs w:val="28"/>
        </w:rPr>
        <w:t>？</w:t>
      </w:r>
    </w:p>
    <w:p w:rsidR="002105FE" w:rsidRPr="0011776F" w:rsidRDefault="002105FE" w:rsidP="0011776F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1776F">
        <w:rPr>
          <w:rFonts w:ascii="Times New Roman" w:eastAsia="標楷體" w:hAnsi="Times New Roman" w:cs="Times New Roman"/>
          <w:color w:val="000000"/>
          <w:sz w:val="28"/>
          <w:szCs w:val="28"/>
        </w:rPr>
        <w:t>A</w:t>
      </w:r>
      <w:r w:rsidRPr="0011776F">
        <w:rPr>
          <w:rFonts w:ascii="Times New Roman" w:eastAsia="標楷體" w:hAnsi="標楷體" w:cs="標楷體" w:hint="eastAsia"/>
          <w:color w:val="000000"/>
          <w:sz w:val="28"/>
          <w:szCs w:val="28"/>
        </w:rPr>
        <w:t>：</w:t>
      </w:r>
      <w:r w:rsidRPr="0011776F">
        <w:rPr>
          <w:rFonts w:ascii="Times New Roman" w:eastAsia="標楷體" w:hAnsi="Times New Roman" w:cs="Times New Roman"/>
          <w:color w:val="000000"/>
          <w:sz w:val="28"/>
          <w:szCs w:val="28"/>
        </w:rPr>
        <w:t>1.</w:t>
      </w:r>
      <w:r w:rsidRPr="0011776F">
        <w:rPr>
          <w:rFonts w:ascii="Times New Roman" w:eastAsia="標楷體" w:hAnsi="標楷體" w:cs="標楷體" w:hint="eastAsia"/>
          <w:sz w:val="28"/>
          <w:szCs w:val="28"/>
        </w:rPr>
        <w:t>就業</w:t>
      </w:r>
    </w:p>
    <w:p w:rsidR="002105FE" w:rsidRPr="0011776F" w:rsidRDefault="002105FE" w:rsidP="001234BF">
      <w:pPr>
        <w:pStyle w:val="af0"/>
        <w:widowControl/>
        <w:snapToGrid w:val="0"/>
        <w:spacing w:line="360" w:lineRule="atLeast"/>
        <w:ind w:leftChars="300" w:left="1070" w:hangingChars="125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1776F">
        <w:rPr>
          <w:rFonts w:ascii="Times New Roman" w:eastAsia="標楷體" w:hAnsi="Times New Roman" w:cs="Times New Roman"/>
          <w:sz w:val="28"/>
          <w:szCs w:val="28"/>
        </w:rPr>
        <w:t>(1)</w:t>
      </w:r>
      <w:r w:rsidRPr="0011776F">
        <w:rPr>
          <w:rFonts w:ascii="Times New Roman" w:eastAsia="標楷體" w:hAnsi="標楷體" w:cs="標楷體" w:hint="eastAsia"/>
          <w:sz w:val="28"/>
          <w:szCs w:val="28"/>
        </w:rPr>
        <w:t>化學技術相關產業之研發、製程及銷售工程師：涵蓋半導體、光電檢測、消費性電子產品等之光電產業；太陽能光電、生質燃料、新穎高分子材料之綠色能源</w:t>
      </w:r>
      <w:r w:rsidRPr="0011776F">
        <w:rPr>
          <w:rFonts w:ascii="Times New Roman" w:eastAsia="標楷體" w:hAnsi="Times New Roman" w:cs="Times New Roman"/>
          <w:sz w:val="28"/>
          <w:szCs w:val="28"/>
        </w:rPr>
        <w:t>/</w:t>
      </w:r>
      <w:r w:rsidRPr="0011776F">
        <w:rPr>
          <w:rFonts w:ascii="Times New Roman" w:eastAsia="標楷體" w:hAnsi="標楷體" w:cs="標楷體" w:hint="eastAsia"/>
          <w:sz w:val="28"/>
          <w:szCs w:val="28"/>
        </w:rPr>
        <w:t>石化產業；原料藥、藥劑、生</w:t>
      </w:r>
      <w:proofErr w:type="gramStart"/>
      <w:r w:rsidRPr="0011776F">
        <w:rPr>
          <w:rFonts w:ascii="Times New Roman" w:eastAsia="標楷體" w:hAnsi="標楷體" w:cs="標楷體" w:hint="eastAsia"/>
          <w:sz w:val="28"/>
          <w:szCs w:val="28"/>
        </w:rPr>
        <w:t>醫</w:t>
      </w:r>
      <w:proofErr w:type="gramEnd"/>
      <w:r w:rsidRPr="0011776F">
        <w:rPr>
          <w:rFonts w:ascii="Times New Roman" w:eastAsia="標楷體" w:hAnsi="標楷體" w:cs="標楷體" w:hint="eastAsia"/>
          <w:sz w:val="28"/>
          <w:szCs w:val="28"/>
        </w:rPr>
        <w:t>材料、食品材料、香</w:t>
      </w:r>
      <w:proofErr w:type="gramStart"/>
      <w:r w:rsidRPr="0011776F">
        <w:rPr>
          <w:rFonts w:ascii="Times New Roman" w:eastAsia="標楷體" w:hAnsi="標楷體" w:cs="標楷體" w:hint="eastAsia"/>
          <w:sz w:val="28"/>
          <w:szCs w:val="28"/>
        </w:rPr>
        <w:t>粧</w:t>
      </w:r>
      <w:proofErr w:type="gramEnd"/>
      <w:r w:rsidRPr="0011776F">
        <w:rPr>
          <w:rFonts w:ascii="Times New Roman" w:eastAsia="標楷體" w:hAnsi="標楷體" w:cs="標楷體" w:hint="eastAsia"/>
          <w:sz w:val="28"/>
          <w:szCs w:val="28"/>
        </w:rPr>
        <w:t>品材料等之醫藥食品產業；生物、化學、物理、食品、醫藥、環境、刑事、古物等</w:t>
      </w:r>
      <w:proofErr w:type="gramStart"/>
      <w:r w:rsidRPr="0011776F">
        <w:rPr>
          <w:rFonts w:ascii="Times New Roman" w:eastAsia="標楷體" w:hAnsi="標楷體" w:cs="標楷體" w:hint="eastAsia"/>
          <w:sz w:val="28"/>
          <w:szCs w:val="28"/>
        </w:rPr>
        <w:t>鑑</w:t>
      </w:r>
      <w:proofErr w:type="gramEnd"/>
      <w:r w:rsidRPr="0011776F">
        <w:rPr>
          <w:rFonts w:ascii="Times New Roman" w:eastAsia="標楷體" w:hAnsi="標楷體" w:cs="標楷體" w:hint="eastAsia"/>
          <w:sz w:val="28"/>
          <w:szCs w:val="28"/>
        </w:rPr>
        <w:t>識檢測產業及儀器產業。</w:t>
      </w:r>
    </w:p>
    <w:p w:rsidR="002105FE" w:rsidRPr="0011776F" w:rsidRDefault="002105FE" w:rsidP="001234BF">
      <w:pPr>
        <w:pStyle w:val="af0"/>
        <w:widowControl/>
        <w:snapToGrid w:val="0"/>
        <w:spacing w:line="360" w:lineRule="atLeast"/>
        <w:ind w:leftChars="300" w:left="1070" w:hangingChars="125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1776F">
        <w:rPr>
          <w:rFonts w:ascii="Times New Roman" w:eastAsia="標楷體" w:hAnsi="Times New Roman" w:cs="Times New Roman"/>
          <w:sz w:val="28"/>
          <w:szCs w:val="28"/>
        </w:rPr>
        <w:t>(2)</w:t>
      </w:r>
      <w:r w:rsidRPr="0011776F">
        <w:rPr>
          <w:rFonts w:ascii="Times New Roman" w:eastAsia="標楷體" w:hAnsi="標楷體" w:cs="標楷體" w:hint="eastAsia"/>
          <w:sz w:val="28"/>
          <w:szCs w:val="28"/>
        </w:rPr>
        <w:t>大學及研究機構研究人員。</w:t>
      </w:r>
    </w:p>
    <w:p w:rsidR="002105FE" w:rsidRPr="0011776F" w:rsidRDefault="002105FE" w:rsidP="001234BF">
      <w:pPr>
        <w:pStyle w:val="af0"/>
        <w:widowControl/>
        <w:snapToGrid w:val="0"/>
        <w:spacing w:line="360" w:lineRule="atLeast"/>
        <w:ind w:leftChars="300" w:left="1070" w:hangingChars="125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1776F">
        <w:rPr>
          <w:rFonts w:ascii="Times New Roman" w:eastAsia="標楷體" w:hAnsi="Times New Roman" w:cs="Times New Roman"/>
          <w:sz w:val="28"/>
          <w:szCs w:val="28"/>
        </w:rPr>
        <w:t>(3)</w:t>
      </w:r>
      <w:r w:rsidRPr="0011776F">
        <w:rPr>
          <w:rFonts w:ascii="Times New Roman" w:eastAsia="標楷體" w:hAnsi="標楷體" w:cs="標楷體" w:hint="eastAsia"/>
          <w:sz w:val="28"/>
          <w:szCs w:val="28"/>
        </w:rPr>
        <w:t>小學、國中、高中職自然領域或化學教師。</w:t>
      </w:r>
    </w:p>
    <w:p w:rsidR="002105FE" w:rsidRPr="0011776F" w:rsidRDefault="002105FE" w:rsidP="001234BF">
      <w:pPr>
        <w:widowControl/>
        <w:snapToGrid w:val="0"/>
        <w:spacing w:beforeLines="50" w:before="180" w:line="360" w:lineRule="atLeast"/>
        <w:ind w:leftChars="200" w:left="690" w:hangingChars="75" w:hanging="2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1776F">
        <w:rPr>
          <w:rFonts w:ascii="Times New Roman" w:eastAsia="標楷體" w:hAnsi="Times New Roman" w:cs="Times New Roman"/>
          <w:sz w:val="28"/>
          <w:szCs w:val="28"/>
        </w:rPr>
        <w:t>2.</w:t>
      </w:r>
      <w:r w:rsidRPr="0011776F">
        <w:rPr>
          <w:rFonts w:ascii="Times New Roman" w:eastAsia="標楷體" w:hAnsi="標楷體" w:cs="標楷體" w:hint="eastAsia"/>
          <w:sz w:val="28"/>
          <w:szCs w:val="28"/>
        </w:rPr>
        <w:t>升學</w:t>
      </w:r>
    </w:p>
    <w:p w:rsidR="002105FE" w:rsidRPr="0011776F" w:rsidRDefault="002105FE" w:rsidP="001234BF">
      <w:pPr>
        <w:pStyle w:val="af0"/>
        <w:widowControl/>
        <w:snapToGrid w:val="0"/>
        <w:spacing w:line="360" w:lineRule="atLeast"/>
        <w:ind w:leftChars="30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1776F">
        <w:rPr>
          <w:rFonts w:ascii="Times New Roman" w:eastAsia="標楷體" w:hAnsi="標楷體" w:cs="標楷體" w:hint="eastAsia"/>
          <w:sz w:val="28"/>
          <w:szCs w:val="28"/>
        </w:rPr>
        <w:t>進入本系五年一貫學碩士班再進入本系博士班就讀。或進入其他</w:t>
      </w:r>
      <w:proofErr w:type="gramStart"/>
      <w:r w:rsidRPr="0011776F">
        <w:rPr>
          <w:rFonts w:ascii="Times New Roman" w:eastAsia="標楷體" w:hAnsi="標楷體" w:cs="標楷體" w:hint="eastAsia"/>
          <w:sz w:val="28"/>
          <w:szCs w:val="28"/>
        </w:rPr>
        <w:t>國內外之碩</w:t>
      </w:r>
      <w:proofErr w:type="gramEnd"/>
      <w:r w:rsidRPr="0011776F">
        <w:rPr>
          <w:rFonts w:ascii="Times New Roman" w:eastAsia="標楷體" w:hAnsi="標楷體" w:cs="標楷體" w:hint="eastAsia"/>
          <w:sz w:val="28"/>
          <w:szCs w:val="28"/>
        </w:rPr>
        <w:t>、博士班就讀。以進而取得高階之研發工作或大學教師之職位。</w:t>
      </w:r>
    </w:p>
    <w:p w:rsidR="002105FE" w:rsidRPr="0011776F" w:rsidRDefault="002105FE" w:rsidP="001234BF">
      <w:pPr>
        <w:snapToGrid w:val="0"/>
        <w:spacing w:line="360" w:lineRule="atLeast"/>
        <w:ind w:left="490" w:hangingChars="175" w:hanging="49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2105FE" w:rsidRPr="006B0A31" w:rsidRDefault="002105FE" w:rsidP="0011776F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105FE" w:rsidRPr="006B0A31" w:rsidRDefault="002105FE" w:rsidP="006B0A31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6B0A31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Q</w:t>
      </w:r>
      <w:r w:rsidRPr="006B0A31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：</w:t>
      </w:r>
      <w:r w:rsidRPr="006B0A31">
        <w:rPr>
          <w:rStyle w:val="af"/>
          <w:rFonts w:ascii="Times New Roman" w:eastAsia="標楷體" w:hAnsi="標楷體" w:cs="標楷體" w:hint="eastAsia"/>
          <w:b w:val="0"/>
          <w:bCs w:val="0"/>
          <w:color w:val="000000"/>
          <w:sz w:val="28"/>
          <w:szCs w:val="28"/>
        </w:rPr>
        <w:t>何謂五年一貫？如何申請？申請條件為何？</w:t>
      </w:r>
    </w:p>
    <w:p w:rsidR="002105FE" w:rsidRDefault="002105FE" w:rsidP="001234BF">
      <w:pPr>
        <w:snapToGrid w:val="0"/>
        <w:spacing w:line="360" w:lineRule="atLeast"/>
        <w:ind w:left="700" w:hangingChars="250" w:hanging="700"/>
        <w:jc w:val="both"/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</w:pPr>
      <w:r w:rsidRPr="006B0A31">
        <w:rPr>
          <w:rFonts w:ascii="Times New Roman" w:eastAsia="標楷體" w:hAnsi="Times New Roman" w:cs="Times New Roman"/>
          <w:sz w:val="28"/>
          <w:szCs w:val="28"/>
        </w:rPr>
        <w:t>A</w:t>
      </w:r>
      <w:r w:rsidRPr="006B0A31">
        <w:rPr>
          <w:rFonts w:ascii="Times New Roman" w:eastAsia="標楷體" w:hAnsi="標楷體" w:cs="標楷體" w:hint="eastAsia"/>
          <w:sz w:val="28"/>
          <w:szCs w:val="28"/>
        </w:rPr>
        <w:t>：</w:t>
      </w:r>
      <w:r>
        <w:rPr>
          <w:rFonts w:ascii="Times New Roman" w:eastAsia="標楷體" w:hAnsi="標楷體" w:cs="Times New Roman"/>
          <w:sz w:val="28"/>
          <w:szCs w:val="28"/>
        </w:rPr>
        <w:t>1.</w:t>
      </w:r>
      <w:r w:rsidRPr="00AB4543">
        <w:rPr>
          <w:rFonts w:eastAsia="標楷體" w:cs="標楷體" w:hint="eastAsia"/>
          <w:sz w:val="28"/>
          <w:szCs w:val="28"/>
        </w:rPr>
        <w:t>為鼓勵大學部優秀學生繼續留在本校就讀碩士班，並期達到連續學習及縮短修業年限之目的</w:t>
      </w:r>
      <w:r>
        <w:rPr>
          <w:rFonts w:eastAsia="標楷體" w:cs="標楷體" w:hint="eastAsia"/>
          <w:sz w:val="28"/>
          <w:szCs w:val="28"/>
        </w:rPr>
        <w:t>，五年即可取得碩士學位</w:t>
      </w:r>
      <w:r w:rsidRPr="006B0A3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2105FE" w:rsidRDefault="002105FE" w:rsidP="001234BF">
      <w:pPr>
        <w:widowControl/>
        <w:snapToGrid w:val="0"/>
        <w:spacing w:line="360" w:lineRule="atLeast"/>
        <w:ind w:leftChars="200" w:left="690" w:hangingChars="75" w:hanging="210"/>
        <w:jc w:val="both"/>
        <w:rPr>
          <w:rFonts w:eastAsia="標楷體" w:cs="Times New Roman"/>
          <w:sz w:val="28"/>
          <w:szCs w:val="28"/>
        </w:rPr>
      </w:pPr>
      <w:r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2.</w:t>
      </w:r>
      <w:r w:rsidRPr="00AB4543">
        <w:rPr>
          <w:rFonts w:eastAsia="標楷體" w:cs="標楷體" w:hint="eastAsia"/>
          <w:sz w:val="28"/>
          <w:szCs w:val="28"/>
        </w:rPr>
        <w:t>大學部學生得於三年級下學期結束後，若前五學期</w:t>
      </w:r>
      <w:r>
        <w:rPr>
          <w:rFonts w:eastAsia="標楷體"/>
          <w:sz w:val="28"/>
          <w:szCs w:val="28"/>
        </w:rPr>
        <w:t>(</w:t>
      </w:r>
      <w:r w:rsidRPr="00AB4543">
        <w:rPr>
          <w:rFonts w:eastAsia="標楷體" w:cs="標楷體" w:hint="eastAsia"/>
          <w:sz w:val="28"/>
          <w:szCs w:val="28"/>
        </w:rPr>
        <w:t>含</w:t>
      </w:r>
      <w:r>
        <w:rPr>
          <w:rFonts w:eastAsia="標楷體"/>
          <w:sz w:val="28"/>
          <w:szCs w:val="28"/>
        </w:rPr>
        <w:t>)</w:t>
      </w:r>
      <w:r w:rsidRPr="00AB4543">
        <w:rPr>
          <w:rFonts w:eastAsia="標楷體" w:cs="標楷體" w:hint="eastAsia"/>
          <w:sz w:val="28"/>
          <w:szCs w:val="28"/>
        </w:rPr>
        <w:t>學業成績為全班前</w:t>
      </w:r>
      <w:r>
        <w:rPr>
          <w:rFonts w:eastAsia="標楷體"/>
          <w:sz w:val="28"/>
          <w:szCs w:val="28"/>
        </w:rPr>
        <w:t>5</w:t>
      </w:r>
      <w:r w:rsidRPr="00AB4543">
        <w:rPr>
          <w:rFonts w:eastAsia="標楷體"/>
          <w:sz w:val="28"/>
          <w:szCs w:val="28"/>
        </w:rPr>
        <w:t>0</w:t>
      </w:r>
      <w:r w:rsidRPr="00AB4543">
        <w:rPr>
          <w:rFonts w:eastAsia="標楷體" w:cs="標楷體" w:hint="eastAsia"/>
          <w:sz w:val="28"/>
          <w:szCs w:val="28"/>
        </w:rPr>
        <w:t>％以上，於每年六月卅日前，向</w:t>
      </w:r>
      <w:r>
        <w:rPr>
          <w:rFonts w:eastAsia="標楷體" w:cs="標楷體" w:hint="eastAsia"/>
          <w:sz w:val="28"/>
          <w:szCs w:val="28"/>
        </w:rPr>
        <w:t>本</w:t>
      </w:r>
      <w:r w:rsidRPr="00AB4543">
        <w:rPr>
          <w:rFonts w:eastAsia="標楷體" w:cs="標楷體" w:hint="eastAsia"/>
          <w:sz w:val="28"/>
          <w:szCs w:val="28"/>
        </w:rPr>
        <w:t>系提出申請修讀五年一貫學程。</w:t>
      </w:r>
    </w:p>
    <w:p w:rsidR="002105FE" w:rsidRPr="006B0A31" w:rsidRDefault="002105FE" w:rsidP="006B0A31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105FE" w:rsidRPr="006B0A31" w:rsidRDefault="002105FE" w:rsidP="006B0A31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105FE" w:rsidRPr="006B0A31" w:rsidRDefault="002105FE" w:rsidP="001234BF">
      <w:pPr>
        <w:snapToGrid w:val="0"/>
        <w:spacing w:line="360" w:lineRule="atLeast"/>
        <w:ind w:left="490" w:hangingChars="175" w:hanging="49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B0A31">
        <w:rPr>
          <w:rFonts w:ascii="Times New Roman" w:eastAsia="標楷體" w:hAnsi="Times New Roman" w:cs="Times New Roman"/>
          <w:sz w:val="28"/>
          <w:szCs w:val="28"/>
        </w:rPr>
        <w:t>Q</w:t>
      </w:r>
      <w:r w:rsidRPr="006B0A31">
        <w:rPr>
          <w:rFonts w:ascii="Times New Roman" w:eastAsia="標楷體" w:hAnsi="標楷體" w:cs="標楷體" w:hint="eastAsia"/>
          <w:sz w:val="28"/>
          <w:szCs w:val="28"/>
        </w:rPr>
        <w:t>：我是應用化學研究所</w:t>
      </w:r>
      <w:r w:rsidRPr="006B0A31">
        <w:rPr>
          <w:rFonts w:ascii="Times New Roman" w:eastAsia="標楷體" w:hAnsi="Times New Roman" w:cs="Times New Roman"/>
          <w:sz w:val="28"/>
          <w:szCs w:val="28"/>
        </w:rPr>
        <w:t>(</w:t>
      </w:r>
      <w:r w:rsidRPr="006B0A31">
        <w:rPr>
          <w:rFonts w:ascii="Times New Roman" w:eastAsia="標楷體" w:hAnsi="標楷體" w:cs="標楷體" w:hint="eastAsia"/>
          <w:sz w:val="28"/>
          <w:szCs w:val="28"/>
        </w:rPr>
        <w:t>乙組</w:t>
      </w:r>
      <w:r w:rsidRPr="006B0A31">
        <w:rPr>
          <w:rFonts w:ascii="Times New Roman" w:eastAsia="標楷體" w:hAnsi="Times New Roman" w:cs="Times New Roman"/>
          <w:sz w:val="28"/>
          <w:szCs w:val="28"/>
        </w:rPr>
        <w:t>)</w:t>
      </w:r>
      <w:r w:rsidRPr="006B0A31">
        <w:rPr>
          <w:rFonts w:ascii="Times New Roman" w:eastAsia="標楷體" w:hAnsi="標楷體" w:cs="標楷體" w:hint="eastAsia"/>
          <w:sz w:val="28"/>
          <w:szCs w:val="28"/>
        </w:rPr>
        <w:t>的新生，想請問一下我應該何時找指導教授，而且招生時有分甲乙組這樣會限制可以找的指導教授嗎？還是只要是應用化學所的教授都可以選擇呢？</w:t>
      </w:r>
    </w:p>
    <w:p w:rsidR="002105FE" w:rsidRPr="006B0A31" w:rsidRDefault="002105FE" w:rsidP="006B0A31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B0A31">
        <w:rPr>
          <w:rFonts w:ascii="Times New Roman" w:eastAsia="標楷體" w:hAnsi="Times New Roman" w:cs="Times New Roman"/>
          <w:sz w:val="28"/>
          <w:szCs w:val="28"/>
        </w:rPr>
        <w:t>A</w:t>
      </w:r>
      <w:r w:rsidRPr="006B0A31">
        <w:rPr>
          <w:rFonts w:ascii="Times New Roman" w:eastAsia="標楷體" w:hAnsi="標楷體" w:cs="標楷體" w:hint="eastAsia"/>
          <w:sz w:val="28"/>
          <w:szCs w:val="28"/>
        </w:rPr>
        <w:t>：</w:t>
      </w:r>
      <w:r w:rsidRPr="006B0A31">
        <w:rPr>
          <w:rFonts w:ascii="Times New Roman" w:eastAsia="標楷體" w:hAnsi="標楷體" w:cs="標楷體" w:hint="eastAsia"/>
          <w:kern w:val="0"/>
          <w:sz w:val="28"/>
          <w:szCs w:val="28"/>
        </w:rPr>
        <w:t>有關選指導老師的問題說明如下：</w:t>
      </w:r>
    </w:p>
    <w:p w:rsidR="002105FE" w:rsidRPr="006B0A31" w:rsidRDefault="002105FE" w:rsidP="001234BF">
      <w:pPr>
        <w:widowControl/>
        <w:snapToGrid w:val="0"/>
        <w:spacing w:line="360" w:lineRule="atLeast"/>
        <w:ind w:leftChars="200" w:left="690" w:hangingChars="75" w:hanging="21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B0A31">
        <w:rPr>
          <w:rFonts w:ascii="Times New Roman" w:eastAsia="標楷體" w:hAnsi="Times New Roman" w:cs="Times New Roman"/>
          <w:kern w:val="0"/>
          <w:sz w:val="28"/>
          <w:szCs w:val="28"/>
        </w:rPr>
        <w:t>1.</w:t>
      </w:r>
      <w:r w:rsidRPr="006B0A31">
        <w:rPr>
          <w:rFonts w:ascii="Times New Roman" w:eastAsia="標楷體" w:hAnsi="標楷體" w:cs="標楷體" w:hint="eastAsia"/>
          <w:kern w:val="0"/>
          <w:sz w:val="28"/>
          <w:szCs w:val="28"/>
        </w:rPr>
        <w:t>考試分甲乙組，但選指導教授並無分組，所有專任教師均可擔任指導教授。</w:t>
      </w:r>
    </w:p>
    <w:p w:rsidR="002105FE" w:rsidRPr="006B0A31" w:rsidRDefault="002105FE" w:rsidP="001234BF">
      <w:pPr>
        <w:widowControl/>
        <w:snapToGrid w:val="0"/>
        <w:spacing w:line="360" w:lineRule="atLeast"/>
        <w:ind w:leftChars="200" w:left="690" w:hangingChars="75" w:hanging="21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B0A31">
        <w:rPr>
          <w:rFonts w:ascii="Times New Roman" w:eastAsia="標楷體" w:hAnsi="Times New Roman" w:cs="Times New Roman"/>
          <w:kern w:val="0"/>
          <w:sz w:val="28"/>
          <w:szCs w:val="28"/>
        </w:rPr>
        <w:t>2.</w:t>
      </w:r>
      <w:r w:rsidRPr="006B0A31">
        <w:rPr>
          <w:rFonts w:ascii="Times New Roman" w:eastAsia="標楷體" w:hAnsi="標楷體" w:cs="標楷體" w:hint="eastAsia"/>
          <w:kern w:val="0"/>
          <w:sz w:val="28"/>
          <w:szCs w:val="28"/>
        </w:rPr>
        <w:t>若您是正取生，放榜後即可開始到系上跟老師訪談，以了解各老師之研究領域，是否與自己的研究興趣相符。</w:t>
      </w:r>
      <w:proofErr w:type="gramStart"/>
      <w:r w:rsidRPr="006B0A31">
        <w:rPr>
          <w:rFonts w:ascii="Times New Roman" w:eastAsia="標楷體" w:hAnsi="標楷體" w:cs="標楷體" w:hint="eastAsia"/>
          <w:kern w:val="0"/>
          <w:sz w:val="28"/>
          <w:szCs w:val="28"/>
        </w:rPr>
        <w:t>越早選指導</w:t>
      </w:r>
      <w:proofErr w:type="gramEnd"/>
      <w:r w:rsidRPr="006B0A31">
        <w:rPr>
          <w:rFonts w:ascii="Times New Roman" w:eastAsia="標楷體" w:hAnsi="標楷體" w:cs="標楷體" w:hint="eastAsia"/>
          <w:kern w:val="0"/>
          <w:sz w:val="28"/>
          <w:szCs w:val="28"/>
        </w:rPr>
        <w:t>教授選擇性較多。</w:t>
      </w:r>
    </w:p>
    <w:p w:rsidR="002105FE" w:rsidRPr="006B0A31" w:rsidRDefault="002105FE" w:rsidP="001234BF">
      <w:pPr>
        <w:widowControl/>
        <w:snapToGrid w:val="0"/>
        <w:spacing w:line="360" w:lineRule="atLeast"/>
        <w:ind w:leftChars="200" w:left="690" w:hangingChars="75" w:hanging="21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B0A31">
        <w:rPr>
          <w:rFonts w:ascii="Times New Roman" w:eastAsia="標楷體" w:hAnsi="Times New Roman" w:cs="Times New Roman"/>
          <w:kern w:val="0"/>
          <w:sz w:val="28"/>
          <w:szCs w:val="28"/>
        </w:rPr>
        <w:t>3.</w:t>
      </w:r>
      <w:r w:rsidRPr="006B0A31">
        <w:rPr>
          <w:rFonts w:ascii="Times New Roman" w:eastAsia="標楷體" w:hAnsi="標楷體" w:cs="標楷體" w:hint="eastAsia"/>
          <w:kern w:val="0"/>
          <w:sz w:val="28"/>
          <w:szCs w:val="28"/>
        </w:rPr>
        <w:t>若是備取生，亦可先到系上跟老師訪談，但仍須備取上之後再確認。</w:t>
      </w:r>
    </w:p>
    <w:p w:rsidR="002105FE" w:rsidRPr="006B0A31" w:rsidRDefault="002105FE" w:rsidP="001234BF">
      <w:pPr>
        <w:widowControl/>
        <w:snapToGrid w:val="0"/>
        <w:spacing w:line="360" w:lineRule="atLeast"/>
        <w:ind w:leftChars="200" w:left="48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B0A31">
        <w:rPr>
          <w:rFonts w:ascii="Times New Roman" w:eastAsia="標楷體" w:hAnsi="標楷體" w:cs="標楷體" w:hint="eastAsia"/>
          <w:kern w:val="0"/>
          <w:sz w:val="28"/>
          <w:szCs w:val="28"/>
        </w:rPr>
        <w:t>若您到</w:t>
      </w:r>
      <w:proofErr w:type="gramStart"/>
      <w:r w:rsidRPr="006B0A31">
        <w:rPr>
          <w:rFonts w:ascii="Times New Roman" w:eastAsia="標楷體" w:hAnsi="標楷體" w:cs="標楷體" w:hint="eastAsia"/>
          <w:kern w:val="0"/>
          <w:sz w:val="28"/>
          <w:szCs w:val="28"/>
        </w:rPr>
        <w:t>校跟系</w:t>
      </w:r>
      <w:proofErr w:type="gramEnd"/>
      <w:r w:rsidRPr="006B0A31">
        <w:rPr>
          <w:rFonts w:ascii="Times New Roman" w:eastAsia="標楷體" w:hAnsi="標楷體" w:cs="標楷體" w:hint="eastAsia"/>
          <w:kern w:val="0"/>
          <w:sz w:val="28"/>
          <w:szCs w:val="28"/>
        </w:rPr>
        <w:t>上教師訪談時，請</w:t>
      </w:r>
      <w:proofErr w:type="gramStart"/>
      <w:r w:rsidRPr="006B0A31">
        <w:rPr>
          <w:rFonts w:ascii="Times New Roman" w:eastAsia="標楷體" w:hAnsi="標楷體" w:cs="標楷體" w:hint="eastAsia"/>
          <w:kern w:val="0"/>
          <w:sz w:val="28"/>
          <w:szCs w:val="28"/>
        </w:rPr>
        <w:t>先至系辦公室</w:t>
      </w:r>
      <w:proofErr w:type="gramEnd"/>
      <w:r w:rsidRPr="006B0A31">
        <w:rPr>
          <w:rFonts w:ascii="Times New Roman" w:eastAsia="標楷體" w:hAnsi="標楷體" w:cs="標楷體" w:hint="eastAsia"/>
          <w:kern w:val="0"/>
          <w:sz w:val="28"/>
          <w:szCs w:val="28"/>
        </w:rPr>
        <w:t>領取一張指導教授訪談單，主要是讓學生</w:t>
      </w:r>
      <w:proofErr w:type="gramStart"/>
      <w:r w:rsidRPr="006B0A31">
        <w:rPr>
          <w:rFonts w:ascii="Times New Roman" w:eastAsia="標楷體" w:hAnsi="標楷體" w:cs="標楷體" w:hint="eastAsia"/>
          <w:kern w:val="0"/>
          <w:sz w:val="28"/>
          <w:szCs w:val="28"/>
        </w:rPr>
        <w:t>至少跟系上</w:t>
      </w:r>
      <w:proofErr w:type="gramEnd"/>
      <w:r w:rsidRPr="006B0A31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Pr="006B0A31">
        <w:rPr>
          <w:rFonts w:ascii="Times New Roman" w:eastAsia="標楷體" w:hAnsi="標楷體" w:cs="標楷體" w:hint="eastAsia"/>
          <w:kern w:val="0"/>
          <w:sz w:val="28"/>
          <w:szCs w:val="28"/>
        </w:rPr>
        <w:t>位以上教師訪談，多了解各教師之研究領域與方向，最後再確認指導教授。</w:t>
      </w:r>
      <w:r w:rsidRPr="006B0A31">
        <w:rPr>
          <w:rFonts w:ascii="Times New Roman" w:eastAsia="標楷體" w:hAnsi="Times New Roman" w:cs="Times New Roman"/>
          <w:kern w:val="0"/>
          <w:sz w:val="28"/>
          <w:szCs w:val="28"/>
        </w:rPr>
        <w:t> </w:t>
      </w:r>
      <w:r w:rsidRPr="006B0A31">
        <w:rPr>
          <w:rFonts w:ascii="Times New Roman" w:eastAsia="標楷體" w:hAnsi="標楷體" w:cs="標楷體" w:hint="eastAsia"/>
          <w:kern w:val="0"/>
          <w:sz w:val="28"/>
          <w:szCs w:val="28"/>
        </w:rPr>
        <w:t>您可</w:t>
      </w:r>
      <w:proofErr w:type="gramStart"/>
      <w:r w:rsidRPr="006B0A31">
        <w:rPr>
          <w:rFonts w:ascii="Times New Roman" w:eastAsia="標楷體" w:hAnsi="標楷體" w:cs="標楷體" w:hint="eastAsia"/>
          <w:kern w:val="0"/>
          <w:sz w:val="28"/>
          <w:szCs w:val="28"/>
        </w:rPr>
        <w:t>先至系上</w:t>
      </w:r>
      <w:proofErr w:type="gramEnd"/>
      <w:r w:rsidRPr="006B0A31">
        <w:rPr>
          <w:rFonts w:ascii="Times New Roman" w:eastAsia="標楷體" w:hAnsi="標楷體" w:cs="標楷體" w:hint="eastAsia"/>
          <w:kern w:val="0"/>
          <w:sz w:val="28"/>
          <w:szCs w:val="28"/>
        </w:rPr>
        <w:t>網頁</w:t>
      </w:r>
      <w:r w:rsidRPr="006B0A31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http://www.ncyu.edu.tw/chem/</w:t>
      </w:r>
      <w:r w:rsidRPr="006B0A31">
        <w:rPr>
          <w:rFonts w:ascii="Times New Roman" w:eastAsia="標楷體" w:hAnsi="標楷體" w:cs="標楷體" w:hint="eastAsia"/>
          <w:kern w:val="0"/>
          <w:sz w:val="28"/>
          <w:szCs w:val="28"/>
        </w:rPr>
        <w:t>查詢各老師之研究領域，並與老師事先約好晤談時間。</w:t>
      </w:r>
    </w:p>
    <w:p w:rsidR="002105FE" w:rsidRPr="006B0A31" w:rsidRDefault="002105FE" w:rsidP="006B0A31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105FE" w:rsidRPr="006B0A31" w:rsidRDefault="002105FE" w:rsidP="006B0A31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B0A31">
        <w:rPr>
          <w:rFonts w:ascii="Times New Roman" w:eastAsia="標楷體" w:hAnsi="Times New Roman" w:cs="Times New Roman"/>
          <w:sz w:val="28"/>
          <w:szCs w:val="28"/>
        </w:rPr>
        <w:t>Q</w:t>
      </w:r>
      <w:r w:rsidRPr="006B0A31">
        <w:rPr>
          <w:rFonts w:ascii="Times New Roman" w:eastAsia="標楷體" w:hAnsi="標楷體" w:cs="標楷體" w:hint="eastAsia"/>
          <w:sz w:val="28"/>
          <w:szCs w:val="28"/>
        </w:rPr>
        <w:t>：每位教師指導研究生</w:t>
      </w:r>
      <w:r>
        <w:rPr>
          <w:rFonts w:ascii="Times New Roman" w:eastAsia="標楷體" w:hAnsi="標楷體" w:cs="標楷體" w:hint="eastAsia"/>
          <w:sz w:val="28"/>
          <w:szCs w:val="28"/>
        </w:rPr>
        <w:t>的</w:t>
      </w:r>
      <w:r w:rsidRPr="006B0A31">
        <w:rPr>
          <w:rFonts w:ascii="Times New Roman" w:eastAsia="標楷體" w:hAnsi="標楷體" w:cs="標楷體" w:hint="eastAsia"/>
          <w:sz w:val="28"/>
          <w:szCs w:val="28"/>
        </w:rPr>
        <w:t>人數是否有限制？</w:t>
      </w:r>
    </w:p>
    <w:p w:rsidR="002105FE" w:rsidRPr="006B0A31" w:rsidRDefault="002105FE" w:rsidP="001234BF">
      <w:pPr>
        <w:snapToGrid w:val="0"/>
        <w:spacing w:line="360" w:lineRule="atLeas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B0A31">
        <w:rPr>
          <w:rFonts w:ascii="Times New Roman" w:eastAsia="標楷體" w:hAnsi="Times New Roman" w:cs="Times New Roman"/>
          <w:sz w:val="28"/>
          <w:szCs w:val="28"/>
        </w:rPr>
        <w:t>A</w:t>
      </w:r>
      <w:r w:rsidRPr="006B0A31">
        <w:rPr>
          <w:rFonts w:ascii="Times New Roman" w:eastAsia="標楷體" w:hAnsi="標楷體" w:cs="標楷體" w:hint="eastAsia"/>
          <w:sz w:val="28"/>
          <w:szCs w:val="28"/>
        </w:rPr>
        <w:t>：依據本所規定，每位老師指導研究生人數以</w:t>
      </w:r>
      <w:r w:rsidRPr="006B0A31">
        <w:rPr>
          <w:rFonts w:ascii="Times New Roman" w:eastAsia="標楷體" w:hAnsi="Times New Roman" w:cs="Times New Roman"/>
          <w:sz w:val="28"/>
          <w:szCs w:val="28"/>
        </w:rPr>
        <w:t>2</w:t>
      </w:r>
      <w:r w:rsidRPr="006B0A31">
        <w:rPr>
          <w:rFonts w:ascii="Times New Roman" w:eastAsia="標楷體" w:hAnsi="標楷體" w:cs="標楷體" w:hint="eastAsia"/>
          <w:sz w:val="28"/>
          <w:szCs w:val="28"/>
        </w:rPr>
        <w:t>年不超過</w:t>
      </w:r>
      <w:r w:rsidRPr="006B0A31">
        <w:rPr>
          <w:rFonts w:ascii="Times New Roman" w:eastAsia="標楷體" w:hAnsi="Times New Roman" w:cs="Times New Roman"/>
          <w:sz w:val="28"/>
          <w:szCs w:val="28"/>
        </w:rPr>
        <w:t>4</w:t>
      </w:r>
      <w:r w:rsidRPr="006B0A31">
        <w:rPr>
          <w:rFonts w:ascii="Times New Roman" w:eastAsia="標楷體" w:hAnsi="標楷體" w:cs="標楷體" w:hint="eastAsia"/>
          <w:sz w:val="28"/>
          <w:szCs w:val="28"/>
        </w:rPr>
        <w:t>人為原則。</w:t>
      </w:r>
    </w:p>
    <w:p w:rsidR="002105FE" w:rsidRPr="006B0A31" w:rsidRDefault="002105FE" w:rsidP="006B0A31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105FE" w:rsidRPr="00E57D6D" w:rsidRDefault="002105FE" w:rsidP="006B0A31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7D6D">
        <w:rPr>
          <w:rFonts w:ascii="Times New Roman" w:eastAsia="標楷體" w:hAnsi="Times New Roman" w:cs="Times New Roman"/>
          <w:sz w:val="28"/>
          <w:szCs w:val="28"/>
        </w:rPr>
        <w:t>Q</w:t>
      </w:r>
      <w:r w:rsidRPr="00E57D6D">
        <w:rPr>
          <w:rFonts w:ascii="Times New Roman" w:eastAsia="標楷體" w:hAnsi="標楷體" w:cs="標楷體" w:hint="eastAsia"/>
          <w:sz w:val="28"/>
          <w:szCs w:val="28"/>
        </w:rPr>
        <w:t>：</w:t>
      </w:r>
      <w:proofErr w:type="gramStart"/>
      <w:r w:rsidRPr="00E57D6D">
        <w:rPr>
          <w:rFonts w:ascii="Times New Roman" w:eastAsia="標楷體" w:hAnsi="標楷體" w:cs="標楷體" w:hint="eastAsia"/>
          <w:color w:val="000000"/>
          <w:sz w:val="28"/>
          <w:szCs w:val="28"/>
        </w:rPr>
        <w:t>請問貴</w:t>
      </w: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系有</w:t>
      </w:r>
      <w:proofErr w:type="gramEnd"/>
      <w:r w:rsidRPr="00E57D6D">
        <w:rPr>
          <w:rFonts w:ascii="Times New Roman" w:eastAsia="標楷體" w:hAnsi="標楷體" w:cs="標楷體" w:hint="eastAsia"/>
          <w:color w:val="000000"/>
          <w:sz w:val="28"/>
          <w:szCs w:val="28"/>
        </w:rPr>
        <w:t>舉辦</w:t>
      </w: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學術專題演講？</w:t>
      </w:r>
      <w:r w:rsidRPr="00E57D6D">
        <w:rPr>
          <w:rFonts w:ascii="Times New Roman" w:eastAsia="標楷體" w:hAnsi="標楷體" w:cs="標楷體" w:hint="eastAsia"/>
          <w:color w:val="000000"/>
          <w:sz w:val="28"/>
          <w:szCs w:val="28"/>
        </w:rPr>
        <w:t>校外人士或其他系所學生是否可以參加？</w:t>
      </w:r>
    </w:p>
    <w:p w:rsidR="002105FE" w:rsidRPr="007F1EDB" w:rsidRDefault="002105FE" w:rsidP="001234BF">
      <w:pPr>
        <w:snapToGrid w:val="0"/>
        <w:spacing w:line="360" w:lineRule="atLeast"/>
        <w:ind w:left="56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F1EDB">
        <w:rPr>
          <w:rFonts w:ascii="Times New Roman" w:eastAsia="標楷體" w:hAnsi="Times New Roman" w:cs="Times New Roman"/>
          <w:color w:val="000000"/>
          <w:sz w:val="28"/>
          <w:szCs w:val="28"/>
        </w:rPr>
        <w:t>A</w:t>
      </w:r>
      <w:r w:rsidRPr="007F1EDB">
        <w:rPr>
          <w:rFonts w:ascii="Times New Roman" w:eastAsia="標楷體" w:hAnsi="標楷體" w:cs="標楷體" w:hint="eastAsia"/>
          <w:color w:val="000000"/>
          <w:sz w:val="28"/>
          <w:szCs w:val="28"/>
        </w:rPr>
        <w:t>：本</w:t>
      </w:r>
      <w:proofErr w:type="gramStart"/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系每學期均會</w:t>
      </w:r>
      <w:proofErr w:type="gramEnd"/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安排各研究領域之專家學者蒞校進行學術</w:t>
      </w:r>
      <w:r w:rsidRPr="007F1EDB">
        <w:rPr>
          <w:rFonts w:ascii="Times New Roman" w:eastAsia="標楷體" w:hAnsi="標楷體" w:cs="標楷體" w:hint="eastAsia"/>
          <w:color w:val="000000"/>
          <w:sz w:val="28"/>
          <w:szCs w:val="28"/>
        </w:rPr>
        <w:t>演講，一般均開放校外人士或其他系所學生參加，</w:t>
      </w: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相關演講資訊會</w:t>
      </w:r>
      <w:r w:rsidRPr="007F1EDB">
        <w:rPr>
          <w:rFonts w:ascii="Times New Roman" w:eastAsia="標楷體" w:hAnsi="標楷體" w:cs="標楷體" w:hint="eastAsia"/>
          <w:color w:val="000000"/>
          <w:sz w:val="28"/>
          <w:szCs w:val="28"/>
        </w:rPr>
        <w:t>公告於本</w:t>
      </w: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系</w:t>
      </w:r>
      <w:r w:rsidRPr="007F1EDB">
        <w:rPr>
          <w:rFonts w:ascii="Times New Roman" w:eastAsia="標楷體" w:hAnsi="標楷體" w:cs="標楷體" w:hint="eastAsia"/>
          <w:color w:val="000000"/>
          <w:sz w:val="28"/>
          <w:szCs w:val="28"/>
        </w:rPr>
        <w:t>網頁。</w:t>
      </w:r>
    </w:p>
    <w:p w:rsidR="002105FE" w:rsidRPr="006B0A31" w:rsidRDefault="002105FE" w:rsidP="006B0A31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105FE" w:rsidRPr="006B0A31" w:rsidRDefault="002105FE" w:rsidP="006B0A31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105FE" w:rsidRPr="006B0A31" w:rsidRDefault="002105FE" w:rsidP="006B0A31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105FE" w:rsidRPr="006B0A31" w:rsidRDefault="002105FE" w:rsidP="006B0A31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2105FE" w:rsidRPr="006B0A31" w:rsidSect="00E57D6D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21" w:rsidRDefault="00857C21" w:rsidP="000C71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7C21" w:rsidRDefault="00857C21" w:rsidP="000C71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21" w:rsidRDefault="00857C21" w:rsidP="000C71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7C21" w:rsidRDefault="00857C21" w:rsidP="000C71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64F3"/>
    <w:multiLevelType w:val="hybridMultilevel"/>
    <w:tmpl w:val="6068F476"/>
    <w:lvl w:ilvl="0" w:tplc="651C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15F"/>
    <w:rsid w:val="00083503"/>
    <w:rsid w:val="000C715F"/>
    <w:rsid w:val="000F3422"/>
    <w:rsid w:val="0011776F"/>
    <w:rsid w:val="001234BF"/>
    <w:rsid w:val="002105FE"/>
    <w:rsid w:val="006B0A31"/>
    <w:rsid w:val="00743A01"/>
    <w:rsid w:val="007F1EDB"/>
    <w:rsid w:val="00857C21"/>
    <w:rsid w:val="008D4DB7"/>
    <w:rsid w:val="00AB4543"/>
    <w:rsid w:val="00B02F9D"/>
    <w:rsid w:val="00BA12FC"/>
    <w:rsid w:val="00E57D6D"/>
    <w:rsid w:val="00E92457"/>
    <w:rsid w:val="00F27061"/>
    <w:rsid w:val="00F7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03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715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C7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0C715F"/>
    <w:rPr>
      <w:sz w:val="20"/>
      <w:szCs w:val="20"/>
    </w:rPr>
  </w:style>
  <w:style w:type="paragraph" w:styleId="a6">
    <w:name w:val="footer"/>
    <w:basedOn w:val="a"/>
    <w:link w:val="a7"/>
    <w:uiPriority w:val="99"/>
    <w:rsid w:val="000C7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0C715F"/>
    <w:rPr>
      <w:sz w:val="20"/>
      <w:szCs w:val="20"/>
    </w:rPr>
  </w:style>
  <w:style w:type="character" w:styleId="a8">
    <w:name w:val="annotation reference"/>
    <w:uiPriority w:val="99"/>
    <w:semiHidden/>
    <w:rsid w:val="000F342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0F3422"/>
  </w:style>
  <w:style w:type="character" w:customStyle="1" w:styleId="aa">
    <w:name w:val="註解文字 字元"/>
    <w:basedOn w:val="a0"/>
    <w:link w:val="a9"/>
    <w:uiPriority w:val="99"/>
    <w:semiHidden/>
    <w:locked/>
    <w:rsid w:val="000F3422"/>
  </w:style>
  <w:style w:type="paragraph" w:styleId="ab">
    <w:name w:val="annotation subject"/>
    <w:basedOn w:val="a9"/>
    <w:next w:val="a9"/>
    <w:link w:val="ac"/>
    <w:uiPriority w:val="99"/>
    <w:semiHidden/>
    <w:rsid w:val="000F3422"/>
    <w:rPr>
      <w:b/>
      <w:bCs/>
    </w:rPr>
  </w:style>
  <w:style w:type="character" w:customStyle="1" w:styleId="ac">
    <w:name w:val="註解主旨 字元"/>
    <w:link w:val="ab"/>
    <w:uiPriority w:val="99"/>
    <w:semiHidden/>
    <w:locked/>
    <w:rsid w:val="000F3422"/>
    <w:rPr>
      <w:b/>
      <w:bCs/>
    </w:rPr>
  </w:style>
  <w:style w:type="paragraph" w:styleId="ad">
    <w:name w:val="Balloon Text"/>
    <w:basedOn w:val="a"/>
    <w:link w:val="ae"/>
    <w:uiPriority w:val="99"/>
    <w:semiHidden/>
    <w:rsid w:val="000F3422"/>
    <w:rPr>
      <w:rFonts w:ascii="Cambria" w:hAnsi="Cambria" w:cs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locked/>
    <w:rsid w:val="000F3422"/>
    <w:rPr>
      <w:rFonts w:ascii="Cambria" w:eastAsia="新細明體" w:hAnsi="Cambria" w:cs="Cambria"/>
      <w:sz w:val="18"/>
      <w:szCs w:val="18"/>
    </w:rPr>
  </w:style>
  <w:style w:type="character" w:styleId="af">
    <w:name w:val="Strong"/>
    <w:uiPriority w:val="99"/>
    <w:qFormat/>
    <w:locked/>
    <w:rsid w:val="006B0A31"/>
    <w:rPr>
      <w:b/>
      <w:bCs/>
    </w:rPr>
  </w:style>
  <w:style w:type="paragraph" w:styleId="af0">
    <w:name w:val="List Paragraph"/>
    <w:basedOn w:val="a"/>
    <w:uiPriority w:val="99"/>
    <w:qFormat/>
    <w:rsid w:val="0011776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834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263</Words>
  <Characters>1505</Characters>
  <Application>Microsoft Office Word</Application>
  <DocSecurity>0</DocSecurity>
  <Lines>12</Lines>
  <Paragraphs>3</Paragraphs>
  <ScaleCrop>false</ScaleCrop>
  <Company>Net School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dcterms:created xsi:type="dcterms:W3CDTF">2014-05-21T08:26:00Z</dcterms:created>
  <dcterms:modified xsi:type="dcterms:W3CDTF">2014-06-09T12:57:00Z</dcterms:modified>
</cp:coreProperties>
</file>