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790B8" w14:textId="2F18026D" w:rsidR="00217B98" w:rsidRPr="00816E0A" w:rsidRDefault="00217B98" w:rsidP="00217B98">
      <w:pPr>
        <w:jc w:val="center"/>
        <w:rPr>
          <w:rFonts w:eastAsia="標楷體"/>
          <w:sz w:val="28"/>
          <w:szCs w:val="28"/>
        </w:rPr>
      </w:pPr>
      <w:r w:rsidRPr="00816E0A">
        <w:rPr>
          <w:rFonts w:eastAsia="標楷體" w:hAnsi="標楷體"/>
          <w:sz w:val="28"/>
          <w:szCs w:val="28"/>
        </w:rPr>
        <w:t>國立嘉義大學</w:t>
      </w:r>
      <w:r w:rsidRPr="00816E0A">
        <w:rPr>
          <w:rFonts w:eastAsia="標楷體"/>
          <w:sz w:val="28"/>
          <w:szCs w:val="28"/>
        </w:rPr>
        <w:t>1</w:t>
      </w:r>
      <w:r w:rsidR="00504667">
        <w:rPr>
          <w:rFonts w:eastAsia="標楷體" w:hint="eastAsia"/>
          <w:sz w:val="28"/>
          <w:szCs w:val="28"/>
        </w:rPr>
        <w:t>10</w:t>
      </w:r>
      <w:r w:rsidRPr="00816E0A">
        <w:rPr>
          <w:rFonts w:eastAsia="標楷體"/>
          <w:sz w:val="28"/>
        </w:rPr>
        <w:t xml:space="preserve"> </w:t>
      </w:r>
      <w:r w:rsidRPr="00816E0A">
        <w:rPr>
          <w:rFonts w:eastAsia="標楷體" w:hAnsi="標楷體"/>
          <w:sz w:val="28"/>
          <w:szCs w:val="28"/>
        </w:rPr>
        <w:t>學年度第</w:t>
      </w:r>
      <w:r w:rsidRPr="00816E0A">
        <w:rPr>
          <w:rFonts w:eastAsia="標楷體"/>
          <w:sz w:val="28"/>
          <w:szCs w:val="28"/>
        </w:rPr>
        <w:t>1</w:t>
      </w:r>
      <w:r w:rsidRPr="00816E0A">
        <w:rPr>
          <w:rFonts w:eastAsia="標楷體" w:hAnsi="標楷體"/>
          <w:sz w:val="28"/>
          <w:szCs w:val="28"/>
        </w:rPr>
        <w:t>學期普化實驗課程進度表</w:t>
      </w:r>
    </w:p>
    <w:p w14:paraId="1A479E7D" w14:textId="77777777" w:rsidR="00217B98" w:rsidRPr="00816E0A" w:rsidRDefault="00217B98" w:rsidP="00217B98">
      <w:pPr>
        <w:jc w:val="center"/>
        <w:rPr>
          <w:rFonts w:eastAsia="標楷體"/>
          <w:sz w:val="28"/>
          <w:szCs w:val="28"/>
        </w:rPr>
      </w:pPr>
      <w:r w:rsidRPr="00816E0A">
        <w:rPr>
          <w:rFonts w:eastAsia="標楷體"/>
          <w:sz w:val="28"/>
          <w:szCs w:val="28"/>
        </w:rPr>
        <w:t>(</w:t>
      </w:r>
      <w:r w:rsidRPr="00816E0A">
        <w:rPr>
          <w:rFonts w:eastAsia="標楷體" w:hAnsi="標楷體"/>
          <w:sz w:val="28"/>
          <w:szCs w:val="28"/>
        </w:rPr>
        <w:t>應化</w:t>
      </w:r>
      <w:r w:rsidRPr="00816E0A">
        <w:rPr>
          <w:rFonts w:eastAsia="標楷體"/>
          <w:sz w:val="28"/>
          <w:szCs w:val="28"/>
        </w:rPr>
        <w:t>)</w:t>
      </w:r>
    </w:p>
    <w:p w14:paraId="4897EB5E" w14:textId="77777777" w:rsidR="00217B98" w:rsidRPr="00816E0A" w:rsidRDefault="00217B98" w:rsidP="00217B98">
      <w:pPr>
        <w:jc w:val="both"/>
        <w:rPr>
          <w:rFonts w:eastAsia="標楷體"/>
        </w:rPr>
      </w:pPr>
      <w:r w:rsidRPr="00816E0A">
        <w:rPr>
          <w:rFonts w:eastAsia="標楷體" w:hAnsi="標楷體"/>
        </w:rPr>
        <w:t>實驗課本：</w:t>
      </w:r>
      <w:r w:rsidRPr="00816E0A">
        <w:rPr>
          <w:rFonts w:eastAsia="標楷體"/>
        </w:rPr>
        <w:tab/>
        <w:t xml:space="preserve">1. </w:t>
      </w:r>
      <w:r w:rsidRPr="00816E0A">
        <w:rPr>
          <w:rFonts w:eastAsia="標楷體" w:hAnsi="標楷體"/>
        </w:rPr>
        <w:t>大學普通化學實驗第</w:t>
      </w:r>
      <w:r w:rsidRPr="00816E0A">
        <w:rPr>
          <w:rFonts w:eastAsia="標楷體"/>
        </w:rPr>
        <w:t>13</w:t>
      </w:r>
      <w:r w:rsidRPr="00816E0A">
        <w:rPr>
          <w:rFonts w:eastAsia="標楷體" w:hAnsi="標楷體"/>
        </w:rPr>
        <w:t>版國立台灣大學化學系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1810"/>
        <w:gridCol w:w="5674"/>
        <w:gridCol w:w="1511"/>
      </w:tblGrid>
      <w:tr w:rsidR="00217B98" w:rsidRPr="00816E0A" w14:paraId="77310212" w14:textId="77777777" w:rsidTr="00F341E6">
        <w:trPr>
          <w:trHeight w:val="17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D3ED8" w14:textId="77777777" w:rsidR="00217B98" w:rsidRPr="00816E0A" w:rsidRDefault="00217B98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09D69" w14:textId="77777777" w:rsidR="00217B98" w:rsidRPr="00816E0A" w:rsidRDefault="00217B98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b/>
              </w:rPr>
            </w:pPr>
            <w:r w:rsidRPr="00816E0A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3C724" w14:textId="77777777" w:rsidR="00217B98" w:rsidRPr="00816E0A" w:rsidRDefault="00217B98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b/>
              </w:rPr>
            </w:pPr>
            <w:r w:rsidRPr="00816E0A">
              <w:rPr>
                <w:rFonts w:eastAsia="標楷體" w:hAnsi="標楷體"/>
                <w:b/>
              </w:rPr>
              <w:t>實驗內容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BB5FA" w14:textId="77777777" w:rsidR="00217B98" w:rsidRPr="00816E0A" w:rsidRDefault="00217B98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</w:rPr>
            </w:pPr>
          </w:p>
        </w:tc>
      </w:tr>
      <w:tr w:rsidR="00217B98" w:rsidRPr="00816E0A" w14:paraId="5C21AE53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96CF8" w14:textId="77777777" w:rsidR="00217B98" w:rsidRPr="00816E0A" w:rsidRDefault="00217B98" w:rsidP="0037276D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462676" w14:textId="40A7BFAE" w:rsidR="00217B98" w:rsidRPr="00751F1A" w:rsidRDefault="00217B98" w:rsidP="0037276D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09/</w:t>
            </w:r>
            <w:r w:rsidR="00F77906">
              <w:rPr>
                <w:rFonts w:eastAsia="標楷體"/>
                <w:color w:val="000000" w:themeColor="text1"/>
              </w:rPr>
              <w:t>30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E3177" w14:textId="77777777" w:rsidR="00217B98" w:rsidRPr="00816E0A" w:rsidRDefault="00217B98" w:rsidP="0037276D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分組、實驗室安全簡介及實驗安全影帶教學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C8FB4" w14:textId="77777777" w:rsidR="00217B98" w:rsidRPr="00816E0A" w:rsidRDefault="00217B98" w:rsidP="0037276D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</w:p>
        </w:tc>
      </w:tr>
      <w:tr w:rsidR="00217B98" w:rsidRPr="00816E0A" w14:paraId="75E06E78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29A05D" w14:textId="77777777" w:rsidR="00217B98" w:rsidRPr="00816E0A" w:rsidRDefault="00217B98" w:rsidP="0037276D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2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9CD14" w14:textId="67073AA0" w:rsidR="00217B98" w:rsidRPr="00751F1A" w:rsidRDefault="00F77906" w:rsidP="0037276D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10/07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3D4213" w14:textId="77777777" w:rsidR="00217B98" w:rsidRPr="00816E0A" w:rsidRDefault="00217B98" w:rsidP="0037276D">
            <w:pPr>
              <w:snapToGrid w:val="0"/>
              <w:spacing w:beforeLines="15" w:before="54" w:afterLines="15" w:after="54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器材清點、洗滌、天平之正確使用法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C8329" w14:textId="05219DD8" w:rsidR="00217B98" w:rsidRPr="00FE21A0" w:rsidRDefault="00217B98" w:rsidP="0037276D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szCs w:val="24"/>
              </w:rPr>
            </w:pPr>
          </w:p>
        </w:tc>
      </w:tr>
      <w:tr w:rsidR="00217B98" w:rsidRPr="00816E0A" w14:paraId="434C517B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AE2BC" w14:textId="77777777" w:rsidR="00217B98" w:rsidRPr="00816E0A" w:rsidRDefault="00217B98" w:rsidP="0037276D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3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D92AED" w14:textId="2655375A" w:rsidR="00217B98" w:rsidRPr="00751F1A" w:rsidRDefault="00F77906" w:rsidP="0037276D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="00217B98"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509DC4" w14:textId="77777777" w:rsidR="00217B98" w:rsidRPr="00816E0A" w:rsidRDefault="00217B98" w:rsidP="0037276D">
            <w:pPr>
              <w:snapToGrid w:val="0"/>
              <w:spacing w:beforeLines="15" w:before="54" w:afterLines="15" w:after="54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氮氣之莫耳體積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12F9C" w14:textId="75B11672" w:rsidR="00217B98" w:rsidRPr="00033E2F" w:rsidRDefault="00217B98" w:rsidP="0037276D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F341E6" w:rsidRPr="00816E0A" w14:paraId="2321C553" w14:textId="77777777" w:rsidTr="00F341E6">
        <w:trPr>
          <w:trHeight w:val="460"/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DEC568" w14:textId="77777777" w:rsidR="00F341E6" w:rsidRPr="00816E0A" w:rsidRDefault="00F341E6" w:rsidP="0037276D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4</w:t>
            </w:r>
          </w:p>
        </w:tc>
        <w:tc>
          <w:tcPr>
            <w:tcW w:w="18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480BEF" w14:textId="1503490C" w:rsidR="00F341E6" w:rsidRPr="00751F1A" w:rsidRDefault="00F341E6" w:rsidP="0037276D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10/</w:t>
            </w:r>
            <w:r>
              <w:rPr>
                <w:rFonts w:eastAsia="標楷體" w:hint="eastAsia"/>
                <w:color w:val="000000" w:themeColor="text1"/>
              </w:rPr>
              <w:t>21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EB1E7" w14:textId="7A29F445" w:rsidR="00F341E6" w:rsidRPr="00816E0A" w:rsidRDefault="00F341E6" w:rsidP="0037276D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F77906">
              <w:rPr>
                <w:rFonts w:eastAsia="標楷體" w:hint="eastAsia"/>
              </w:rPr>
              <w:t>反應熱之測定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FBE234" w14:textId="5C77AB27" w:rsidR="00F341E6" w:rsidRPr="00033E2F" w:rsidRDefault="00F341E6" w:rsidP="0037276D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</w:rPr>
              <w:t>G</w:t>
            </w:r>
            <w:r>
              <w:rPr>
                <w:rFonts w:eastAsia="標楷體" w:hint="eastAsia"/>
              </w:rPr>
              <w:t>roup A</w:t>
            </w:r>
          </w:p>
        </w:tc>
      </w:tr>
      <w:tr w:rsidR="00F341E6" w:rsidRPr="00816E0A" w14:paraId="3DABF3BB" w14:textId="77777777" w:rsidTr="00F341E6">
        <w:trPr>
          <w:trHeight w:val="460"/>
          <w:jc w:val="center"/>
        </w:trPr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6DB52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48A1FE" w14:textId="77777777" w:rsidR="00F341E6" w:rsidRPr="00751F1A" w:rsidRDefault="00F341E6" w:rsidP="00F341E6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B78DF" w14:textId="12D2458E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可溶性物質分子量之測定</w:t>
            </w: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8D68E" w14:textId="7847682C" w:rsidR="00F341E6" w:rsidRPr="00033E2F" w:rsidRDefault="00F341E6" w:rsidP="00F341E6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</w:rPr>
              <w:t>G</w:t>
            </w:r>
            <w:r>
              <w:rPr>
                <w:rFonts w:eastAsia="標楷體" w:hint="eastAsia"/>
              </w:rPr>
              <w:t>roup B</w:t>
            </w:r>
          </w:p>
        </w:tc>
      </w:tr>
      <w:tr w:rsidR="00F341E6" w:rsidRPr="00816E0A" w14:paraId="2CEBDBF8" w14:textId="77777777" w:rsidTr="00F341E6">
        <w:trPr>
          <w:trHeight w:val="460"/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9BD239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5</w:t>
            </w:r>
          </w:p>
        </w:tc>
        <w:tc>
          <w:tcPr>
            <w:tcW w:w="18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DCC314" w14:textId="721AB1BD" w:rsidR="00F341E6" w:rsidRPr="00751F1A" w:rsidRDefault="00F341E6" w:rsidP="00F341E6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10/</w:t>
            </w:r>
            <w:r>
              <w:rPr>
                <w:rFonts w:eastAsia="標楷體" w:hint="eastAsia"/>
                <w:color w:val="000000" w:themeColor="text1"/>
              </w:rPr>
              <w:t>28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49F18" w14:textId="56F84D31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F341E6">
              <w:rPr>
                <w:rFonts w:eastAsia="標楷體" w:hint="eastAsia"/>
              </w:rPr>
              <w:t>可溶性物質分子量之測定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C84AD6" w14:textId="1A80B69C" w:rsidR="00F341E6" w:rsidRPr="00F341E6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szCs w:val="24"/>
              </w:rPr>
            </w:pPr>
            <w:r w:rsidRPr="00F341E6">
              <w:rPr>
                <w:rFonts w:eastAsia="標楷體"/>
                <w:szCs w:val="24"/>
              </w:rPr>
              <w:t>Group A</w:t>
            </w:r>
          </w:p>
        </w:tc>
      </w:tr>
      <w:tr w:rsidR="00F341E6" w:rsidRPr="00816E0A" w14:paraId="759D561B" w14:textId="77777777" w:rsidTr="00F341E6">
        <w:trPr>
          <w:trHeight w:val="460"/>
          <w:jc w:val="center"/>
        </w:trPr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600ED3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59529" w14:textId="77777777" w:rsidR="00F341E6" w:rsidRPr="00751F1A" w:rsidRDefault="00F341E6" w:rsidP="00F341E6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81DEF" w14:textId="06FD6D24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 w:hAnsi="標楷體"/>
              </w:rPr>
            </w:pPr>
            <w:r w:rsidRPr="00F341E6">
              <w:rPr>
                <w:rFonts w:eastAsia="標楷體" w:hAnsi="標楷體" w:hint="eastAsia"/>
              </w:rPr>
              <w:t>反應熱之測定</w:t>
            </w: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14413" w14:textId="363DE809" w:rsidR="00F341E6" w:rsidRPr="00F341E6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szCs w:val="24"/>
              </w:rPr>
            </w:pPr>
            <w:r w:rsidRPr="00F341E6">
              <w:rPr>
                <w:rFonts w:eastAsia="標楷體"/>
                <w:szCs w:val="24"/>
              </w:rPr>
              <w:t>Group B</w:t>
            </w:r>
          </w:p>
        </w:tc>
      </w:tr>
      <w:tr w:rsidR="00F341E6" w:rsidRPr="00816E0A" w14:paraId="69E14BDF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285F8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6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A62DF" w14:textId="092C0A4B" w:rsidR="00F341E6" w:rsidRPr="00751F1A" w:rsidRDefault="00F341E6" w:rsidP="00F341E6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04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6FCE84" w14:textId="369FBFEB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F341E6">
              <w:rPr>
                <w:rFonts w:eastAsia="標楷體" w:hint="eastAsia"/>
              </w:rPr>
              <w:t>實驗數據及結果討論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527F10" w14:textId="2EAFAC40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F341E6">
              <w:rPr>
                <w:rFonts w:eastAsia="標楷體" w:hint="eastAsia"/>
              </w:rPr>
              <w:t>(</w:t>
            </w:r>
            <w:r w:rsidRPr="00F341E6">
              <w:rPr>
                <w:rFonts w:eastAsia="標楷體" w:hint="eastAsia"/>
              </w:rPr>
              <w:t>校慶週</w:t>
            </w:r>
            <w:r w:rsidRPr="00F341E6">
              <w:rPr>
                <w:rFonts w:eastAsia="標楷體" w:hint="eastAsia"/>
              </w:rPr>
              <w:t>)</w:t>
            </w:r>
          </w:p>
        </w:tc>
      </w:tr>
      <w:tr w:rsidR="00F341E6" w:rsidRPr="00816E0A" w14:paraId="3BCFC3A0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8D2809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7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45A3BA" w14:textId="4199DEA1" w:rsidR="00F341E6" w:rsidRPr="00751F1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1/11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71B32" w14:textId="720492DF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F341E6">
              <w:rPr>
                <w:rFonts w:eastAsia="標楷體" w:hint="eastAsia"/>
              </w:rPr>
              <w:t>利用化學變化提取純物質</w:t>
            </w:r>
            <w:r w:rsidRPr="00F341E6">
              <w:rPr>
                <w:rFonts w:eastAsia="標楷體" w:hint="eastAsia"/>
              </w:rPr>
              <w:t>(</w:t>
            </w:r>
            <w:r w:rsidRPr="00F341E6">
              <w:rPr>
                <w:rFonts w:eastAsia="標楷體" w:hint="eastAsia"/>
              </w:rPr>
              <w:t>自編講義</w:t>
            </w:r>
            <w:r w:rsidRPr="00F341E6">
              <w:rPr>
                <w:rFonts w:eastAsia="標楷體" w:hint="eastAsia"/>
              </w:rPr>
              <w:t>)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14:paraId="5ACB141F" w14:textId="68046F56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</w:p>
        </w:tc>
      </w:tr>
      <w:tr w:rsidR="00F341E6" w:rsidRPr="00816E0A" w14:paraId="13C54B01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BB369B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8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2AC2C9" w14:textId="16A91820" w:rsidR="00F341E6" w:rsidRPr="00751F1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</w:t>
            </w:r>
            <w:r w:rsidRPr="00751F1A">
              <w:rPr>
                <w:rFonts w:eastAsia="標楷體" w:hint="eastAsia"/>
                <w:color w:val="000000" w:themeColor="text1"/>
              </w:rPr>
              <w:t>1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/>
                <w:color w:val="000000" w:themeColor="text1"/>
              </w:rPr>
              <w:t>18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7F5C3C" w14:textId="408BC3B5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F77906">
              <w:rPr>
                <w:rFonts w:eastAsia="標楷體" w:hint="eastAsia"/>
              </w:rPr>
              <w:t>期中考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021AA7" w14:textId="0A9CFDD5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</w:p>
        </w:tc>
      </w:tr>
      <w:tr w:rsidR="00F341E6" w:rsidRPr="00816E0A" w14:paraId="7C701801" w14:textId="77777777" w:rsidTr="00F341E6">
        <w:trPr>
          <w:trHeight w:val="460"/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6FEAA2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9</w:t>
            </w:r>
          </w:p>
        </w:tc>
        <w:tc>
          <w:tcPr>
            <w:tcW w:w="18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88F79C" w14:textId="7B697B7C" w:rsidR="00F341E6" w:rsidRPr="00751F1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11/</w:t>
            </w:r>
            <w:r>
              <w:rPr>
                <w:rFonts w:eastAsia="標楷體"/>
                <w:color w:val="000000" w:themeColor="text1"/>
              </w:rPr>
              <w:t>25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FDC55" w14:textId="0AFA8DD8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F341E6">
              <w:rPr>
                <w:rFonts w:eastAsia="標楷體" w:hint="eastAsia"/>
              </w:rPr>
              <w:t>維生素Ｃ之定量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049FB7" w14:textId="2E86D102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D1418B">
              <w:t>Group A</w:t>
            </w:r>
          </w:p>
        </w:tc>
      </w:tr>
      <w:tr w:rsidR="00F341E6" w:rsidRPr="00816E0A" w14:paraId="0DCF7FCE" w14:textId="77777777" w:rsidTr="00F341E6">
        <w:trPr>
          <w:trHeight w:val="460"/>
          <w:jc w:val="center"/>
        </w:trPr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3D5A0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7303F" w14:textId="77777777" w:rsidR="00F341E6" w:rsidRPr="00751F1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A2A18C" w14:textId="71EFBD7B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 w:hAnsi="標楷體"/>
              </w:rPr>
            </w:pPr>
            <w:r w:rsidRPr="00F77906">
              <w:rPr>
                <w:rFonts w:eastAsia="標楷體" w:hAnsi="標楷體" w:hint="eastAsia"/>
              </w:rPr>
              <w:t>利用水果中的酵素進行催化反應</w:t>
            </w:r>
            <w:r w:rsidRPr="00F77906">
              <w:rPr>
                <w:rFonts w:eastAsia="標楷體" w:hAnsi="標楷體" w:hint="eastAsia"/>
              </w:rPr>
              <w:t>(</w:t>
            </w:r>
            <w:r w:rsidRPr="00F77906">
              <w:rPr>
                <w:rFonts w:eastAsia="標楷體" w:hAnsi="標楷體" w:hint="eastAsia"/>
              </w:rPr>
              <w:t>自編講義</w:t>
            </w:r>
            <w:r w:rsidRPr="00F77906">
              <w:rPr>
                <w:rFonts w:eastAsia="標楷體" w:hAnsi="標楷體" w:hint="eastAsia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C6EB1" w14:textId="050D1465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D1418B">
              <w:t>Group B</w:t>
            </w:r>
          </w:p>
        </w:tc>
      </w:tr>
      <w:tr w:rsidR="00F341E6" w:rsidRPr="00816E0A" w14:paraId="70B877DE" w14:textId="77777777" w:rsidTr="00F341E6">
        <w:trPr>
          <w:trHeight w:val="460"/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271A02" w14:textId="7DE6C2C0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</w:p>
        </w:tc>
        <w:tc>
          <w:tcPr>
            <w:tcW w:w="18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D7E7E" w14:textId="6DB1046B" w:rsidR="00F341E6" w:rsidRPr="00751F1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C95791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2</w:t>
            </w:r>
            <w:r w:rsidRPr="00C95791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/>
                <w:color w:val="000000" w:themeColor="text1"/>
              </w:rPr>
              <w:t>02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8A715B" w14:textId="77777777" w:rsidR="00F341E6" w:rsidRPr="00816E0A" w:rsidRDefault="00F341E6" w:rsidP="00F341E6">
            <w:pPr>
              <w:rPr>
                <w:rFonts w:eastAsia="標楷體"/>
              </w:rPr>
            </w:pPr>
            <w:r>
              <w:rPr>
                <w:rFonts w:ascii="Comic Sans MS" w:eastAsia="標楷體" w:hAnsi="標楷體" w:hint="eastAsia"/>
              </w:rPr>
              <w:t>利用水果中的酵素進行催化反應</w:t>
            </w:r>
            <w:r w:rsidRPr="00C95791">
              <w:rPr>
                <w:rFonts w:ascii="Comic Sans MS" w:eastAsia="標楷體" w:hAnsi="標楷體" w:hint="eastAsia"/>
              </w:rPr>
              <w:t>(</w:t>
            </w:r>
            <w:r w:rsidRPr="00C95791">
              <w:rPr>
                <w:rFonts w:ascii="Comic Sans MS" w:eastAsia="標楷體" w:hAnsi="標楷體" w:hint="eastAsia"/>
              </w:rPr>
              <w:t>自編講義</w:t>
            </w:r>
            <w:r w:rsidRPr="00C95791">
              <w:rPr>
                <w:rFonts w:ascii="Comic Sans MS" w:eastAsia="標楷體" w:hAnsi="標楷體" w:hint="eastAsia"/>
              </w:rPr>
              <w:t>)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2B71C5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G</w:t>
            </w:r>
            <w:r>
              <w:rPr>
                <w:rFonts w:eastAsia="標楷體" w:hint="eastAsia"/>
              </w:rPr>
              <w:t>roup A</w:t>
            </w:r>
          </w:p>
        </w:tc>
      </w:tr>
      <w:tr w:rsidR="00F341E6" w:rsidRPr="00816E0A" w14:paraId="75156810" w14:textId="77777777" w:rsidTr="00F341E6">
        <w:trPr>
          <w:trHeight w:val="460"/>
          <w:jc w:val="center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DB6FAA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7BBE0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F6899" w14:textId="19EA0E87" w:rsidR="00F341E6" w:rsidRPr="00816E0A" w:rsidRDefault="00F341E6" w:rsidP="00F341E6">
            <w:pPr>
              <w:rPr>
                <w:rFonts w:eastAsia="標楷體"/>
              </w:rPr>
            </w:pPr>
            <w:r w:rsidRPr="00F341E6">
              <w:rPr>
                <w:rFonts w:eastAsia="標楷體" w:hAnsi="標楷體" w:hint="eastAsia"/>
              </w:rPr>
              <w:t>維生素Ｃ之定量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14:paraId="3FECA8D2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G</w:t>
            </w:r>
            <w:r>
              <w:rPr>
                <w:rFonts w:eastAsia="標楷體" w:hint="eastAsia"/>
              </w:rPr>
              <w:t>roup B</w:t>
            </w:r>
          </w:p>
        </w:tc>
      </w:tr>
      <w:tr w:rsidR="00F341E6" w:rsidRPr="00816E0A" w14:paraId="2E0B3E28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461D9B" w14:textId="0EAE816A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</w:t>
            </w:r>
            <w:r>
              <w:rPr>
                <w:rFonts w:eastAsia="標楷體"/>
              </w:rPr>
              <w:t>1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A9D73" w14:textId="09040A20" w:rsidR="00F341E6" w:rsidRPr="00751F1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12/09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70BF7" w14:textId="77777777" w:rsidR="00F341E6" w:rsidRPr="00816E0A" w:rsidRDefault="00F341E6" w:rsidP="00F341E6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溶解度積之測定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82A547" w14:textId="77777777" w:rsidR="00F341E6" w:rsidRPr="00816E0A" w:rsidRDefault="00F341E6" w:rsidP="00F341E6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</w:rPr>
            </w:pPr>
          </w:p>
        </w:tc>
      </w:tr>
      <w:tr w:rsidR="00F341E6" w:rsidRPr="00816E0A" w14:paraId="3F04078E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5C4234" w14:textId="50B8FF46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</w:t>
            </w:r>
            <w:r>
              <w:rPr>
                <w:rFonts w:eastAsia="標楷體"/>
              </w:rPr>
              <w:t>2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6464CF" w14:textId="6CD766DA" w:rsidR="00F341E6" w:rsidRPr="00751F1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12/16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7C4194" w14:textId="77777777" w:rsidR="00F341E6" w:rsidRPr="00816E0A" w:rsidRDefault="00F341E6" w:rsidP="00F341E6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蛋白質的分離及鑑定</w:t>
            </w:r>
            <w:r w:rsidRPr="00816E0A">
              <w:rPr>
                <w:rFonts w:eastAsia="標楷體"/>
              </w:rPr>
              <w:t>(</w:t>
            </w:r>
            <w:r w:rsidRPr="00816E0A">
              <w:rPr>
                <w:rFonts w:eastAsia="標楷體" w:hAnsi="標楷體"/>
              </w:rPr>
              <w:t>自編講義</w:t>
            </w:r>
            <w:r w:rsidRPr="00816E0A">
              <w:rPr>
                <w:rFonts w:eastAsia="標楷體"/>
              </w:rPr>
              <w:t>)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EC8DAD" w14:textId="77777777" w:rsidR="00F341E6" w:rsidRPr="00816E0A" w:rsidRDefault="00F341E6" w:rsidP="00F341E6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</w:rPr>
            </w:pPr>
          </w:p>
        </w:tc>
      </w:tr>
      <w:tr w:rsidR="00F341E6" w:rsidRPr="00816E0A" w14:paraId="4F665C1E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A2A708" w14:textId="229CBC9C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EEAC95" w14:textId="53B60F98" w:rsidR="00F341E6" w:rsidRPr="00751F1A" w:rsidRDefault="00F341E6" w:rsidP="00F341E6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12/</w:t>
            </w:r>
            <w:r>
              <w:rPr>
                <w:rFonts w:eastAsia="標楷體"/>
                <w:color w:val="000000" w:themeColor="text1"/>
              </w:rPr>
              <w:t>23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F9F55" w14:textId="77777777" w:rsidR="00F341E6" w:rsidRPr="00816E0A" w:rsidRDefault="00F341E6" w:rsidP="00F341E6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鋁明礬的製備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703322" w14:textId="77777777" w:rsidR="00F341E6" w:rsidRPr="00816E0A" w:rsidRDefault="00F341E6" w:rsidP="00F341E6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/>
              </w:rPr>
              <w:t xml:space="preserve"> </w:t>
            </w:r>
          </w:p>
        </w:tc>
      </w:tr>
      <w:tr w:rsidR="00F341E6" w:rsidRPr="00816E0A" w14:paraId="358ABBAB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E8D0A7" w14:textId="79C50630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963C6" w14:textId="4E7A5657" w:rsidR="00F341E6" w:rsidRPr="00751F1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12/</w:t>
            </w:r>
            <w:r>
              <w:rPr>
                <w:rFonts w:eastAsia="標楷體"/>
                <w:color w:val="000000" w:themeColor="text1"/>
              </w:rPr>
              <w:t>30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552E3" w14:textId="77777777" w:rsidR="00F341E6" w:rsidRPr="00816E0A" w:rsidRDefault="00F341E6" w:rsidP="00F341E6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有機酸在水及有機溶劑間的分佈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998B87" w14:textId="77777777" w:rsidR="00F341E6" w:rsidRPr="00816E0A" w:rsidRDefault="00F341E6" w:rsidP="00F341E6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/>
              </w:rPr>
              <w:t xml:space="preserve"> </w:t>
            </w:r>
          </w:p>
        </w:tc>
      </w:tr>
      <w:tr w:rsidR="00F341E6" w:rsidRPr="00816E0A" w14:paraId="523B4B4A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4E7241" w14:textId="7D4B180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</w:t>
            </w:r>
            <w:r>
              <w:rPr>
                <w:rFonts w:eastAsia="標楷體"/>
              </w:rPr>
              <w:t>5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81E701" w14:textId="71EE1CBD" w:rsidR="00F341E6" w:rsidRPr="00751F1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01/06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87DE77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實驗操作考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E518B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</w:p>
        </w:tc>
      </w:tr>
      <w:tr w:rsidR="00F341E6" w:rsidRPr="00816E0A" w14:paraId="56E3871D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C43138" w14:textId="3BA01D3E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</w:t>
            </w:r>
            <w:r>
              <w:rPr>
                <w:rFonts w:eastAsia="標楷體"/>
              </w:rPr>
              <w:t>6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A11B4B" w14:textId="77933A93" w:rsidR="00F341E6" w:rsidRPr="00751F1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0</w:t>
            </w:r>
            <w:r w:rsidRPr="00751F1A">
              <w:rPr>
                <w:rFonts w:eastAsia="標楷體"/>
                <w:color w:val="000000" w:themeColor="text1"/>
              </w:rPr>
              <w:t>1/</w:t>
            </w:r>
            <w:r>
              <w:rPr>
                <w:rFonts w:eastAsia="標楷體"/>
                <w:color w:val="000000" w:themeColor="text1"/>
              </w:rPr>
              <w:t>13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A0DFF1" w14:textId="64FC4143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實驗期末考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BF645" w14:textId="77777777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</w:p>
        </w:tc>
      </w:tr>
      <w:tr w:rsidR="00F341E6" w:rsidRPr="00816E0A" w14:paraId="7964DD67" w14:textId="77777777" w:rsidTr="00F341E6">
        <w:trPr>
          <w:trHeight w:val="460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33966" w14:textId="650DB569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E0466" w14:textId="690F730B" w:rsidR="00F341E6" w:rsidRPr="00751F1A" w:rsidRDefault="00F341E6" w:rsidP="00F341E6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0</w:t>
            </w:r>
            <w:r w:rsidRPr="00751F1A">
              <w:rPr>
                <w:rFonts w:eastAsia="標楷體"/>
                <w:color w:val="000000" w:themeColor="text1"/>
              </w:rPr>
              <w:t>1/</w:t>
            </w: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5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BB11F" w14:textId="79BCF279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 w:hAnsi="標楷體"/>
              </w:rPr>
            </w:pPr>
            <w:r w:rsidRPr="00C95791">
              <w:rPr>
                <w:rFonts w:eastAsia="標楷體" w:hAnsi="標楷體"/>
              </w:rPr>
              <w:t>Checkout</w:t>
            </w:r>
            <w:r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6B399" w14:textId="2EBF35EA" w:rsidR="00F341E6" w:rsidRPr="00816E0A" w:rsidRDefault="00F341E6" w:rsidP="00F341E6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期末考週</w:t>
            </w:r>
            <w:bookmarkStart w:id="0" w:name="_GoBack"/>
            <w:bookmarkEnd w:id="0"/>
          </w:p>
        </w:tc>
      </w:tr>
    </w:tbl>
    <w:p w14:paraId="2D8EBD1E" w14:textId="77777777" w:rsidR="00217B98" w:rsidRPr="00816E0A" w:rsidRDefault="00217B98" w:rsidP="00217B98">
      <w:pPr>
        <w:rPr>
          <w:rFonts w:eastAsia="標楷體"/>
        </w:rPr>
      </w:pPr>
    </w:p>
    <w:p w14:paraId="57F9F5BF" w14:textId="77777777" w:rsidR="00217B98" w:rsidRPr="00816E0A" w:rsidRDefault="00217B98" w:rsidP="00217B98">
      <w:pPr>
        <w:rPr>
          <w:rFonts w:eastAsia="標楷體"/>
        </w:rPr>
      </w:pPr>
    </w:p>
    <w:p w14:paraId="2B559607" w14:textId="77777777" w:rsidR="00E66972" w:rsidRDefault="00E66972"/>
    <w:sectPr w:rsidR="00E66972" w:rsidSect="00217B9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E1FE" w14:textId="77777777" w:rsidR="003D5FBF" w:rsidRDefault="003D5FBF" w:rsidP="00F77906">
      <w:r>
        <w:separator/>
      </w:r>
    </w:p>
  </w:endnote>
  <w:endnote w:type="continuationSeparator" w:id="0">
    <w:p w14:paraId="03FA9A12" w14:textId="77777777" w:rsidR="003D5FBF" w:rsidRDefault="003D5FBF" w:rsidP="00F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467F" w14:textId="77777777" w:rsidR="003D5FBF" w:rsidRDefault="003D5FBF" w:rsidP="00F77906">
      <w:r>
        <w:separator/>
      </w:r>
    </w:p>
  </w:footnote>
  <w:footnote w:type="continuationSeparator" w:id="0">
    <w:p w14:paraId="4FBE0D23" w14:textId="77777777" w:rsidR="003D5FBF" w:rsidRDefault="003D5FBF" w:rsidP="00F7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98"/>
    <w:rsid w:val="00217B98"/>
    <w:rsid w:val="003D5FBF"/>
    <w:rsid w:val="00504667"/>
    <w:rsid w:val="0084654B"/>
    <w:rsid w:val="00E66972"/>
    <w:rsid w:val="00F341E6"/>
    <w:rsid w:val="00F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47E88"/>
  <w15:chartTrackingRefBased/>
  <w15:docId w15:val="{79D193A4-C6C1-4B76-ABF5-AB435993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9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9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2020-09-07T09:08:00Z</dcterms:created>
  <dcterms:modified xsi:type="dcterms:W3CDTF">2021-08-24T05:59:00Z</dcterms:modified>
</cp:coreProperties>
</file>