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2A" w:rsidRPr="00A47F1C" w:rsidRDefault="00B830CE" w:rsidP="00A47F1C">
      <w:pPr>
        <w:jc w:val="center"/>
        <w:rPr>
          <w:b/>
          <w:sz w:val="44"/>
          <w:szCs w:val="44"/>
        </w:rPr>
      </w:pPr>
      <w:r>
        <w:rPr>
          <w:rFonts w:ascii="標楷體" w:eastAsia="標楷體" w:hAnsi="標楷體" w:cs="新細明體" w:hint="eastAsia"/>
          <w:b/>
          <w:bCs/>
          <w:kern w:val="0"/>
          <w:sz w:val="44"/>
          <w:szCs w:val="44"/>
        </w:rPr>
        <w:t>2016全國</w:t>
      </w:r>
      <w:r w:rsidR="00A47F1C" w:rsidRPr="00A47F1C">
        <w:rPr>
          <w:rFonts w:ascii="標楷體" w:eastAsia="標楷體" w:hAnsi="標楷體" w:cs="新細明體"/>
          <w:b/>
          <w:bCs/>
          <w:kern w:val="0"/>
          <w:sz w:val="44"/>
          <w:szCs w:val="44"/>
        </w:rPr>
        <w:t>田間機器人競賽　嘉大生大滿貫</w:t>
      </w:r>
    </w:p>
    <w:p w:rsidR="00A47F1C" w:rsidRDefault="00A47F1C">
      <w:r w:rsidRPr="00A47F1C">
        <w:rPr>
          <w:rFonts w:ascii="標楷體" w:eastAsia="標楷體" w:hAnsi="標楷體" w:cs="新細明體"/>
          <w:b/>
          <w:bCs/>
          <w:color w:val="996600"/>
          <w:kern w:val="0"/>
          <w:sz w:val="28"/>
          <w:szCs w:val="28"/>
        </w:rPr>
        <w:t>日　　期：</w:t>
      </w:r>
      <w:r w:rsidRPr="00A47F1C">
        <w:rPr>
          <w:rFonts w:ascii="標楷體" w:eastAsia="標楷體" w:hAnsi="標楷體" w:cs="新細明體"/>
          <w:color w:val="996600"/>
          <w:kern w:val="0"/>
          <w:sz w:val="28"/>
          <w:szCs w:val="28"/>
        </w:rPr>
        <w:t>2016-10-26</w:t>
      </w:r>
      <w:r w:rsidRPr="00A47F1C">
        <w:rPr>
          <w:rFonts w:ascii="標楷體" w:eastAsia="標楷體" w:hAnsi="標楷體" w:cs="新細明體"/>
          <w:color w:val="996600"/>
          <w:kern w:val="0"/>
          <w:sz w:val="28"/>
          <w:szCs w:val="28"/>
        </w:rPr>
        <w:br/>
      </w:r>
      <w:r w:rsidRPr="00A47F1C">
        <w:rPr>
          <w:rFonts w:ascii="標楷體" w:eastAsia="標楷體" w:hAnsi="標楷體" w:cs="新細明體"/>
          <w:b/>
          <w:bCs/>
          <w:color w:val="996600"/>
          <w:kern w:val="0"/>
          <w:sz w:val="28"/>
          <w:szCs w:val="28"/>
        </w:rPr>
        <w:t>類　　別：</w:t>
      </w:r>
      <w:r w:rsidRPr="00A47F1C">
        <w:rPr>
          <w:rFonts w:ascii="標楷體" w:eastAsia="標楷體" w:hAnsi="標楷體" w:cs="新細明體"/>
          <w:color w:val="996600"/>
          <w:kern w:val="0"/>
          <w:sz w:val="28"/>
          <w:szCs w:val="28"/>
        </w:rPr>
        <w:t>105嘉大新聞</w:t>
      </w:r>
      <w:r w:rsidRPr="00A47F1C">
        <w:rPr>
          <w:rFonts w:ascii="標楷體" w:eastAsia="標楷體" w:hAnsi="標楷體" w:cs="新細明體"/>
          <w:color w:val="996600"/>
          <w:kern w:val="0"/>
          <w:sz w:val="28"/>
          <w:szCs w:val="28"/>
        </w:rPr>
        <w:br/>
      </w:r>
      <w:r w:rsidRPr="00A47F1C">
        <w:rPr>
          <w:rFonts w:ascii="標楷體" w:eastAsia="標楷體" w:hAnsi="標楷體" w:cs="新細明體"/>
          <w:b/>
          <w:bCs/>
          <w:color w:val="996600"/>
          <w:kern w:val="0"/>
          <w:sz w:val="28"/>
          <w:szCs w:val="28"/>
        </w:rPr>
        <w:t>發布單位：</w:t>
      </w:r>
      <w:r w:rsidRPr="00A47F1C">
        <w:rPr>
          <w:rFonts w:ascii="標楷體" w:eastAsia="標楷體" w:hAnsi="標楷體" w:cs="新細明體"/>
          <w:color w:val="996600"/>
          <w:kern w:val="0"/>
          <w:sz w:val="28"/>
          <w:szCs w:val="28"/>
        </w:rPr>
        <w:t>嘉義大學</w:t>
      </w:r>
    </w:p>
    <w:p w:rsidR="00A47F1C" w:rsidRDefault="00A47F1C"/>
    <w:p w:rsidR="00A47F1C" w:rsidRPr="00B830CE" w:rsidRDefault="00A47F1C" w:rsidP="00B830CE">
      <w:pPr>
        <w:jc w:val="both"/>
      </w:pPr>
      <w:r w:rsidRPr="00B830CE">
        <w:rPr>
          <w:rFonts w:ascii="標楷體" w:eastAsia="標楷體" w:hAnsi="標楷體" w:cs="新細明體" w:hint="eastAsia"/>
          <w:kern w:val="0"/>
          <w:sz w:val="28"/>
          <w:szCs w:val="28"/>
        </w:rPr>
        <w:t xml:space="preserve">   </w:t>
      </w:r>
      <w:r w:rsidRPr="00B830CE">
        <w:rPr>
          <w:rFonts w:ascii="標楷體" w:eastAsia="標楷體" w:hAnsi="標楷體" w:cs="新細明體"/>
          <w:kern w:val="0"/>
          <w:sz w:val="28"/>
          <w:szCs w:val="28"/>
        </w:rPr>
        <w:t>嘉義大學理工學院能源與感測器中心主任黃文祿及生物機電工程學系副教授楊朝旺指導5支學生團隊，參加「2016全國生機盃田間機器人競賽」，創該院有史</w:t>
      </w:r>
      <w:bookmarkStart w:id="0" w:name="_GoBack"/>
      <w:bookmarkEnd w:id="0"/>
      <w:r w:rsidRPr="00B830CE">
        <w:rPr>
          <w:rFonts w:ascii="標楷體" w:eastAsia="標楷體" w:hAnsi="標楷體" w:cs="新細明體"/>
          <w:kern w:val="0"/>
          <w:sz w:val="28"/>
          <w:szCs w:val="28"/>
        </w:rPr>
        <w:t>以來參加田間機器人競賽獲獎最高紀錄，奪得前3名及2個佳作，黃文祿說，今年能獲得如此佳績，應歸功於能源與感測器中心新成立的機器人團隊，以學長帶學弟妹方式進行有計畫的訓練，每位參與同學皆日以繼夜投入設計、加工機體及撰寫程式</w:t>
      </w:r>
      <w:r w:rsidRPr="00B830CE">
        <w:rPr>
          <w:rFonts w:ascii="標楷體" w:eastAsia="標楷體" w:hAnsi="標楷體" w:cs="新細明體" w:hint="eastAsia"/>
          <w:kern w:val="0"/>
          <w:sz w:val="28"/>
          <w:szCs w:val="28"/>
        </w:rPr>
        <w:t>。</w:t>
      </w:r>
    </w:p>
    <w:p w:rsidR="00A47F1C" w:rsidRPr="00B830CE" w:rsidRDefault="00A47F1C" w:rsidP="00B830CE">
      <w:pPr>
        <w:jc w:val="both"/>
      </w:pPr>
      <w:r w:rsidRPr="00B830CE">
        <w:rPr>
          <w:rFonts w:ascii="標楷體" w:eastAsia="標楷體" w:hAnsi="標楷體" w:cs="新細明體" w:hint="eastAsia"/>
          <w:kern w:val="0"/>
          <w:sz w:val="28"/>
          <w:szCs w:val="28"/>
        </w:rPr>
        <w:t xml:space="preserve">   </w:t>
      </w:r>
      <w:r w:rsidRPr="00B830CE">
        <w:rPr>
          <w:rFonts w:ascii="標楷體" w:eastAsia="標楷體" w:hAnsi="標楷體" w:cs="新細明體"/>
          <w:kern w:val="0"/>
          <w:sz w:val="28"/>
          <w:szCs w:val="28"/>
        </w:rPr>
        <w:t>此次田間機器人第一名是由楊舒宇、鄧</w:t>
      </w:r>
      <w:r w:rsidR="00D3072E" w:rsidRPr="00B830CE">
        <w:rPr>
          <w:rFonts w:ascii="標楷體" w:eastAsia="標楷體" w:hAnsi="標楷體" w:cs="新細明體" w:hint="eastAsia"/>
          <w:kern w:val="0"/>
          <w:sz w:val="28"/>
          <w:szCs w:val="28"/>
        </w:rPr>
        <w:t>翔</w:t>
      </w:r>
      <w:r w:rsidRPr="00B830CE">
        <w:rPr>
          <w:rFonts w:ascii="標楷體" w:eastAsia="標楷體" w:hAnsi="標楷體" w:cs="新細明體"/>
          <w:kern w:val="0"/>
          <w:sz w:val="28"/>
          <w:szCs w:val="28"/>
        </w:rPr>
        <w:t>冠、程進銘、張峻傑組成的「嘉大最後希望隊」以完美滿分奪標；第二名「癡心絕隊」的陳威碩、吳季倫、陳胤同及第三名由黃大哲、蕭智翔、許志豪、黃韋蒼組成的「生機茶裏王」，競賽時獲得評審同分，再以自主行進精準噴、澆灌、連續窄彎路、山坡曲面、泥土路面以及空花盆取盆及置盆之完成時間作為評比，最後僅以約30秒的差距分勝負；獲佳作有蘇品丞、徐家鈿、賴冠佑、張立翔之「哈佛清淨隊」及「旺旺小集團隊」的林義竣、萬俊瑋、傅冠傑、戴正智。</w:t>
      </w:r>
    </w:p>
    <w:p w:rsidR="00A47F1C" w:rsidRPr="00B830CE" w:rsidRDefault="00A47F1C" w:rsidP="00B830CE">
      <w:pPr>
        <w:jc w:val="both"/>
      </w:pPr>
      <w:r w:rsidRPr="00B830CE">
        <w:rPr>
          <w:rFonts w:ascii="標楷體" w:eastAsia="標楷體" w:hAnsi="標楷體" w:cs="新細明體" w:hint="eastAsia"/>
          <w:kern w:val="0"/>
          <w:sz w:val="28"/>
          <w:szCs w:val="28"/>
        </w:rPr>
        <w:lastRenderedPageBreak/>
        <w:t xml:space="preserve">   </w:t>
      </w:r>
      <w:r w:rsidRPr="00B830CE">
        <w:rPr>
          <w:rFonts w:ascii="標楷體" w:eastAsia="標楷體" w:hAnsi="標楷體" w:cs="新細明體"/>
          <w:kern w:val="0"/>
          <w:sz w:val="28"/>
          <w:szCs w:val="28"/>
        </w:rPr>
        <w:t>帶領整個團隊向前衝的大四學生楊舒宇表示，這次大家皆獲獎，學弟妹們都很興奮，長時間通宵達旦的努力，終於有亮麗的成績，特別感謝學校成立機器人實驗室，讓對機器人研發有興趣的同學聚在一起，更要感謝曾參賽獲獎已畢業的學長們，在他們碰到瓶頸時回來指點迷津。</w:t>
      </w:r>
    </w:p>
    <w:p w:rsidR="00A47F1C" w:rsidRPr="00B830CE" w:rsidRDefault="00A47F1C" w:rsidP="00B830CE">
      <w:pPr>
        <w:jc w:val="both"/>
      </w:pPr>
      <w:r w:rsidRPr="00B830CE">
        <w:rPr>
          <w:rFonts w:ascii="標楷體" w:eastAsia="標楷體" w:hAnsi="標楷體" w:cs="新細明體" w:hint="eastAsia"/>
          <w:kern w:val="0"/>
          <w:sz w:val="28"/>
          <w:szCs w:val="28"/>
        </w:rPr>
        <w:t xml:space="preserve">   </w:t>
      </w:r>
      <w:r w:rsidRPr="00B830CE">
        <w:rPr>
          <w:rFonts w:ascii="標楷體" w:eastAsia="標楷體" w:hAnsi="標楷體" w:cs="新細明體"/>
          <w:kern w:val="0"/>
          <w:sz w:val="28"/>
          <w:szCs w:val="28"/>
        </w:rPr>
        <w:t>黃文祿指出，機器人必須要「過五關」，首先要分別對三個盆栽精準澆灌、接著通過連續窄彎路、山坡曲面及泥土路面，拿取一個空花盆，最後準確的放置到特定位置上，才算完成全部的賽程，而這些關卡的設計都是模擬農田環境，尤其窄彎路、曲面和粗糙泥土面就是田間實況，若沒設計好程式或硬體，機器人就可能翻覆或路徑偏斜，精準澆灌、取盆移盆，都是機器人將來可以替代農民勞務之處</w:t>
      </w:r>
      <w:r w:rsidRPr="00B830CE">
        <w:rPr>
          <w:rFonts w:ascii="標楷體" w:eastAsia="標楷體" w:hAnsi="標楷體" w:cs="新細明體" w:hint="eastAsia"/>
          <w:kern w:val="0"/>
          <w:sz w:val="28"/>
          <w:szCs w:val="28"/>
        </w:rPr>
        <w:t>。</w:t>
      </w:r>
    </w:p>
    <w:p w:rsidR="00A47F1C" w:rsidRDefault="00A47F1C" w:rsidP="00A47F1C"/>
    <w:p w:rsidR="00A47F1C" w:rsidRDefault="00A47F1C">
      <w:r w:rsidRPr="00A47F1C">
        <w:rPr>
          <w:rFonts w:ascii="標楷體" w:eastAsia="標楷體" w:hAnsi="標楷體" w:cs="新細明體"/>
          <w:noProof/>
          <w:color w:val="666666"/>
          <w:kern w:val="0"/>
          <w:sz w:val="28"/>
          <w:szCs w:val="28"/>
        </w:rPr>
        <w:drawing>
          <wp:anchor distT="0" distB="0" distL="0" distR="0" simplePos="0" relativeHeight="251659264" behindDoc="0" locked="0" layoutInCell="1" allowOverlap="0" wp14:anchorId="453939B3" wp14:editId="3F6755E1">
            <wp:simplePos x="0" y="0"/>
            <wp:positionH relativeFrom="margin">
              <wp:posOffset>704850</wp:posOffset>
            </wp:positionH>
            <wp:positionV relativeFrom="paragraph">
              <wp:posOffset>9525</wp:posOffset>
            </wp:positionV>
            <wp:extent cx="4171950" cy="2647950"/>
            <wp:effectExtent l="0" t="0" r="0" b="0"/>
            <wp:wrapSquare wrapText="bothSides"/>
            <wp:docPr id="10" name="news_img" descr="獲獎之機器人團隊(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 descr="獲獎之機器人團隊(黃文祿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F1C" w:rsidRDefault="00A47F1C"/>
    <w:p w:rsidR="00A47F1C" w:rsidRDefault="00A47F1C"/>
    <w:p w:rsidR="00A47F1C" w:rsidRDefault="00A47F1C"/>
    <w:p w:rsidR="00A47F1C" w:rsidRDefault="00A47F1C"/>
    <w:p w:rsidR="00A47F1C" w:rsidRDefault="00A47F1C"/>
    <w:p w:rsidR="00A47F1C" w:rsidRDefault="00A47F1C"/>
    <w:p w:rsidR="00A47F1C" w:rsidRDefault="00A47F1C"/>
    <w:p w:rsidR="00A47F1C" w:rsidRDefault="00A47F1C" w:rsidP="00A47F1C">
      <w:pPr>
        <w:jc w:val="center"/>
      </w:pPr>
      <w:r w:rsidRPr="00A47F1C">
        <w:rPr>
          <w:rFonts w:ascii="標楷體" w:eastAsia="標楷體" w:hAnsi="標楷體" w:cs="新細明體"/>
          <w:noProof/>
          <w:color w:val="666666"/>
          <w:kern w:val="0"/>
          <w:sz w:val="28"/>
          <w:szCs w:val="28"/>
        </w:rPr>
        <w:lastRenderedPageBreak/>
        <w:drawing>
          <wp:inline distT="0" distB="0" distL="0" distR="0" wp14:anchorId="4C5260C4" wp14:editId="0F5726C2">
            <wp:extent cx="3105150" cy="2066925"/>
            <wp:effectExtent l="0" t="0" r="0" b="9525"/>
            <wp:docPr id="11" name="news_img2" descr="嘉大最後希望隊(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2" descr="嘉大最後希望隊(黃文祿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066925"/>
                    </a:xfrm>
                    <a:prstGeom prst="rect">
                      <a:avLst/>
                    </a:prstGeom>
                    <a:noFill/>
                    <a:ln>
                      <a:noFill/>
                    </a:ln>
                  </pic:spPr>
                </pic:pic>
              </a:graphicData>
            </a:graphic>
          </wp:inline>
        </w:drawing>
      </w:r>
    </w:p>
    <w:p w:rsidR="00A47F1C" w:rsidRDefault="00A47F1C"/>
    <w:p w:rsidR="00A47F1C" w:rsidRDefault="00A47F1C"/>
    <w:p w:rsidR="00A47F1C" w:rsidRDefault="00A47F1C" w:rsidP="00A47F1C">
      <w:pPr>
        <w:jc w:val="center"/>
      </w:pPr>
      <w:r w:rsidRPr="00A47F1C">
        <w:rPr>
          <w:rFonts w:ascii="標楷體" w:eastAsia="標楷體" w:hAnsi="標楷體" w:cs="新細明體"/>
          <w:noProof/>
          <w:color w:val="666666"/>
          <w:kern w:val="0"/>
          <w:sz w:val="28"/>
          <w:szCs w:val="28"/>
        </w:rPr>
        <w:drawing>
          <wp:inline distT="0" distB="0" distL="0" distR="0" wp14:anchorId="320FA5EC" wp14:editId="1D5D2235">
            <wp:extent cx="3105150" cy="2066925"/>
            <wp:effectExtent l="0" t="0" r="0" b="9525"/>
            <wp:docPr id="12" name="news_img3" descr="機器人正在通過泥土路面(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3" descr="機器人正在通過泥土路面(黃文祿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066925"/>
                    </a:xfrm>
                    <a:prstGeom prst="rect">
                      <a:avLst/>
                    </a:prstGeom>
                    <a:noFill/>
                    <a:ln>
                      <a:noFill/>
                    </a:ln>
                  </pic:spPr>
                </pic:pic>
              </a:graphicData>
            </a:graphic>
          </wp:inline>
        </w:drawing>
      </w:r>
    </w:p>
    <w:p w:rsidR="00A47F1C" w:rsidRDefault="00A47F1C"/>
    <w:p w:rsidR="00A47F1C" w:rsidRDefault="00A47F1C"/>
    <w:p w:rsidR="00A47F1C" w:rsidRDefault="00A47F1C" w:rsidP="00A47F1C">
      <w:pPr>
        <w:jc w:val="center"/>
      </w:pPr>
      <w:r w:rsidRPr="00A47F1C">
        <w:rPr>
          <w:rFonts w:ascii="標楷體" w:eastAsia="標楷體" w:hAnsi="標楷體" w:cs="新細明體"/>
          <w:noProof/>
          <w:color w:val="666666"/>
          <w:kern w:val="0"/>
          <w:sz w:val="28"/>
          <w:szCs w:val="28"/>
        </w:rPr>
        <w:drawing>
          <wp:inline distT="0" distB="0" distL="0" distR="0" wp14:anchorId="6D843D3C" wp14:editId="052E1159">
            <wp:extent cx="3105150" cy="2066925"/>
            <wp:effectExtent l="0" t="0" r="0" b="9525"/>
            <wp:docPr id="13" name="news_img4" descr="機器人對盆栽精準澆灌(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4" descr="機器人對盆栽精準澆灌(黃文祿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066925"/>
                    </a:xfrm>
                    <a:prstGeom prst="rect">
                      <a:avLst/>
                    </a:prstGeom>
                    <a:noFill/>
                    <a:ln>
                      <a:noFill/>
                    </a:ln>
                  </pic:spPr>
                </pic:pic>
              </a:graphicData>
            </a:graphic>
          </wp:inline>
        </w:drawing>
      </w:r>
    </w:p>
    <w:p w:rsidR="00A47F1C" w:rsidRDefault="00A47F1C"/>
    <w:p w:rsidR="00A47F1C" w:rsidRDefault="00A47F1C"/>
    <w:p w:rsidR="00A47F1C" w:rsidRDefault="00A47F1C"/>
    <w:sectPr w:rsidR="00A47F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94" w:rsidRDefault="00CB2794" w:rsidP="00D3072E">
      <w:r>
        <w:separator/>
      </w:r>
    </w:p>
  </w:endnote>
  <w:endnote w:type="continuationSeparator" w:id="0">
    <w:p w:rsidR="00CB2794" w:rsidRDefault="00CB2794" w:rsidP="00D3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94" w:rsidRDefault="00CB2794" w:rsidP="00D3072E">
      <w:r>
        <w:separator/>
      </w:r>
    </w:p>
  </w:footnote>
  <w:footnote w:type="continuationSeparator" w:id="0">
    <w:p w:rsidR="00CB2794" w:rsidRDefault="00CB2794" w:rsidP="00D3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C"/>
    <w:rsid w:val="002F032A"/>
    <w:rsid w:val="00A47F1C"/>
    <w:rsid w:val="00B830CE"/>
    <w:rsid w:val="00CB2794"/>
    <w:rsid w:val="00D3072E"/>
    <w:rsid w:val="00E16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73F4"/>
  <w15:chartTrackingRefBased/>
  <w15:docId w15:val="{67664731-54BB-40F0-A893-459D0D87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72E"/>
    <w:pPr>
      <w:tabs>
        <w:tab w:val="center" w:pos="4153"/>
        <w:tab w:val="right" w:pos="8306"/>
      </w:tabs>
      <w:snapToGrid w:val="0"/>
    </w:pPr>
    <w:rPr>
      <w:sz w:val="20"/>
      <w:szCs w:val="20"/>
    </w:rPr>
  </w:style>
  <w:style w:type="character" w:customStyle="1" w:styleId="a4">
    <w:name w:val="頁首 字元"/>
    <w:basedOn w:val="a0"/>
    <w:link w:val="a3"/>
    <w:uiPriority w:val="99"/>
    <w:rsid w:val="00D3072E"/>
    <w:rPr>
      <w:sz w:val="20"/>
      <w:szCs w:val="20"/>
    </w:rPr>
  </w:style>
  <w:style w:type="paragraph" w:styleId="a5">
    <w:name w:val="footer"/>
    <w:basedOn w:val="a"/>
    <w:link w:val="a6"/>
    <w:uiPriority w:val="99"/>
    <w:unhideWhenUsed/>
    <w:rsid w:val="00D3072E"/>
    <w:pPr>
      <w:tabs>
        <w:tab w:val="center" w:pos="4153"/>
        <w:tab w:val="right" w:pos="8306"/>
      </w:tabs>
      <w:snapToGrid w:val="0"/>
    </w:pPr>
    <w:rPr>
      <w:sz w:val="20"/>
      <w:szCs w:val="20"/>
    </w:rPr>
  </w:style>
  <w:style w:type="character" w:customStyle="1" w:styleId="a6">
    <w:name w:val="頁尾 字元"/>
    <w:basedOn w:val="a0"/>
    <w:link w:val="a5"/>
    <w:uiPriority w:val="99"/>
    <w:rsid w:val="00D307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黃文祿</dc:creator>
  <cp:keywords/>
  <dc:description/>
  <cp:lastModifiedBy>wlh</cp:lastModifiedBy>
  <cp:revision>3</cp:revision>
  <dcterms:created xsi:type="dcterms:W3CDTF">2016-10-27T01:19:00Z</dcterms:created>
  <dcterms:modified xsi:type="dcterms:W3CDTF">2017-12-03T06:56:00Z</dcterms:modified>
</cp:coreProperties>
</file>