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8" w:rsidRPr="006A2D87" w:rsidRDefault="0075678C" w:rsidP="006A2D87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國立嘉義大學長期租用空間需求計畫申請書</w:t>
      </w:r>
    </w:p>
    <w:p w:rsidR="00053008" w:rsidRPr="0075678C" w:rsidRDefault="0018676A" w:rsidP="00FB2E05">
      <w:pPr>
        <w:pStyle w:val="a5"/>
        <w:numPr>
          <w:ilvl w:val="0"/>
          <w:numId w:val="6"/>
        </w:numPr>
        <w:spacing w:beforeLines="50" w:before="180" w:afterLines="25" w:after="90"/>
        <w:ind w:leftChars="0" w:left="482" w:hanging="482"/>
        <w:rPr>
          <w:rFonts w:eastAsia="標楷體"/>
        </w:rPr>
      </w:pPr>
      <w:r w:rsidRPr="0075678C">
        <w:rPr>
          <w:rFonts w:eastAsia="標楷體" w:hint="eastAsia"/>
        </w:rPr>
        <w:t>申請書內容</w:t>
      </w:r>
    </w:p>
    <w:p w:rsidR="0075678C" w:rsidRPr="0075678C" w:rsidRDefault="0075678C" w:rsidP="0075678C">
      <w:pPr>
        <w:pStyle w:val="a5"/>
        <w:numPr>
          <w:ilvl w:val="0"/>
          <w:numId w:val="3"/>
        </w:numPr>
        <w:spacing w:afterLines="25" w:after="90"/>
        <w:ind w:leftChars="0" w:left="709" w:hanging="425"/>
        <w:rPr>
          <w:rFonts w:eastAsia="標楷體"/>
        </w:rPr>
      </w:pPr>
      <w:r>
        <w:rPr>
          <w:rFonts w:eastAsia="標楷體" w:hint="eastAsia"/>
        </w:rPr>
        <w:t>申請單位：</w:t>
      </w:r>
      <w:r w:rsidR="00A929B3">
        <w:rPr>
          <w:rFonts w:eastAsia="標楷體" w:hint="eastAsia"/>
          <w:color w:val="0000FF"/>
        </w:rPr>
        <w:t xml:space="preserve">           </w:t>
      </w:r>
      <w:r w:rsidRPr="00166E56">
        <w:rPr>
          <w:rFonts w:eastAsia="標楷體" w:hint="eastAsia"/>
          <w:color w:val="0000FF"/>
        </w:rPr>
        <w:t xml:space="preserve">  </w:t>
      </w:r>
      <w:r>
        <w:rPr>
          <w:rFonts w:eastAsia="標楷體" w:hint="eastAsia"/>
        </w:rPr>
        <w:t xml:space="preserve">        </w:t>
      </w:r>
      <w:r w:rsidR="00FB2E05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申請日期：</w:t>
      </w:r>
    </w:p>
    <w:p w:rsidR="00053008" w:rsidRPr="00526A56" w:rsidRDefault="0018676A" w:rsidP="0075678C">
      <w:pPr>
        <w:pStyle w:val="a5"/>
        <w:numPr>
          <w:ilvl w:val="0"/>
          <w:numId w:val="3"/>
        </w:numPr>
        <w:spacing w:afterLines="25" w:after="90"/>
        <w:ind w:leftChars="0" w:left="709" w:hanging="425"/>
        <w:rPr>
          <w:rFonts w:eastAsia="標楷體"/>
        </w:rPr>
      </w:pPr>
      <w:r w:rsidRPr="00526A56">
        <w:rPr>
          <w:rFonts w:eastAsia="標楷體" w:hint="eastAsia"/>
        </w:rPr>
        <w:t>使用場地之標示或位置、使用面積、使用範圍：</w:t>
      </w:r>
    </w:p>
    <w:tbl>
      <w:tblPr>
        <w:tblStyle w:val="a6"/>
        <w:tblW w:w="8817" w:type="dxa"/>
        <w:tblInd w:w="250" w:type="dxa"/>
        <w:tblLook w:val="04A0" w:firstRow="1" w:lastRow="0" w:firstColumn="1" w:lastColumn="0" w:noHBand="0" w:noVBand="1"/>
      </w:tblPr>
      <w:tblGrid>
        <w:gridCol w:w="851"/>
        <w:gridCol w:w="3997"/>
        <w:gridCol w:w="1418"/>
        <w:gridCol w:w="1559"/>
        <w:gridCol w:w="992"/>
      </w:tblGrid>
      <w:tr w:rsidR="00526A56" w:rsidRPr="00526A56" w:rsidTr="00121F9E">
        <w:tc>
          <w:tcPr>
            <w:tcW w:w="851" w:type="dxa"/>
          </w:tcPr>
          <w:p w:rsidR="00526A56" w:rsidRPr="00526A56" w:rsidRDefault="00053008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 xml:space="preserve"> </w:t>
            </w:r>
            <w:r w:rsidR="00526A56" w:rsidRPr="00526A56">
              <w:rPr>
                <w:rFonts w:eastAsia="標楷體" w:hint="eastAsia"/>
              </w:rPr>
              <w:t>項次</w:t>
            </w:r>
          </w:p>
        </w:tc>
        <w:tc>
          <w:tcPr>
            <w:tcW w:w="3997" w:type="dxa"/>
          </w:tcPr>
          <w:p w:rsidR="00526A56" w:rsidRPr="00526A56" w:rsidRDefault="00526A56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位置</w:t>
            </w:r>
          </w:p>
        </w:tc>
        <w:tc>
          <w:tcPr>
            <w:tcW w:w="1418" w:type="dxa"/>
          </w:tcPr>
          <w:p w:rsidR="00526A56" w:rsidRPr="00526A56" w:rsidRDefault="00526A56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使用面積</w:t>
            </w:r>
            <w:r w:rsidRPr="00526A56">
              <w:rPr>
                <w:rFonts w:eastAsia="標楷體" w:hint="eastAsia"/>
              </w:rPr>
              <w:t>(M</w:t>
            </w:r>
            <w:r w:rsidRPr="00526A56">
              <w:rPr>
                <w:rFonts w:eastAsia="標楷體" w:hint="eastAsia"/>
                <w:vertAlign w:val="superscript"/>
              </w:rPr>
              <w:t>2</w:t>
            </w:r>
            <w:r w:rsidRPr="00526A56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</w:tcPr>
          <w:p w:rsidR="00526A56" w:rsidRPr="00526A56" w:rsidRDefault="00526A56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使用範圍</w:t>
            </w:r>
          </w:p>
        </w:tc>
        <w:tc>
          <w:tcPr>
            <w:tcW w:w="992" w:type="dxa"/>
          </w:tcPr>
          <w:p w:rsidR="00526A56" w:rsidRPr="00526A56" w:rsidRDefault="00526A56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備註</w:t>
            </w:r>
          </w:p>
        </w:tc>
      </w:tr>
      <w:tr w:rsidR="00526A56" w:rsidRPr="00526A56" w:rsidTr="00121F9E">
        <w:tc>
          <w:tcPr>
            <w:tcW w:w="851" w:type="dxa"/>
            <w:vAlign w:val="center"/>
          </w:tcPr>
          <w:p w:rsidR="00526A56" w:rsidRPr="00526A56" w:rsidRDefault="00526A56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1</w:t>
            </w:r>
          </w:p>
        </w:tc>
        <w:tc>
          <w:tcPr>
            <w:tcW w:w="3997" w:type="dxa"/>
          </w:tcPr>
          <w:p w:rsidR="00526A56" w:rsidRPr="00526A56" w:rsidRDefault="00526A56" w:rsidP="00121F9E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1418" w:type="dxa"/>
          </w:tcPr>
          <w:p w:rsidR="00526A56" w:rsidRPr="00526A56" w:rsidRDefault="00526A56" w:rsidP="0075678C">
            <w:pPr>
              <w:spacing w:afterLines="25" w:after="9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526A56" w:rsidRPr="00526A56" w:rsidRDefault="00526A56" w:rsidP="0075678C">
            <w:pPr>
              <w:spacing w:afterLines="25" w:after="9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526A56" w:rsidRPr="00526A56" w:rsidRDefault="00526A56" w:rsidP="0075678C">
            <w:pPr>
              <w:spacing w:afterLines="25" w:after="90"/>
              <w:rPr>
                <w:rFonts w:eastAsia="標楷體"/>
              </w:rPr>
            </w:pPr>
          </w:p>
        </w:tc>
      </w:tr>
      <w:tr w:rsidR="00121F9E" w:rsidRPr="00526A56" w:rsidTr="00121F9E">
        <w:tc>
          <w:tcPr>
            <w:tcW w:w="851" w:type="dxa"/>
            <w:vAlign w:val="center"/>
          </w:tcPr>
          <w:p w:rsidR="00121F9E" w:rsidRPr="00526A56" w:rsidRDefault="00121F9E" w:rsidP="00121F9E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2</w:t>
            </w:r>
          </w:p>
        </w:tc>
        <w:tc>
          <w:tcPr>
            <w:tcW w:w="3997" w:type="dxa"/>
          </w:tcPr>
          <w:p w:rsidR="00121F9E" w:rsidRPr="00526A56" w:rsidRDefault="00121F9E" w:rsidP="00121F9E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1418" w:type="dxa"/>
          </w:tcPr>
          <w:p w:rsidR="00121F9E" w:rsidRPr="00526A56" w:rsidRDefault="00121F9E" w:rsidP="00121F9E">
            <w:pPr>
              <w:spacing w:afterLines="25" w:after="9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121F9E" w:rsidRPr="00526A56" w:rsidRDefault="00121F9E" w:rsidP="00121F9E">
            <w:pPr>
              <w:spacing w:afterLines="25" w:after="9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121F9E" w:rsidRDefault="00121F9E" w:rsidP="00121F9E"/>
        </w:tc>
      </w:tr>
      <w:tr w:rsidR="00121F9E" w:rsidRPr="00526A56" w:rsidTr="00121F9E">
        <w:tc>
          <w:tcPr>
            <w:tcW w:w="851" w:type="dxa"/>
            <w:vAlign w:val="center"/>
          </w:tcPr>
          <w:p w:rsidR="00121F9E" w:rsidRPr="00526A56" w:rsidRDefault="00121F9E" w:rsidP="00121F9E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3</w:t>
            </w:r>
          </w:p>
        </w:tc>
        <w:tc>
          <w:tcPr>
            <w:tcW w:w="3997" w:type="dxa"/>
          </w:tcPr>
          <w:p w:rsidR="00121F9E" w:rsidRPr="00526A56" w:rsidRDefault="00121F9E" w:rsidP="00121F9E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1418" w:type="dxa"/>
          </w:tcPr>
          <w:p w:rsidR="00121F9E" w:rsidRPr="00526A56" w:rsidRDefault="00121F9E" w:rsidP="00121F9E">
            <w:pPr>
              <w:spacing w:afterLines="25" w:after="9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121F9E" w:rsidRPr="00526A56" w:rsidRDefault="00121F9E" w:rsidP="00121F9E">
            <w:pPr>
              <w:spacing w:afterLines="25" w:after="9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121F9E" w:rsidRDefault="00121F9E" w:rsidP="00121F9E"/>
        </w:tc>
      </w:tr>
      <w:tr w:rsidR="00526A56" w:rsidRPr="00526A56" w:rsidTr="00121F9E">
        <w:tc>
          <w:tcPr>
            <w:tcW w:w="851" w:type="dxa"/>
            <w:vAlign w:val="center"/>
          </w:tcPr>
          <w:p w:rsidR="00526A56" w:rsidRPr="00526A56" w:rsidRDefault="00526A56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4</w:t>
            </w:r>
          </w:p>
        </w:tc>
        <w:tc>
          <w:tcPr>
            <w:tcW w:w="3997" w:type="dxa"/>
          </w:tcPr>
          <w:p w:rsidR="00526A56" w:rsidRPr="00526A56" w:rsidRDefault="00526A56" w:rsidP="00121F9E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1418" w:type="dxa"/>
          </w:tcPr>
          <w:p w:rsidR="00526A56" w:rsidRPr="00526A56" w:rsidRDefault="00526A56" w:rsidP="0075678C">
            <w:pPr>
              <w:spacing w:afterLines="25" w:after="9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526A56" w:rsidRPr="00526A56" w:rsidRDefault="00526A56" w:rsidP="0075678C">
            <w:pPr>
              <w:spacing w:afterLines="25" w:after="9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526A56" w:rsidRPr="00526A56" w:rsidRDefault="00526A56" w:rsidP="0075678C">
            <w:pPr>
              <w:spacing w:afterLines="25" w:after="90"/>
              <w:rPr>
                <w:rFonts w:eastAsia="標楷體"/>
              </w:rPr>
            </w:pPr>
          </w:p>
        </w:tc>
      </w:tr>
    </w:tbl>
    <w:p w:rsidR="00053008" w:rsidRPr="00526A56" w:rsidRDefault="00053008" w:rsidP="0075678C">
      <w:pPr>
        <w:spacing w:afterLines="25" w:after="90"/>
        <w:ind w:left="1315" w:hangingChars="548" w:hanging="1315"/>
        <w:rPr>
          <w:rFonts w:eastAsia="標楷體"/>
        </w:rPr>
      </w:pPr>
    </w:p>
    <w:p w:rsidR="00053008" w:rsidRDefault="0018676A" w:rsidP="00DB7E0A">
      <w:pPr>
        <w:pStyle w:val="a5"/>
        <w:numPr>
          <w:ilvl w:val="0"/>
          <w:numId w:val="3"/>
        </w:numPr>
        <w:spacing w:afterLines="25" w:after="90"/>
        <w:ind w:leftChars="0" w:left="763"/>
        <w:rPr>
          <w:rFonts w:eastAsia="標楷體"/>
        </w:rPr>
      </w:pPr>
      <w:r w:rsidRPr="0018676A">
        <w:rPr>
          <w:rFonts w:eastAsia="標楷體" w:hint="eastAsia"/>
        </w:rPr>
        <w:t>使用時段或期間</w:t>
      </w:r>
      <w:r>
        <w:rPr>
          <w:rFonts w:eastAsia="標楷體" w:hint="eastAsia"/>
        </w:rPr>
        <w:t>：自</w:t>
      </w:r>
      <w:r w:rsidR="0074078C">
        <w:rPr>
          <w:rFonts w:eastAsia="標楷體" w:hint="eastAsia"/>
        </w:rPr>
        <w:t xml:space="preserve"> </w:t>
      </w:r>
      <w:r w:rsidR="0074078C" w:rsidRPr="0074078C">
        <w:rPr>
          <w:rFonts w:eastAsia="標楷體" w:hint="eastAsia"/>
        </w:rPr>
        <w:t>○</w:t>
      </w:r>
      <w:r w:rsidR="0074078C">
        <w:rPr>
          <w:rFonts w:eastAsia="標楷體" w:hint="eastAsia"/>
        </w:rPr>
        <w:t xml:space="preserve"> </w:t>
      </w:r>
      <w:r>
        <w:rPr>
          <w:rFonts w:eastAsia="標楷體" w:hint="eastAsia"/>
        </w:rPr>
        <w:t>年○月○日起至</w:t>
      </w:r>
      <w:r w:rsidR="0074078C">
        <w:rPr>
          <w:rFonts w:eastAsia="標楷體" w:hint="eastAsia"/>
        </w:rPr>
        <w:t xml:space="preserve"> </w:t>
      </w:r>
      <w:r w:rsidR="0074078C" w:rsidRPr="0074078C">
        <w:rPr>
          <w:rFonts w:eastAsia="標楷體" w:hint="eastAsia"/>
        </w:rPr>
        <w:t>○</w:t>
      </w:r>
      <w:r w:rsidR="0074078C">
        <w:rPr>
          <w:rFonts w:eastAsia="標楷體" w:hint="eastAsia"/>
        </w:rPr>
        <w:t xml:space="preserve"> </w:t>
      </w:r>
      <w:r>
        <w:rPr>
          <w:rFonts w:eastAsia="標楷體" w:hint="eastAsia"/>
        </w:rPr>
        <w:t>年○月○日。</w:t>
      </w:r>
    </w:p>
    <w:p w:rsidR="0018676A" w:rsidRDefault="0018676A" w:rsidP="0075678C">
      <w:pPr>
        <w:pStyle w:val="a5"/>
        <w:numPr>
          <w:ilvl w:val="0"/>
          <w:numId w:val="3"/>
        </w:numPr>
        <w:spacing w:afterLines="25" w:after="90"/>
        <w:ind w:leftChars="0" w:left="709" w:hanging="425"/>
        <w:rPr>
          <w:rFonts w:eastAsia="標楷體"/>
        </w:rPr>
      </w:pPr>
      <w:r>
        <w:rPr>
          <w:rFonts w:eastAsia="標楷體" w:hint="eastAsia"/>
        </w:rPr>
        <w:t>費用：按月或按年支付使用費用，依據「</w:t>
      </w:r>
      <w:r w:rsidRPr="0018676A">
        <w:rPr>
          <w:rFonts w:eastAsia="標楷體" w:hint="eastAsia"/>
        </w:rPr>
        <w:t>國有公用不動產收益原則</w:t>
      </w:r>
      <w:r>
        <w:rPr>
          <w:rFonts w:eastAsia="標楷體" w:hint="eastAsia"/>
        </w:rPr>
        <w:t>」第</w:t>
      </w:r>
      <w:r w:rsidR="007613F7">
        <w:rPr>
          <w:rFonts w:eastAsia="標楷體" w:hint="eastAsia"/>
        </w:rPr>
        <w:t>5</w:t>
      </w:r>
      <w:bookmarkStart w:id="0" w:name="_GoBack"/>
      <w:bookmarkEnd w:id="0"/>
      <w:r>
        <w:rPr>
          <w:rFonts w:eastAsia="標楷體" w:hint="eastAsia"/>
        </w:rPr>
        <w:t>點，由國立嘉義大學</w:t>
      </w:r>
      <w:r w:rsidRPr="0018676A">
        <w:rPr>
          <w:rFonts w:eastAsia="標楷體"/>
        </w:rPr>
        <w:t>得依逕予出租租金標準</w:t>
      </w:r>
      <w:r>
        <w:rPr>
          <w:rFonts w:eastAsia="標楷體"/>
        </w:rPr>
        <w:t>計收，或依提供設施之特性、管理成本，並考量市場因素訂定收費標準</w:t>
      </w:r>
      <w:r w:rsidR="0012643E">
        <w:rPr>
          <w:rFonts w:eastAsia="標楷體" w:hint="eastAsia"/>
        </w:rPr>
        <w:t>。（</w:t>
      </w:r>
      <w:r w:rsidR="00021267">
        <w:rPr>
          <w:rFonts w:eastAsia="標楷體" w:hint="eastAsia"/>
        </w:rPr>
        <w:t>或以公開標租競標產生</w:t>
      </w:r>
      <w:r w:rsidR="0012643E">
        <w:rPr>
          <w:rFonts w:eastAsia="標楷體" w:hint="eastAsia"/>
        </w:rPr>
        <w:t>）</w:t>
      </w:r>
    </w:p>
    <w:p w:rsidR="0018676A" w:rsidRDefault="0018676A" w:rsidP="0075678C">
      <w:pPr>
        <w:pStyle w:val="a5"/>
        <w:numPr>
          <w:ilvl w:val="0"/>
          <w:numId w:val="3"/>
        </w:numPr>
        <w:spacing w:afterLines="25" w:after="90"/>
        <w:ind w:leftChars="0" w:left="709" w:hanging="425"/>
        <w:rPr>
          <w:rFonts w:eastAsia="標楷體"/>
        </w:rPr>
      </w:pPr>
      <w:r>
        <w:rPr>
          <w:rFonts w:eastAsia="標楷體" w:hint="eastAsia"/>
        </w:rPr>
        <w:t>活動內容</w:t>
      </w:r>
      <w:r w:rsidR="00DE3C04">
        <w:rPr>
          <w:rFonts w:eastAsia="標楷體" w:hint="eastAsia"/>
        </w:rPr>
        <w:t>、商品項目</w:t>
      </w:r>
      <w:r>
        <w:rPr>
          <w:rFonts w:eastAsia="標楷體" w:hint="eastAsia"/>
        </w:rPr>
        <w:t>或使用用途：</w:t>
      </w:r>
      <w:r w:rsidRPr="0018676A">
        <w:rPr>
          <w:rFonts w:eastAsia="標楷體" w:hint="eastAsia"/>
          <w:color w:val="3333FF"/>
        </w:rPr>
        <w:t>(</w:t>
      </w:r>
      <w:r w:rsidRPr="0018676A">
        <w:rPr>
          <w:rFonts w:eastAsia="標楷體" w:hint="eastAsia"/>
          <w:color w:val="3333FF"/>
        </w:rPr>
        <w:t>請詳敘敘明</w:t>
      </w:r>
      <w:r w:rsidRPr="0018676A">
        <w:rPr>
          <w:rFonts w:eastAsia="標楷體" w:hint="eastAsia"/>
          <w:color w:val="3333FF"/>
        </w:rPr>
        <w:t>)</w:t>
      </w:r>
    </w:p>
    <w:tbl>
      <w:tblPr>
        <w:tblStyle w:val="a6"/>
        <w:tblW w:w="8930" w:type="dxa"/>
        <w:tblInd w:w="250" w:type="dxa"/>
        <w:tblLook w:val="04A0" w:firstRow="1" w:lastRow="0" w:firstColumn="1" w:lastColumn="0" w:noHBand="0" w:noVBand="1"/>
      </w:tblPr>
      <w:tblGrid>
        <w:gridCol w:w="851"/>
        <w:gridCol w:w="1446"/>
        <w:gridCol w:w="2693"/>
        <w:gridCol w:w="1843"/>
        <w:gridCol w:w="2097"/>
      </w:tblGrid>
      <w:tr w:rsidR="00DE3C04" w:rsidRPr="00526A56" w:rsidTr="00DE3C04">
        <w:tc>
          <w:tcPr>
            <w:tcW w:w="851" w:type="dxa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項次</w:t>
            </w:r>
          </w:p>
        </w:tc>
        <w:tc>
          <w:tcPr>
            <w:tcW w:w="1446" w:type="dxa"/>
          </w:tcPr>
          <w:p w:rsidR="00DE3C04" w:rsidRPr="00526A56" w:rsidRDefault="00DE3C04" w:rsidP="00DE3C04">
            <w:pPr>
              <w:spacing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位置</w:t>
            </w:r>
          </w:p>
        </w:tc>
        <w:tc>
          <w:tcPr>
            <w:tcW w:w="2693" w:type="dxa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商品項目</w:t>
            </w:r>
          </w:p>
        </w:tc>
        <w:tc>
          <w:tcPr>
            <w:tcW w:w="1843" w:type="dxa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使用用途</w:t>
            </w:r>
          </w:p>
        </w:tc>
        <w:tc>
          <w:tcPr>
            <w:tcW w:w="2097" w:type="dxa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</w:tr>
      <w:tr w:rsidR="00DE3C04" w:rsidRPr="00526A56" w:rsidTr="00DE3C04">
        <w:tc>
          <w:tcPr>
            <w:tcW w:w="851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1</w:t>
            </w:r>
          </w:p>
        </w:tc>
        <w:tc>
          <w:tcPr>
            <w:tcW w:w="1446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2693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1843" w:type="dxa"/>
          </w:tcPr>
          <w:p w:rsidR="00DE3C04" w:rsidRPr="00526A56" w:rsidRDefault="00DE3C04" w:rsidP="0075678C">
            <w:pPr>
              <w:spacing w:afterLines="25" w:after="90"/>
              <w:jc w:val="right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</w:p>
        </w:tc>
      </w:tr>
      <w:tr w:rsidR="00DE3C04" w:rsidRPr="00526A56" w:rsidTr="00DE3C04">
        <w:tc>
          <w:tcPr>
            <w:tcW w:w="851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2</w:t>
            </w:r>
          </w:p>
        </w:tc>
        <w:tc>
          <w:tcPr>
            <w:tcW w:w="1446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2693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1843" w:type="dxa"/>
          </w:tcPr>
          <w:p w:rsidR="00DE3C04" w:rsidRPr="00526A56" w:rsidRDefault="00DE3C04" w:rsidP="0075678C">
            <w:pPr>
              <w:spacing w:afterLines="25" w:after="90"/>
              <w:jc w:val="right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</w:p>
        </w:tc>
      </w:tr>
      <w:tr w:rsidR="00DE3C04" w:rsidRPr="00526A56" w:rsidTr="00DE3C04">
        <w:tc>
          <w:tcPr>
            <w:tcW w:w="851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3</w:t>
            </w:r>
          </w:p>
        </w:tc>
        <w:tc>
          <w:tcPr>
            <w:tcW w:w="1446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2693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1843" w:type="dxa"/>
          </w:tcPr>
          <w:p w:rsidR="00DE3C04" w:rsidRPr="00526A56" w:rsidRDefault="00DE3C04" w:rsidP="0075678C">
            <w:pPr>
              <w:spacing w:afterLines="25" w:after="90"/>
              <w:jc w:val="right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</w:p>
        </w:tc>
      </w:tr>
      <w:tr w:rsidR="00DE3C04" w:rsidRPr="00526A56" w:rsidTr="00DE3C04">
        <w:tc>
          <w:tcPr>
            <w:tcW w:w="851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4</w:t>
            </w:r>
          </w:p>
        </w:tc>
        <w:tc>
          <w:tcPr>
            <w:tcW w:w="1446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2693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1843" w:type="dxa"/>
          </w:tcPr>
          <w:p w:rsidR="00DE3C04" w:rsidRPr="00526A56" w:rsidRDefault="00DE3C04" w:rsidP="0075678C">
            <w:pPr>
              <w:spacing w:afterLines="25" w:after="90"/>
              <w:jc w:val="right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</w:p>
        </w:tc>
      </w:tr>
      <w:tr w:rsidR="00DE3C04" w:rsidRPr="00526A56" w:rsidTr="00DE3C04">
        <w:tc>
          <w:tcPr>
            <w:tcW w:w="851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  <w:r w:rsidRPr="00526A56">
              <w:rPr>
                <w:rFonts w:eastAsia="標楷體" w:hint="eastAsia"/>
              </w:rPr>
              <w:t>5</w:t>
            </w:r>
          </w:p>
        </w:tc>
        <w:tc>
          <w:tcPr>
            <w:tcW w:w="1446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2693" w:type="dxa"/>
          </w:tcPr>
          <w:p w:rsidR="00DE3C04" w:rsidRPr="00526A56" w:rsidRDefault="00DE3C04" w:rsidP="0075678C">
            <w:pPr>
              <w:spacing w:afterLines="25" w:after="90"/>
              <w:rPr>
                <w:rFonts w:eastAsia="標楷體"/>
              </w:rPr>
            </w:pPr>
          </w:p>
        </w:tc>
        <w:tc>
          <w:tcPr>
            <w:tcW w:w="1843" w:type="dxa"/>
          </w:tcPr>
          <w:p w:rsidR="00DE3C04" w:rsidRPr="00526A56" w:rsidRDefault="00DE3C04" w:rsidP="0075678C">
            <w:pPr>
              <w:spacing w:afterLines="25" w:after="90"/>
              <w:jc w:val="right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DE3C04" w:rsidRPr="00526A56" w:rsidRDefault="00DE3C04" w:rsidP="0075678C">
            <w:pPr>
              <w:spacing w:afterLines="25" w:after="90"/>
              <w:jc w:val="center"/>
              <w:rPr>
                <w:rFonts w:eastAsia="標楷體"/>
              </w:rPr>
            </w:pPr>
          </w:p>
        </w:tc>
      </w:tr>
    </w:tbl>
    <w:p w:rsidR="0018676A" w:rsidRDefault="0018676A" w:rsidP="0075678C">
      <w:pPr>
        <w:pStyle w:val="a5"/>
        <w:spacing w:afterLines="25" w:after="90"/>
        <w:ind w:leftChars="0" w:left="709"/>
        <w:rPr>
          <w:rFonts w:eastAsia="標楷體"/>
        </w:rPr>
      </w:pPr>
    </w:p>
    <w:p w:rsidR="000A57C3" w:rsidRDefault="0018676A" w:rsidP="00FC6ECF">
      <w:pPr>
        <w:pStyle w:val="a5"/>
        <w:numPr>
          <w:ilvl w:val="0"/>
          <w:numId w:val="3"/>
        </w:numPr>
        <w:spacing w:afterLines="25" w:after="90"/>
        <w:ind w:leftChars="0" w:left="709" w:hanging="425"/>
        <w:rPr>
          <w:rFonts w:eastAsia="標楷體"/>
          <w:color w:val="3333FF"/>
        </w:rPr>
      </w:pPr>
      <w:r>
        <w:rPr>
          <w:rFonts w:eastAsia="標楷體" w:hint="eastAsia"/>
        </w:rPr>
        <w:t>使用說明或注意事項：</w:t>
      </w:r>
      <w:r w:rsidR="006A2D87" w:rsidRPr="0018676A">
        <w:rPr>
          <w:rFonts w:eastAsia="標楷體" w:hint="eastAsia"/>
          <w:color w:val="3333FF"/>
        </w:rPr>
        <w:t>(</w:t>
      </w:r>
      <w:r w:rsidR="006A2D87" w:rsidRPr="0018676A">
        <w:rPr>
          <w:rFonts w:eastAsia="標楷體" w:hint="eastAsia"/>
          <w:color w:val="3333FF"/>
        </w:rPr>
        <w:t>請</w:t>
      </w:r>
      <w:r w:rsidR="006A2D87">
        <w:rPr>
          <w:rFonts w:eastAsia="標楷體" w:hint="eastAsia"/>
          <w:color w:val="3333FF"/>
        </w:rPr>
        <w:t>敘明使用說明、注意事項與權利義務事項</w:t>
      </w:r>
      <w:r w:rsidR="006A2D87" w:rsidRPr="0018676A">
        <w:rPr>
          <w:rFonts w:eastAsia="標楷體" w:hint="eastAsia"/>
          <w:color w:val="3333FF"/>
        </w:rPr>
        <w:t>)</w:t>
      </w:r>
    </w:p>
    <w:p w:rsidR="000A57C3" w:rsidRDefault="000A57C3" w:rsidP="00867390">
      <w:pPr>
        <w:pStyle w:val="a5"/>
        <w:spacing w:afterLines="25" w:after="90"/>
        <w:ind w:leftChars="0" w:left="709"/>
        <w:rPr>
          <w:rFonts w:eastAsia="標楷體"/>
          <w:color w:val="FF0000"/>
        </w:rPr>
      </w:pPr>
      <w:r w:rsidRPr="000A57C3">
        <w:rPr>
          <w:rFonts w:ascii="標楷體" w:eastAsia="標楷體" w:hAnsi="標楷體" w:hint="eastAsia"/>
          <w:color w:val="FF0000"/>
        </w:rPr>
        <w:t>※</w:t>
      </w:r>
      <w:r w:rsidRPr="000A57C3">
        <w:rPr>
          <w:rFonts w:eastAsia="標楷體" w:hint="eastAsia"/>
          <w:color w:val="FF0000"/>
        </w:rPr>
        <w:t>請說明與本校業務需要配合事項：如委託辦理教育訓練課程</w:t>
      </w:r>
      <w:r w:rsidRPr="000A57C3">
        <w:rPr>
          <w:rFonts w:eastAsia="標楷體"/>
          <w:color w:val="FF0000"/>
        </w:rPr>
        <w:t>…</w:t>
      </w:r>
      <w:r w:rsidR="00DB7E0A">
        <w:rPr>
          <w:rFonts w:eastAsia="標楷體" w:hint="eastAsia"/>
          <w:color w:val="FF0000"/>
        </w:rPr>
        <w:t>等</w:t>
      </w:r>
      <w:r w:rsidR="0012643E">
        <w:rPr>
          <w:rFonts w:eastAsia="標楷體" w:hint="eastAsia"/>
          <w:color w:val="FF0000"/>
        </w:rPr>
        <w:t>，或為配合公用事業或公共工程需要。</w:t>
      </w:r>
    </w:p>
    <w:p w:rsidR="00E54CB4" w:rsidRDefault="00E54CB4" w:rsidP="00867390">
      <w:pPr>
        <w:pStyle w:val="a5"/>
        <w:spacing w:afterLines="25" w:after="90"/>
        <w:ind w:leftChars="0" w:left="709"/>
        <w:rPr>
          <w:rFonts w:eastAsia="標楷體"/>
          <w:color w:val="FF0000"/>
        </w:rPr>
      </w:pPr>
    </w:p>
    <w:p w:rsidR="00E54CB4" w:rsidRPr="00E54CB4" w:rsidRDefault="00E54CB4" w:rsidP="00E54CB4">
      <w:pPr>
        <w:spacing w:afterLines="25" w:after="90"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4CB4">
        <w:rPr>
          <w:rFonts w:ascii="標楷體" w:eastAsia="標楷體" w:hAnsi="標楷體" w:hint="eastAsia"/>
          <w:b/>
        </w:rPr>
        <w:t>申請單位:</w:t>
      </w:r>
      <w:r w:rsidR="00866504">
        <w:rPr>
          <w:rFonts w:ascii="標楷體" w:eastAsia="標楷體" w:hAnsi="標楷體" w:hint="eastAsia"/>
          <w:b/>
        </w:rPr>
        <w:t xml:space="preserve">                                     用印</w:t>
      </w:r>
    </w:p>
    <w:p w:rsidR="00E54CB4" w:rsidRPr="00E54CB4" w:rsidRDefault="00E54CB4" w:rsidP="00E54CB4">
      <w:pPr>
        <w:spacing w:afterLines="25" w:after="90" w:line="340" w:lineRule="exact"/>
        <w:rPr>
          <w:rFonts w:ascii="標楷體" w:eastAsia="標楷體" w:hAnsi="標楷體"/>
          <w:b/>
        </w:rPr>
      </w:pPr>
      <w:r w:rsidRPr="00E54CB4">
        <w:rPr>
          <w:rFonts w:ascii="標楷體" w:eastAsia="標楷體" w:hAnsi="標楷體" w:hint="eastAsia"/>
          <w:b/>
        </w:rPr>
        <w:t xml:space="preserve">  負 責 人:</w:t>
      </w:r>
      <w:r w:rsidR="00866504">
        <w:rPr>
          <w:rFonts w:ascii="標楷體" w:eastAsia="標楷體" w:hAnsi="標楷體" w:hint="eastAsia"/>
          <w:b/>
        </w:rPr>
        <w:t xml:space="preserve">                                      用印</w:t>
      </w:r>
    </w:p>
    <w:p w:rsidR="00E54CB4" w:rsidRPr="00E54CB4" w:rsidRDefault="00E54CB4" w:rsidP="00E54CB4">
      <w:pPr>
        <w:spacing w:afterLines="25" w:after="90" w:line="340" w:lineRule="exact"/>
        <w:rPr>
          <w:rFonts w:ascii="標楷體" w:eastAsia="標楷體" w:hAnsi="標楷體"/>
          <w:b/>
        </w:rPr>
      </w:pPr>
      <w:r w:rsidRPr="00E54CB4">
        <w:rPr>
          <w:rFonts w:ascii="標楷體" w:eastAsia="標楷體" w:hAnsi="標楷體" w:hint="eastAsia"/>
          <w:b/>
        </w:rPr>
        <w:t xml:space="preserve">  地    址:</w:t>
      </w:r>
    </w:p>
    <w:p w:rsidR="00E54CB4" w:rsidRPr="00E54CB4" w:rsidRDefault="00E54CB4" w:rsidP="00E54CB4">
      <w:pPr>
        <w:spacing w:afterLines="25" w:after="90" w:line="340" w:lineRule="exact"/>
        <w:rPr>
          <w:rFonts w:ascii="標楷體" w:eastAsia="標楷體" w:hAnsi="標楷體"/>
          <w:b/>
        </w:rPr>
      </w:pPr>
      <w:r w:rsidRPr="00E54CB4">
        <w:rPr>
          <w:rFonts w:ascii="標楷體" w:eastAsia="標楷體" w:hAnsi="標楷體" w:hint="eastAsia"/>
          <w:b/>
        </w:rPr>
        <w:t xml:space="preserve">  電    話:</w:t>
      </w:r>
    </w:p>
    <w:sectPr w:rsidR="00E54CB4" w:rsidRPr="00E54CB4" w:rsidSect="00FB2E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74" w:rsidRDefault="00217574" w:rsidP="00F96267">
      <w:r>
        <w:separator/>
      </w:r>
    </w:p>
  </w:endnote>
  <w:endnote w:type="continuationSeparator" w:id="0">
    <w:p w:rsidR="00217574" w:rsidRDefault="00217574" w:rsidP="00F9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74" w:rsidRDefault="00217574" w:rsidP="00F96267">
      <w:r>
        <w:separator/>
      </w:r>
    </w:p>
  </w:footnote>
  <w:footnote w:type="continuationSeparator" w:id="0">
    <w:p w:rsidR="00217574" w:rsidRDefault="00217574" w:rsidP="00F9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037"/>
    <w:multiLevelType w:val="hybridMultilevel"/>
    <w:tmpl w:val="1F56A1E0"/>
    <w:lvl w:ilvl="0" w:tplc="A2784EBE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AF674E2"/>
    <w:multiLevelType w:val="hybridMultilevel"/>
    <w:tmpl w:val="2250ACB2"/>
    <w:lvl w:ilvl="0" w:tplc="69E299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86295F"/>
    <w:multiLevelType w:val="hybridMultilevel"/>
    <w:tmpl w:val="4000CDDA"/>
    <w:lvl w:ilvl="0" w:tplc="A2DC5C7E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6F0744"/>
    <w:multiLevelType w:val="hybridMultilevel"/>
    <w:tmpl w:val="F454F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4A3D49"/>
    <w:multiLevelType w:val="hybridMultilevel"/>
    <w:tmpl w:val="9EE64900"/>
    <w:lvl w:ilvl="0" w:tplc="BD04BB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B35C23"/>
    <w:multiLevelType w:val="hybridMultilevel"/>
    <w:tmpl w:val="93640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8"/>
    <w:rsid w:val="00020816"/>
    <w:rsid w:val="00021267"/>
    <w:rsid w:val="00053008"/>
    <w:rsid w:val="000A57C3"/>
    <w:rsid w:val="000D263B"/>
    <w:rsid w:val="00115E06"/>
    <w:rsid w:val="00121F9E"/>
    <w:rsid w:val="0012643E"/>
    <w:rsid w:val="00166E56"/>
    <w:rsid w:val="001742D8"/>
    <w:rsid w:val="0018340C"/>
    <w:rsid w:val="0018676A"/>
    <w:rsid w:val="00206A89"/>
    <w:rsid w:val="00214983"/>
    <w:rsid w:val="00217574"/>
    <w:rsid w:val="00222E60"/>
    <w:rsid w:val="00397A96"/>
    <w:rsid w:val="00494C05"/>
    <w:rsid w:val="004967EF"/>
    <w:rsid w:val="004F7ABD"/>
    <w:rsid w:val="00526A56"/>
    <w:rsid w:val="00660681"/>
    <w:rsid w:val="006673B6"/>
    <w:rsid w:val="006A2D87"/>
    <w:rsid w:val="0074078C"/>
    <w:rsid w:val="00745ACE"/>
    <w:rsid w:val="00747886"/>
    <w:rsid w:val="0075678C"/>
    <w:rsid w:val="007613F7"/>
    <w:rsid w:val="007B7820"/>
    <w:rsid w:val="007E1BE3"/>
    <w:rsid w:val="00865BC3"/>
    <w:rsid w:val="00866504"/>
    <w:rsid w:val="00867390"/>
    <w:rsid w:val="00897A0A"/>
    <w:rsid w:val="0092225A"/>
    <w:rsid w:val="009C731A"/>
    <w:rsid w:val="00A268DF"/>
    <w:rsid w:val="00A44DB5"/>
    <w:rsid w:val="00A741D1"/>
    <w:rsid w:val="00A929B3"/>
    <w:rsid w:val="00B240C7"/>
    <w:rsid w:val="00B53277"/>
    <w:rsid w:val="00C17904"/>
    <w:rsid w:val="00C535DB"/>
    <w:rsid w:val="00C768FA"/>
    <w:rsid w:val="00CC4CBF"/>
    <w:rsid w:val="00D43787"/>
    <w:rsid w:val="00DB4244"/>
    <w:rsid w:val="00DB7E0A"/>
    <w:rsid w:val="00DE3C04"/>
    <w:rsid w:val="00E54CB4"/>
    <w:rsid w:val="00EB2246"/>
    <w:rsid w:val="00EE2901"/>
    <w:rsid w:val="00F96267"/>
    <w:rsid w:val="00FB2E05"/>
    <w:rsid w:val="00FC5C51"/>
    <w:rsid w:val="00FC6ECF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A5B08-55FC-477F-BB0E-3396C7E1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8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214983"/>
    <w:pPr>
      <w:keepNext/>
      <w:ind w:firstLineChars="1660" w:firstLine="4564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9C731A"/>
  </w:style>
  <w:style w:type="paragraph" w:styleId="a3">
    <w:name w:val="Body Text"/>
    <w:basedOn w:val="a"/>
    <w:link w:val="a4"/>
    <w:uiPriority w:val="1"/>
    <w:rsid w:val="009C731A"/>
    <w:pPr>
      <w:ind w:left="260"/>
    </w:pPr>
    <w:rPr>
      <w:rFonts w:ascii="新細明體" w:hAnsi="新細明體"/>
    </w:rPr>
  </w:style>
  <w:style w:type="character" w:customStyle="1" w:styleId="a4">
    <w:name w:val="本文 字元"/>
    <w:basedOn w:val="a0"/>
    <w:link w:val="a3"/>
    <w:uiPriority w:val="1"/>
    <w:rsid w:val="009C731A"/>
    <w:rPr>
      <w:rFonts w:ascii="新細明體" w:eastAsia="新細明體" w:hAnsi="新細明體"/>
      <w:sz w:val="24"/>
      <w:szCs w:val="24"/>
    </w:rPr>
  </w:style>
  <w:style w:type="paragraph" w:styleId="a5">
    <w:name w:val="List Paragraph"/>
    <w:basedOn w:val="a"/>
    <w:uiPriority w:val="34"/>
    <w:qFormat/>
    <w:rsid w:val="009C731A"/>
    <w:pPr>
      <w:ind w:leftChars="200" w:left="480"/>
    </w:pPr>
  </w:style>
  <w:style w:type="character" w:customStyle="1" w:styleId="20">
    <w:name w:val="標題 2 字元"/>
    <w:basedOn w:val="a0"/>
    <w:link w:val="2"/>
    <w:rsid w:val="00214983"/>
    <w:rPr>
      <w:b/>
      <w:bCs/>
      <w:kern w:val="2"/>
      <w:sz w:val="28"/>
    </w:rPr>
  </w:style>
  <w:style w:type="table" w:styleId="a6">
    <w:name w:val="Table Grid"/>
    <w:basedOn w:val="a1"/>
    <w:uiPriority w:val="59"/>
    <w:rsid w:val="0005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6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6267"/>
    <w:rPr>
      <w:kern w:val="2"/>
    </w:rPr>
  </w:style>
  <w:style w:type="paragraph" w:styleId="a9">
    <w:name w:val="footer"/>
    <w:basedOn w:val="a"/>
    <w:link w:val="aa"/>
    <w:uiPriority w:val="99"/>
    <w:unhideWhenUsed/>
    <w:rsid w:val="00F96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6267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41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2020-05-15T02:23:00Z</cp:lastPrinted>
  <dcterms:created xsi:type="dcterms:W3CDTF">2021-09-27T06:43:00Z</dcterms:created>
  <dcterms:modified xsi:type="dcterms:W3CDTF">2021-10-12T01:34:00Z</dcterms:modified>
</cp:coreProperties>
</file>