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24" w:lineRule="exact"/>
        <w:ind w:left="4448" w:right="-94" w:firstLine="-3157"/>
        <w:jc w:val="left"/>
        <w:rPr>
          <w:rFonts w:ascii="標楷體" w:hAnsi="標楷體" w:cs="標楷體" w:eastAsia="標楷體"/>
          <w:sz w:val="32"/>
          <w:szCs w:val="32"/>
        </w:rPr>
      </w:pPr>
      <w:rPr/>
      <w:r>
        <w:rPr>
          <w:rFonts w:ascii="標楷體" w:hAnsi="標楷體" w:cs="標楷體" w:eastAsia="標楷體"/>
          <w:sz w:val="32"/>
          <w:szCs w:val="32"/>
          <w:spacing w:val="2"/>
          <w:w w:val="100"/>
        </w:rPr>
        <w:t>國立嘉義大</w:t>
      </w:r>
      <w:r>
        <w:rPr>
          <w:rFonts w:ascii="標楷體" w:hAnsi="標楷體" w:cs="標楷體" w:eastAsia="標楷體"/>
          <w:sz w:val="32"/>
          <w:szCs w:val="32"/>
          <w:spacing w:val="3"/>
          <w:w w:val="100"/>
        </w:rPr>
        <w:t>學</w:t>
      </w:r>
      <w:r>
        <w:rPr>
          <w:rFonts w:ascii="標楷體" w:hAnsi="標楷體" w:cs="標楷體" w:eastAsia="標楷體"/>
          <w:sz w:val="32"/>
          <w:szCs w:val="32"/>
          <w:spacing w:val="2"/>
          <w:w w:val="100"/>
          <w:position w:val="1"/>
        </w:rPr>
        <w:t>各系專業必修課</w:t>
      </w:r>
      <w:r>
        <w:rPr>
          <w:rFonts w:ascii="標楷體" w:hAnsi="標楷體" w:cs="標楷體" w:eastAsia="標楷體"/>
          <w:sz w:val="32"/>
          <w:szCs w:val="32"/>
          <w:spacing w:val="3"/>
          <w:w w:val="100"/>
          <w:position w:val="1"/>
        </w:rPr>
        <w:t>程</w:t>
      </w:r>
      <w:r>
        <w:rPr>
          <w:rFonts w:ascii="標楷體" w:hAnsi="標楷體" w:cs="標楷體" w:eastAsia="標楷體"/>
          <w:sz w:val="32"/>
          <w:szCs w:val="32"/>
          <w:spacing w:val="2"/>
          <w:w w:val="100"/>
          <w:position w:val="1"/>
        </w:rPr>
        <w:t>抵修通識教育選</w:t>
      </w:r>
      <w:r>
        <w:rPr>
          <w:rFonts w:ascii="標楷體" w:hAnsi="標楷體" w:cs="標楷體" w:eastAsia="標楷體"/>
          <w:sz w:val="32"/>
          <w:szCs w:val="32"/>
          <w:spacing w:val="3"/>
          <w:w w:val="100"/>
          <w:position w:val="1"/>
        </w:rPr>
        <w:t>修</w:t>
      </w:r>
      <w:r>
        <w:rPr>
          <w:rFonts w:ascii="標楷體" w:hAnsi="標楷體" w:cs="標楷體" w:eastAsia="標楷體"/>
          <w:sz w:val="32"/>
          <w:szCs w:val="32"/>
          <w:spacing w:val="2"/>
          <w:w w:val="100"/>
          <w:position w:val="1"/>
        </w:rPr>
        <w:t>學分</w:t>
      </w:r>
      <w:r>
        <w:rPr>
          <w:rFonts w:ascii="標楷體" w:hAnsi="標楷體" w:cs="標楷體" w:eastAsia="標楷體"/>
          <w:sz w:val="32"/>
          <w:szCs w:val="32"/>
          <w:spacing w:val="2"/>
          <w:w w:val="100"/>
          <w:position w:val="1"/>
        </w:rPr>
        <w:t> </w:t>
      </w:r>
      <w:r>
        <w:rPr>
          <w:rFonts w:ascii="標楷體" w:hAnsi="標楷體" w:cs="標楷體" w:eastAsia="標楷體"/>
          <w:sz w:val="32"/>
          <w:szCs w:val="32"/>
          <w:spacing w:val="0"/>
          <w:w w:val="100"/>
          <w:position w:val="0"/>
        </w:rPr>
        <w:t>注</w:t>
      </w:r>
      <w:r>
        <w:rPr>
          <w:rFonts w:ascii="標楷體" w:hAnsi="標楷體" w:cs="標楷體" w:eastAsia="標楷體"/>
          <w:sz w:val="32"/>
          <w:szCs w:val="32"/>
          <w:spacing w:val="2"/>
          <w:w w:val="100"/>
          <w:position w:val="0"/>
        </w:rPr>
        <w:t>意</w:t>
      </w:r>
      <w:r>
        <w:rPr>
          <w:rFonts w:ascii="標楷體" w:hAnsi="標楷體" w:cs="標楷體" w:eastAsia="標楷體"/>
          <w:sz w:val="32"/>
          <w:szCs w:val="32"/>
          <w:spacing w:val="0"/>
          <w:w w:val="100"/>
          <w:position w:val="0"/>
        </w:rPr>
        <w:t>事項</w:t>
      </w:r>
      <w:r>
        <w:rPr>
          <w:rFonts w:ascii="標楷體" w:hAnsi="標楷體" w:cs="標楷體" w:eastAsia="標楷體"/>
          <w:sz w:val="32"/>
          <w:szCs w:val="32"/>
          <w:spacing w:val="0"/>
          <w:w w:val="100"/>
          <w:position w:val="0"/>
        </w:rPr>
      </w:r>
    </w:p>
    <w:p>
      <w:pPr>
        <w:spacing w:before="0" w:after="0" w:line="359" w:lineRule="exact"/>
        <w:ind w:right="-20"/>
        <w:jc w:val="left"/>
        <w:rPr>
          <w:rFonts w:ascii="Malgun Gothic" w:hAnsi="Malgun Gothic" w:cs="Malgun Gothic" w:eastAsia="Malgun Gothic"/>
          <w:sz w:val="24"/>
          <w:szCs w:val="24"/>
        </w:rPr>
      </w:pPr>
      <w:rPr/>
      <w:r>
        <w:rPr/>
        <w:br w:type="column"/>
      </w:r>
      <w:r>
        <w:rPr>
          <w:rFonts w:ascii="Malgun Gothic" w:hAnsi="Malgun Gothic" w:cs="Malgun Gothic" w:eastAsia="Malgun Gothic"/>
          <w:sz w:val="24"/>
          <w:szCs w:val="24"/>
          <w:spacing w:val="0"/>
          <w:w w:val="100"/>
          <w:b/>
          <w:bCs/>
          <w:position w:val="-1"/>
        </w:rPr>
        <w:t>附件1</w:t>
      </w:r>
      <w:r>
        <w:rPr>
          <w:rFonts w:ascii="Malgun Gothic" w:hAnsi="Malgun Gothic" w:cs="Malgun Gothic" w:eastAsia="Malgun Gothic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40" w:h="16860"/>
          <w:pgMar w:top="280" w:bottom="280" w:left="900" w:right="620"/>
          <w:cols w:num="2" w:equalWidth="0">
            <w:col w:w="9012" w:space="438"/>
            <w:col w:w="970"/>
          </w:cols>
        </w:sectPr>
      </w:pPr>
      <w:rPr/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exact"/>
        <w:ind w:left="3815" w:right="-20"/>
        <w:jc w:val="left"/>
        <w:rPr>
          <w:rFonts w:ascii="標楷體" w:hAnsi="標楷體" w:cs="標楷體" w:eastAsia="標楷體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89"/>
          <w:position w:val="-1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-1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-1"/>
        </w:rPr>
        <w:t> </w:t>
      </w:r>
      <w:r>
        <w:rPr>
          <w:rFonts w:ascii="標楷體" w:hAnsi="標楷體" w:cs="標楷體" w:eastAsia="標楷體"/>
          <w:sz w:val="20"/>
          <w:szCs w:val="20"/>
          <w:spacing w:val="0"/>
          <w:w w:val="99"/>
          <w:position w:val="-1"/>
        </w:rPr>
        <w:t>年</w:t>
      </w:r>
      <w:r>
        <w:rPr>
          <w:rFonts w:ascii="標楷體" w:hAnsi="標楷體" w:cs="標楷體" w:eastAsia="標楷體"/>
          <w:sz w:val="20"/>
          <w:szCs w:val="20"/>
          <w:spacing w:val="-4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8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88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3"/>
          <w:w w:val="88"/>
          <w:position w:val="-1"/>
        </w:rPr>
        <w:t> </w:t>
      </w:r>
      <w:r>
        <w:rPr>
          <w:rFonts w:ascii="標楷體" w:hAnsi="標楷體" w:cs="標楷體" w:eastAsia="標楷體"/>
          <w:sz w:val="20"/>
          <w:szCs w:val="20"/>
          <w:spacing w:val="0"/>
          <w:w w:val="99"/>
          <w:position w:val="-1"/>
        </w:rPr>
        <w:t>月</w:t>
      </w:r>
      <w:r>
        <w:rPr>
          <w:rFonts w:ascii="標楷體" w:hAnsi="標楷體" w:cs="標楷體" w:eastAsia="標楷體"/>
          <w:sz w:val="20"/>
          <w:szCs w:val="20"/>
          <w:spacing w:val="-4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9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-1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-1"/>
        </w:rPr>
        <w:t> </w:t>
      </w:r>
      <w:r>
        <w:rPr>
          <w:rFonts w:ascii="標楷體" w:hAnsi="標楷體" w:cs="標楷體" w:eastAsia="標楷體"/>
          <w:sz w:val="20"/>
          <w:szCs w:val="20"/>
          <w:spacing w:val="0"/>
          <w:w w:val="99"/>
          <w:position w:val="-1"/>
        </w:rPr>
        <w:t>日</w:t>
      </w:r>
      <w:r>
        <w:rPr>
          <w:rFonts w:ascii="標楷體" w:hAnsi="標楷體" w:cs="標楷體" w:eastAsia="標楷體"/>
          <w:sz w:val="20"/>
          <w:szCs w:val="20"/>
          <w:spacing w:val="-5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9"/>
          <w:position w:val="-1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-1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-1"/>
        </w:rPr>
        <w:t> </w:t>
      </w:r>
      <w:r>
        <w:rPr>
          <w:rFonts w:ascii="標楷體" w:hAnsi="標楷體" w:cs="標楷體" w:eastAsia="標楷體"/>
          <w:sz w:val="20"/>
          <w:szCs w:val="20"/>
          <w:spacing w:val="0"/>
          <w:w w:val="99"/>
          <w:position w:val="-1"/>
        </w:rPr>
        <w:t>學年</w:t>
      </w:r>
      <w:r>
        <w:rPr>
          <w:rFonts w:ascii="標楷體" w:hAnsi="標楷體" w:cs="標楷體" w:eastAsia="標楷體"/>
          <w:sz w:val="20"/>
          <w:szCs w:val="20"/>
          <w:spacing w:val="2"/>
          <w:w w:val="99"/>
          <w:position w:val="-1"/>
        </w:rPr>
        <w:t>度</w:t>
      </w:r>
      <w:r>
        <w:rPr>
          <w:rFonts w:ascii="標楷體" w:hAnsi="標楷體" w:cs="標楷體" w:eastAsia="標楷體"/>
          <w:sz w:val="20"/>
          <w:szCs w:val="20"/>
          <w:spacing w:val="0"/>
          <w:w w:val="99"/>
          <w:position w:val="-1"/>
        </w:rPr>
        <w:t>第</w:t>
      </w:r>
      <w:r>
        <w:rPr>
          <w:rFonts w:ascii="標楷體" w:hAnsi="標楷體" w:cs="標楷體" w:eastAsia="標楷體"/>
          <w:sz w:val="20"/>
          <w:szCs w:val="20"/>
          <w:spacing w:val="-5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-18"/>
          <w:w w:val="100"/>
          <w:position w:val="-1"/>
        </w:rPr>
        <w:t> </w:t>
      </w:r>
      <w:r>
        <w:rPr>
          <w:rFonts w:ascii="標楷體" w:hAnsi="標楷體" w:cs="標楷體" w:eastAsia="標楷體"/>
          <w:sz w:val="20"/>
          <w:szCs w:val="20"/>
          <w:spacing w:val="2"/>
          <w:w w:val="99"/>
          <w:position w:val="-1"/>
        </w:rPr>
        <w:t>學</w:t>
      </w:r>
      <w:r>
        <w:rPr>
          <w:rFonts w:ascii="標楷體" w:hAnsi="標楷體" w:cs="標楷體" w:eastAsia="標楷體"/>
          <w:sz w:val="20"/>
          <w:szCs w:val="20"/>
          <w:spacing w:val="0"/>
          <w:w w:val="99"/>
          <w:position w:val="-1"/>
        </w:rPr>
        <w:t>期第</w:t>
      </w:r>
      <w:r>
        <w:rPr>
          <w:rFonts w:ascii="標楷體" w:hAnsi="標楷體" w:cs="標楷體" w:eastAsia="標楷體"/>
          <w:sz w:val="20"/>
          <w:szCs w:val="20"/>
          <w:spacing w:val="-4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-16"/>
          <w:w w:val="100"/>
          <w:position w:val="-1"/>
        </w:rPr>
        <w:t> </w:t>
      </w:r>
      <w:r>
        <w:rPr>
          <w:rFonts w:ascii="標楷體" w:hAnsi="標楷體" w:cs="標楷體" w:eastAsia="標楷體"/>
          <w:sz w:val="20"/>
          <w:szCs w:val="20"/>
          <w:spacing w:val="1"/>
          <w:w w:val="100"/>
          <w:position w:val="-1"/>
        </w:rPr>
        <w:t>次</w:t>
      </w:r>
      <w:r>
        <w:rPr>
          <w:rFonts w:ascii="標楷體" w:hAnsi="標楷體" w:cs="標楷體" w:eastAsia="標楷體"/>
          <w:sz w:val="20"/>
          <w:szCs w:val="20"/>
          <w:spacing w:val="0"/>
          <w:w w:val="100"/>
          <w:position w:val="-1"/>
        </w:rPr>
        <w:t>通</w:t>
      </w:r>
      <w:r>
        <w:rPr>
          <w:rFonts w:ascii="標楷體" w:hAnsi="標楷體" w:cs="標楷體" w:eastAsia="標楷體"/>
          <w:sz w:val="20"/>
          <w:szCs w:val="20"/>
          <w:spacing w:val="2"/>
          <w:w w:val="100"/>
          <w:position w:val="-1"/>
        </w:rPr>
        <w:t>識</w:t>
      </w:r>
      <w:r>
        <w:rPr>
          <w:rFonts w:ascii="標楷體" w:hAnsi="標楷體" w:cs="標楷體" w:eastAsia="標楷體"/>
          <w:sz w:val="20"/>
          <w:szCs w:val="20"/>
          <w:spacing w:val="0"/>
          <w:w w:val="100"/>
          <w:position w:val="-1"/>
        </w:rPr>
        <w:t>教育</w:t>
      </w:r>
      <w:r>
        <w:rPr>
          <w:rFonts w:ascii="標楷體" w:hAnsi="標楷體" w:cs="標楷體" w:eastAsia="標楷體"/>
          <w:sz w:val="20"/>
          <w:szCs w:val="20"/>
          <w:spacing w:val="2"/>
          <w:w w:val="100"/>
          <w:position w:val="-1"/>
        </w:rPr>
        <w:t>課</w:t>
      </w:r>
      <w:r>
        <w:rPr>
          <w:rFonts w:ascii="標楷體" w:hAnsi="標楷體" w:cs="標楷體" w:eastAsia="標楷體"/>
          <w:sz w:val="20"/>
          <w:szCs w:val="20"/>
          <w:spacing w:val="0"/>
          <w:w w:val="100"/>
          <w:position w:val="-1"/>
        </w:rPr>
        <w:t>程委</w:t>
      </w:r>
      <w:r>
        <w:rPr>
          <w:rFonts w:ascii="標楷體" w:hAnsi="標楷體" w:cs="標楷體" w:eastAsia="標楷體"/>
          <w:sz w:val="20"/>
          <w:szCs w:val="20"/>
          <w:spacing w:val="2"/>
          <w:w w:val="100"/>
          <w:position w:val="-1"/>
        </w:rPr>
        <w:t>員</w:t>
      </w:r>
      <w:r>
        <w:rPr>
          <w:rFonts w:ascii="標楷體" w:hAnsi="標楷體" w:cs="標楷體" w:eastAsia="標楷體"/>
          <w:sz w:val="20"/>
          <w:szCs w:val="20"/>
          <w:spacing w:val="1"/>
          <w:w w:val="100"/>
          <w:position w:val="-1"/>
        </w:rPr>
        <w:t>會</w:t>
      </w:r>
      <w:r>
        <w:rPr>
          <w:rFonts w:ascii="標楷體" w:hAnsi="標楷體" w:cs="標楷體" w:eastAsia="標楷體"/>
          <w:sz w:val="20"/>
          <w:szCs w:val="20"/>
          <w:spacing w:val="0"/>
          <w:w w:val="100"/>
          <w:position w:val="-1"/>
        </w:rPr>
        <w:t>議</w:t>
      </w:r>
      <w:r>
        <w:rPr>
          <w:rFonts w:ascii="標楷體" w:hAnsi="標楷體" w:cs="標楷體" w:eastAsia="標楷體"/>
          <w:sz w:val="20"/>
          <w:szCs w:val="20"/>
          <w:spacing w:val="2"/>
          <w:w w:val="100"/>
          <w:position w:val="-1"/>
        </w:rPr>
        <w:t>通</w:t>
      </w:r>
      <w:r>
        <w:rPr>
          <w:rFonts w:ascii="標楷體" w:hAnsi="標楷體" w:cs="標楷體" w:eastAsia="標楷體"/>
          <w:sz w:val="20"/>
          <w:szCs w:val="20"/>
          <w:spacing w:val="0"/>
          <w:w w:val="100"/>
          <w:position w:val="-1"/>
        </w:rPr>
        <w:t>過</w:t>
      </w:r>
      <w:r>
        <w:rPr>
          <w:rFonts w:ascii="標楷體" w:hAnsi="標楷體" w:cs="標楷體" w:eastAsia="標楷體"/>
          <w:sz w:val="20"/>
          <w:szCs w:val="20"/>
          <w:spacing w:val="0"/>
          <w:w w:val="100"/>
          <w:position w:val="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2" w:lineRule="auto"/>
        <w:ind w:left="672" w:right="27" w:firstLine="-569"/>
        <w:jc w:val="both"/>
        <w:rPr>
          <w:rFonts w:ascii="標楷體" w:hAnsi="標楷體" w:cs="標楷體" w:eastAsia="標楷體"/>
          <w:sz w:val="24"/>
          <w:szCs w:val="24"/>
        </w:rPr>
      </w:pPr>
      <w:rPr/>
      <w:r>
        <w:rPr>
          <w:rFonts w:ascii="標楷體" w:hAnsi="標楷體" w:cs="標楷體" w:eastAsia="標楷體"/>
          <w:sz w:val="24"/>
          <w:szCs w:val="24"/>
        </w:rPr>
        <w:t>一、</w:t>
      </w:r>
      <w:r>
        <w:rPr>
          <w:rFonts w:ascii="標楷體" w:hAnsi="標楷體" w:cs="標楷體" w:eastAsia="標楷體"/>
          <w:sz w:val="24"/>
          <w:szCs w:val="24"/>
          <w:spacing w:val="-57"/>
        </w:rPr>
        <w:t> 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國立嘉義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大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學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（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以</w:t>
      </w:r>
      <w:r>
        <w:rPr>
          <w:rFonts w:ascii="標楷體" w:hAnsi="標楷體" w:cs="標楷體" w:eastAsia="標楷體"/>
          <w:sz w:val="24"/>
          <w:szCs w:val="24"/>
          <w:spacing w:val="9"/>
          <w:w w:val="100"/>
        </w:rPr>
        <w:t>下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簡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稱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本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校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）</w:t>
      </w:r>
      <w:r>
        <w:rPr>
          <w:rFonts w:ascii="標楷體" w:hAnsi="標楷體" w:cs="標楷體" w:eastAsia="標楷體"/>
          <w:sz w:val="24"/>
          <w:szCs w:val="24"/>
          <w:spacing w:val="10"/>
          <w:w w:val="100"/>
        </w:rPr>
        <w:t>為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強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化</w:t>
      </w:r>
      <w:r>
        <w:rPr>
          <w:rFonts w:ascii="標楷體" w:hAnsi="標楷體" w:cs="標楷體" w:eastAsia="標楷體"/>
          <w:sz w:val="24"/>
          <w:szCs w:val="24"/>
          <w:spacing w:val="9"/>
          <w:w w:val="100"/>
        </w:rPr>
        <w:t>本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校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學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生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跨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域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學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習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能</w:t>
      </w:r>
      <w:r>
        <w:rPr>
          <w:rFonts w:ascii="標楷體" w:hAnsi="標楷體" w:cs="標楷體" w:eastAsia="標楷體"/>
          <w:sz w:val="24"/>
          <w:szCs w:val="24"/>
          <w:spacing w:val="9"/>
          <w:w w:val="100"/>
        </w:rPr>
        <w:t>力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，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並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增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加</w:t>
      </w:r>
      <w:r>
        <w:rPr>
          <w:rFonts w:ascii="標楷體" w:hAnsi="標楷體" w:cs="標楷體" w:eastAsia="標楷體"/>
          <w:sz w:val="24"/>
          <w:szCs w:val="24"/>
          <w:spacing w:val="12"/>
          <w:w w:val="100"/>
        </w:rPr>
        <w:t>通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識教育</w:t>
      </w:r>
      <w:r>
        <w:rPr>
          <w:rFonts w:ascii="標楷體" w:hAnsi="標楷體" w:cs="標楷體" w:eastAsia="標楷體"/>
          <w:sz w:val="24"/>
          <w:szCs w:val="24"/>
          <w:spacing w:val="10"/>
          <w:w w:val="100"/>
        </w:rPr>
        <w:t>選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修課程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 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之多元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性，辦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理各</w:t>
      </w:r>
      <w:r>
        <w:rPr>
          <w:rFonts w:ascii="標楷體" w:hAnsi="標楷體" w:cs="標楷體" w:eastAsia="標楷體"/>
          <w:sz w:val="24"/>
          <w:szCs w:val="24"/>
          <w:spacing w:val="10"/>
          <w:w w:val="100"/>
        </w:rPr>
        <w:t>系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專業必修課程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抵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修</w:t>
      </w:r>
      <w:r>
        <w:rPr>
          <w:rFonts w:ascii="標楷體" w:hAnsi="標楷體" w:cs="標楷體" w:eastAsia="標楷體"/>
          <w:sz w:val="24"/>
          <w:szCs w:val="24"/>
          <w:spacing w:val="9"/>
          <w:w w:val="100"/>
        </w:rPr>
        <w:t>通</w:t>
      </w:r>
      <w:r>
        <w:rPr>
          <w:rFonts w:ascii="標楷體" w:hAnsi="標楷體" w:cs="標楷體" w:eastAsia="標楷體"/>
          <w:sz w:val="24"/>
          <w:szCs w:val="24"/>
          <w:spacing w:val="8"/>
          <w:w w:val="100"/>
        </w:rPr>
        <w:t>識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教育選修學分作</w:t>
      </w:r>
      <w:r>
        <w:rPr>
          <w:rFonts w:ascii="標楷體" w:hAnsi="標楷體" w:cs="標楷體" w:eastAsia="標楷體"/>
          <w:sz w:val="24"/>
          <w:szCs w:val="24"/>
          <w:spacing w:val="10"/>
          <w:w w:val="100"/>
        </w:rPr>
        <w:t>業</w:t>
      </w:r>
      <w:r>
        <w:rPr>
          <w:rFonts w:ascii="標楷體" w:hAnsi="標楷體" w:cs="標楷體" w:eastAsia="標楷體"/>
          <w:sz w:val="24"/>
          <w:szCs w:val="24"/>
          <w:spacing w:val="5"/>
          <w:w w:val="100"/>
        </w:rPr>
        <w:t>，依據本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校</w:t>
      </w:r>
      <w:r>
        <w:rPr>
          <w:rFonts w:ascii="標楷體" w:hAnsi="標楷體" w:cs="標楷體" w:eastAsia="標楷體"/>
          <w:sz w:val="24"/>
          <w:szCs w:val="24"/>
          <w:spacing w:val="5"/>
          <w:w w:val="100"/>
        </w:rPr>
        <w:t>通</w:t>
      </w:r>
      <w:r>
        <w:rPr>
          <w:rFonts w:ascii="標楷體" w:hAnsi="標楷體" w:cs="標楷體" w:eastAsia="標楷體"/>
          <w:sz w:val="24"/>
          <w:szCs w:val="24"/>
          <w:spacing w:val="5"/>
          <w:w w:val="100"/>
        </w:rPr>
        <w:t>識</w:t>
      </w:r>
      <w:r>
        <w:rPr>
          <w:rFonts w:ascii="標楷體" w:hAnsi="標楷體" w:cs="標楷體" w:eastAsia="標楷體"/>
          <w:sz w:val="24"/>
          <w:szCs w:val="24"/>
          <w:spacing w:val="5"/>
          <w:w w:val="100"/>
        </w:rPr>
        <w:t>教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育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修</w:t>
      </w:r>
      <w:r>
        <w:rPr>
          <w:rFonts w:ascii="標楷體" w:hAnsi="標楷體" w:cs="標楷體" w:eastAsia="標楷體"/>
          <w:sz w:val="24"/>
          <w:szCs w:val="24"/>
          <w:spacing w:val="5"/>
          <w:w w:val="100"/>
        </w:rPr>
        <w:t>課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要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 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點訂定本注意事項。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14" w:lineRule="exact"/>
        <w:ind w:left="672" w:right="34" w:firstLine="-569"/>
        <w:jc w:val="both"/>
        <w:rPr>
          <w:rFonts w:ascii="標楷體" w:hAnsi="標楷體" w:cs="標楷體" w:eastAsia="標楷體"/>
          <w:sz w:val="24"/>
          <w:szCs w:val="24"/>
        </w:rPr>
      </w:pPr>
      <w:rPr/>
      <w:r>
        <w:rPr>
          <w:rFonts w:ascii="標楷體" w:hAnsi="標楷體" w:cs="標楷體" w:eastAsia="標楷體"/>
          <w:sz w:val="24"/>
          <w:szCs w:val="24"/>
        </w:rPr>
        <w:t>二、</w:t>
      </w:r>
      <w:r>
        <w:rPr>
          <w:rFonts w:ascii="標楷體" w:hAnsi="標楷體" w:cs="標楷體" w:eastAsia="標楷體"/>
          <w:sz w:val="24"/>
          <w:szCs w:val="24"/>
          <w:spacing w:val="-57"/>
        </w:rPr>
        <w:t> 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本校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各</w:t>
      </w:r>
      <w:r>
        <w:rPr>
          <w:rFonts w:ascii="標楷體" w:hAnsi="標楷體" w:cs="標楷體" w:eastAsia="標楷體"/>
          <w:sz w:val="24"/>
          <w:szCs w:val="24"/>
          <w:spacing w:val="9"/>
          <w:w w:val="100"/>
        </w:rPr>
        <w:t>系</w:t>
      </w:r>
      <w:r>
        <w:rPr>
          <w:rFonts w:ascii="標楷體" w:hAnsi="標楷體" w:cs="標楷體" w:eastAsia="標楷體"/>
          <w:sz w:val="24"/>
          <w:szCs w:val="24"/>
          <w:spacing w:val="8"/>
          <w:w w:val="100"/>
        </w:rPr>
        <w:t>專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業</w:t>
      </w:r>
      <w:r>
        <w:rPr>
          <w:rFonts w:ascii="標楷體" w:hAnsi="標楷體" w:cs="標楷體" w:eastAsia="標楷體"/>
          <w:sz w:val="24"/>
          <w:szCs w:val="24"/>
          <w:spacing w:val="10"/>
          <w:w w:val="100"/>
        </w:rPr>
        <w:t>必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修</w:t>
      </w:r>
      <w:r>
        <w:rPr>
          <w:rFonts w:ascii="標楷體" w:hAnsi="標楷體" w:cs="標楷體" w:eastAsia="標楷體"/>
          <w:sz w:val="24"/>
          <w:szCs w:val="24"/>
          <w:spacing w:val="10"/>
          <w:w w:val="100"/>
        </w:rPr>
        <w:t>課</w:t>
      </w:r>
      <w:r>
        <w:rPr>
          <w:rFonts w:ascii="標楷體" w:hAnsi="標楷體" w:cs="標楷體" w:eastAsia="標楷體"/>
          <w:sz w:val="24"/>
          <w:szCs w:val="24"/>
          <w:spacing w:val="8"/>
          <w:w w:val="100"/>
        </w:rPr>
        <w:t>程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辦理</w:t>
      </w:r>
      <w:r>
        <w:rPr>
          <w:rFonts w:ascii="標楷體" w:hAnsi="標楷體" w:cs="標楷體" w:eastAsia="標楷體"/>
          <w:sz w:val="24"/>
          <w:szCs w:val="24"/>
          <w:spacing w:val="10"/>
          <w:w w:val="100"/>
        </w:rPr>
        <w:t>抵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修通</w:t>
      </w:r>
      <w:r>
        <w:rPr>
          <w:rFonts w:ascii="標楷體" w:hAnsi="標楷體" w:cs="標楷體" w:eastAsia="標楷體"/>
          <w:sz w:val="24"/>
          <w:szCs w:val="24"/>
          <w:spacing w:val="10"/>
          <w:w w:val="100"/>
        </w:rPr>
        <w:t>識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教</w:t>
      </w:r>
      <w:r>
        <w:rPr>
          <w:rFonts w:ascii="標楷體" w:hAnsi="標楷體" w:cs="標楷體" w:eastAsia="標楷體"/>
          <w:sz w:val="24"/>
          <w:szCs w:val="24"/>
          <w:spacing w:val="9"/>
          <w:w w:val="100"/>
        </w:rPr>
        <w:t>育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選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修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學</w:t>
      </w:r>
      <w:r>
        <w:rPr>
          <w:rFonts w:ascii="標楷體" w:hAnsi="標楷體" w:cs="標楷體" w:eastAsia="標楷體"/>
          <w:sz w:val="24"/>
          <w:szCs w:val="24"/>
          <w:spacing w:val="11"/>
          <w:w w:val="100"/>
        </w:rPr>
        <w:t>分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，其課</w:t>
      </w:r>
      <w:r>
        <w:rPr>
          <w:rFonts w:ascii="標楷體" w:hAnsi="標楷體" w:cs="標楷體" w:eastAsia="標楷體"/>
          <w:sz w:val="24"/>
          <w:szCs w:val="24"/>
          <w:spacing w:val="12"/>
          <w:w w:val="100"/>
        </w:rPr>
        <w:t>程</w:t>
      </w:r>
      <w:r>
        <w:rPr>
          <w:rFonts w:ascii="標楷體" w:hAnsi="標楷體" w:cs="標楷體" w:eastAsia="標楷體"/>
          <w:sz w:val="24"/>
          <w:szCs w:val="24"/>
          <w:spacing w:val="9"/>
          <w:w w:val="100"/>
        </w:rPr>
        <w:t>內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容</w:t>
      </w:r>
      <w:r>
        <w:rPr>
          <w:rFonts w:ascii="標楷體" w:hAnsi="標楷體" w:cs="標楷體" w:eastAsia="標楷體"/>
          <w:sz w:val="24"/>
          <w:szCs w:val="24"/>
          <w:spacing w:val="8"/>
          <w:w w:val="100"/>
        </w:rPr>
        <w:t>應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符</w:t>
      </w:r>
      <w:r>
        <w:rPr>
          <w:rFonts w:ascii="標楷體" w:hAnsi="標楷體" w:cs="標楷體" w:eastAsia="標楷體"/>
          <w:sz w:val="24"/>
          <w:szCs w:val="24"/>
          <w:spacing w:val="5"/>
          <w:w w:val="100"/>
        </w:rPr>
        <w:t>合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本</w:t>
      </w:r>
      <w:r>
        <w:rPr>
          <w:rFonts w:ascii="標楷體" w:hAnsi="標楷體" w:cs="標楷體" w:eastAsia="標楷體"/>
          <w:sz w:val="24"/>
          <w:szCs w:val="24"/>
          <w:spacing w:val="5"/>
          <w:w w:val="100"/>
        </w:rPr>
        <w:t>校</w:t>
      </w:r>
      <w:r>
        <w:rPr>
          <w:rFonts w:ascii="標楷體" w:hAnsi="標楷體" w:cs="標楷體" w:eastAsia="標楷體"/>
          <w:sz w:val="24"/>
          <w:szCs w:val="24"/>
          <w:spacing w:val="5"/>
          <w:w w:val="100"/>
        </w:rPr>
        <w:t>通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識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教</w:t>
      </w:r>
      <w:r>
        <w:rPr>
          <w:rFonts w:ascii="標楷體" w:hAnsi="標楷體" w:cs="標楷體" w:eastAsia="標楷體"/>
          <w:sz w:val="24"/>
          <w:szCs w:val="24"/>
          <w:spacing w:val="5"/>
          <w:w w:val="100"/>
        </w:rPr>
        <w:t>育</w:t>
      </w:r>
      <w:r>
        <w:rPr>
          <w:rFonts w:ascii="標楷體" w:hAnsi="標楷體" w:cs="標楷體" w:eastAsia="標楷體"/>
          <w:sz w:val="24"/>
          <w:szCs w:val="24"/>
          <w:spacing w:val="5"/>
          <w:w w:val="100"/>
        </w:rPr>
        <w:t>課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程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 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教育目標。</w:t>
      </w:r>
    </w:p>
    <w:p>
      <w:pPr>
        <w:spacing w:before="89" w:after="0" w:line="314" w:lineRule="exact"/>
        <w:ind w:left="672" w:right="37" w:firstLine="-569"/>
        <w:jc w:val="both"/>
        <w:rPr>
          <w:rFonts w:ascii="標楷體" w:hAnsi="標楷體" w:cs="標楷體" w:eastAsia="標楷體"/>
          <w:sz w:val="24"/>
          <w:szCs w:val="24"/>
        </w:rPr>
      </w:pPr>
      <w:rPr/>
      <w:r>
        <w:rPr>
          <w:rFonts w:ascii="標楷體" w:hAnsi="標楷體" w:cs="標楷體" w:eastAsia="標楷體"/>
          <w:sz w:val="24"/>
          <w:szCs w:val="24"/>
        </w:rPr>
        <w:t>三、</w:t>
      </w:r>
      <w:r>
        <w:rPr>
          <w:rFonts w:ascii="標楷體" w:hAnsi="標楷體" w:cs="標楷體" w:eastAsia="標楷體"/>
          <w:sz w:val="24"/>
          <w:szCs w:val="24"/>
          <w:spacing w:val="-57"/>
        </w:rPr>
        <w:t> </w:t>
      </w:r>
      <w:r>
        <w:rPr>
          <w:rFonts w:ascii="標楷體" w:hAnsi="標楷體" w:cs="標楷體" w:eastAsia="標楷體"/>
          <w:sz w:val="24"/>
          <w:szCs w:val="24"/>
          <w:spacing w:val="7"/>
        </w:rPr>
        <w:t>各學系可申請新增</w:t>
      </w:r>
      <w:r>
        <w:rPr>
          <w:rFonts w:ascii="Arial" w:hAnsi="Arial" w:cs="Arial" w:eastAsia="Arial"/>
          <w:sz w:val="24"/>
          <w:szCs w:val="24"/>
          <w:spacing w:val="8"/>
          <w:w w:val="150"/>
        </w:rPr>
        <w:t>(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或廢止</w:t>
      </w:r>
      <w:r>
        <w:rPr>
          <w:rFonts w:ascii="Arial" w:hAnsi="Arial" w:cs="Arial" w:eastAsia="Arial"/>
          <w:sz w:val="24"/>
          <w:szCs w:val="24"/>
          <w:spacing w:val="7"/>
          <w:w w:val="150"/>
        </w:rPr>
        <w:t>)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專業必修課程抵修通識教育選修學</w:t>
      </w:r>
      <w:r>
        <w:rPr>
          <w:rFonts w:ascii="標楷體" w:hAnsi="標楷體" w:cs="標楷體" w:eastAsia="標楷體"/>
          <w:sz w:val="24"/>
          <w:szCs w:val="24"/>
          <w:spacing w:val="8"/>
          <w:w w:val="100"/>
        </w:rPr>
        <w:t>分</w:t>
      </w:r>
      <w:r>
        <w:rPr>
          <w:rFonts w:ascii="標楷體" w:hAnsi="標楷體" w:cs="標楷體" w:eastAsia="標楷體"/>
          <w:sz w:val="24"/>
          <w:szCs w:val="24"/>
          <w:spacing w:val="8"/>
          <w:w w:val="100"/>
        </w:rPr>
        <w:t>，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經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系課程規劃委員會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審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 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查通過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，送交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通</w:t>
      </w:r>
      <w:r>
        <w:rPr>
          <w:rFonts w:ascii="標楷體" w:hAnsi="標楷體" w:cs="標楷體" w:eastAsia="標楷體"/>
          <w:sz w:val="24"/>
          <w:szCs w:val="24"/>
          <w:spacing w:val="5"/>
          <w:w w:val="100"/>
        </w:rPr>
        <w:t>識</w:t>
      </w:r>
      <w:r>
        <w:rPr>
          <w:rFonts w:ascii="標楷體" w:hAnsi="標楷體" w:cs="標楷體" w:eastAsia="標楷體"/>
          <w:sz w:val="24"/>
          <w:szCs w:val="24"/>
          <w:spacing w:val="6"/>
          <w:w w:val="100"/>
        </w:rPr>
        <w:t>教</w:t>
      </w:r>
      <w:r>
        <w:rPr>
          <w:rFonts w:ascii="標楷體" w:hAnsi="標楷體" w:cs="標楷體" w:eastAsia="標楷體"/>
          <w:sz w:val="24"/>
          <w:szCs w:val="24"/>
          <w:spacing w:val="10"/>
          <w:w w:val="100"/>
        </w:rPr>
        <w:t>育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中心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彙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整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，</w:t>
      </w:r>
      <w:r>
        <w:rPr>
          <w:rFonts w:ascii="標楷體" w:hAnsi="標楷體" w:cs="標楷體" w:eastAsia="標楷體"/>
          <w:sz w:val="24"/>
          <w:szCs w:val="24"/>
          <w:spacing w:val="5"/>
          <w:w w:val="100"/>
        </w:rPr>
        <w:t>提</w:t>
      </w:r>
      <w:r>
        <w:rPr>
          <w:rFonts w:ascii="標楷體" w:hAnsi="標楷體" w:cs="標楷體" w:eastAsia="標楷體"/>
          <w:sz w:val="24"/>
          <w:szCs w:val="24"/>
          <w:spacing w:val="8"/>
          <w:w w:val="100"/>
        </w:rPr>
        <w:t>送</w:t>
      </w:r>
      <w:r>
        <w:rPr>
          <w:rFonts w:ascii="標楷體" w:hAnsi="標楷體" w:cs="標楷體" w:eastAsia="標楷體"/>
          <w:sz w:val="24"/>
          <w:szCs w:val="24"/>
          <w:spacing w:val="5"/>
          <w:w w:val="100"/>
        </w:rPr>
        <w:t>通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識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教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育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中</w:t>
      </w:r>
      <w:r>
        <w:rPr>
          <w:rFonts w:ascii="標楷體" w:hAnsi="標楷體" w:cs="標楷體" w:eastAsia="標楷體"/>
          <w:sz w:val="24"/>
          <w:szCs w:val="24"/>
          <w:spacing w:val="9"/>
          <w:w w:val="100"/>
        </w:rPr>
        <w:t>心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相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關</w:t>
      </w:r>
      <w:r>
        <w:rPr>
          <w:rFonts w:ascii="標楷體" w:hAnsi="標楷體" w:cs="標楷體" w:eastAsia="標楷體"/>
          <w:sz w:val="24"/>
          <w:szCs w:val="24"/>
          <w:spacing w:val="5"/>
          <w:w w:val="100"/>
        </w:rPr>
        <w:t>領</w:t>
      </w:r>
      <w:r>
        <w:rPr>
          <w:rFonts w:ascii="標楷體" w:hAnsi="標楷體" w:cs="標楷體" w:eastAsia="標楷體"/>
          <w:sz w:val="24"/>
          <w:szCs w:val="24"/>
          <w:spacing w:val="5"/>
          <w:w w:val="100"/>
        </w:rPr>
        <w:t>域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課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程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委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員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會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、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通</w:t>
      </w:r>
      <w:r>
        <w:rPr>
          <w:rFonts w:ascii="標楷體" w:hAnsi="標楷體" w:cs="標楷體" w:eastAsia="標楷體"/>
          <w:sz w:val="24"/>
          <w:szCs w:val="24"/>
          <w:spacing w:val="5"/>
          <w:w w:val="100"/>
        </w:rPr>
        <w:t>識</w:t>
      </w:r>
      <w:r>
        <w:rPr>
          <w:rFonts w:ascii="標楷體" w:hAnsi="標楷體" w:cs="標楷體" w:eastAsia="標楷體"/>
          <w:sz w:val="24"/>
          <w:szCs w:val="24"/>
          <w:spacing w:val="5"/>
          <w:w w:val="100"/>
        </w:rPr>
        <w:t>教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育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課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程</w:t>
      </w:r>
    </w:p>
    <w:p>
      <w:pPr>
        <w:spacing w:before="0" w:after="0" w:line="300" w:lineRule="exact"/>
        <w:ind w:left="672" w:right="-20"/>
        <w:jc w:val="left"/>
        <w:rPr>
          <w:rFonts w:ascii="標楷體" w:hAnsi="標楷體" w:cs="標楷體" w:eastAsia="標楷體"/>
          <w:sz w:val="24"/>
          <w:szCs w:val="24"/>
        </w:rPr>
      </w:pPr>
      <w:rPr/>
      <w:r>
        <w:rPr>
          <w:rFonts w:ascii="標楷體" w:hAnsi="標楷體" w:cs="標楷體" w:eastAsia="標楷體"/>
          <w:sz w:val="24"/>
          <w:szCs w:val="24"/>
          <w:spacing w:val="2"/>
          <w:position w:val="-1"/>
        </w:rPr>
        <w:t>委員會審議通過</w:t>
      </w:r>
      <w:r>
        <w:rPr>
          <w:rFonts w:ascii="標楷體" w:hAnsi="標楷體" w:cs="標楷體" w:eastAsia="標楷體"/>
          <w:sz w:val="24"/>
          <w:szCs w:val="24"/>
          <w:spacing w:val="2"/>
          <w:position w:val="-1"/>
        </w:rPr>
        <w:t>後</w:t>
      </w:r>
      <w:r>
        <w:rPr>
          <w:rFonts w:ascii="標楷體" w:hAnsi="標楷體" w:cs="標楷體" w:eastAsia="標楷體"/>
          <w:sz w:val="24"/>
          <w:szCs w:val="24"/>
          <w:spacing w:val="0"/>
          <w:position w:val="-1"/>
        </w:rPr>
        <w:t>新</w:t>
      </w:r>
      <w:r>
        <w:rPr>
          <w:rFonts w:ascii="標楷體" w:hAnsi="標楷體" w:cs="標楷體" w:eastAsia="標楷體"/>
          <w:sz w:val="24"/>
          <w:szCs w:val="24"/>
          <w:spacing w:val="1"/>
          <w:position w:val="-1"/>
        </w:rPr>
        <w:t>增</w:t>
      </w:r>
      <w:r>
        <w:rPr>
          <w:rFonts w:ascii="Arial" w:hAnsi="Arial" w:cs="Arial" w:eastAsia="Arial"/>
          <w:sz w:val="24"/>
          <w:szCs w:val="24"/>
          <w:spacing w:val="2"/>
          <w:w w:val="150"/>
          <w:position w:val="-1"/>
        </w:rPr>
        <w:t>(</w:t>
      </w:r>
      <w:r>
        <w:rPr>
          <w:rFonts w:ascii="標楷體" w:hAnsi="標楷體" w:cs="標楷體" w:eastAsia="標楷體"/>
          <w:sz w:val="24"/>
          <w:szCs w:val="24"/>
          <w:spacing w:val="2"/>
          <w:w w:val="100"/>
          <w:position w:val="-1"/>
        </w:rPr>
        <w:t>或廢止</w:t>
      </w:r>
      <w:r>
        <w:rPr>
          <w:rFonts w:ascii="Arial" w:hAnsi="Arial" w:cs="Arial" w:eastAsia="Arial"/>
          <w:sz w:val="24"/>
          <w:szCs w:val="24"/>
          <w:spacing w:val="2"/>
          <w:w w:val="150"/>
          <w:position w:val="-1"/>
        </w:rPr>
        <w:t>)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1"/>
        </w:rPr>
        <w:t>。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14" w:lineRule="exact"/>
        <w:ind w:left="672" w:right="32"/>
        <w:jc w:val="left"/>
        <w:rPr>
          <w:rFonts w:ascii="標楷體" w:hAnsi="標楷體" w:cs="標楷體" w:eastAsia="標楷體"/>
          <w:sz w:val="24"/>
          <w:szCs w:val="24"/>
        </w:rPr>
      </w:pPr>
      <w:rPr/>
      <w:r>
        <w:rPr>
          <w:rFonts w:ascii="標楷體" w:hAnsi="標楷體" w:cs="標楷體" w:eastAsia="標楷體"/>
          <w:sz w:val="24"/>
          <w:szCs w:val="24"/>
          <w:spacing w:val="2"/>
          <w:w w:val="100"/>
        </w:rPr>
        <w:t>前項通識教育選修</w:t>
      </w:r>
      <w:r>
        <w:rPr>
          <w:rFonts w:ascii="標楷體" w:hAnsi="標楷體" w:cs="標楷體" w:eastAsia="標楷體"/>
          <w:sz w:val="24"/>
          <w:szCs w:val="24"/>
          <w:spacing w:val="2"/>
          <w:w w:val="100"/>
        </w:rPr>
        <w:t>學</w:t>
      </w:r>
      <w:r>
        <w:rPr>
          <w:rFonts w:ascii="標楷體" w:hAnsi="標楷體" w:cs="標楷體" w:eastAsia="標楷體"/>
          <w:sz w:val="24"/>
          <w:szCs w:val="24"/>
          <w:spacing w:val="5"/>
          <w:w w:val="100"/>
        </w:rPr>
        <w:t>分</w:t>
      </w:r>
      <w:r>
        <w:rPr>
          <w:rFonts w:ascii="標楷體" w:hAnsi="標楷體" w:cs="標楷體" w:eastAsia="標楷體"/>
          <w:sz w:val="24"/>
          <w:szCs w:val="24"/>
          <w:spacing w:val="2"/>
          <w:w w:val="100"/>
        </w:rPr>
        <w:t>數</w:t>
      </w:r>
      <w:r>
        <w:rPr>
          <w:rFonts w:ascii="標楷體" w:hAnsi="標楷體" w:cs="標楷體" w:eastAsia="標楷體"/>
          <w:sz w:val="24"/>
          <w:szCs w:val="24"/>
          <w:spacing w:val="2"/>
          <w:w w:val="100"/>
        </w:rPr>
        <w:t>採</w:t>
      </w:r>
      <w:r>
        <w:rPr>
          <w:rFonts w:ascii="標楷體" w:hAnsi="標楷體" w:cs="標楷體" w:eastAsia="標楷體"/>
          <w:sz w:val="24"/>
          <w:szCs w:val="24"/>
          <w:spacing w:val="4"/>
          <w:w w:val="100"/>
        </w:rPr>
        <w:t>計</w:t>
      </w:r>
      <w:r>
        <w:rPr>
          <w:rFonts w:ascii="標楷體" w:hAnsi="標楷體" w:cs="標楷體" w:eastAsia="標楷體"/>
          <w:sz w:val="24"/>
          <w:szCs w:val="24"/>
          <w:spacing w:val="2"/>
          <w:w w:val="100"/>
        </w:rPr>
        <w:t>，與原專業必</w:t>
      </w:r>
      <w:r>
        <w:rPr>
          <w:rFonts w:ascii="標楷體" w:hAnsi="標楷體" w:cs="標楷體" w:eastAsia="標楷體"/>
          <w:sz w:val="24"/>
          <w:szCs w:val="24"/>
          <w:spacing w:val="5"/>
          <w:w w:val="100"/>
        </w:rPr>
        <w:t>修</w:t>
      </w:r>
      <w:r>
        <w:rPr>
          <w:rFonts w:ascii="標楷體" w:hAnsi="標楷體" w:cs="標楷體" w:eastAsia="標楷體"/>
          <w:sz w:val="24"/>
          <w:szCs w:val="24"/>
          <w:spacing w:val="2"/>
          <w:w w:val="100"/>
        </w:rPr>
        <w:t>課程學分數相</w:t>
      </w:r>
      <w:r>
        <w:rPr>
          <w:rFonts w:ascii="標楷體" w:hAnsi="標楷體" w:cs="標楷體" w:eastAsia="標楷體"/>
          <w:sz w:val="24"/>
          <w:szCs w:val="24"/>
          <w:spacing w:val="-36"/>
          <w:w w:val="100"/>
        </w:rPr>
        <w:t>同</w:t>
      </w:r>
      <w:r>
        <w:rPr>
          <w:rFonts w:ascii="標楷體" w:hAnsi="標楷體" w:cs="標楷體" w:eastAsia="標楷體"/>
          <w:sz w:val="24"/>
          <w:szCs w:val="24"/>
          <w:spacing w:val="-38"/>
          <w:w w:val="100"/>
        </w:rPr>
        <w:t>，</w:t>
      </w:r>
      <w:r>
        <w:rPr>
          <w:rFonts w:ascii="標楷體" w:hAnsi="標楷體" w:cs="標楷體" w:eastAsia="標楷體"/>
          <w:sz w:val="24"/>
          <w:szCs w:val="24"/>
          <w:spacing w:val="2"/>
          <w:w w:val="100"/>
        </w:rPr>
        <w:t>每</w:t>
      </w:r>
      <w:r>
        <w:rPr>
          <w:rFonts w:ascii="標楷體" w:hAnsi="標楷體" w:cs="標楷體" w:eastAsia="標楷體"/>
          <w:sz w:val="24"/>
          <w:szCs w:val="24"/>
          <w:spacing w:val="5"/>
          <w:w w:val="100"/>
        </w:rPr>
        <w:t>位</w:t>
      </w:r>
      <w:r>
        <w:rPr>
          <w:rFonts w:ascii="標楷體" w:hAnsi="標楷體" w:cs="標楷體" w:eastAsia="標楷體"/>
          <w:sz w:val="24"/>
          <w:szCs w:val="24"/>
          <w:spacing w:val="2"/>
          <w:w w:val="100"/>
        </w:rPr>
        <w:t>學</w:t>
      </w:r>
      <w:r>
        <w:rPr>
          <w:rFonts w:ascii="標楷體" w:hAnsi="標楷體" w:cs="標楷體" w:eastAsia="標楷體"/>
          <w:sz w:val="24"/>
          <w:szCs w:val="24"/>
          <w:spacing w:val="2"/>
          <w:w w:val="100"/>
        </w:rPr>
        <w:t>生</w:t>
      </w:r>
      <w:r>
        <w:rPr>
          <w:rFonts w:ascii="標楷體" w:hAnsi="標楷體" w:cs="標楷體" w:eastAsia="標楷體"/>
          <w:sz w:val="24"/>
          <w:szCs w:val="24"/>
          <w:spacing w:val="2"/>
          <w:w w:val="100"/>
        </w:rPr>
        <w:t>專</w:t>
      </w:r>
      <w:r>
        <w:rPr>
          <w:rFonts w:ascii="標楷體" w:hAnsi="標楷體" w:cs="標楷體" w:eastAsia="標楷體"/>
          <w:sz w:val="24"/>
          <w:szCs w:val="24"/>
          <w:spacing w:val="4"/>
          <w:w w:val="100"/>
        </w:rPr>
        <w:t>業</w:t>
      </w:r>
      <w:r>
        <w:rPr>
          <w:rFonts w:ascii="標楷體" w:hAnsi="標楷體" w:cs="標楷體" w:eastAsia="標楷體"/>
          <w:sz w:val="24"/>
          <w:szCs w:val="24"/>
          <w:spacing w:val="2"/>
          <w:w w:val="100"/>
        </w:rPr>
        <w:t>必</w:t>
      </w:r>
      <w:r>
        <w:rPr>
          <w:rFonts w:ascii="標楷體" w:hAnsi="標楷體" w:cs="標楷體" w:eastAsia="標楷體"/>
          <w:sz w:val="24"/>
          <w:szCs w:val="24"/>
          <w:spacing w:val="2"/>
          <w:w w:val="100"/>
        </w:rPr>
        <w:t>修</w:t>
      </w:r>
      <w:r>
        <w:rPr>
          <w:rFonts w:ascii="標楷體" w:hAnsi="標楷體" w:cs="標楷體" w:eastAsia="標楷體"/>
          <w:sz w:val="24"/>
          <w:szCs w:val="24"/>
          <w:spacing w:val="2"/>
          <w:w w:val="100"/>
        </w:rPr>
        <w:t>課</w:t>
      </w:r>
      <w:r>
        <w:rPr>
          <w:rFonts w:ascii="標楷體" w:hAnsi="標楷體" w:cs="標楷體" w:eastAsia="標楷體"/>
          <w:sz w:val="24"/>
          <w:szCs w:val="24"/>
          <w:spacing w:val="2"/>
          <w:w w:val="100"/>
        </w:rPr>
        <w:t>程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抵修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 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通識教育選修學分</w:t>
      </w:r>
      <w:r>
        <w:rPr>
          <w:rFonts w:ascii="標楷體" w:hAnsi="標楷體" w:cs="標楷體" w:eastAsia="標楷體"/>
          <w:sz w:val="24"/>
          <w:szCs w:val="24"/>
          <w:spacing w:val="1"/>
          <w:w w:val="100"/>
        </w:rPr>
        <w:t>之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上限為</w:t>
      </w:r>
      <w:r>
        <w:rPr>
          <w:rFonts w:ascii="標楷體" w:hAnsi="標楷體" w:cs="標楷體" w:eastAsia="標楷體"/>
          <w:sz w:val="24"/>
          <w:szCs w:val="24"/>
          <w:spacing w:val="-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學分，並依下列原則辦理：</w:t>
      </w:r>
    </w:p>
    <w:p>
      <w:pPr>
        <w:spacing w:before="0" w:after="0" w:line="300" w:lineRule="exact"/>
        <w:ind w:left="485" w:right="-20"/>
        <w:jc w:val="left"/>
        <w:tabs>
          <w:tab w:pos="1200" w:val="left"/>
        </w:tabs>
        <w:rPr>
          <w:rFonts w:ascii="標楷體" w:hAnsi="標楷體" w:cs="標楷體" w:eastAsia="標楷體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150"/>
          <w:position w:val="-1"/>
        </w:rPr>
        <w:t>(</w:t>
      </w:r>
      <w:r>
        <w:rPr>
          <w:rFonts w:ascii="標楷體" w:hAnsi="標楷體" w:cs="標楷體" w:eastAsia="標楷體"/>
          <w:sz w:val="24"/>
          <w:szCs w:val="24"/>
          <w:w w:val="100"/>
          <w:position w:val="-1"/>
        </w:rPr>
        <w:t>一</w:t>
      </w:r>
      <w:r>
        <w:rPr>
          <w:rFonts w:ascii="Arial" w:hAnsi="Arial" w:cs="Arial" w:eastAsia="Arial"/>
          <w:sz w:val="24"/>
          <w:szCs w:val="24"/>
          <w:w w:val="150"/>
          <w:position w:val="-1"/>
        </w:rPr>
        <w:t>)</w:t>
      </w:r>
      <w:r>
        <w:rPr>
          <w:rFonts w:ascii="Arial" w:hAnsi="Arial" w:cs="Arial" w:eastAsia="Arial"/>
          <w:sz w:val="24"/>
          <w:szCs w:val="24"/>
          <w:w w:val="100"/>
          <w:position w:val="-1"/>
        </w:rPr>
        <w:tab/>
      </w:r>
      <w:r>
        <w:rPr>
          <w:rFonts w:ascii="Arial" w:hAnsi="Arial" w:cs="Arial" w:eastAsia="Arial"/>
          <w:sz w:val="24"/>
          <w:szCs w:val="24"/>
          <w:w w:val="100"/>
          <w:position w:val="-1"/>
        </w:rPr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1"/>
        </w:rPr>
        <w:t>專業抵修以學士班一、二年級之專</w:t>
      </w:r>
      <w:r>
        <w:rPr>
          <w:rFonts w:ascii="標楷體" w:hAnsi="標楷體" w:cs="標楷體" w:eastAsia="標楷體"/>
          <w:sz w:val="24"/>
          <w:szCs w:val="24"/>
          <w:spacing w:val="1"/>
          <w:w w:val="100"/>
          <w:position w:val="-1"/>
        </w:rPr>
        <w:t>業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1"/>
        </w:rPr>
        <w:t>必修課程為原則。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12" w:lineRule="exact"/>
        <w:ind w:left="485" w:right="-20"/>
        <w:jc w:val="left"/>
        <w:tabs>
          <w:tab w:pos="1200" w:val="left"/>
        </w:tabs>
        <w:rPr>
          <w:rFonts w:ascii="標楷體" w:hAnsi="標楷體" w:cs="標楷體" w:eastAsia="標楷體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150"/>
          <w:position w:val="-1"/>
        </w:rPr>
        <w:t>(</w:t>
      </w:r>
      <w:r>
        <w:rPr>
          <w:rFonts w:ascii="標楷體" w:hAnsi="標楷體" w:cs="標楷體" w:eastAsia="標楷體"/>
          <w:sz w:val="24"/>
          <w:szCs w:val="24"/>
          <w:w w:val="100"/>
          <w:position w:val="-1"/>
        </w:rPr>
        <w:t>二</w:t>
      </w:r>
      <w:r>
        <w:rPr>
          <w:rFonts w:ascii="Arial" w:hAnsi="Arial" w:cs="Arial" w:eastAsia="Arial"/>
          <w:sz w:val="24"/>
          <w:szCs w:val="24"/>
          <w:w w:val="150"/>
          <w:position w:val="-1"/>
        </w:rPr>
        <w:t>)</w:t>
      </w:r>
      <w:r>
        <w:rPr>
          <w:rFonts w:ascii="Arial" w:hAnsi="Arial" w:cs="Arial" w:eastAsia="Arial"/>
          <w:sz w:val="24"/>
          <w:szCs w:val="24"/>
          <w:w w:val="100"/>
          <w:position w:val="-1"/>
        </w:rPr>
        <w:tab/>
      </w:r>
      <w:r>
        <w:rPr>
          <w:rFonts w:ascii="Arial" w:hAnsi="Arial" w:cs="Arial" w:eastAsia="Arial"/>
          <w:sz w:val="24"/>
          <w:szCs w:val="24"/>
          <w:w w:val="100"/>
          <w:position w:val="-1"/>
        </w:rPr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1"/>
        </w:rPr>
        <w:t>各系提出之專</w:t>
      </w:r>
      <w:r>
        <w:rPr>
          <w:rFonts w:ascii="標楷體" w:hAnsi="標楷體" w:cs="標楷體" w:eastAsia="標楷體"/>
          <w:sz w:val="24"/>
          <w:szCs w:val="24"/>
          <w:spacing w:val="1"/>
          <w:w w:val="100"/>
          <w:position w:val="-1"/>
        </w:rPr>
        <w:t>業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1"/>
        </w:rPr>
        <w:t>必修課程，須經各系院確認為通識教育選修學</w:t>
      </w:r>
      <w:r>
        <w:rPr>
          <w:rFonts w:ascii="標楷體" w:hAnsi="標楷體" w:cs="標楷體" w:eastAsia="標楷體"/>
          <w:sz w:val="24"/>
          <w:szCs w:val="24"/>
          <w:spacing w:val="1"/>
          <w:w w:val="100"/>
          <w:position w:val="-1"/>
        </w:rPr>
        <w:t>分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1"/>
        </w:rPr>
        <w:t>採認課程。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12" w:lineRule="exact"/>
        <w:ind w:left="485" w:right="-20"/>
        <w:jc w:val="left"/>
        <w:tabs>
          <w:tab w:pos="1200" w:val="left"/>
        </w:tabs>
        <w:rPr>
          <w:rFonts w:ascii="標楷體" w:hAnsi="標楷體" w:cs="標楷體" w:eastAsia="標楷體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150"/>
          <w:position w:val="-1"/>
        </w:rPr>
        <w:t>(</w:t>
      </w:r>
      <w:r>
        <w:rPr>
          <w:rFonts w:ascii="標楷體" w:hAnsi="標楷體" w:cs="標楷體" w:eastAsia="標楷體"/>
          <w:sz w:val="24"/>
          <w:szCs w:val="24"/>
          <w:w w:val="100"/>
          <w:position w:val="-1"/>
        </w:rPr>
        <w:t>三</w:t>
      </w:r>
      <w:r>
        <w:rPr>
          <w:rFonts w:ascii="Arial" w:hAnsi="Arial" w:cs="Arial" w:eastAsia="Arial"/>
          <w:sz w:val="24"/>
          <w:szCs w:val="24"/>
          <w:w w:val="150"/>
          <w:position w:val="-1"/>
        </w:rPr>
        <w:t>)</w:t>
      </w:r>
      <w:r>
        <w:rPr>
          <w:rFonts w:ascii="Arial" w:hAnsi="Arial" w:cs="Arial" w:eastAsia="Arial"/>
          <w:sz w:val="24"/>
          <w:szCs w:val="24"/>
          <w:w w:val="100"/>
          <w:position w:val="-1"/>
        </w:rPr>
        <w:tab/>
      </w:r>
      <w:r>
        <w:rPr>
          <w:rFonts w:ascii="Arial" w:hAnsi="Arial" w:cs="Arial" w:eastAsia="Arial"/>
          <w:sz w:val="24"/>
          <w:szCs w:val="24"/>
          <w:w w:val="100"/>
          <w:position w:val="-1"/>
        </w:rPr>
      </w:r>
      <w:r>
        <w:rPr>
          <w:rFonts w:ascii="標楷體" w:hAnsi="標楷體" w:cs="標楷體" w:eastAsia="標楷體"/>
          <w:sz w:val="24"/>
          <w:szCs w:val="24"/>
          <w:spacing w:val="2"/>
          <w:w w:val="100"/>
          <w:position w:val="-1"/>
        </w:rPr>
        <w:t>經相關程序審</w:t>
      </w:r>
      <w:r>
        <w:rPr>
          <w:rFonts w:ascii="標楷體" w:hAnsi="標楷體" w:cs="標楷體" w:eastAsia="標楷體"/>
          <w:sz w:val="24"/>
          <w:szCs w:val="24"/>
          <w:spacing w:val="3"/>
          <w:w w:val="100"/>
          <w:position w:val="-1"/>
        </w:rPr>
        <w:t>議</w:t>
      </w:r>
      <w:r>
        <w:rPr>
          <w:rFonts w:ascii="標楷體" w:hAnsi="標楷體" w:cs="標楷體" w:eastAsia="標楷體"/>
          <w:sz w:val="24"/>
          <w:szCs w:val="24"/>
          <w:spacing w:val="2"/>
          <w:w w:val="100"/>
          <w:position w:val="-1"/>
        </w:rPr>
        <w:t>通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1"/>
        </w:rPr>
        <w:t>過後</w:t>
      </w:r>
      <w:r>
        <w:rPr>
          <w:rFonts w:ascii="標楷體" w:hAnsi="標楷體" w:cs="標楷體" w:eastAsia="標楷體"/>
          <w:sz w:val="24"/>
          <w:szCs w:val="24"/>
          <w:spacing w:val="2"/>
          <w:w w:val="100"/>
          <w:position w:val="-1"/>
        </w:rPr>
        <w:t>，</w:t>
      </w:r>
      <w:r>
        <w:rPr>
          <w:rFonts w:ascii="標楷體" w:hAnsi="標楷體" w:cs="標楷體" w:eastAsia="標楷體"/>
          <w:sz w:val="24"/>
          <w:szCs w:val="24"/>
          <w:spacing w:val="2"/>
          <w:w w:val="100"/>
          <w:position w:val="-1"/>
        </w:rPr>
        <w:t>給</w:t>
      </w:r>
      <w:r>
        <w:rPr>
          <w:rFonts w:ascii="標楷體" w:hAnsi="標楷體" w:cs="標楷體" w:eastAsia="標楷體"/>
          <w:sz w:val="24"/>
          <w:szCs w:val="24"/>
          <w:spacing w:val="2"/>
          <w:w w:val="100"/>
          <w:position w:val="-1"/>
        </w:rPr>
        <w:t>予</w:t>
      </w:r>
      <w:r>
        <w:rPr>
          <w:rFonts w:ascii="標楷體" w:hAnsi="標楷體" w:cs="標楷體" w:eastAsia="標楷體"/>
          <w:sz w:val="24"/>
          <w:szCs w:val="24"/>
          <w:spacing w:val="2"/>
          <w:w w:val="100"/>
          <w:position w:val="-1"/>
        </w:rPr>
        <w:t>該</w:t>
      </w:r>
      <w:r>
        <w:rPr>
          <w:rFonts w:ascii="標楷體" w:hAnsi="標楷體" w:cs="標楷體" w:eastAsia="標楷體"/>
          <w:sz w:val="24"/>
          <w:szCs w:val="24"/>
          <w:spacing w:val="2"/>
          <w:w w:val="100"/>
          <w:position w:val="-1"/>
        </w:rPr>
        <w:t>專</w:t>
      </w:r>
      <w:r>
        <w:rPr>
          <w:rFonts w:ascii="標楷體" w:hAnsi="標楷體" w:cs="標楷體" w:eastAsia="標楷體"/>
          <w:sz w:val="24"/>
          <w:szCs w:val="24"/>
          <w:spacing w:val="4"/>
          <w:w w:val="100"/>
          <w:position w:val="-1"/>
        </w:rPr>
        <w:t>業</w:t>
      </w:r>
      <w:r>
        <w:rPr>
          <w:rFonts w:ascii="標楷體" w:hAnsi="標楷體" w:cs="標楷體" w:eastAsia="標楷體"/>
          <w:sz w:val="24"/>
          <w:szCs w:val="24"/>
          <w:spacing w:val="2"/>
          <w:w w:val="100"/>
          <w:position w:val="-1"/>
        </w:rPr>
        <w:t>必</w:t>
      </w:r>
      <w:r>
        <w:rPr>
          <w:rFonts w:ascii="標楷體" w:hAnsi="標楷體" w:cs="標楷體" w:eastAsia="標楷體"/>
          <w:sz w:val="24"/>
          <w:szCs w:val="24"/>
          <w:spacing w:val="3"/>
          <w:w w:val="100"/>
          <w:position w:val="-1"/>
        </w:rPr>
        <w:t>修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1"/>
        </w:rPr>
        <w:t>課程</w:t>
      </w:r>
      <w:r>
        <w:rPr>
          <w:rFonts w:ascii="標楷體" w:hAnsi="標楷體" w:cs="標楷體" w:eastAsia="標楷體"/>
          <w:sz w:val="24"/>
          <w:szCs w:val="24"/>
          <w:spacing w:val="2"/>
          <w:w w:val="100"/>
          <w:position w:val="-1"/>
        </w:rPr>
        <w:t>對</w:t>
      </w:r>
      <w:r>
        <w:rPr>
          <w:rFonts w:ascii="標楷體" w:hAnsi="標楷體" w:cs="標楷體" w:eastAsia="標楷體"/>
          <w:sz w:val="24"/>
          <w:szCs w:val="24"/>
          <w:spacing w:val="2"/>
          <w:w w:val="100"/>
          <w:position w:val="-1"/>
        </w:rPr>
        <w:t>應</w:t>
      </w:r>
      <w:r>
        <w:rPr>
          <w:rFonts w:ascii="標楷體" w:hAnsi="標楷體" w:cs="標楷體" w:eastAsia="標楷體"/>
          <w:sz w:val="24"/>
          <w:szCs w:val="24"/>
          <w:spacing w:val="3"/>
          <w:w w:val="100"/>
          <w:position w:val="-1"/>
        </w:rPr>
        <w:t>之</w:t>
      </w:r>
      <w:r>
        <w:rPr>
          <w:rFonts w:ascii="標楷體" w:hAnsi="標楷體" w:cs="標楷體" w:eastAsia="標楷體"/>
          <w:sz w:val="24"/>
          <w:szCs w:val="24"/>
          <w:spacing w:val="5"/>
          <w:w w:val="100"/>
          <w:position w:val="-1"/>
        </w:rPr>
        <w:t>通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1"/>
        </w:rPr>
        <w:t>識領</w:t>
      </w:r>
      <w:r>
        <w:rPr>
          <w:rFonts w:ascii="標楷體" w:hAnsi="標楷體" w:cs="標楷體" w:eastAsia="標楷體"/>
          <w:sz w:val="24"/>
          <w:szCs w:val="24"/>
          <w:spacing w:val="1"/>
          <w:w w:val="100"/>
          <w:position w:val="-1"/>
        </w:rPr>
        <w:t>域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1"/>
        </w:rPr>
        <w:t>代號。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0"/>
        </w:rPr>
      </w:r>
    </w:p>
    <w:p>
      <w:pPr>
        <w:spacing w:before="10" w:after="0" w:line="314" w:lineRule="exact"/>
        <w:ind w:left="1205" w:right="233" w:firstLine="-720"/>
        <w:jc w:val="left"/>
        <w:tabs>
          <w:tab w:pos="1200" w:val="left"/>
        </w:tabs>
        <w:rPr>
          <w:rFonts w:ascii="標楷體" w:hAnsi="標楷體" w:cs="標楷體" w:eastAsia="標楷體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150"/>
        </w:rPr>
        <w:t>(</w:t>
      </w:r>
      <w:r>
        <w:rPr>
          <w:rFonts w:ascii="標楷體" w:hAnsi="標楷體" w:cs="標楷體" w:eastAsia="標楷體"/>
          <w:sz w:val="24"/>
          <w:szCs w:val="24"/>
          <w:w w:val="100"/>
        </w:rPr>
        <w:t>四</w:t>
      </w:r>
      <w:r>
        <w:rPr>
          <w:rFonts w:ascii="Arial" w:hAnsi="Arial" w:cs="Arial" w:eastAsia="Arial"/>
          <w:sz w:val="24"/>
          <w:szCs w:val="24"/>
          <w:w w:val="150"/>
        </w:rPr>
        <w:t>)</w:t>
      </w:r>
      <w:r>
        <w:rPr>
          <w:rFonts w:ascii="Arial" w:hAnsi="Arial" w:cs="Arial" w:eastAsia="Arial"/>
          <w:sz w:val="24"/>
          <w:szCs w:val="24"/>
          <w:w w:val="100"/>
        </w:rPr>
        <w:tab/>
      </w:r>
      <w:r>
        <w:rPr>
          <w:rFonts w:ascii="Arial" w:hAnsi="Arial" w:cs="Arial" w:eastAsia="Arial"/>
          <w:sz w:val="24"/>
          <w:szCs w:val="24"/>
          <w:w w:val="100"/>
        </w:rPr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可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抵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修</w:t>
      </w:r>
      <w:r>
        <w:rPr>
          <w:rFonts w:ascii="標楷體" w:hAnsi="標楷體" w:cs="標楷體" w:eastAsia="標楷體"/>
          <w:sz w:val="24"/>
          <w:szCs w:val="24"/>
          <w:spacing w:val="9"/>
          <w:w w:val="100"/>
        </w:rPr>
        <w:t>之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專</w:t>
      </w:r>
      <w:r>
        <w:rPr>
          <w:rFonts w:ascii="標楷體" w:hAnsi="標楷體" w:cs="標楷體" w:eastAsia="標楷體"/>
          <w:sz w:val="24"/>
          <w:szCs w:val="24"/>
          <w:spacing w:val="8"/>
          <w:w w:val="100"/>
        </w:rPr>
        <w:t>業</w:t>
      </w:r>
      <w:r>
        <w:rPr>
          <w:rFonts w:ascii="標楷體" w:hAnsi="標楷體" w:cs="標楷體" w:eastAsia="標楷體"/>
          <w:sz w:val="24"/>
          <w:szCs w:val="24"/>
          <w:spacing w:val="10"/>
          <w:w w:val="100"/>
        </w:rPr>
        <w:t>必</w:t>
      </w:r>
      <w:r>
        <w:rPr>
          <w:rFonts w:ascii="標楷體" w:hAnsi="標楷體" w:cs="標楷體" w:eastAsia="標楷體"/>
          <w:sz w:val="24"/>
          <w:szCs w:val="24"/>
          <w:spacing w:val="8"/>
          <w:w w:val="100"/>
        </w:rPr>
        <w:t>修</w:t>
      </w:r>
      <w:r>
        <w:rPr>
          <w:rFonts w:ascii="標楷體" w:hAnsi="標楷體" w:cs="標楷體" w:eastAsia="標楷體"/>
          <w:sz w:val="24"/>
          <w:szCs w:val="24"/>
          <w:spacing w:val="9"/>
          <w:w w:val="100"/>
        </w:rPr>
        <w:t>課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程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，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如</w:t>
      </w:r>
      <w:r>
        <w:rPr>
          <w:rFonts w:ascii="標楷體" w:hAnsi="標楷體" w:cs="標楷體" w:eastAsia="標楷體"/>
          <w:sz w:val="24"/>
          <w:szCs w:val="24"/>
          <w:spacing w:val="9"/>
          <w:w w:val="100"/>
        </w:rPr>
        <w:t>與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學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生</w:t>
      </w:r>
      <w:r>
        <w:rPr>
          <w:rFonts w:ascii="標楷體" w:hAnsi="標楷體" w:cs="標楷體" w:eastAsia="標楷體"/>
          <w:sz w:val="24"/>
          <w:szCs w:val="24"/>
          <w:spacing w:val="9"/>
          <w:w w:val="100"/>
        </w:rPr>
        <w:t>畢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業</w:t>
      </w:r>
      <w:r>
        <w:rPr>
          <w:rFonts w:ascii="標楷體" w:hAnsi="標楷體" w:cs="標楷體" w:eastAsia="標楷體"/>
          <w:sz w:val="24"/>
          <w:szCs w:val="24"/>
          <w:spacing w:val="9"/>
          <w:w w:val="100"/>
        </w:rPr>
        <w:t>時</w:t>
      </w:r>
      <w:r>
        <w:rPr>
          <w:rFonts w:ascii="標楷體" w:hAnsi="標楷體" w:cs="標楷體" w:eastAsia="標楷體"/>
          <w:sz w:val="24"/>
          <w:szCs w:val="24"/>
          <w:spacing w:val="10"/>
          <w:w w:val="100"/>
        </w:rPr>
        <w:t>就</w:t>
      </w:r>
      <w:r>
        <w:rPr>
          <w:rFonts w:ascii="標楷體" w:hAnsi="標楷體" w:cs="標楷體" w:eastAsia="標楷體"/>
          <w:sz w:val="24"/>
          <w:szCs w:val="24"/>
          <w:spacing w:val="10"/>
          <w:w w:val="100"/>
        </w:rPr>
        <w:t>讀</w:t>
      </w:r>
      <w:r>
        <w:rPr>
          <w:rFonts w:ascii="標楷體" w:hAnsi="標楷體" w:cs="標楷體" w:eastAsia="標楷體"/>
          <w:sz w:val="24"/>
          <w:szCs w:val="24"/>
          <w:spacing w:val="5"/>
          <w:w w:val="100"/>
        </w:rPr>
        <w:t>學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系</w:t>
      </w:r>
      <w:r>
        <w:rPr>
          <w:rFonts w:ascii="標楷體" w:hAnsi="標楷體" w:cs="標楷體" w:eastAsia="標楷體"/>
          <w:sz w:val="24"/>
          <w:szCs w:val="24"/>
          <w:spacing w:val="5"/>
          <w:w w:val="100"/>
        </w:rPr>
        <w:t>之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必</w:t>
      </w:r>
      <w:r>
        <w:rPr>
          <w:rFonts w:ascii="標楷體" w:hAnsi="標楷體" w:cs="標楷體" w:eastAsia="標楷體"/>
          <w:sz w:val="24"/>
          <w:szCs w:val="24"/>
          <w:spacing w:val="5"/>
          <w:w w:val="100"/>
        </w:rPr>
        <w:t>修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課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程</w:t>
      </w:r>
      <w:r>
        <w:rPr>
          <w:rFonts w:ascii="標楷體" w:hAnsi="標楷體" w:cs="標楷體" w:eastAsia="標楷體"/>
          <w:sz w:val="24"/>
          <w:szCs w:val="24"/>
          <w:spacing w:val="5"/>
          <w:w w:val="100"/>
        </w:rPr>
        <w:t>相</w:t>
      </w:r>
      <w:r>
        <w:rPr>
          <w:rFonts w:ascii="標楷體" w:hAnsi="標楷體" w:cs="標楷體" w:eastAsia="標楷體"/>
          <w:sz w:val="24"/>
          <w:szCs w:val="24"/>
          <w:spacing w:val="5"/>
          <w:w w:val="100"/>
        </w:rPr>
        <w:t>同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者</w:t>
      </w:r>
      <w:r>
        <w:rPr>
          <w:rFonts w:ascii="標楷體" w:hAnsi="標楷體" w:cs="標楷體" w:eastAsia="標楷體"/>
          <w:sz w:val="24"/>
          <w:szCs w:val="24"/>
          <w:spacing w:val="5"/>
          <w:w w:val="100"/>
        </w:rPr>
        <w:t>，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不</w:t>
      </w:r>
      <w:r>
        <w:rPr>
          <w:rFonts w:ascii="標楷體" w:hAnsi="標楷體" w:cs="標楷體" w:eastAsia="標楷體"/>
          <w:sz w:val="24"/>
          <w:szCs w:val="24"/>
          <w:spacing w:val="5"/>
          <w:w w:val="100"/>
        </w:rPr>
        <w:t>得</w:t>
      </w:r>
      <w:r>
        <w:rPr>
          <w:rFonts w:ascii="標楷體" w:hAnsi="標楷體" w:cs="標楷體" w:eastAsia="標楷體"/>
          <w:sz w:val="24"/>
          <w:szCs w:val="24"/>
          <w:spacing w:val="7"/>
          <w:w w:val="100"/>
        </w:rPr>
        <w:t>採</w:t>
      </w:r>
      <w:r>
        <w:rPr>
          <w:rFonts w:ascii="標楷體" w:hAnsi="標楷體" w:cs="標楷體" w:eastAsia="標楷體"/>
          <w:sz w:val="24"/>
          <w:szCs w:val="24"/>
          <w:spacing w:val="5"/>
          <w:w w:val="100"/>
        </w:rPr>
        <w:t>計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為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 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通識學分。</w:t>
      </w:r>
    </w:p>
    <w:p>
      <w:pPr>
        <w:spacing w:before="0" w:after="0" w:line="300" w:lineRule="exact"/>
        <w:ind w:left="485" w:right="-20"/>
        <w:jc w:val="left"/>
        <w:tabs>
          <w:tab w:pos="1200" w:val="left"/>
        </w:tabs>
        <w:rPr>
          <w:rFonts w:ascii="標楷體" w:hAnsi="標楷體" w:cs="標楷體" w:eastAsia="標楷體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150"/>
          <w:position w:val="-1"/>
        </w:rPr>
        <w:t>(</w:t>
      </w:r>
      <w:r>
        <w:rPr>
          <w:rFonts w:ascii="標楷體" w:hAnsi="標楷體" w:cs="標楷體" w:eastAsia="標楷體"/>
          <w:sz w:val="24"/>
          <w:szCs w:val="24"/>
          <w:w w:val="100"/>
          <w:position w:val="-1"/>
        </w:rPr>
        <w:t>五</w:t>
      </w:r>
      <w:r>
        <w:rPr>
          <w:rFonts w:ascii="Arial" w:hAnsi="Arial" w:cs="Arial" w:eastAsia="Arial"/>
          <w:sz w:val="24"/>
          <w:szCs w:val="24"/>
          <w:w w:val="150"/>
          <w:position w:val="-1"/>
        </w:rPr>
        <w:t>)</w:t>
      </w:r>
      <w:r>
        <w:rPr>
          <w:rFonts w:ascii="Arial" w:hAnsi="Arial" w:cs="Arial" w:eastAsia="Arial"/>
          <w:sz w:val="24"/>
          <w:szCs w:val="24"/>
          <w:w w:val="100"/>
          <w:position w:val="-1"/>
        </w:rPr>
        <w:tab/>
      </w:r>
      <w:r>
        <w:rPr>
          <w:rFonts w:ascii="Arial" w:hAnsi="Arial" w:cs="Arial" w:eastAsia="Arial"/>
          <w:sz w:val="24"/>
          <w:szCs w:val="24"/>
          <w:w w:val="100"/>
          <w:position w:val="-1"/>
        </w:rPr>
      </w:r>
      <w:r>
        <w:rPr>
          <w:rFonts w:ascii="標楷體" w:hAnsi="標楷體" w:cs="標楷體" w:eastAsia="標楷體"/>
          <w:sz w:val="24"/>
          <w:szCs w:val="24"/>
          <w:w w:val="100"/>
          <w:position w:val="-1"/>
        </w:rPr>
        <w:t>同一課程名稱重複修習</w:t>
      </w:r>
      <w:r>
        <w:rPr>
          <w:rFonts w:ascii="標楷體" w:hAnsi="標楷體" w:cs="標楷體" w:eastAsia="標楷體"/>
          <w:sz w:val="24"/>
          <w:szCs w:val="24"/>
          <w:spacing w:val="-59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-22"/>
          <w:w w:val="100"/>
          <w:position w:val="-1"/>
        </w:rPr>
        <w:t> 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1"/>
        </w:rPr>
        <w:t>次以上者，僅採計</w:t>
      </w:r>
      <w:r>
        <w:rPr>
          <w:rFonts w:ascii="標楷體" w:hAnsi="標楷體" w:cs="標楷體" w:eastAsia="標楷體"/>
          <w:sz w:val="24"/>
          <w:szCs w:val="24"/>
          <w:spacing w:val="-6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-22"/>
          <w:w w:val="100"/>
          <w:position w:val="-1"/>
        </w:rPr>
        <w:t> 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1"/>
        </w:rPr>
        <w:t>次修習學分。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12" w:lineRule="exact"/>
        <w:ind w:left="485" w:right="-20"/>
        <w:jc w:val="left"/>
        <w:tabs>
          <w:tab w:pos="1200" w:val="left"/>
        </w:tabs>
        <w:rPr>
          <w:rFonts w:ascii="標楷體" w:hAnsi="標楷體" w:cs="標楷體" w:eastAsia="標楷體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150"/>
          <w:position w:val="-1"/>
        </w:rPr>
        <w:t>(</w:t>
      </w:r>
      <w:r>
        <w:rPr>
          <w:rFonts w:ascii="標楷體" w:hAnsi="標楷體" w:cs="標楷體" w:eastAsia="標楷體"/>
          <w:sz w:val="24"/>
          <w:szCs w:val="24"/>
          <w:w w:val="100"/>
          <w:position w:val="-1"/>
        </w:rPr>
        <w:t>六</w:t>
      </w:r>
      <w:r>
        <w:rPr>
          <w:rFonts w:ascii="Arial" w:hAnsi="Arial" w:cs="Arial" w:eastAsia="Arial"/>
          <w:sz w:val="24"/>
          <w:szCs w:val="24"/>
          <w:w w:val="150"/>
          <w:position w:val="-1"/>
        </w:rPr>
        <w:t>)</w:t>
      </w:r>
      <w:r>
        <w:rPr>
          <w:rFonts w:ascii="Arial" w:hAnsi="Arial" w:cs="Arial" w:eastAsia="Arial"/>
          <w:sz w:val="24"/>
          <w:szCs w:val="24"/>
          <w:w w:val="100"/>
          <w:position w:val="-1"/>
        </w:rPr>
        <w:tab/>
      </w:r>
      <w:r>
        <w:rPr>
          <w:rFonts w:ascii="Arial" w:hAnsi="Arial" w:cs="Arial" w:eastAsia="Arial"/>
          <w:sz w:val="24"/>
          <w:szCs w:val="24"/>
          <w:w w:val="100"/>
          <w:position w:val="-1"/>
        </w:rPr>
      </w:r>
      <w:r>
        <w:rPr>
          <w:rFonts w:ascii="標楷體" w:hAnsi="標楷體" w:cs="標楷體" w:eastAsia="標楷體"/>
          <w:sz w:val="24"/>
          <w:szCs w:val="24"/>
          <w:w w:val="100"/>
          <w:position w:val="-1"/>
        </w:rPr>
        <w:t>學生應於修課完成並獲得該學分之次一學</w:t>
      </w:r>
      <w:r>
        <w:rPr>
          <w:rFonts w:ascii="標楷體" w:hAnsi="標楷體" w:cs="標楷體" w:eastAsia="標楷體"/>
          <w:sz w:val="24"/>
          <w:szCs w:val="24"/>
          <w:spacing w:val="1"/>
          <w:w w:val="100"/>
          <w:position w:val="-1"/>
        </w:rPr>
        <w:t>期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1"/>
        </w:rPr>
        <w:t>或畢業學期第</w:t>
      </w:r>
      <w:r>
        <w:rPr>
          <w:rFonts w:ascii="標楷體" w:hAnsi="標楷體" w:cs="標楷體" w:eastAsia="標楷體"/>
          <w:sz w:val="24"/>
          <w:szCs w:val="24"/>
          <w:spacing w:val="-6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  <w:position w:val="-1"/>
        </w:rPr>
        <w:t>10</w:t>
      </w:r>
      <w:r>
        <w:rPr>
          <w:rFonts w:ascii="Arial" w:hAnsi="Arial" w:cs="Arial" w:eastAsia="Arial"/>
          <w:sz w:val="24"/>
          <w:szCs w:val="24"/>
          <w:spacing w:val="0"/>
          <w:w w:val="89"/>
          <w:position w:val="-1"/>
        </w:rPr>
        <w:t> </w:t>
      </w:r>
      <w:r>
        <w:rPr>
          <w:rFonts w:ascii="標楷體" w:hAnsi="標楷體" w:cs="標楷體" w:eastAsia="標楷體"/>
          <w:sz w:val="24"/>
          <w:szCs w:val="24"/>
          <w:spacing w:val="1"/>
          <w:w w:val="100"/>
          <w:position w:val="-1"/>
        </w:rPr>
        <w:t>週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1"/>
        </w:rPr>
        <w:t>前辦理抵修。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12" w:lineRule="exact"/>
        <w:ind w:left="485" w:right="-20"/>
        <w:jc w:val="left"/>
        <w:tabs>
          <w:tab w:pos="1200" w:val="left"/>
        </w:tabs>
        <w:rPr>
          <w:rFonts w:ascii="標楷體" w:hAnsi="標楷體" w:cs="標楷體" w:eastAsia="標楷體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150"/>
          <w:position w:val="-1"/>
        </w:rPr>
        <w:t>(</w:t>
      </w:r>
      <w:r>
        <w:rPr>
          <w:rFonts w:ascii="標楷體" w:hAnsi="標楷體" w:cs="標楷體" w:eastAsia="標楷體"/>
          <w:sz w:val="24"/>
          <w:szCs w:val="24"/>
          <w:w w:val="100"/>
          <w:position w:val="-1"/>
        </w:rPr>
        <w:t>七</w:t>
      </w:r>
      <w:r>
        <w:rPr>
          <w:rFonts w:ascii="Arial" w:hAnsi="Arial" w:cs="Arial" w:eastAsia="Arial"/>
          <w:sz w:val="24"/>
          <w:szCs w:val="24"/>
          <w:w w:val="150"/>
          <w:position w:val="-1"/>
        </w:rPr>
        <w:t>)</w:t>
      </w:r>
      <w:r>
        <w:rPr>
          <w:rFonts w:ascii="Arial" w:hAnsi="Arial" w:cs="Arial" w:eastAsia="Arial"/>
          <w:sz w:val="24"/>
          <w:szCs w:val="24"/>
          <w:w w:val="100"/>
          <w:position w:val="-1"/>
        </w:rPr>
        <w:tab/>
      </w:r>
      <w:r>
        <w:rPr>
          <w:rFonts w:ascii="Arial" w:hAnsi="Arial" w:cs="Arial" w:eastAsia="Arial"/>
          <w:sz w:val="24"/>
          <w:szCs w:val="24"/>
          <w:w w:val="100"/>
          <w:position w:val="-1"/>
        </w:rPr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1"/>
        </w:rPr>
        <w:t>學生辦理抵修時應審慎考量，經審</w:t>
      </w:r>
      <w:r>
        <w:rPr>
          <w:rFonts w:ascii="標楷體" w:hAnsi="標楷體" w:cs="標楷體" w:eastAsia="標楷體"/>
          <w:sz w:val="24"/>
          <w:szCs w:val="24"/>
          <w:spacing w:val="1"/>
          <w:w w:val="100"/>
          <w:position w:val="-1"/>
        </w:rPr>
        <w:t>查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1"/>
        </w:rPr>
        <w:t>通過後，除有重大事由</w:t>
      </w:r>
      <w:r>
        <w:rPr>
          <w:rFonts w:ascii="標楷體" w:hAnsi="標楷體" w:cs="標楷體" w:eastAsia="標楷體"/>
          <w:sz w:val="24"/>
          <w:szCs w:val="24"/>
          <w:spacing w:val="1"/>
          <w:w w:val="100"/>
          <w:position w:val="-1"/>
        </w:rPr>
        <w:t>，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1"/>
        </w:rPr>
        <w:t>不得取消。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0"/>
        </w:rPr>
      </w:r>
    </w:p>
    <w:p>
      <w:pPr>
        <w:spacing w:before="28" w:after="0" w:line="240" w:lineRule="auto"/>
        <w:ind w:left="103" w:right="-20"/>
        <w:jc w:val="left"/>
        <w:rPr>
          <w:rFonts w:ascii="標楷體" w:hAnsi="標楷體" w:cs="標楷體" w:eastAsia="標楷體"/>
          <w:sz w:val="24"/>
          <w:szCs w:val="24"/>
        </w:rPr>
      </w:pPr>
      <w:rPr/>
      <w:r>
        <w:rPr>
          <w:rFonts w:ascii="標楷體" w:hAnsi="標楷體" w:cs="標楷體" w:eastAsia="標楷體"/>
          <w:sz w:val="24"/>
          <w:szCs w:val="24"/>
          <w:spacing w:val="2"/>
        </w:rPr>
        <w:t>四</w:t>
      </w:r>
      <w:r>
        <w:rPr>
          <w:rFonts w:ascii="標楷體" w:hAnsi="標楷體" w:cs="標楷體" w:eastAsia="標楷體"/>
          <w:sz w:val="24"/>
          <w:szCs w:val="24"/>
          <w:spacing w:val="0"/>
        </w:rPr>
        <w:t>、</w:t>
      </w:r>
      <w:r>
        <w:rPr>
          <w:rFonts w:ascii="標楷體" w:hAnsi="標楷體" w:cs="標楷體" w:eastAsia="標楷體"/>
          <w:sz w:val="24"/>
          <w:szCs w:val="24"/>
          <w:spacing w:val="-52"/>
        </w:rPr>
        <w:t> </w:t>
      </w:r>
      <w:r>
        <w:rPr>
          <w:rFonts w:ascii="標楷體" w:hAnsi="標楷體" w:cs="標楷體" w:eastAsia="標楷體"/>
          <w:sz w:val="24"/>
          <w:szCs w:val="24"/>
          <w:spacing w:val="2"/>
        </w:rPr>
        <w:t>本注意事項</w:t>
      </w:r>
      <w:r>
        <w:rPr>
          <w:rFonts w:ascii="標楷體" w:hAnsi="標楷體" w:cs="標楷體" w:eastAsia="標楷體"/>
          <w:sz w:val="24"/>
          <w:szCs w:val="24"/>
          <w:spacing w:val="0"/>
        </w:rPr>
        <w:t>每</w:t>
      </w:r>
      <w:r>
        <w:rPr>
          <w:rFonts w:ascii="標楷體" w:hAnsi="標楷體" w:cs="標楷體" w:eastAsia="標楷體"/>
          <w:sz w:val="24"/>
          <w:szCs w:val="24"/>
          <w:spacing w:val="-5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標楷體" w:hAnsi="標楷體" w:cs="標楷體" w:eastAsia="標楷體"/>
          <w:sz w:val="24"/>
          <w:szCs w:val="24"/>
          <w:spacing w:val="2"/>
          <w:w w:val="100"/>
        </w:rPr>
        <w:t>年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檢討</w:t>
      </w:r>
      <w:r>
        <w:rPr>
          <w:rFonts w:ascii="標楷體" w:hAnsi="標楷體" w:cs="標楷體" w:eastAsia="標楷體"/>
          <w:sz w:val="24"/>
          <w:szCs w:val="24"/>
          <w:spacing w:val="-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標楷體" w:hAnsi="標楷體" w:cs="標楷體" w:eastAsia="標楷體"/>
          <w:sz w:val="24"/>
          <w:szCs w:val="24"/>
          <w:spacing w:val="2"/>
          <w:w w:val="100"/>
        </w:rPr>
        <w:t>次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。</w:t>
      </w:r>
    </w:p>
    <w:p>
      <w:pPr>
        <w:spacing w:before="31" w:after="0" w:line="240" w:lineRule="auto"/>
        <w:ind w:left="103" w:right="-20"/>
        <w:jc w:val="left"/>
        <w:rPr>
          <w:rFonts w:ascii="標楷體" w:hAnsi="標楷體" w:cs="標楷體" w:eastAsia="標楷體"/>
          <w:sz w:val="24"/>
          <w:szCs w:val="24"/>
        </w:rPr>
      </w:pPr>
      <w:rPr/>
      <w:r>
        <w:rPr>
          <w:rFonts w:ascii="標楷體" w:hAnsi="標楷體" w:cs="標楷體" w:eastAsia="標楷體"/>
          <w:sz w:val="24"/>
          <w:szCs w:val="24"/>
          <w:spacing w:val="2"/>
        </w:rPr>
        <w:t>五</w:t>
      </w:r>
      <w:r>
        <w:rPr>
          <w:rFonts w:ascii="標楷體" w:hAnsi="標楷體" w:cs="標楷體" w:eastAsia="標楷體"/>
          <w:sz w:val="24"/>
          <w:szCs w:val="24"/>
          <w:spacing w:val="0"/>
        </w:rPr>
        <w:t>、</w:t>
      </w:r>
      <w:r>
        <w:rPr>
          <w:rFonts w:ascii="標楷體" w:hAnsi="標楷體" w:cs="標楷體" w:eastAsia="標楷體"/>
          <w:sz w:val="24"/>
          <w:szCs w:val="24"/>
          <w:spacing w:val="-52"/>
        </w:rPr>
        <w:t> </w:t>
      </w:r>
      <w:r>
        <w:rPr>
          <w:rFonts w:ascii="標楷體" w:hAnsi="標楷體" w:cs="標楷體" w:eastAsia="標楷體"/>
          <w:sz w:val="24"/>
          <w:szCs w:val="24"/>
          <w:spacing w:val="2"/>
          <w:w w:val="100"/>
        </w:rPr>
        <w:t>本注意事項</w:t>
      </w:r>
      <w:r>
        <w:rPr>
          <w:rFonts w:ascii="標楷體" w:hAnsi="標楷體" w:cs="標楷體" w:eastAsia="標楷體"/>
          <w:sz w:val="24"/>
          <w:szCs w:val="24"/>
          <w:spacing w:val="2"/>
          <w:w w:val="100"/>
        </w:rPr>
        <w:t>經</w:t>
      </w:r>
      <w:r>
        <w:rPr>
          <w:rFonts w:ascii="標楷體" w:hAnsi="標楷體" w:cs="標楷體" w:eastAsia="標楷體"/>
          <w:sz w:val="24"/>
          <w:szCs w:val="24"/>
          <w:spacing w:val="2"/>
          <w:w w:val="100"/>
        </w:rPr>
        <w:t>通</w:t>
      </w:r>
      <w:r>
        <w:rPr>
          <w:rFonts w:ascii="標楷體" w:hAnsi="標楷體" w:cs="標楷體" w:eastAsia="標楷體"/>
          <w:sz w:val="24"/>
          <w:szCs w:val="24"/>
          <w:spacing w:val="2"/>
          <w:w w:val="100"/>
        </w:rPr>
        <w:t>識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教育</w:t>
      </w:r>
      <w:r>
        <w:rPr>
          <w:rFonts w:ascii="標楷體" w:hAnsi="標楷體" w:cs="標楷體" w:eastAsia="標楷體"/>
          <w:sz w:val="24"/>
          <w:szCs w:val="24"/>
          <w:spacing w:val="2"/>
          <w:w w:val="100"/>
        </w:rPr>
        <w:t>課</w:t>
      </w:r>
      <w:r>
        <w:rPr>
          <w:rFonts w:ascii="標楷體" w:hAnsi="標楷體" w:cs="標楷體" w:eastAsia="標楷體"/>
          <w:sz w:val="24"/>
          <w:szCs w:val="24"/>
          <w:spacing w:val="2"/>
          <w:w w:val="100"/>
        </w:rPr>
        <w:t>程</w:t>
      </w:r>
      <w:r>
        <w:rPr>
          <w:rFonts w:ascii="標楷體" w:hAnsi="標楷體" w:cs="標楷體" w:eastAsia="標楷體"/>
          <w:sz w:val="24"/>
          <w:szCs w:val="24"/>
          <w:spacing w:val="2"/>
          <w:w w:val="100"/>
        </w:rPr>
        <w:t>委</w:t>
      </w:r>
      <w:r>
        <w:rPr>
          <w:rFonts w:ascii="標楷體" w:hAnsi="標楷體" w:cs="標楷體" w:eastAsia="標楷體"/>
          <w:sz w:val="24"/>
          <w:szCs w:val="24"/>
          <w:spacing w:val="2"/>
          <w:w w:val="100"/>
        </w:rPr>
        <w:t>員</w:t>
      </w:r>
      <w:r>
        <w:rPr>
          <w:rFonts w:ascii="標楷體" w:hAnsi="標楷體" w:cs="標楷體" w:eastAsia="標楷體"/>
          <w:sz w:val="24"/>
          <w:szCs w:val="24"/>
          <w:spacing w:val="5"/>
          <w:w w:val="100"/>
        </w:rPr>
        <w:t>會</w:t>
      </w:r>
      <w:r>
        <w:rPr>
          <w:rFonts w:ascii="標楷體" w:hAnsi="標楷體" w:cs="標楷體" w:eastAsia="標楷體"/>
          <w:sz w:val="24"/>
          <w:szCs w:val="24"/>
          <w:spacing w:val="2"/>
          <w:w w:val="100"/>
        </w:rPr>
        <w:t>議通過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，陳</w:t>
      </w:r>
      <w:r>
        <w:rPr>
          <w:rFonts w:ascii="標楷體" w:hAnsi="標楷體" w:cs="標楷體" w:eastAsia="標楷體"/>
          <w:sz w:val="24"/>
          <w:szCs w:val="24"/>
          <w:spacing w:val="2"/>
          <w:w w:val="100"/>
        </w:rPr>
        <w:t>請</w:t>
      </w:r>
      <w:r>
        <w:rPr>
          <w:rFonts w:ascii="標楷體" w:hAnsi="標楷體" w:cs="標楷體" w:eastAsia="標楷體"/>
          <w:sz w:val="24"/>
          <w:szCs w:val="24"/>
          <w:spacing w:val="2"/>
          <w:w w:val="100"/>
        </w:rPr>
        <w:t>校</w:t>
      </w:r>
      <w:r>
        <w:rPr>
          <w:rFonts w:ascii="標楷體" w:hAnsi="標楷體" w:cs="標楷體" w:eastAsia="標楷體"/>
          <w:sz w:val="24"/>
          <w:szCs w:val="24"/>
          <w:spacing w:val="2"/>
          <w:w w:val="100"/>
        </w:rPr>
        <w:t>長</w:t>
      </w:r>
      <w:r>
        <w:rPr>
          <w:rFonts w:ascii="標楷體" w:hAnsi="標楷體" w:cs="標楷體" w:eastAsia="標楷體"/>
          <w:sz w:val="24"/>
          <w:szCs w:val="24"/>
          <w:spacing w:val="2"/>
          <w:w w:val="100"/>
        </w:rPr>
        <w:t>核</w:t>
      </w:r>
      <w:r>
        <w:rPr>
          <w:rFonts w:ascii="標楷體" w:hAnsi="標楷體" w:cs="標楷體" w:eastAsia="標楷體"/>
          <w:sz w:val="24"/>
          <w:szCs w:val="24"/>
          <w:spacing w:val="4"/>
          <w:w w:val="100"/>
        </w:rPr>
        <w:t>定</w:t>
      </w:r>
      <w:r>
        <w:rPr>
          <w:rFonts w:ascii="標楷體" w:hAnsi="標楷體" w:cs="標楷體" w:eastAsia="標楷體"/>
          <w:sz w:val="24"/>
          <w:szCs w:val="24"/>
          <w:spacing w:val="2"/>
          <w:w w:val="100"/>
        </w:rPr>
        <w:t>後實施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。</w:t>
      </w:r>
    </w:p>
    <w:p>
      <w:pPr>
        <w:jc w:val="left"/>
        <w:spacing w:after="0"/>
        <w:sectPr>
          <w:type w:val="continuous"/>
          <w:pgSz w:w="11940" w:h="16860"/>
          <w:pgMar w:top="280" w:bottom="280" w:left="900" w:right="620"/>
        </w:sectPr>
      </w:pPr>
      <w:rPr/>
    </w:p>
    <w:p>
      <w:pPr>
        <w:spacing w:before="0" w:after="0" w:line="449" w:lineRule="exact"/>
        <w:ind w:left="1356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  <w:position w:val="-1"/>
        </w:rPr>
        <w:t>國立嘉義大</w:t>
      </w:r>
      <w:r>
        <w:rPr>
          <w:rFonts w:ascii="微軟正黑體" w:hAnsi="微軟正黑體" w:cs="微軟正黑體" w:eastAsia="微軟正黑體"/>
          <w:sz w:val="32"/>
          <w:szCs w:val="32"/>
          <w:spacing w:val="1"/>
          <w:w w:val="100"/>
          <w:position w:val="-1"/>
        </w:rPr>
        <w:t>學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  <w:position w:val="-1"/>
        </w:rPr>
        <w:t>辦理專業必修課程抵</w:t>
      </w:r>
      <w:r>
        <w:rPr>
          <w:rFonts w:ascii="微軟正黑體" w:hAnsi="微軟正黑體" w:cs="微軟正黑體" w:eastAsia="微軟正黑體"/>
          <w:sz w:val="32"/>
          <w:szCs w:val="32"/>
          <w:spacing w:val="2"/>
          <w:w w:val="100"/>
          <w:position w:val="-1"/>
        </w:rPr>
        <w:t>修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  <w:position w:val="-1"/>
        </w:rPr>
        <w:t>通識</w:t>
      </w:r>
      <w:r>
        <w:rPr>
          <w:rFonts w:ascii="微軟正黑體" w:hAnsi="微軟正黑體" w:cs="微軟正黑體" w:eastAsia="微軟正黑體"/>
          <w:sz w:val="32"/>
          <w:szCs w:val="32"/>
          <w:spacing w:val="2"/>
          <w:w w:val="100"/>
          <w:position w:val="-1"/>
        </w:rPr>
        <w:t>教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  <w:position w:val="-1"/>
        </w:rPr>
        <w:t>育選</w:t>
      </w:r>
      <w:r>
        <w:rPr>
          <w:rFonts w:ascii="微軟正黑體" w:hAnsi="微軟正黑體" w:cs="微軟正黑體" w:eastAsia="微軟正黑體"/>
          <w:sz w:val="32"/>
          <w:szCs w:val="32"/>
          <w:spacing w:val="2"/>
          <w:w w:val="100"/>
          <w:position w:val="-1"/>
        </w:rPr>
        <w:t>修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  <w:position w:val="-1"/>
        </w:rPr>
        <w:t>學</w:t>
      </w:r>
      <w:r>
        <w:rPr>
          <w:rFonts w:ascii="微軟正黑體" w:hAnsi="微軟正黑體" w:cs="微軟正黑體" w:eastAsia="微軟正黑體"/>
          <w:sz w:val="32"/>
          <w:szCs w:val="32"/>
          <w:spacing w:val="1"/>
          <w:w w:val="100"/>
          <w:position w:val="-1"/>
        </w:rPr>
        <w:t>分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  <w:position w:val="-1"/>
        </w:rPr>
        <w:t>表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98" w:lineRule="exact"/>
        <w:ind w:left="5453" w:right="-20"/>
        <w:jc w:val="left"/>
        <w:tabs>
          <w:tab w:pos="7480" w:val="left"/>
          <w:tab w:pos="8560" w:val="left"/>
          <w:tab w:pos="9640" w:val="left"/>
        </w:tabs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3"/>
        </w:rPr>
        <w:t>申請日期：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u w:val="single" w:color="000000"/>
          <w:position w:val="-3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u w:val="single" w:color="000000"/>
          <w:position w:val="-3"/>
        </w:rPr>
        <w:tab/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u w:val="single" w:color="000000"/>
          <w:position w:val="-3"/>
        </w:rPr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3"/>
        </w:rPr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3"/>
        </w:rPr>
        <w:t>年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u w:val="single" w:color="000000"/>
          <w:position w:val="-3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u w:val="single" w:color="000000"/>
          <w:position w:val="-3"/>
        </w:rPr>
        <w:tab/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u w:val="single" w:color="000000"/>
          <w:position w:val="-3"/>
        </w:rPr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3"/>
        </w:rPr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3"/>
        </w:rPr>
        <w:t>月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u w:val="single" w:color="000000"/>
          <w:position w:val="-3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u w:val="single" w:color="000000"/>
          <w:position w:val="-3"/>
        </w:rPr>
        <w:tab/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u w:val="single" w:color="000000"/>
          <w:position w:val="-3"/>
        </w:rPr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3"/>
        </w:rPr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3"/>
        </w:rPr>
        <w:t>日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8.999996" w:type="dxa"/>
      </w:tblPr>
      <w:tblGrid/>
      <w:tr>
        <w:trPr>
          <w:trHeight w:val="782" w:hRule="exact"/>
        </w:trPr>
        <w:tc>
          <w:tcPr>
            <w:tcW w:w="816" w:type="dxa"/>
            <w:tcBorders>
              <w:top w:val="single" w:sz="19.04" w:space="0" w:color="000000"/>
              <w:bottom w:val="single" w:sz="19.04" w:space="0" w:color="000000"/>
              <w:left w:val="single" w:sz="18.08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43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姓名</w:t>
            </w:r>
          </w:p>
        </w:tc>
        <w:tc>
          <w:tcPr>
            <w:tcW w:w="2415" w:type="dxa"/>
            <w:tcBorders>
              <w:top w:val="single" w:sz="19.04" w:space="0" w:color="000000"/>
              <w:bottom w:val="single" w:sz="19.04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45" w:type="dxa"/>
            <w:tcBorders>
              <w:top w:val="single" w:sz="19.04" w:space="0" w:color="000000"/>
              <w:bottom w:val="single" w:sz="19.0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系級</w:t>
            </w:r>
          </w:p>
        </w:tc>
        <w:tc>
          <w:tcPr>
            <w:tcW w:w="2129" w:type="dxa"/>
            <w:tcBorders>
              <w:top w:val="single" w:sz="19.04" w:space="0" w:color="000000"/>
              <w:bottom w:val="single" w:sz="19.0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gridSpan w:val="2"/>
            <w:tcBorders>
              <w:top w:val="single" w:sz="19.04" w:space="0" w:color="000000"/>
              <w:bottom w:val="single" w:sz="19.0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79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學號</w:t>
            </w:r>
          </w:p>
        </w:tc>
        <w:tc>
          <w:tcPr>
            <w:tcW w:w="2643" w:type="dxa"/>
            <w:tcBorders>
              <w:top w:val="single" w:sz="19.04" w:space="0" w:color="000000"/>
              <w:bottom w:val="single" w:sz="19.04" w:space="0" w:color="000000"/>
              <w:left w:val="single" w:sz="4.64008" w:space="0" w:color="000000"/>
              <w:right w:val="single" w:sz="18.080" w:space="0" w:color="000000"/>
            </w:tcBorders>
          </w:tcPr>
          <w:p>
            <w:pPr/>
            <w:rPr/>
          </w:p>
        </w:tc>
      </w:tr>
      <w:tr>
        <w:trPr>
          <w:trHeight w:val="745" w:hRule="exact"/>
        </w:trPr>
        <w:tc>
          <w:tcPr>
            <w:tcW w:w="816" w:type="dxa"/>
            <w:tcBorders>
              <w:top w:val="single" w:sz="19.04" w:space="0" w:color="000000"/>
              <w:bottom w:val="single" w:sz="4.640" w:space="0" w:color="000000"/>
              <w:left w:val="single" w:sz="18.080" w:space="0" w:color="000000"/>
              <w:right w:val="single" w:sz="4.640" w:space="0" w:color="000000"/>
            </w:tcBorders>
          </w:tcPr>
          <w:p>
            <w:pPr>
              <w:spacing w:before="0" w:after="0" w:line="314" w:lineRule="exact"/>
              <w:ind w:left="143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課程</w:t>
            </w:r>
          </w:p>
          <w:p>
            <w:pPr>
              <w:spacing w:before="0" w:after="0" w:line="362" w:lineRule="exact"/>
              <w:ind w:left="143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名稱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389" w:type="dxa"/>
            <w:gridSpan w:val="3"/>
            <w:tcBorders>
              <w:top w:val="single" w:sz="19.04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gridSpan w:val="2"/>
            <w:tcBorders>
              <w:top w:val="single" w:sz="19.04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14" w:lineRule="exact"/>
              <w:ind w:left="179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修課</w:t>
            </w:r>
          </w:p>
          <w:p>
            <w:pPr>
              <w:spacing w:before="0" w:after="0" w:line="362" w:lineRule="exact"/>
              <w:ind w:left="179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學期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643" w:type="dxa"/>
            <w:tcBorders>
              <w:top w:val="single" w:sz="19.04" w:space="0" w:color="000000"/>
              <w:bottom w:val="single" w:sz="4.640" w:space="0" w:color="000000"/>
              <w:left w:val="single" w:sz="4.64008" w:space="0" w:color="000000"/>
              <w:right w:val="single" w:sz="18.080" w:space="0" w:color="000000"/>
            </w:tcBorders>
          </w:tcPr>
          <w:p>
            <w:pPr>
              <w:spacing w:before="38" w:after="0" w:line="240" w:lineRule="auto"/>
              <w:ind w:left="727" w:right="-20"/>
              <w:jc w:val="left"/>
              <w:tabs>
                <w:tab w:pos="2020" w:val="left"/>
              </w:tabs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學年度第</w:t>
              <w:tab/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學期</w:t>
            </w:r>
          </w:p>
        </w:tc>
      </w:tr>
      <w:tr>
        <w:trPr>
          <w:trHeight w:val="784" w:hRule="exact"/>
        </w:trPr>
        <w:tc>
          <w:tcPr>
            <w:tcW w:w="816" w:type="dxa"/>
            <w:tcBorders>
              <w:top w:val="single" w:sz="4.640" w:space="0" w:color="000000"/>
              <w:bottom w:val="single" w:sz="19.04" w:space="0" w:color="000000"/>
              <w:left w:val="single" w:sz="18.080" w:space="0" w:color="000000"/>
              <w:right w:val="single" w:sz="4.640" w:space="0" w:color="000000"/>
            </w:tcBorders>
          </w:tcPr>
          <w:p>
            <w:pPr>
              <w:spacing w:before="0" w:after="0" w:line="319" w:lineRule="exact"/>
              <w:ind w:left="143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通識</w:t>
            </w:r>
          </w:p>
          <w:p>
            <w:pPr>
              <w:spacing w:before="0" w:after="0" w:line="360" w:lineRule="exact"/>
              <w:ind w:left="143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領域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389" w:type="dxa"/>
            <w:gridSpan w:val="3"/>
            <w:tcBorders>
              <w:top w:val="single" w:sz="4.640" w:space="0" w:color="000000"/>
              <w:bottom w:val="single" w:sz="19.0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3" w:after="0" w:line="240" w:lineRule="auto"/>
              <w:ind w:right="197"/>
              <w:jc w:val="righ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領域</w:t>
            </w:r>
          </w:p>
        </w:tc>
        <w:tc>
          <w:tcPr>
            <w:tcW w:w="850" w:type="dxa"/>
            <w:gridSpan w:val="2"/>
            <w:tcBorders>
              <w:top w:val="single" w:sz="4.640" w:space="0" w:color="000000"/>
              <w:bottom w:val="single" w:sz="19.0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3" w:after="0" w:line="240" w:lineRule="auto"/>
              <w:ind w:left="179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學分</w:t>
            </w:r>
          </w:p>
        </w:tc>
        <w:tc>
          <w:tcPr>
            <w:tcW w:w="2643" w:type="dxa"/>
            <w:tcBorders>
              <w:top w:val="single" w:sz="4.640" w:space="0" w:color="000000"/>
              <w:bottom w:val="single" w:sz="19.04" w:space="0" w:color="000000"/>
              <w:left w:val="single" w:sz="4.64008" w:space="0" w:color="000000"/>
              <w:right w:val="single" w:sz="18.080" w:space="0" w:color="000000"/>
            </w:tcBorders>
          </w:tcPr>
          <w:p>
            <w:pPr/>
            <w:rPr/>
          </w:p>
        </w:tc>
      </w:tr>
      <w:tr>
        <w:trPr>
          <w:trHeight w:val="746" w:hRule="exact"/>
        </w:trPr>
        <w:tc>
          <w:tcPr>
            <w:tcW w:w="816" w:type="dxa"/>
            <w:tcBorders>
              <w:top w:val="single" w:sz="19.04" w:space="0" w:color="000000"/>
              <w:bottom w:val="single" w:sz="4.639840" w:space="0" w:color="000000"/>
              <w:left w:val="single" w:sz="18.080" w:space="0" w:color="000000"/>
              <w:right w:val="single" w:sz="4.640" w:space="0" w:color="000000"/>
            </w:tcBorders>
          </w:tcPr>
          <w:p>
            <w:pPr>
              <w:spacing w:before="0" w:after="0" w:line="315" w:lineRule="exact"/>
              <w:ind w:left="143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課程</w:t>
            </w:r>
          </w:p>
          <w:p>
            <w:pPr>
              <w:spacing w:before="0" w:after="0" w:line="362" w:lineRule="exact"/>
              <w:ind w:left="143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名稱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389" w:type="dxa"/>
            <w:gridSpan w:val="3"/>
            <w:tcBorders>
              <w:top w:val="single" w:sz="19.04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gridSpan w:val="2"/>
            <w:tcBorders>
              <w:top w:val="single" w:sz="19.04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15" w:lineRule="exact"/>
              <w:ind w:left="179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修課</w:t>
            </w:r>
          </w:p>
          <w:p>
            <w:pPr>
              <w:spacing w:before="0" w:after="0" w:line="362" w:lineRule="exact"/>
              <w:ind w:left="179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學期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643" w:type="dxa"/>
            <w:tcBorders>
              <w:top w:val="single" w:sz="19.04" w:space="0" w:color="000000"/>
              <w:bottom w:val="single" w:sz="4.639840" w:space="0" w:color="000000"/>
              <w:left w:val="single" w:sz="4.64008" w:space="0" w:color="000000"/>
              <w:right w:val="single" w:sz="18.080" w:space="0" w:color="000000"/>
            </w:tcBorders>
          </w:tcPr>
          <w:p>
            <w:pPr>
              <w:spacing w:before="39" w:after="0" w:line="240" w:lineRule="auto"/>
              <w:ind w:left="727" w:right="-20"/>
              <w:jc w:val="left"/>
              <w:tabs>
                <w:tab w:pos="2020" w:val="left"/>
              </w:tabs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學年度第</w:t>
              <w:tab/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學期</w:t>
            </w:r>
          </w:p>
        </w:tc>
      </w:tr>
      <w:tr>
        <w:trPr>
          <w:trHeight w:val="784" w:hRule="exact"/>
        </w:trPr>
        <w:tc>
          <w:tcPr>
            <w:tcW w:w="816" w:type="dxa"/>
            <w:tcBorders>
              <w:top w:val="single" w:sz="4.639840" w:space="0" w:color="000000"/>
              <w:bottom w:val="single" w:sz="19.04" w:space="0" w:color="000000"/>
              <w:left w:val="single" w:sz="18.080" w:space="0" w:color="000000"/>
              <w:right w:val="single" w:sz="4.640" w:space="0" w:color="000000"/>
            </w:tcBorders>
          </w:tcPr>
          <w:p>
            <w:pPr>
              <w:spacing w:before="0" w:after="0" w:line="319" w:lineRule="exact"/>
              <w:ind w:left="143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通識</w:t>
            </w:r>
          </w:p>
          <w:p>
            <w:pPr>
              <w:spacing w:before="0" w:after="0" w:line="360" w:lineRule="exact"/>
              <w:ind w:left="143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領域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389" w:type="dxa"/>
            <w:gridSpan w:val="3"/>
            <w:tcBorders>
              <w:top w:val="single" w:sz="4.639840" w:space="0" w:color="000000"/>
              <w:bottom w:val="single" w:sz="19.0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3" w:after="0" w:line="240" w:lineRule="auto"/>
              <w:ind w:right="197"/>
              <w:jc w:val="righ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領域</w:t>
            </w:r>
          </w:p>
        </w:tc>
        <w:tc>
          <w:tcPr>
            <w:tcW w:w="850" w:type="dxa"/>
            <w:gridSpan w:val="2"/>
            <w:tcBorders>
              <w:top w:val="single" w:sz="4.639840" w:space="0" w:color="000000"/>
              <w:bottom w:val="single" w:sz="19.0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3" w:after="0" w:line="240" w:lineRule="auto"/>
              <w:ind w:left="179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學分</w:t>
            </w:r>
          </w:p>
        </w:tc>
        <w:tc>
          <w:tcPr>
            <w:tcW w:w="2643" w:type="dxa"/>
            <w:tcBorders>
              <w:top w:val="single" w:sz="4.639840" w:space="0" w:color="000000"/>
              <w:bottom w:val="single" w:sz="19.04" w:space="0" w:color="000000"/>
              <w:left w:val="single" w:sz="4.64008" w:space="0" w:color="000000"/>
              <w:right w:val="single" w:sz="18.080" w:space="0" w:color="000000"/>
            </w:tcBorders>
          </w:tcPr>
          <w:p>
            <w:pPr/>
            <w:rPr/>
          </w:p>
        </w:tc>
      </w:tr>
      <w:tr>
        <w:trPr>
          <w:trHeight w:val="745" w:hRule="exact"/>
        </w:trPr>
        <w:tc>
          <w:tcPr>
            <w:tcW w:w="816" w:type="dxa"/>
            <w:tcBorders>
              <w:top w:val="single" w:sz="19.04" w:space="0" w:color="000000"/>
              <w:bottom w:val="single" w:sz="4.639840" w:space="0" w:color="000000"/>
              <w:left w:val="single" w:sz="18.080" w:space="0" w:color="000000"/>
              <w:right w:val="single" w:sz="4.640" w:space="0" w:color="000000"/>
            </w:tcBorders>
          </w:tcPr>
          <w:p>
            <w:pPr>
              <w:spacing w:before="0" w:after="0" w:line="314" w:lineRule="exact"/>
              <w:ind w:left="143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課程</w:t>
            </w:r>
          </w:p>
          <w:p>
            <w:pPr>
              <w:spacing w:before="0" w:after="0" w:line="362" w:lineRule="exact"/>
              <w:ind w:left="143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名稱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389" w:type="dxa"/>
            <w:gridSpan w:val="3"/>
            <w:tcBorders>
              <w:top w:val="single" w:sz="19.04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gridSpan w:val="2"/>
            <w:tcBorders>
              <w:top w:val="single" w:sz="19.04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14" w:lineRule="exact"/>
              <w:ind w:left="179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修課</w:t>
            </w:r>
          </w:p>
          <w:p>
            <w:pPr>
              <w:spacing w:before="0" w:after="0" w:line="362" w:lineRule="exact"/>
              <w:ind w:left="179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學期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643" w:type="dxa"/>
            <w:tcBorders>
              <w:top w:val="single" w:sz="19.04" w:space="0" w:color="000000"/>
              <w:bottom w:val="single" w:sz="4.639840" w:space="0" w:color="000000"/>
              <w:left w:val="single" w:sz="4.64008" w:space="0" w:color="000000"/>
              <w:right w:val="single" w:sz="18.080" w:space="0" w:color="000000"/>
            </w:tcBorders>
          </w:tcPr>
          <w:p>
            <w:pPr>
              <w:spacing w:before="38" w:after="0" w:line="240" w:lineRule="auto"/>
              <w:ind w:left="727" w:right="-20"/>
              <w:jc w:val="left"/>
              <w:tabs>
                <w:tab w:pos="2020" w:val="left"/>
              </w:tabs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學年度第</w:t>
              <w:tab/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學期</w:t>
            </w:r>
          </w:p>
        </w:tc>
      </w:tr>
      <w:tr>
        <w:trPr>
          <w:trHeight w:val="784" w:hRule="exact"/>
        </w:trPr>
        <w:tc>
          <w:tcPr>
            <w:tcW w:w="816" w:type="dxa"/>
            <w:tcBorders>
              <w:top w:val="single" w:sz="4.639840" w:space="0" w:color="000000"/>
              <w:bottom w:val="single" w:sz="19.04" w:space="0" w:color="000000"/>
              <w:left w:val="single" w:sz="18.080" w:space="0" w:color="000000"/>
              <w:right w:val="single" w:sz="4.640" w:space="0" w:color="000000"/>
            </w:tcBorders>
          </w:tcPr>
          <w:p>
            <w:pPr>
              <w:spacing w:before="0" w:after="0" w:line="319" w:lineRule="exact"/>
              <w:ind w:left="143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通識</w:t>
            </w:r>
          </w:p>
          <w:p>
            <w:pPr>
              <w:spacing w:before="0" w:after="0" w:line="360" w:lineRule="exact"/>
              <w:ind w:left="143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領域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389" w:type="dxa"/>
            <w:gridSpan w:val="3"/>
            <w:tcBorders>
              <w:top w:val="single" w:sz="4.639840" w:space="0" w:color="000000"/>
              <w:bottom w:val="single" w:sz="19.0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3" w:after="0" w:line="240" w:lineRule="auto"/>
              <w:ind w:right="197"/>
              <w:jc w:val="righ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領域</w:t>
            </w:r>
          </w:p>
        </w:tc>
        <w:tc>
          <w:tcPr>
            <w:tcW w:w="850" w:type="dxa"/>
            <w:gridSpan w:val="2"/>
            <w:tcBorders>
              <w:top w:val="single" w:sz="4.639840" w:space="0" w:color="000000"/>
              <w:bottom w:val="single" w:sz="19.0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3" w:after="0" w:line="240" w:lineRule="auto"/>
              <w:ind w:left="179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學分</w:t>
            </w:r>
          </w:p>
        </w:tc>
        <w:tc>
          <w:tcPr>
            <w:tcW w:w="2643" w:type="dxa"/>
            <w:tcBorders>
              <w:top w:val="single" w:sz="4.639840" w:space="0" w:color="000000"/>
              <w:bottom w:val="single" w:sz="19.04" w:space="0" w:color="000000"/>
              <w:left w:val="single" w:sz="4.64008" w:space="0" w:color="000000"/>
              <w:right w:val="single" w:sz="18.080" w:space="0" w:color="000000"/>
            </w:tcBorders>
          </w:tcPr>
          <w:p>
            <w:pPr/>
            <w:rPr/>
          </w:p>
        </w:tc>
      </w:tr>
      <w:tr>
        <w:trPr>
          <w:trHeight w:val="748" w:hRule="exact"/>
        </w:trPr>
        <w:tc>
          <w:tcPr>
            <w:tcW w:w="816" w:type="dxa"/>
            <w:tcBorders>
              <w:top w:val="single" w:sz="19.04" w:space="0" w:color="000000"/>
              <w:bottom w:val="single" w:sz="4.64008" w:space="0" w:color="000000"/>
              <w:left w:val="single" w:sz="18.080" w:space="0" w:color="000000"/>
              <w:right w:val="single" w:sz="4.640" w:space="0" w:color="000000"/>
            </w:tcBorders>
          </w:tcPr>
          <w:p>
            <w:pPr>
              <w:spacing w:before="0" w:after="0" w:line="317" w:lineRule="exact"/>
              <w:ind w:left="143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課程</w:t>
            </w:r>
          </w:p>
          <w:p>
            <w:pPr>
              <w:spacing w:before="0" w:after="0" w:line="360" w:lineRule="exact"/>
              <w:ind w:left="143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名稱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389" w:type="dxa"/>
            <w:gridSpan w:val="3"/>
            <w:tcBorders>
              <w:top w:val="single" w:sz="19.04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gridSpan w:val="2"/>
            <w:tcBorders>
              <w:top w:val="single" w:sz="19.04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79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修課</w:t>
            </w:r>
          </w:p>
          <w:p>
            <w:pPr>
              <w:spacing w:before="0" w:after="0" w:line="360" w:lineRule="exact"/>
              <w:ind w:left="179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學期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643" w:type="dxa"/>
            <w:tcBorders>
              <w:top w:val="single" w:sz="19.04" w:space="0" w:color="000000"/>
              <w:bottom w:val="single" w:sz="4.64008" w:space="0" w:color="000000"/>
              <w:left w:val="single" w:sz="4.64008" w:space="0" w:color="000000"/>
              <w:right w:val="single" w:sz="18.080" w:space="0" w:color="000000"/>
            </w:tcBorders>
          </w:tcPr>
          <w:p>
            <w:pPr>
              <w:spacing w:before="41" w:after="0" w:line="240" w:lineRule="auto"/>
              <w:ind w:left="727" w:right="-20"/>
              <w:jc w:val="left"/>
              <w:tabs>
                <w:tab w:pos="2020" w:val="left"/>
              </w:tabs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學年度第</w:t>
              <w:tab/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學期</w:t>
            </w:r>
          </w:p>
        </w:tc>
      </w:tr>
      <w:tr>
        <w:trPr>
          <w:trHeight w:val="781" w:hRule="exact"/>
        </w:trPr>
        <w:tc>
          <w:tcPr>
            <w:tcW w:w="816" w:type="dxa"/>
            <w:tcBorders>
              <w:top w:val="single" w:sz="4.64008" w:space="0" w:color="000000"/>
              <w:bottom w:val="single" w:sz="19.04" w:space="0" w:color="000000"/>
              <w:left w:val="single" w:sz="18.080" w:space="0" w:color="000000"/>
              <w:right w:val="single" w:sz="4.640" w:space="0" w:color="000000"/>
            </w:tcBorders>
          </w:tcPr>
          <w:p>
            <w:pPr>
              <w:spacing w:before="0" w:after="0" w:line="319" w:lineRule="exact"/>
              <w:ind w:left="143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通識</w:t>
            </w:r>
          </w:p>
          <w:p>
            <w:pPr>
              <w:spacing w:before="0" w:after="0" w:line="360" w:lineRule="exact"/>
              <w:ind w:left="143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領域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389" w:type="dxa"/>
            <w:gridSpan w:val="3"/>
            <w:tcBorders>
              <w:top w:val="single" w:sz="4.64008" w:space="0" w:color="000000"/>
              <w:bottom w:val="single" w:sz="19.0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1" w:after="0" w:line="240" w:lineRule="auto"/>
              <w:ind w:right="257"/>
              <w:jc w:val="righ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領域</w:t>
            </w:r>
          </w:p>
        </w:tc>
        <w:tc>
          <w:tcPr>
            <w:tcW w:w="850" w:type="dxa"/>
            <w:gridSpan w:val="2"/>
            <w:tcBorders>
              <w:top w:val="single" w:sz="4.64008" w:space="0" w:color="000000"/>
              <w:bottom w:val="single" w:sz="19.0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1" w:after="0" w:line="240" w:lineRule="auto"/>
              <w:ind w:left="179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學分</w:t>
            </w:r>
          </w:p>
        </w:tc>
        <w:tc>
          <w:tcPr>
            <w:tcW w:w="2643" w:type="dxa"/>
            <w:tcBorders>
              <w:top w:val="single" w:sz="4.64008" w:space="0" w:color="000000"/>
              <w:bottom w:val="single" w:sz="19.04" w:space="0" w:color="000000"/>
              <w:left w:val="single" w:sz="4.64008" w:space="0" w:color="000000"/>
              <w:right w:val="single" w:sz="18.080" w:space="0" w:color="000000"/>
            </w:tcBorders>
          </w:tcPr>
          <w:p>
            <w:pPr/>
            <w:rPr/>
          </w:p>
        </w:tc>
      </w:tr>
      <w:tr>
        <w:trPr>
          <w:trHeight w:val="745" w:hRule="exact"/>
        </w:trPr>
        <w:tc>
          <w:tcPr>
            <w:tcW w:w="816" w:type="dxa"/>
            <w:tcBorders>
              <w:top w:val="single" w:sz="19.04" w:space="0" w:color="000000"/>
              <w:bottom w:val="single" w:sz="4.639840" w:space="0" w:color="000000"/>
              <w:left w:val="single" w:sz="18.080" w:space="0" w:color="000000"/>
              <w:right w:val="single" w:sz="4.640" w:space="0" w:color="000000"/>
            </w:tcBorders>
          </w:tcPr>
          <w:p>
            <w:pPr>
              <w:spacing w:before="0" w:after="0" w:line="317" w:lineRule="exact"/>
              <w:ind w:left="143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課程</w:t>
            </w:r>
          </w:p>
          <w:p>
            <w:pPr>
              <w:spacing w:before="0" w:after="0" w:line="360" w:lineRule="exact"/>
              <w:ind w:left="143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名稱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389" w:type="dxa"/>
            <w:gridSpan w:val="3"/>
            <w:tcBorders>
              <w:top w:val="single" w:sz="19.04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gridSpan w:val="2"/>
            <w:tcBorders>
              <w:top w:val="single" w:sz="19.04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79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修課</w:t>
            </w:r>
          </w:p>
          <w:p>
            <w:pPr>
              <w:spacing w:before="0" w:after="0" w:line="360" w:lineRule="exact"/>
              <w:ind w:left="179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學期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643" w:type="dxa"/>
            <w:tcBorders>
              <w:top w:val="single" w:sz="19.04" w:space="0" w:color="000000"/>
              <w:bottom w:val="single" w:sz="4.639840" w:space="0" w:color="000000"/>
              <w:left w:val="single" w:sz="4.64008" w:space="0" w:color="000000"/>
              <w:right w:val="single" w:sz="18.080" w:space="0" w:color="000000"/>
            </w:tcBorders>
          </w:tcPr>
          <w:p>
            <w:pPr>
              <w:spacing w:before="41" w:after="0" w:line="240" w:lineRule="auto"/>
              <w:ind w:left="727" w:right="-20"/>
              <w:jc w:val="left"/>
              <w:tabs>
                <w:tab w:pos="2020" w:val="left"/>
              </w:tabs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學年度第</w:t>
              <w:tab/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學期</w:t>
            </w:r>
          </w:p>
        </w:tc>
      </w:tr>
      <w:tr>
        <w:trPr>
          <w:trHeight w:val="784" w:hRule="exact"/>
        </w:trPr>
        <w:tc>
          <w:tcPr>
            <w:tcW w:w="816" w:type="dxa"/>
            <w:tcBorders>
              <w:top w:val="single" w:sz="4.639840" w:space="0" w:color="000000"/>
              <w:bottom w:val="single" w:sz="19.04" w:space="0" w:color="000000"/>
              <w:left w:val="single" w:sz="18.080" w:space="0" w:color="000000"/>
              <w:right w:val="single" w:sz="4.640" w:space="0" w:color="000000"/>
            </w:tcBorders>
          </w:tcPr>
          <w:p>
            <w:pPr>
              <w:spacing w:before="0" w:after="0" w:line="319" w:lineRule="exact"/>
              <w:ind w:left="143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通識</w:t>
            </w:r>
          </w:p>
          <w:p>
            <w:pPr>
              <w:spacing w:before="0" w:after="0" w:line="362" w:lineRule="exact"/>
              <w:ind w:left="143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領域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389" w:type="dxa"/>
            <w:gridSpan w:val="3"/>
            <w:tcBorders>
              <w:top w:val="single" w:sz="4.639840" w:space="0" w:color="000000"/>
              <w:bottom w:val="single" w:sz="19.0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1" w:after="0" w:line="240" w:lineRule="auto"/>
              <w:ind w:right="197"/>
              <w:jc w:val="righ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領域</w:t>
            </w:r>
          </w:p>
        </w:tc>
        <w:tc>
          <w:tcPr>
            <w:tcW w:w="850" w:type="dxa"/>
            <w:gridSpan w:val="2"/>
            <w:tcBorders>
              <w:top w:val="single" w:sz="4.639840" w:space="0" w:color="000000"/>
              <w:bottom w:val="single" w:sz="19.0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1" w:after="0" w:line="240" w:lineRule="auto"/>
              <w:ind w:left="179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學分</w:t>
            </w:r>
          </w:p>
        </w:tc>
        <w:tc>
          <w:tcPr>
            <w:tcW w:w="2643" w:type="dxa"/>
            <w:tcBorders>
              <w:top w:val="single" w:sz="4.639840" w:space="0" w:color="000000"/>
              <w:bottom w:val="single" w:sz="19.04" w:space="0" w:color="000000"/>
              <w:left w:val="single" w:sz="4.64008" w:space="0" w:color="000000"/>
              <w:right w:val="single" w:sz="18.080" w:space="0" w:color="000000"/>
            </w:tcBorders>
          </w:tcPr>
          <w:p>
            <w:pPr/>
            <w:rPr/>
          </w:p>
        </w:tc>
      </w:tr>
      <w:tr>
        <w:trPr>
          <w:trHeight w:val="791" w:hRule="exact"/>
        </w:trPr>
        <w:tc>
          <w:tcPr>
            <w:tcW w:w="3231" w:type="dxa"/>
            <w:gridSpan w:val="2"/>
            <w:tcBorders>
              <w:top w:val="single" w:sz="19.04" w:space="0" w:color="000000"/>
              <w:bottom w:val="single" w:sz="4.64032" w:space="0" w:color="000000"/>
              <w:left w:val="single" w:sz="18.080" w:space="0" w:color="000000"/>
              <w:right w:val="single" w:sz="4.640" w:space="0" w:color="000000"/>
            </w:tcBorders>
          </w:tcPr>
          <w:p>
            <w:pPr>
              <w:spacing w:before="0" w:after="0" w:line="358" w:lineRule="exact"/>
              <w:ind w:left="1123" w:right="1504"/>
              <w:jc w:val="center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學系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233" w:type="dxa"/>
            <w:gridSpan w:val="3"/>
            <w:tcBorders>
              <w:top w:val="single" w:sz="19.04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55" w:lineRule="exact"/>
              <w:ind w:left="887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通識教育中心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233" w:type="dxa"/>
            <w:gridSpan w:val="2"/>
            <w:tcBorders>
              <w:top w:val="single" w:sz="19.04" w:space="0" w:color="000000"/>
              <w:bottom w:val="single" w:sz="4.64032" w:space="0" w:color="000000"/>
              <w:left w:val="single" w:sz="4.639840" w:space="0" w:color="000000"/>
              <w:right w:val="single" w:sz="18.080" w:space="0" w:color="000000"/>
            </w:tcBorders>
          </w:tcPr>
          <w:p>
            <w:pPr>
              <w:spacing w:before="0" w:after="0" w:line="355" w:lineRule="exact"/>
              <w:ind w:left="1067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註冊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1"/>
                <w:w w:val="100"/>
                <w:position w:val="-1"/>
              </w:rPr>
              <w:t>與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課務組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057" w:hRule="exact"/>
        </w:trPr>
        <w:tc>
          <w:tcPr>
            <w:tcW w:w="3231" w:type="dxa"/>
            <w:gridSpan w:val="2"/>
            <w:tcBorders>
              <w:top w:val="single" w:sz="4.64032" w:space="0" w:color="000000"/>
              <w:bottom w:val="single" w:sz="18.080" w:space="0" w:color="000000"/>
              <w:left w:val="single" w:sz="18.08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33" w:type="dxa"/>
            <w:gridSpan w:val="3"/>
            <w:tcBorders>
              <w:top w:val="single" w:sz="4.64032" w:space="0" w:color="000000"/>
              <w:bottom w:val="single" w:sz="18.08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233" w:type="dxa"/>
            <w:gridSpan w:val="2"/>
            <w:tcBorders>
              <w:top w:val="single" w:sz="4.64032" w:space="0" w:color="000000"/>
              <w:bottom w:val="single" w:sz="18.080" w:space="0" w:color="000000"/>
              <w:left w:val="single" w:sz="4.639840" w:space="0" w:color="000000"/>
              <w:right w:val="single" w:sz="18.080" w:space="0" w:color="000000"/>
            </w:tcBorders>
          </w:tcPr>
          <w:p>
            <w:pPr/>
            <w:rPr/>
          </w:p>
        </w:tc>
      </w:tr>
    </w:tbl>
    <w:p>
      <w:pPr>
        <w:spacing w:before="0" w:after="0" w:line="294" w:lineRule="exact"/>
        <w:ind w:left="100" w:right="-20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1"/>
        </w:rPr>
        <w:t>※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1"/>
        </w:rPr>
        <w:t>學生應於修課當學期結束前或畢業學期第</w:t>
      </w:r>
      <w:r>
        <w:rPr>
          <w:rFonts w:ascii="微軟正黑體" w:hAnsi="微軟正黑體" w:cs="微軟正黑體" w:eastAsia="微軟正黑體"/>
          <w:sz w:val="24"/>
          <w:szCs w:val="24"/>
          <w:spacing w:val="37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0</w:t>
      </w:r>
      <w:r>
        <w:rPr>
          <w:rFonts w:ascii="Calibri" w:hAnsi="Calibri" w:cs="Calibri" w:eastAsia="Calibri"/>
          <w:sz w:val="24"/>
          <w:szCs w:val="24"/>
          <w:spacing w:val="7"/>
          <w:w w:val="100"/>
          <w:position w:val="1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1"/>
        </w:rPr>
        <w:t>週前辦理抵修。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09" w:lineRule="exact"/>
        <w:ind w:left="100" w:right="-20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微軟正黑體" w:hAnsi="微軟正黑體" w:cs="微軟正黑體" w:eastAsia="微軟正黑體"/>
          <w:sz w:val="24"/>
          <w:szCs w:val="24"/>
          <w:w w:val="105"/>
        </w:rPr>
        <w:t>※學生</w:t>
      </w:r>
      <w:r>
        <w:rPr>
          <w:rFonts w:ascii="微軟正黑體" w:hAnsi="微軟正黑體" w:cs="微軟正黑體" w:eastAsia="微軟正黑體"/>
          <w:sz w:val="24"/>
          <w:szCs w:val="24"/>
          <w:w w:val="100"/>
        </w:rPr>
        <w:t>辦理抵修時應審慎考量，經審查通過後，除有重大事由，不得取消。</w:t>
      </w:r>
    </w:p>
    <w:p>
      <w:pPr>
        <w:spacing w:before="0" w:after="0" w:line="314" w:lineRule="exact"/>
        <w:ind w:left="100" w:right="-20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※學生不得申請將「隸屬學系之必修課程」採計為通識學分。</w:t>
      </w:r>
    </w:p>
    <w:p>
      <w:pPr>
        <w:spacing w:before="0" w:after="0" w:line="318" w:lineRule="exact"/>
        <w:ind w:left="100" w:right="-20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※同一課程名稱重複修習</w:t>
      </w:r>
      <w:r>
        <w:rPr>
          <w:rFonts w:ascii="微軟正黑體" w:hAnsi="微軟正黑體" w:cs="微軟正黑體" w:eastAsia="微軟正黑體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次以上者，僅採計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次修習學分。</w:t>
      </w:r>
    </w:p>
    <w:sectPr>
      <w:pgSz w:w="11940" w:h="16860"/>
      <w:pgMar w:top="760" w:bottom="280" w:left="6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136"/>
    <w:family w:val="script"/>
    <w:pitch w:val="fixed"/>
  </w:font>
  <w:font w:name="微軟正黑體">
    <w:altName w:val="微軟正黑體"/>
    <w:charset w:val="136"/>
    <w:family w:val="swiss"/>
    <w:pitch w:val="variable"/>
  </w:font>
  <w:font w:name="Malgun Gothic Semilight">
    <w:altName w:val="Malgun Gothic Semilight"/>
    <w:charset w:val="136"/>
    <w:family w:val="swiss"/>
    <w:pitch w:val="variable"/>
  </w:font>
  <w:font w:name="Malgun Gothic">
    <w:altName w:val="Malgun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&lt;4D6963726F736F667420576F7264202D2028B5F9A555A8F3ADD7AAA929B14DB77EA552A9E8BCC8A6E6AD6EC249B773AD71B1F8A4E5BBA1A9FA2E646F6378&gt;</dc:title>
  <dcterms:created xsi:type="dcterms:W3CDTF">2019-12-13T16:09:04Z</dcterms:created>
  <dcterms:modified xsi:type="dcterms:W3CDTF">2019-12-13T16:09:04Z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LastSaved">
    <vt:filetime>2019-12-13T00:00:00Z</vt:filetime>
  </property>
</Properties>
</file>