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18" w:rsidRDefault="005C5D18" w:rsidP="001372F4">
      <w:pPr>
        <w:tabs>
          <w:tab w:val="left" w:pos="1985"/>
        </w:tabs>
        <w:ind w:leftChars="117" w:left="281" w:firstLineChars="296" w:firstLine="710"/>
        <w:jc w:val="center"/>
        <w:rPr>
          <w:rFonts w:eastAsia="標楷體"/>
          <w:b/>
          <w:sz w:val="40"/>
          <w:szCs w:val="40"/>
          <w:u w:val="single"/>
        </w:rPr>
      </w:pPr>
      <w:bookmarkStart w:id="0" w:name="_GoBack"/>
      <w:bookmarkEnd w:id="0"/>
      <w:r w:rsidRPr="005C5D18">
        <w:rPr>
          <w:noProof/>
        </w:rPr>
        <w:drawing>
          <wp:anchor distT="0" distB="0" distL="114300" distR="114300" simplePos="0" relativeHeight="251661312" behindDoc="1" locked="0" layoutInCell="1" allowOverlap="1" wp14:anchorId="1D812881" wp14:editId="7EFB94E8">
            <wp:simplePos x="0" y="0"/>
            <wp:positionH relativeFrom="column">
              <wp:posOffset>-285750</wp:posOffset>
            </wp:positionH>
            <wp:positionV relativeFrom="paragraph">
              <wp:posOffset>-427355</wp:posOffset>
            </wp:positionV>
            <wp:extent cx="1259840" cy="1088390"/>
            <wp:effectExtent l="0" t="0" r="0" b="0"/>
            <wp:wrapNone/>
            <wp:docPr id="4" name="圖片 4" descr="第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第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18">
        <w:rPr>
          <w:rFonts w:eastAsia="標楷體"/>
          <w:b/>
          <w:sz w:val="40"/>
          <w:szCs w:val="40"/>
          <w:u w:val="single"/>
        </w:rPr>
        <w:t>GABA</w:t>
      </w:r>
      <w:r w:rsidRPr="005C5D18">
        <w:rPr>
          <w:rFonts w:eastAsia="標楷體"/>
          <w:b/>
          <w:sz w:val="40"/>
          <w:szCs w:val="40"/>
          <w:u w:val="single"/>
        </w:rPr>
        <w:t>成分鑑定分析相關說明</w:t>
      </w:r>
    </w:p>
    <w:p w:rsidR="005C5D18" w:rsidRPr="005C5D18" w:rsidRDefault="005C5D18" w:rsidP="005C5D18">
      <w:pPr>
        <w:tabs>
          <w:tab w:val="left" w:pos="1985"/>
        </w:tabs>
        <w:spacing w:line="80" w:lineRule="atLeast"/>
        <w:ind w:leftChars="117" w:left="281" w:firstLineChars="354" w:firstLine="1417"/>
        <w:jc w:val="center"/>
        <w:rPr>
          <w:rFonts w:eastAsia="標楷體"/>
          <w:b/>
          <w:sz w:val="40"/>
          <w:szCs w:val="40"/>
          <w:u w:val="single"/>
        </w:rPr>
      </w:pPr>
    </w:p>
    <w:p w:rsidR="005C5D18" w:rsidRPr="00865FD9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測定方式:</w:t>
      </w:r>
    </w:p>
    <w:p w:rsidR="005C5D18" w:rsidRPr="00295D3C" w:rsidRDefault="005C5D18" w:rsidP="005C5D18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樣品中之γ</w:t>
      </w:r>
      <w:r w:rsidRPr="00E86CBF">
        <w:rPr>
          <w:rFonts w:eastAsia="標楷體" w:hint="eastAsia"/>
        </w:rPr>
        <w:t>-</w:t>
      </w:r>
      <w:r>
        <w:rPr>
          <w:rFonts w:eastAsia="標楷體" w:hint="eastAsia"/>
        </w:rPr>
        <w:t>胺</w:t>
      </w:r>
      <w:r w:rsidRPr="00E86CBF">
        <w:rPr>
          <w:rFonts w:eastAsia="標楷體" w:hint="eastAsia"/>
        </w:rPr>
        <w:t>基丁酸</w:t>
      </w:r>
      <w:r>
        <w:rPr>
          <w:rFonts w:eastAsia="標楷體" w:hint="eastAsia"/>
        </w:rPr>
        <w:t xml:space="preserve"> (GABA) </w:t>
      </w:r>
      <w:r>
        <w:rPr>
          <w:rFonts w:eastAsia="標楷體" w:hint="eastAsia"/>
        </w:rPr>
        <w:t>經</w:t>
      </w:r>
      <w:r>
        <w:rPr>
          <w:rFonts w:eastAsia="標楷體" w:hint="eastAsia"/>
        </w:rPr>
        <w:t>OPA</w:t>
      </w:r>
      <w:r>
        <w:rPr>
          <w:rFonts w:eastAsia="標楷體" w:hint="eastAsia"/>
        </w:rPr>
        <w:t>衍生化後，以高效液向層析儀</w:t>
      </w:r>
      <w:r>
        <w:rPr>
          <w:rFonts w:eastAsia="標楷體" w:hint="eastAsia"/>
        </w:rPr>
        <w:t xml:space="preserve"> (HPLC)</w:t>
      </w:r>
      <w:r>
        <w:rPr>
          <w:rFonts w:eastAsia="標楷體" w:hint="eastAsia"/>
        </w:rPr>
        <w:t>分析含量。</w:t>
      </w:r>
    </w:p>
    <w:p w:rsidR="005C5D18" w:rsidRPr="006E1845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委託方式:</w:t>
      </w:r>
      <w:r w:rsidRPr="00295D3C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請見附件</w:t>
      </w:r>
      <w:r w:rsidRPr="005C5D18">
        <w:rPr>
          <w:rFonts w:eastAsia="標楷體"/>
        </w:rPr>
        <w:t>-</w:t>
      </w:r>
      <w:r w:rsidRPr="005C5D18">
        <w:rPr>
          <w:rFonts w:eastAsia="標楷體"/>
          <w:u w:val="single"/>
        </w:rPr>
        <w:t>GABA</w:t>
      </w:r>
      <w:r w:rsidRPr="005C5D18">
        <w:rPr>
          <w:rFonts w:eastAsia="標楷體"/>
          <w:u w:val="single"/>
        </w:rPr>
        <w:t>成分鑑定分</w:t>
      </w:r>
      <w:r w:rsidRPr="0018729B">
        <w:rPr>
          <w:rFonts w:ascii="標楷體" w:eastAsia="標楷體" w:hAnsi="標楷體" w:hint="eastAsia"/>
          <w:u w:val="single"/>
        </w:rPr>
        <w:t>析委託書</w:t>
      </w:r>
      <w:r w:rsidRPr="006E1845">
        <w:rPr>
          <w:rFonts w:ascii="標楷體" w:eastAsia="標楷體" w:hAnsi="標楷體" w:hint="eastAsia"/>
        </w:rPr>
        <w:t xml:space="preserve"> (下頁)</w:t>
      </w:r>
    </w:p>
    <w:p w:rsidR="005C5D18" w:rsidRPr="00260E0D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</w:rPr>
        <w:br/>
        <w:t>請郵寄至</w:t>
      </w:r>
      <w:r w:rsidRPr="005D6CBB">
        <w:rPr>
          <w:rFonts w:eastAsia="標楷體" w:hint="eastAsia"/>
        </w:rPr>
        <w:t>600</w:t>
      </w:r>
      <w:r w:rsidRPr="005D6CBB">
        <w:rPr>
          <w:rFonts w:eastAsia="標楷體" w:hint="eastAsia"/>
        </w:rPr>
        <w:t>嘉義市鹿寮里學府路</w:t>
      </w:r>
      <w:r w:rsidRPr="005D6CBB">
        <w:rPr>
          <w:rFonts w:eastAsia="標楷體" w:hint="eastAsia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 w:hint="eastAsia"/>
        </w:rPr>
        <w:t xml:space="preserve"> </w:t>
      </w:r>
      <w:smartTag w:uri="urn:schemas-microsoft-com:office:smarttags" w:element="PersonName">
        <w:smartTagPr>
          <w:attr w:name="ProductID" w:val="謝佳雯"/>
        </w:smartTagPr>
        <w:r>
          <w:rPr>
            <w:rFonts w:eastAsia="標楷體" w:hint="eastAsia"/>
          </w:rPr>
          <w:t>謝佳雯</w:t>
        </w:r>
      </w:smartTag>
      <w:r>
        <w:rPr>
          <w:rFonts w:eastAsia="標楷體" w:hint="eastAsia"/>
        </w:rPr>
        <w:t>老師實驗室</w:t>
      </w:r>
      <w:r>
        <w:rPr>
          <w:rFonts w:eastAsia="標楷體" w:hint="eastAsia"/>
        </w:rPr>
        <w:t xml:space="preserve"> A25-203 </w:t>
      </w:r>
      <w:r>
        <w:rPr>
          <w:rFonts w:eastAsia="標楷體" w:hint="eastAsia"/>
        </w:rPr>
        <w:t>收</w:t>
      </w:r>
    </w:p>
    <w:p w:rsidR="005C5D18" w:rsidRPr="005C5D18" w:rsidRDefault="005C5D18" w:rsidP="005C5D18">
      <w:pPr>
        <w:numPr>
          <w:ilvl w:val="0"/>
          <w:numId w:val="1"/>
        </w:numPr>
        <w:jc w:val="both"/>
        <w:rPr>
          <w:rFonts w:eastAsia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檢驗工作天數:</w:t>
      </w:r>
      <w:r w:rsidRPr="00295D3C">
        <w:rPr>
          <w:rFonts w:ascii="標楷體" w:eastAsia="標楷體" w:hAnsi="標楷體"/>
          <w:b/>
          <w:sz w:val="28"/>
          <w:szCs w:val="28"/>
        </w:rPr>
        <w:br/>
      </w:r>
      <w:r w:rsidRPr="00295D3C">
        <w:rPr>
          <w:rFonts w:ascii="標楷體" w:eastAsia="標楷體" w:hAnsi="標楷體" w:hint="eastAsia"/>
        </w:rPr>
        <w:t>以申請回覆函為依據，預估自收件日後一個月內完成檢測。</w:t>
      </w:r>
      <w:r w:rsidRPr="00295D3C">
        <w:rPr>
          <w:rFonts w:ascii="標楷體" w:eastAsia="標楷體" w:hAnsi="標楷體" w:hint="eastAsia"/>
        </w:rPr>
        <w:br/>
      </w:r>
      <w:r w:rsidRPr="005C5D18">
        <w:rPr>
          <w:rFonts w:eastAsia="標楷體"/>
        </w:rPr>
        <w:t>每月</w:t>
      </w:r>
      <w:r w:rsidRPr="005C5D18">
        <w:rPr>
          <w:rFonts w:eastAsia="標楷體"/>
        </w:rPr>
        <w:t>15</w:t>
      </w:r>
      <w:r w:rsidRPr="005C5D18">
        <w:rPr>
          <w:rFonts w:eastAsia="標楷體"/>
        </w:rPr>
        <w:t>日前收件，</w:t>
      </w:r>
      <w:r w:rsidRPr="005C5D18">
        <w:rPr>
          <w:rFonts w:eastAsia="標楷體"/>
        </w:rPr>
        <w:t>15</w:t>
      </w:r>
      <w:r w:rsidRPr="005C5D18">
        <w:rPr>
          <w:rFonts w:eastAsia="標楷體"/>
        </w:rPr>
        <w:t>日後收件一律以隔月樣品計算。</w:t>
      </w:r>
    </w:p>
    <w:p w:rsidR="005C5D18" w:rsidRPr="001D4391" w:rsidRDefault="005C5D18" w:rsidP="005C5D18">
      <w:pPr>
        <w:numPr>
          <w:ilvl w:val="0"/>
          <w:numId w:val="1"/>
        </w:numPr>
        <w:jc w:val="both"/>
        <w:rPr>
          <w:rFonts w:eastAsia="標楷體"/>
          <w:color w:val="000000" w:themeColor="text1"/>
        </w:rPr>
      </w:pPr>
      <w:r w:rsidRPr="005C5D18">
        <w:rPr>
          <w:rFonts w:eastAsia="標楷體"/>
          <w:b/>
          <w:sz w:val="28"/>
          <w:szCs w:val="28"/>
        </w:rPr>
        <w:t>收費標準</w:t>
      </w:r>
      <w:r w:rsidRPr="005C5D18">
        <w:rPr>
          <w:rFonts w:eastAsia="標楷體"/>
          <w:b/>
          <w:sz w:val="28"/>
          <w:szCs w:val="28"/>
        </w:rPr>
        <w:t>:</w:t>
      </w:r>
      <w:r w:rsidRPr="005C5D18">
        <w:rPr>
          <w:rFonts w:eastAsia="標楷體"/>
        </w:rPr>
        <w:br/>
      </w:r>
      <w:r w:rsidR="001E0A23" w:rsidRPr="001D4391">
        <w:rPr>
          <w:rFonts w:eastAsia="標楷體"/>
          <w:color w:val="000000" w:themeColor="text1"/>
        </w:rPr>
        <w:t>10</w:t>
      </w:r>
      <w:r w:rsidR="001E0A23" w:rsidRPr="001D4391">
        <w:rPr>
          <w:rFonts w:eastAsia="標楷體" w:hint="eastAsia"/>
          <w:color w:val="000000" w:themeColor="text1"/>
        </w:rPr>
        <w:t>7</w:t>
      </w:r>
      <w:r w:rsidRPr="001D4391">
        <w:rPr>
          <w:rFonts w:eastAsia="標楷體"/>
          <w:color w:val="000000" w:themeColor="text1"/>
        </w:rPr>
        <w:t>年</w:t>
      </w:r>
      <w:r w:rsidR="001E0A23" w:rsidRPr="001D4391">
        <w:rPr>
          <w:rFonts w:eastAsia="標楷體" w:hint="eastAsia"/>
          <w:color w:val="000000" w:themeColor="text1"/>
        </w:rPr>
        <w:t>6</w:t>
      </w:r>
      <w:r w:rsidRPr="001D4391">
        <w:rPr>
          <w:rFonts w:eastAsia="標楷體"/>
          <w:color w:val="000000" w:themeColor="text1"/>
        </w:rPr>
        <w:t>月</w:t>
      </w:r>
      <w:r w:rsidRPr="001D4391">
        <w:rPr>
          <w:rFonts w:eastAsia="標楷體"/>
          <w:color w:val="000000" w:themeColor="text1"/>
        </w:rPr>
        <w:t>1</w:t>
      </w:r>
      <w:r w:rsidRPr="001D4391">
        <w:rPr>
          <w:rFonts w:eastAsia="標楷體"/>
          <w:color w:val="000000" w:themeColor="text1"/>
        </w:rPr>
        <w:t>日起，每一樣品檢測費用</w:t>
      </w:r>
      <w:r w:rsidR="00716331" w:rsidRPr="001D4391">
        <w:rPr>
          <w:rFonts w:eastAsia="標楷體" w:hint="eastAsia"/>
          <w:color w:val="000000" w:themeColor="text1"/>
        </w:rPr>
        <w:t>4</w:t>
      </w:r>
      <w:r w:rsidRPr="001D4391">
        <w:rPr>
          <w:rFonts w:eastAsia="標楷體"/>
          <w:color w:val="000000" w:themeColor="text1"/>
        </w:rPr>
        <w:t>,500</w:t>
      </w:r>
      <w:r w:rsidRPr="001D4391">
        <w:rPr>
          <w:rFonts w:eastAsia="標楷體"/>
          <w:color w:val="000000" w:themeColor="text1"/>
        </w:rPr>
        <w:t>元整，同一批次</w:t>
      </w:r>
      <w:r w:rsidR="00E26D6C" w:rsidRPr="001D4391">
        <w:rPr>
          <w:rFonts w:eastAsia="標楷體" w:hint="eastAsia"/>
          <w:color w:val="000000" w:themeColor="text1"/>
        </w:rPr>
        <w:t>10</w:t>
      </w:r>
      <w:r w:rsidRPr="001D4391">
        <w:rPr>
          <w:rFonts w:eastAsia="標楷體"/>
          <w:color w:val="000000" w:themeColor="text1"/>
        </w:rPr>
        <w:t>個樣品以上九折計算。</w:t>
      </w:r>
    </w:p>
    <w:p w:rsidR="005C5D18" w:rsidRPr="005C5D18" w:rsidRDefault="005C5D18" w:rsidP="005C5D18">
      <w:pPr>
        <w:numPr>
          <w:ilvl w:val="0"/>
          <w:numId w:val="1"/>
        </w:numPr>
        <w:rPr>
          <w:rFonts w:eastAsia="標楷體"/>
          <w:color w:val="000000"/>
          <w:lang w:val="en-CA"/>
        </w:rPr>
      </w:pPr>
      <w:r w:rsidRPr="005C5D18">
        <w:rPr>
          <w:rFonts w:eastAsia="標楷體"/>
          <w:b/>
          <w:sz w:val="28"/>
          <w:szCs w:val="28"/>
        </w:rPr>
        <w:t>付費方式</w:t>
      </w:r>
      <w:r w:rsidRPr="005C5D18">
        <w:rPr>
          <w:rFonts w:eastAsia="標楷體"/>
          <w:b/>
          <w:sz w:val="28"/>
          <w:szCs w:val="28"/>
        </w:rPr>
        <w:t>:</w:t>
      </w:r>
    </w:p>
    <w:p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以匯款繳付，款項請匯入：中國信託商業銀行嘉義分行，</w:t>
      </w:r>
    </w:p>
    <w:p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帳號：</w:t>
      </w:r>
      <w:r w:rsidRPr="005C5D18">
        <w:rPr>
          <w:rFonts w:eastAsia="標楷體"/>
          <w:color w:val="000000"/>
        </w:rPr>
        <w:t>082350003063 </w:t>
      </w:r>
      <w:r w:rsidRPr="005C5D18">
        <w:rPr>
          <w:rFonts w:eastAsia="標楷體"/>
          <w:color w:val="000000"/>
        </w:rPr>
        <w:t>，戶名：國立嘉義大學</w:t>
      </w:r>
      <w:r w:rsidRPr="005C5D18">
        <w:rPr>
          <w:rFonts w:eastAsia="標楷體"/>
          <w:color w:val="000000"/>
        </w:rPr>
        <w:t>402</w:t>
      </w:r>
      <w:r w:rsidRPr="005C5D18">
        <w:rPr>
          <w:rFonts w:eastAsia="標楷體"/>
          <w:color w:val="000000"/>
        </w:rPr>
        <w:t>專戶。</w:t>
      </w:r>
    </w:p>
    <w:p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待收到款項後，會立即將檢驗報告及收據正本寄至貴公</w:t>
      </w:r>
      <w:r w:rsidRPr="005C5D18">
        <w:rPr>
          <w:rFonts w:eastAsia="標楷體"/>
          <w:color w:val="000000"/>
        </w:rPr>
        <w:lastRenderedPageBreak/>
        <w:t>司。</w:t>
      </w:r>
    </w:p>
    <w:p w:rsidR="005C5D18" w:rsidRPr="005C5D18" w:rsidRDefault="005C5D18" w:rsidP="005C5D1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5D18">
        <w:rPr>
          <w:rFonts w:eastAsia="標楷體"/>
          <w:b/>
          <w:sz w:val="28"/>
          <w:szCs w:val="28"/>
        </w:rPr>
        <w:t>聯絡方式</w:t>
      </w:r>
      <w:r w:rsidRPr="005C5D18">
        <w:rPr>
          <w:rFonts w:eastAsia="標楷體"/>
          <w:b/>
          <w:sz w:val="28"/>
          <w:szCs w:val="28"/>
        </w:rPr>
        <w:t>:</w:t>
      </w:r>
      <w:r w:rsidRPr="005C5D18">
        <w:rPr>
          <w:rFonts w:eastAsia="標楷體"/>
          <w:b/>
          <w:sz w:val="28"/>
          <w:szCs w:val="28"/>
        </w:rPr>
        <w:br/>
      </w:r>
      <w:r w:rsidRPr="005C5D18">
        <w:rPr>
          <w:rFonts w:eastAsia="標楷體"/>
        </w:rPr>
        <w:t>國立嘉義大學生命科學院</w:t>
      </w:r>
      <w:r w:rsidRPr="005C5D18">
        <w:rPr>
          <w:rFonts w:eastAsia="標楷體"/>
          <w:bCs/>
        </w:rPr>
        <w:t>檢驗分析及技術推廣服務中心微生物與分子檢驗組</w:t>
      </w:r>
      <w:r w:rsidRPr="005C5D18">
        <w:rPr>
          <w:rFonts w:eastAsia="標楷體"/>
          <w:b/>
        </w:rPr>
        <w:br/>
      </w:r>
      <w:r w:rsidRPr="005C5D18">
        <w:rPr>
          <w:rFonts w:eastAsia="標楷體"/>
        </w:rPr>
        <w:t xml:space="preserve">(05)2717802 </w:t>
      </w:r>
      <w:r w:rsidRPr="005C5D18">
        <w:rPr>
          <w:rFonts w:eastAsia="標楷體"/>
        </w:rPr>
        <w:t>洽詢檢測進度事項</w:t>
      </w:r>
    </w:p>
    <w:p w:rsidR="005C5D18" w:rsidRPr="00D972F5" w:rsidRDefault="005C5D18" w:rsidP="005C5D18">
      <w:pPr>
        <w:numPr>
          <w:ilvl w:val="0"/>
          <w:numId w:val="1"/>
        </w:numPr>
        <w:jc w:val="both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附註:</w:t>
      </w:r>
      <w:r>
        <w:rPr>
          <w:rFonts w:ascii="標楷體" w:eastAsia="標楷體" w:hAnsi="標楷體" w:hint="eastAsia"/>
          <w:b/>
          <w:sz w:val="28"/>
          <w:szCs w:val="28"/>
        </w:rPr>
        <w:br/>
      </w:r>
      <w:r w:rsidRPr="00E06E45">
        <w:rPr>
          <w:rFonts w:ascii="標楷體" w:eastAsia="標楷體" w:hAnsi="標楷體" w:hint="eastAsia"/>
          <w:b/>
        </w:rPr>
        <w:t>＊</w:t>
      </w:r>
      <w:r>
        <w:rPr>
          <w:rFonts w:ascii="標楷體" w:eastAsia="標楷體" w:hAnsi="標楷體" w:hint="eastAsia"/>
          <w:b/>
        </w:rPr>
        <w:t xml:space="preserve"> </w:t>
      </w:r>
      <w:r w:rsidRPr="00E06E45">
        <w:rPr>
          <w:rFonts w:eastAsia="標楷體" w:hint="eastAsia"/>
          <w:lang w:val="en-CA"/>
        </w:rPr>
        <w:t>樣品按申請順序處理，其完成日期視物品性質需要訂定之。原則上，在收</w:t>
      </w:r>
      <w:r>
        <w:rPr>
          <w:rFonts w:eastAsia="標楷體"/>
          <w:lang w:val="en-CA"/>
        </w:rPr>
        <w:br/>
      </w:r>
      <w:r>
        <w:rPr>
          <w:rFonts w:eastAsia="標楷體" w:hint="eastAsia"/>
          <w:lang w:val="en-CA"/>
        </w:rPr>
        <w:t xml:space="preserve">   </w:t>
      </w:r>
      <w:r w:rsidRPr="00E06E45">
        <w:rPr>
          <w:rFonts w:eastAsia="標楷體" w:hint="eastAsia"/>
          <w:lang w:val="en-CA"/>
        </w:rPr>
        <w:t>到樣品</w:t>
      </w:r>
      <w:r w:rsidRPr="00E06E45">
        <w:rPr>
          <w:rFonts w:eastAsia="標楷體" w:hint="eastAsia"/>
          <w:lang w:val="en-CA"/>
        </w:rPr>
        <w:t>30</w:t>
      </w:r>
      <w:r w:rsidRPr="00E06E45">
        <w:rPr>
          <w:rFonts w:eastAsia="標楷體" w:hint="eastAsia"/>
          <w:lang w:val="en-CA"/>
        </w:rPr>
        <w:t>日</w:t>
      </w:r>
      <w:r>
        <w:rPr>
          <w:rFonts w:eastAsia="標楷體" w:hint="eastAsia"/>
          <w:lang w:val="en-CA"/>
        </w:rPr>
        <w:t>工作天</w:t>
      </w:r>
      <w:r w:rsidRPr="00E06E45">
        <w:rPr>
          <w:rFonts w:eastAsia="標楷體" w:hint="eastAsia"/>
          <w:lang w:val="en-CA"/>
        </w:rPr>
        <w:t>內</w:t>
      </w:r>
      <w:r w:rsidRPr="00E06E45">
        <w:rPr>
          <w:rFonts w:eastAsia="標楷體"/>
          <w:lang w:val="en-CA"/>
        </w:rPr>
        <w:t>(</w:t>
      </w:r>
      <w:r w:rsidRPr="00E06E45">
        <w:rPr>
          <w:rFonts w:eastAsia="標楷體" w:hint="eastAsia"/>
          <w:lang w:val="en-CA"/>
        </w:rPr>
        <w:t>不包括收樣日</w:t>
      </w:r>
      <w:r w:rsidRPr="00E06E45">
        <w:rPr>
          <w:rFonts w:eastAsia="標楷體"/>
          <w:lang w:val="en-CA"/>
        </w:rPr>
        <w:t>)</w:t>
      </w:r>
      <w:r w:rsidRPr="00E06E45">
        <w:rPr>
          <w:rFonts w:eastAsia="標楷體" w:hint="eastAsia"/>
          <w:lang w:val="en-CA"/>
        </w:rPr>
        <w:t>完成檢驗。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  <w:lang w:val="en-CA"/>
        </w:rPr>
        <w:t>委託者如有特殊需要，得於委託檢驗時，提出申請速件處理，惟需加收檢</w:t>
      </w:r>
      <w:r>
        <w:rPr>
          <w:rFonts w:eastAsia="標楷體"/>
          <w:lang w:val="en-CA"/>
        </w:rPr>
        <w:br/>
      </w:r>
      <w:r>
        <w:rPr>
          <w:rFonts w:eastAsia="標楷體" w:hint="eastAsia"/>
          <w:lang w:val="en-CA"/>
        </w:rPr>
        <w:t xml:space="preserve">   </w:t>
      </w:r>
      <w:r w:rsidRPr="00E06E45">
        <w:rPr>
          <w:rFonts w:eastAsia="標楷體" w:hint="eastAsia"/>
          <w:lang w:val="en-CA"/>
        </w:rPr>
        <w:t>驗費用（普通件</w:t>
      </w:r>
      <w:r w:rsidR="00ED67F5" w:rsidRPr="00ED67F5">
        <w:rPr>
          <w:rFonts w:ascii="標楷體" w:eastAsia="標楷體" w:hAnsi="標楷體"/>
          <w:lang w:val="en-CA"/>
        </w:rPr>
        <w:t>收費</w:t>
      </w:r>
      <w:r w:rsidRPr="00E06E45">
        <w:rPr>
          <w:rFonts w:eastAsia="標楷體" w:hint="eastAsia"/>
          <w:lang w:val="en-CA"/>
        </w:rPr>
        <w:t>之</w:t>
      </w:r>
      <w:r w:rsidRPr="00E06E45">
        <w:rPr>
          <w:rFonts w:eastAsia="標楷體" w:hint="eastAsia"/>
          <w:lang w:val="en-CA"/>
        </w:rPr>
        <w:t>1.5</w:t>
      </w:r>
      <w:r w:rsidRPr="00E06E45">
        <w:rPr>
          <w:rFonts w:eastAsia="標楷體" w:hint="eastAsia"/>
          <w:lang w:val="en-CA"/>
        </w:rPr>
        <w:t>倍）。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  <w:lang w:val="en-CA"/>
        </w:rPr>
        <w:t>工作天不包括週六、週日及國定例假日</w:t>
      </w:r>
      <w:r>
        <w:rPr>
          <w:rFonts w:eastAsia="標楷體" w:hint="eastAsia"/>
          <w:lang w:val="en-CA"/>
        </w:rPr>
        <w:t>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</w:rPr>
        <w:t>出具中文報告一份，若有其他要求請另外告知。</w:t>
      </w:r>
    </w:p>
    <w:p w:rsidR="005C5D18" w:rsidRDefault="005C5D18" w:rsidP="00123D2A">
      <w:pPr>
        <w:ind w:firstLineChars="206" w:firstLine="99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-252982</wp:posOffset>
            </wp:positionH>
            <wp:positionV relativeFrom="paragraph">
              <wp:posOffset>-474021</wp:posOffset>
            </wp:positionV>
            <wp:extent cx="1259840" cy="1088390"/>
            <wp:effectExtent l="0" t="0" r="0" b="0"/>
            <wp:wrapNone/>
            <wp:docPr id="3" name="圖片 3" descr="第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第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附件-</w:t>
      </w:r>
      <w:r w:rsidRPr="000E4A40">
        <w:rPr>
          <w:rFonts w:eastAsia="標楷體"/>
          <w:b/>
          <w:sz w:val="48"/>
          <w:szCs w:val="48"/>
          <w:u w:val="single"/>
        </w:rPr>
        <w:t>GABA</w:t>
      </w:r>
      <w:r w:rsidRPr="003C7594">
        <w:rPr>
          <w:rFonts w:ascii="標楷體" w:eastAsia="標楷體" w:hAnsi="標楷體" w:hint="eastAsia"/>
          <w:b/>
          <w:sz w:val="48"/>
          <w:szCs w:val="48"/>
          <w:u w:val="single"/>
        </w:rPr>
        <w:t>成分鑑定分析委託書</w:t>
      </w:r>
    </w:p>
    <w:p w:rsidR="00123D2A" w:rsidRPr="00A50DA3" w:rsidRDefault="00123D2A" w:rsidP="00123D2A">
      <w:pPr>
        <w:ind w:firstLineChars="206" w:firstLine="99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</w:p>
    <w:p w:rsidR="005C5D18" w:rsidRPr="00015274" w:rsidRDefault="005C5D18" w:rsidP="005C5D18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</w:p>
    <w:p w:rsidR="005C5D18" w:rsidRPr="00015274" w:rsidRDefault="005C5D18" w:rsidP="005C5D18">
      <w:pPr>
        <w:spacing w:line="312" w:lineRule="auto"/>
        <w:jc w:val="both"/>
        <w:rPr>
          <w:rFonts w:ascii="標楷體" w:eastAsia="標楷體" w:hAnsi="標楷體"/>
          <w:b/>
          <w:u w:val="single"/>
        </w:rPr>
      </w:pPr>
      <w:r w:rsidRPr="00015274">
        <w:rPr>
          <w:rFonts w:ascii="標楷體" w:eastAsia="標楷體" w:hAnsi="標楷體" w:hint="eastAsia"/>
          <w:b/>
        </w:rPr>
        <w:t>委託單位名稱: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 w:rsidRPr="00015274">
        <w:rPr>
          <w:rFonts w:ascii="標楷體" w:eastAsia="標楷體" w:hAnsi="標楷體" w:hint="eastAsia"/>
        </w:rPr>
        <w:t>:□□□□□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</w:t>
      </w:r>
      <w:r w:rsidRPr="00015274">
        <w:rPr>
          <w:rFonts w:ascii="標楷體" w:eastAsia="標楷體" w:hAnsi="標楷體" w:hint="eastAsia"/>
        </w:rPr>
        <w:br/>
      </w:r>
      <w:r w:rsidRPr="00015274">
        <w:rPr>
          <w:rFonts w:ascii="標楷體" w:eastAsia="標楷體" w:hAnsi="標楷體" w:hint="eastAsia"/>
          <w:b/>
        </w:rPr>
        <w:t>聯絡人:</w:t>
      </w:r>
      <w:r w:rsidRPr="00015274">
        <w:rPr>
          <w:rFonts w:ascii="標楷體" w:eastAsia="標楷體" w:hAnsi="標楷體" w:hint="eastAsia"/>
          <w:u w:val="single"/>
        </w:rPr>
        <w:t xml:space="preserve">                </w:t>
      </w:r>
      <w:r w:rsidRPr="00015274">
        <w:rPr>
          <w:rFonts w:ascii="標楷體" w:eastAsia="標楷體" w:hAnsi="標楷體" w:hint="eastAsia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電話:</w:t>
      </w:r>
      <w:r w:rsidRPr="00015274">
        <w:rPr>
          <w:rFonts w:ascii="標楷體" w:eastAsia="標楷體" w:hAnsi="標楷體" w:hint="eastAsia"/>
          <w:u w:val="single"/>
        </w:rPr>
        <w:t xml:space="preserve">                 </w:t>
      </w:r>
      <w:r w:rsidRPr="00015274">
        <w:rPr>
          <w:rFonts w:ascii="標楷體" w:eastAsia="標楷體" w:hAnsi="標楷體" w:hint="eastAsia"/>
        </w:rPr>
        <w:t xml:space="preserve">  </w:t>
      </w:r>
      <w:r w:rsidRPr="00015274">
        <w:rPr>
          <w:rFonts w:ascii="標楷體" w:eastAsia="標楷體" w:hAnsi="標楷體" w:hint="eastAsia"/>
          <w:b/>
        </w:rPr>
        <w:t>Fax:</w:t>
      </w:r>
      <w:r w:rsidRPr="00015274">
        <w:rPr>
          <w:rFonts w:ascii="標楷體" w:eastAsia="標楷體" w:hAnsi="標楷體" w:hint="eastAsia"/>
          <w:u w:val="single"/>
        </w:rPr>
        <w:t xml:space="preserve">                   </w:t>
      </w:r>
      <w:r w:rsidRPr="00015274">
        <w:rPr>
          <w:rFonts w:ascii="標楷體" w:eastAsia="標楷體" w:hAnsi="標楷體" w:hint="eastAsia"/>
        </w:rPr>
        <w:t xml:space="preserve">         </w:t>
      </w:r>
      <w:r w:rsidRPr="00015274">
        <w:rPr>
          <w:rFonts w:ascii="標楷體" w:eastAsia="標楷體" w:hAnsi="標楷體" w:hint="eastAsia"/>
        </w:rPr>
        <w:br/>
      </w:r>
      <w:r w:rsidRPr="00123D2A">
        <w:rPr>
          <w:rFonts w:eastAsia="標楷體"/>
          <w:b/>
        </w:rPr>
        <w:t>E-mail: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 w:hint="eastAsia"/>
        </w:rPr>
        <w:br/>
      </w:r>
      <w:r w:rsidRPr="00015274">
        <w:rPr>
          <w:rFonts w:ascii="標楷體" w:eastAsia="標楷體" w:hAnsi="標楷體" w:hint="eastAsia"/>
          <w:b/>
        </w:rPr>
        <w:t>檢測樣品種類:</w:t>
      </w:r>
      <w:r w:rsidRPr="00015274">
        <w:rPr>
          <w:rFonts w:ascii="標楷體" w:eastAsia="標楷體" w:hAnsi="標楷體"/>
          <w:b/>
        </w:rPr>
        <w:t xml:space="preserve"> </w:t>
      </w:r>
      <w:r w:rsidRPr="00015274">
        <w:rPr>
          <w:rFonts w:ascii="標楷體" w:eastAsia="標楷體" w:hAnsi="標楷體"/>
          <w:b/>
        </w:rPr>
        <w:br/>
      </w:r>
      <w:r w:rsidRPr="00015274">
        <w:rPr>
          <w:rFonts w:ascii="標楷體" w:eastAsia="標楷體" w:hAnsi="標楷體" w:hint="eastAsia"/>
          <w:b/>
        </w:rPr>
        <w:lastRenderedPageBreak/>
        <w:t>產品批號:</w:t>
      </w:r>
      <w:r w:rsidRPr="00015274">
        <w:rPr>
          <w:rFonts w:ascii="標楷體" w:eastAsia="標楷體" w:hAnsi="標楷體" w:hint="eastAsia"/>
          <w:b/>
          <w:u w:val="single"/>
        </w:rPr>
        <w:t xml:space="preserve">              </w:t>
      </w:r>
    </w:p>
    <w:p w:rsidR="005C5D18" w:rsidRPr="00015274" w:rsidRDefault="005C5D18" w:rsidP="005C5D18">
      <w:pPr>
        <w:spacing w:line="312" w:lineRule="auto"/>
        <w:jc w:val="both"/>
        <w:rPr>
          <w:rFonts w:ascii="標楷體" w:eastAsia="標楷體" w:hAnsi="標楷體"/>
        </w:rPr>
      </w:pPr>
      <w:r w:rsidRPr="00015274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成品</w:t>
      </w:r>
      <w:r w:rsidRPr="00015274">
        <w:rPr>
          <w:rFonts w:ascii="標楷體" w:eastAsia="標楷體" w:hAnsi="標楷體" w:hint="eastAsia"/>
        </w:rPr>
        <w:t>數量:</w:t>
      </w:r>
      <w:r w:rsidRPr="00015274">
        <w:rPr>
          <w:rFonts w:ascii="標楷體" w:eastAsia="標楷體" w:hAnsi="標楷體" w:hint="eastAsia"/>
          <w:u w:val="single"/>
        </w:rPr>
        <w:t xml:space="preserve">     </w:t>
      </w:r>
    </w:p>
    <w:p w:rsidR="005C5D18" w:rsidRDefault="005C5D18" w:rsidP="005C5D18">
      <w:pPr>
        <w:spacing w:line="312" w:lineRule="auto"/>
        <w:jc w:val="both"/>
        <w:rPr>
          <w:rFonts w:ascii="標楷體" w:eastAsia="標楷體" w:hAnsi="標楷體"/>
          <w:color w:val="FF0000"/>
        </w:rPr>
      </w:pPr>
    </w:p>
    <w:p w:rsidR="005C5D18" w:rsidRPr="00404240" w:rsidRDefault="005C5D18" w:rsidP="005C5D18">
      <w:pPr>
        <w:jc w:val="both"/>
        <w:rPr>
          <w:rFonts w:ascii="標楷體" w:eastAsia="標楷體" w:hAnsi="標楷體"/>
        </w:rPr>
      </w:pPr>
      <w:r w:rsidRPr="00404240">
        <w:rPr>
          <w:rFonts w:ascii="標楷體" w:eastAsia="標楷體" w:hAnsi="標楷體" w:hint="eastAsia"/>
          <w:color w:val="FF0000"/>
        </w:rPr>
        <w:t>蓋章(公司章):</w:t>
      </w:r>
    </w:p>
    <w:p w:rsidR="005C5D18" w:rsidRPr="00404240" w:rsidRDefault="005C5D18" w:rsidP="005C5D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18" w:rsidRPr="00404240" w:rsidRDefault="005C5D18" w:rsidP="005C5D18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25pt;margin-top:9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ul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" filled="f" stroked="f">
                <v:textbox>
                  <w:txbxContent>
                    <w:p w:rsidR="005C5D18" w:rsidRPr="00404240" w:rsidRDefault="005C5D18" w:rsidP="005C5D18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5715" r="952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A99E" id="矩形 1" o:spid="_x0000_s1026" style="position:absolute;margin-left:0;margin-top:1.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">
                <v:stroke dashstyle="dashDot"/>
              </v:rect>
            </w:pict>
          </mc:Fallback>
        </mc:AlternateContent>
      </w:r>
    </w:p>
    <w:p w:rsidR="005C5D18" w:rsidRPr="00404240" w:rsidRDefault="005C5D18" w:rsidP="005C5D18">
      <w:pPr>
        <w:jc w:val="both"/>
        <w:rPr>
          <w:rFonts w:ascii="標楷體" w:eastAsia="標楷體" w:hAnsi="標楷體"/>
        </w:rPr>
      </w:pPr>
    </w:p>
    <w:p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:rsidR="005C5D18" w:rsidRPr="00D972F5" w:rsidRDefault="005C5D18" w:rsidP="005C5D18">
      <w:pPr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:rsidR="005C5D18" w:rsidRPr="00404240" w:rsidRDefault="005C5D18" w:rsidP="005C5D18">
      <w:pPr>
        <w:jc w:val="both"/>
        <w:rPr>
          <w:rFonts w:ascii="標楷體" w:eastAsia="標楷體" w:hAnsi="標楷體"/>
        </w:rPr>
      </w:pPr>
      <w:r w:rsidRPr="00915B1E">
        <w:rPr>
          <w:rFonts w:ascii="標楷體" w:eastAsia="標楷體" w:hAnsi="標楷體" w:hint="eastAsia"/>
          <w:b/>
        </w:rPr>
        <w:t>報告領取方式:</w:t>
      </w:r>
      <w:r w:rsidRPr="00915B1E">
        <w:rPr>
          <w:rFonts w:ascii="標楷體" w:eastAsia="標楷體" w:hAnsi="標楷體" w:hint="eastAsia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 w:hint="eastAsia"/>
        </w:rPr>
        <w:br/>
        <w:t>□郵寄 (□同公司地址 □其他</w:t>
      </w:r>
      <w:r w:rsidRPr="00404240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404240">
        <w:rPr>
          <w:rFonts w:ascii="標楷體" w:eastAsia="標楷體" w:hAnsi="標楷體" w:hint="eastAsia"/>
        </w:rPr>
        <w:t>)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 xml:space="preserve">  請附上等值郵資的郵票 (如:掛號</w:t>
      </w:r>
      <w:r>
        <w:rPr>
          <w:rFonts w:ascii="標楷體" w:eastAsia="標楷體" w:hAnsi="標楷體" w:hint="eastAsia"/>
        </w:rPr>
        <w:t>:</w:t>
      </w:r>
      <w:r w:rsidRPr="00123D2A">
        <w:rPr>
          <w:rFonts w:eastAsia="標楷體"/>
        </w:rPr>
        <w:t>32</w:t>
      </w:r>
      <w:r w:rsidRPr="00123D2A">
        <w:rPr>
          <w:rFonts w:eastAsia="標楷體"/>
        </w:rPr>
        <w:t>元</w:t>
      </w:r>
      <w:r w:rsidRPr="00123D2A">
        <w:rPr>
          <w:rFonts w:eastAsia="標楷體"/>
        </w:rPr>
        <w:t>…)</w:t>
      </w:r>
    </w:p>
    <w:p w:rsidR="005C5D18" w:rsidRPr="00EC53BD" w:rsidRDefault="005C5D18" w:rsidP="005C5D18">
      <w:pPr>
        <w:jc w:val="both"/>
        <w:rPr>
          <w:rFonts w:ascii="新細明體" w:hAnsi="新細明體"/>
          <w:b/>
        </w:rPr>
      </w:pPr>
    </w:p>
    <w:p w:rsidR="00666C28" w:rsidRPr="005C5D18" w:rsidRDefault="00666C28"/>
    <w:sectPr w:rsidR="00666C28" w:rsidRPr="005C5D18" w:rsidSect="001372F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4F" w:rsidRDefault="00D9104F" w:rsidP="00ED67F5">
      <w:r>
        <w:separator/>
      </w:r>
    </w:p>
  </w:endnote>
  <w:endnote w:type="continuationSeparator" w:id="0">
    <w:p w:rsidR="00D9104F" w:rsidRDefault="00D9104F" w:rsidP="00E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782092"/>
      <w:docPartObj>
        <w:docPartGallery w:val="Page Numbers (Bottom of Page)"/>
        <w:docPartUnique/>
      </w:docPartObj>
    </w:sdtPr>
    <w:sdtEndPr/>
    <w:sdtContent>
      <w:p w:rsidR="00ED67F5" w:rsidRDefault="00ED67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CB" w:rsidRPr="00206ECB">
          <w:rPr>
            <w:noProof/>
            <w:lang w:val="zh-TW"/>
          </w:rPr>
          <w:t>1</w:t>
        </w:r>
        <w:r>
          <w:fldChar w:fldCharType="end"/>
        </w:r>
        <w:r>
          <w:t>/2</w:t>
        </w:r>
      </w:p>
    </w:sdtContent>
  </w:sdt>
  <w:p w:rsidR="00ED67F5" w:rsidRDefault="00ED6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4F" w:rsidRDefault="00D9104F" w:rsidP="00ED67F5">
      <w:r>
        <w:separator/>
      </w:r>
    </w:p>
  </w:footnote>
  <w:footnote w:type="continuationSeparator" w:id="0">
    <w:p w:rsidR="00D9104F" w:rsidRDefault="00D9104F" w:rsidP="00ED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AE" w:rsidRPr="000D18AE" w:rsidRDefault="000D18AE" w:rsidP="000D18AE">
    <w:pPr>
      <w:pStyle w:val="a3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20180607</w:t>
    </w:r>
    <w:r>
      <w:rPr>
        <w:rFonts w:eastAsia="SimSun" w:hint="eastAsia"/>
        <w:lang w:eastAsia="zh-C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18"/>
    <w:rsid w:val="000D18AE"/>
    <w:rsid w:val="000E4A40"/>
    <w:rsid w:val="00123D2A"/>
    <w:rsid w:val="001372F4"/>
    <w:rsid w:val="001D4391"/>
    <w:rsid w:val="001E0A23"/>
    <w:rsid w:val="00206ECB"/>
    <w:rsid w:val="00322945"/>
    <w:rsid w:val="00454240"/>
    <w:rsid w:val="005C5D18"/>
    <w:rsid w:val="00666C28"/>
    <w:rsid w:val="00716331"/>
    <w:rsid w:val="00A53998"/>
    <w:rsid w:val="00BF2E2D"/>
    <w:rsid w:val="00D9104F"/>
    <w:rsid w:val="00E26D6C"/>
    <w:rsid w:val="00E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2CF8E3A-3338-4DDC-AF69-D74BE9E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7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7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4</DocSecurity>
  <Lines>7</Lines>
  <Paragraphs>2</Paragraphs>
  <ScaleCrop>false</ScaleCrop>
  <Company>OEM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鄭鈺潔</dc:creator>
  <cp:lastModifiedBy>USER</cp:lastModifiedBy>
  <cp:revision>2</cp:revision>
  <dcterms:created xsi:type="dcterms:W3CDTF">2019-06-18T09:24:00Z</dcterms:created>
  <dcterms:modified xsi:type="dcterms:W3CDTF">2019-06-18T09:24:00Z</dcterms:modified>
</cp:coreProperties>
</file>