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5A360" w14:textId="77777777" w:rsidR="000A54CD" w:rsidRPr="00491EAA" w:rsidRDefault="00DE0EBF" w:rsidP="00491EAA">
      <w:pPr>
        <w:spacing w:line="240" w:lineRule="atLeast"/>
        <w:jc w:val="center"/>
        <w:rPr>
          <w:rFonts w:ascii="標楷體" w:eastAsia="標楷體" w:hAnsi="標楷體"/>
          <w:sz w:val="28"/>
          <w:szCs w:val="28"/>
        </w:rPr>
      </w:pPr>
      <w:r w:rsidRPr="00491EAA">
        <w:rPr>
          <w:rFonts w:ascii="標楷體" w:eastAsia="標楷體" w:hAnsi="標楷體"/>
          <w:sz w:val="28"/>
          <w:szCs w:val="28"/>
        </w:rPr>
        <w:t>2024微生物免疫與生物藥學系大學部畢業生生命科學專題研究</w:t>
      </w:r>
    </w:p>
    <w:p w14:paraId="7ED9500B" w14:textId="77777777" w:rsidR="000A54CD" w:rsidRPr="00491EAA" w:rsidRDefault="00DE0EBF" w:rsidP="00491EAA">
      <w:pPr>
        <w:spacing w:line="240" w:lineRule="atLeast"/>
        <w:jc w:val="right"/>
        <w:rPr>
          <w:rFonts w:ascii="標楷體" w:eastAsia="標楷體" w:hAnsi="標楷體"/>
          <w:sz w:val="24"/>
          <w:szCs w:val="24"/>
        </w:rPr>
      </w:pPr>
      <w:r w:rsidRPr="00491EAA">
        <w:rPr>
          <w:rFonts w:ascii="標楷體" w:eastAsia="標楷體" w:hAnsi="標楷體"/>
          <w:sz w:val="24"/>
          <w:szCs w:val="24"/>
        </w:rPr>
        <w:t>2023/01</w:t>
      </w:r>
    </w:p>
    <w:tbl>
      <w:tblPr>
        <w:tblStyle w:val="ab"/>
        <w:tblW w:w="10389" w:type="dxa"/>
        <w:tblLayout w:type="fixed"/>
        <w:tblLook w:val="0000" w:firstRow="0" w:lastRow="0" w:firstColumn="0" w:lastColumn="0" w:noHBand="0" w:noVBand="0"/>
      </w:tblPr>
      <w:tblGrid>
        <w:gridCol w:w="1219"/>
        <w:gridCol w:w="1157"/>
        <w:gridCol w:w="6731"/>
        <w:gridCol w:w="26"/>
        <w:gridCol w:w="1256"/>
      </w:tblGrid>
      <w:tr w:rsidR="000A54CD" w:rsidRPr="00491EAA" w14:paraId="6712BB12" w14:textId="77777777" w:rsidTr="00491EAA">
        <w:trPr>
          <w:trHeight w:val="596"/>
        </w:trPr>
        <w:tc>
          <w:tcPr>
            <w:tcW w:w="1219" w:type="dxa"/>
            <w:tcBorders>
              <w:top w:val="single" w:sz="5" w:space="0" w:color="000000"/>
              <w:left w:val="single" w:sz="5" w:space="0" w:color="000000"/>
              <w:bottom w:val="single" w:sz="5" w:space="0" w:color="000000"/>
              <w:right w:val="single" w:sz="5" w:space="0" w:color="000000"/>
            </w:tcBorders>
            <w:vAlign w:val="center"/>
          </w:tcPr>
          <w:p w14:paraId="71E0C2B6" w14:textId="77777777" w:rsidR="000A54CD"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0"/>
                <w:id w:val="1505083298"/>
              </w:sdtPr>
              <w:sdtEndPr/>
              <w:sdtContent>
                <w:r w:rsidR="00DE0EBF" w:rsidRPr="00491EAA">
                  <w:rPr>
                    <w:rFonts w:ascii="標楷體" w:eastAsia="標楷體" w:hAnsi="標楷體"/>
                    <w:sz w:val="24"/>
                    <w:szCs w:val="24"/>
                  </w:rPr>
                  <w:t>學號</w:t>
                </w:r>
              </w:sdtContent>
            </w:sdt>
          </w:p>
        </w:tc>
        <w:tc>
          <w:tcPr>
            <w:tcW w:w="1157" w:type="dxa"/>
            <w:tcBorders>
              <w:top w:val="single" w:sz="5" w:space="0" w:color="000000"/>
              <w:left w:val="single" w:sz="5" w:space="0" w:color="000000"/>
              <w:bottom w:val="single" w:sz="5" w:space="0" w:color="000000"/>
              <w:right w:val="single" w:sz="5" w:space="0" w:color="000000"/>
            </w:tcBorders>
            <w:vAlign w:val="center"/>
          </w:tcPr>
          <w:p w14:paraId="569AAA24" w14:textId="77777777" w:rsidR="000A54CD"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1"/>
                <w:id w:val="104773920"/>
              </w:sdtPr>
              <w:sdtEndPr/>
              <w:sdtContent>
                <w:r w:rsidR="00DE0EBF" w:rsidRPr="00491EAA">
                  <w:rPr>
                    <w:rFonts w:ascii="標楷體" w:eastAsia="標楷體" w:hAnsi="標楷體"/>
                    <w:sz w:val="24"/>
                    <w:szCs w:val="24"/>
                  </w:rPr>
                  <w:t>姓名</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067E01D2" w14:textId="77777777" w:rsidR="000A54CD"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2"/>
                <w:id w:val="1994515300"/>
              </w:sdtPr>
              <w:sdtEndPr/>
              <w:sdtContent>
                <w:r w:rsidR="00DE0EBF" w:rsidRPr="00491EAA">
                  <w:rPr>
                    <w:rFonts w:ascii="標楷體" w:eastAsia="標楷體" w:hAnsi="標楷體"/>
                    <w:sz w:val="24"/>
                    <w:szCs w:val="24"/>
                  </w:rPr>
                  <w:t>專題研究題目</w:t>
                </w:r>
              </w:sdtContent>
            </w:sdt>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2B18877E" w14:textId="77777777" w:rsidR="000A54CD"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3"/>
                <w:id w:val="-599874853"/>
              </w:sdtPr>
              <w:sdtEndPr/>
              <w:sdtContent>
                <w:r w:rsidR="00DE0EBF" w:rsidRPr="00491EAA">
                  <w:rPr>
                    <w:rFonts w:ascii="標楷體" w:eastAsia="標楷體" w:hAnsi="標楷體"/>
                    <w:sz w:val="24"/>
                    <w:szCs w:val="24"/>
                  </w:rPr>
                  <w:t>指導老師</w:t>
                </w:r>
              </w:sdtContent>
            </w:sdt>
          </w:p>
        </w:tc>
      </w:tr>
      <w:tr w:rsidR="007A1516" w:rsidRPr="00491EAA" w14:paraId="61CAE0C2" w14:textId="77777777" w:rsidTr="00491EAA">
        <w:trPr>
          <w:trHeight w:val="406"/>
        </w:trPr>
        <w:tc>
          <w:tcPr>
            <w:tcW w:w="1219" w:type="dxa"/>
            <w:tcBorders>
              <w:top w:val="single" w:sz="5" w:space="0" w:color="000000"/>
              <w:left w:val="single" w:sz="5" w:space="0" w:color="000000"/>
              <w:bottom w:val="single" w:sz="5" w:space="0" w:color="000000"/>
              <w:right w:val="single" w:sz="5" w:space="0" w:color="000000"/>
            </w:tcBorders>
            <w:vAlign w:val="center"/>
          </w:tcPr>
          <w:p w14:paraId="549F9A9F" w14:textId="77777777" w:rsidR="007A1516" w:rsidRPr="00491EAA" w:rsidRDefault="007A1516"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1083410</w:t>
            </w:r>
          </w:p>
        </w:tc>
        <w:tc>
          <w:tcPr>
            <w:tcW w:w="1157" w:type="dxa"/>
            <w:tcBorders>
              <w:top w:val="single" w:sz="5" w:space="0" w:color="000000"/>
              <w:left w:val="single" w:sz="5" w:space="0" w:color="000000"/>
              <w:bottom w:val="single" w:sz="5" w:space="0" w:color="000000"/>
              <w:right w:val="single" w:sz="5" w:space="0" w:color="000000"/>
            </w:tcBorders>
            <w:vAlign w:val="center"/>
          </w:tcPr>
          <w:p w14:paraId="09FBB3FC" w14:textId="77777777" w:rsidR="007A1516"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4"/>
                <w:id w:val="-1504368"/>
              </w:sdtPr>
              <w:sdtEndPr/>
              <w:sdtContent>
                <w:r w:rsidR="007A1516" w:rsidRPr="00491EAA">
                  <w:rPr>
                    <w:rFonts w:ascii="標楷體" w:eastAsia="標楷體" w:hAnsi="標楷體"/>
                    <w:sz w:val="24"/>
                    <w:szCs w:val="24"/>
                  </w:rPr>
                  <w:t>吳彥寬</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18348571" w14:textId="1EBBAB6B" w:rsidR="007A1516" w:rsidRPr="00491EAA" w:rsidRDefault="007A1516" w:rsidP="00491EAA">
            <w:pPr>
              <w:spacing w:line="240" w:lineRule="atLeast"/>
              <w:rPr>
                <w:rFonts w:ascii="標楷體" w:eastAsia="標楷體" w:hAnsi="標楷體"/>
                <w:sz w:val="24"/>
                <w:szCs w:val="24"/>
              </w:rPr>
            </w:pPr>
            <w:r w:rsidRPr="00491EAA">
              <w:rPr>
                <w:rFonts w:ascii="標楷體" w:eastAsia="標楷體" w:hAnsi="標楷體"/>
                <w:sz w:val="24"/>
                <w:szCs w:val="24"/>
              </w:rPr>
              <w:t>建立IBV感染鵪鶉後病毒量檢測平</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31F0110D" w14:textId="20ABEF11" w:rsidR="007A1516" w:rsidRPr="00491EAA" w:rsidRDefault="007A1516"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翁博群</w:t>
            </w:r>
          </w:p>
        </w:tc>
      </w:tr>
      <w:tr w:rsidR="000079E0" w:rsidRPr="00491EAA" w14:paraId="09323D4A" w14:textId="77777777" w:rsidTr="00491EAA">
        <w:trPr>
          <w:trHeight w:val="510"/>
        </w:trPr>
        <w:tc>
          <w:tcPr>
            <w:tcW w:w="1219" w:type="dxa"/>
            <w:tcBorders>
              <w:top w:val="single" w:sz="5" w:space="0" w:color="000000"/>
              <w:left w:val="single" w:sz="5" w:space="0" w:color="000000"/>
              <w:bottom w:val="single" w:sz="5" w:space="0" w:color="000000"/>
              <w:right w:val="single" w:sz="5" w:space="0" w:color="000000"/>
            </w:tcBorders>
            <w:vAlign w:val="center"/>
          </w:tcPr>
          <w:p w14:paraId="3F1D65CB"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1083422</w:t>
            </w:r>
          </w:p>
        </w:tc>
        <w:tc>
          <w:tcPr>
            <w:tcW w:w="1157" w:type="dxa"/>
            <w:tcBorders>
              <w:top w:val="single" w:sz="5" w:space="0" w:color="000000"/>
              <w:left w:val="single" w:sz="5" w:space="0" w:color="000000"/>
              <w:bottom w:val="single" w:sz="5" w:space="0" w:color="000000"/>
              <w:right w:val="single" w:sz="5" w:space="0" w:color="000000"/>
            </w:tcBorders>
            <w:vAlign w:val="center"/>
          </w:tcPr>
          <w:p w14:paraId="65D6E520"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5"/>
                <w:id w:val="-345093257"/>
              </w:sdtPr>
              <w:sdtEndPr/>
              <w:sdtContent>
                <w:r w:rsidR="000079E0" w:rsidRPr="00491EAA">
                  <w:rPr>
                    <w:rFonts w:ascii="標楷體" w:eastAsia="標楷體" w:hAnsi="標楷體"/>
                    <w:sz w:val="24"/>
                    <w:szCs w:val="24"/>
                  </w:rPr>
                  <w:t>張亨鼎</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0020E84D" w14:textId="6A127204"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以十六烷測試臨床白色念珠菌之疏水性</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097C8620" w14:textId="60ACE47C"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王紹鴻</w:t>
            </w:r>
          </w:p>
        </w:tc>
      </w:tr>
      <w:tr w:rsidR="000079E0" w:rsidRPr="00491EAA" w14:paraId="37797B08"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6766028F"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1084973</w:t>
            </w:r>
          </w:p>
        </w:tc>
        <w:tc>
          <w:tcPr>
            <w:tcW w:w="1157" w:type="dxa"/>
            <w:tcBorders>
              <w:top w:val="single" w:sz="5" w:space="0" w:color="000000"/>
              <w:left w:val="single" w:sz="5" w:space="0" w:color="000000"/>
              <w:bottom w:val="single" w:sz="5" w:space="0" w:color="000000"/>
              <w:right w:val="single" w:sz="5" w:space="0" w:color="000000"/>
            </w:tcBorders>
            <w:vAlign w:val="center"/>
          </w:tcPr>
          <w:p w14:paraId="4F7D0BDB"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6"/>
                <w:id w:val="1653102873"/>
              </w:sdtPr>
              <w:sdtEndPr/>
              <w:sdtContent>
                <w:r w:rsidR="000079E0" w:rsidRPr="00491EAA">
                  <w:rPr>
                    <w:rFonts w:ascii="標楷體" w:eastAsia="標楷體" w:hAnsi="標楷體"/>
                    <w:sz w:val="24"/>
                    <w:szCs w:val="24"/>
                  </w:rPr>
                  <w:t>蕭承恩</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0B3CB6B0" w14:textId="402F280E"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Synthesis and Biological Elucidation of Novel 9 Triphenylphosphonium-modified Berberine Derivatives as Potential Anticancer Agent</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33394785" w14:textId="6C207DD8"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吳進益</w:t>
            </w:r>
          </w:p>
        </w:tc>
      </w:tr>
      <w:tr w:rsidR="000079E0" w:rsidRPr="00491EAA" w14:paraId="61F1356A" w14:textId="77777777" w:rsidTr="00491EAA">
        <w:trPr>
          <w:trHeight w:val="504"/>
        </w:trPr>
        <w:tc>
          <w:tcPr>
            <w:tcW w:w="1219" w:type="dxa"/>
            <w:tcBorders>
              <w:top w:val="single" w:sz="5" w:space="0" w:color="000000"/>
              <w:left w:val="single" w:sz="5" w:space="0" w:color="000000"/>
              <w:bottom w:val="single" w:sz="5" w:space="0" w:color="000000"/>
              <w:right w:val="single" w:sz="5" w:space="0" w:color="000000"/>
            </w:tcBorders>
            <w:vAlign w:val="center"/>
          </w:tcPr>
          <w:p w14:paraId="4A71A0D9"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1092847</w:t>
            </w:r>
          </w:p>
        </w:tc>
        <w:tc>
          <w:tcPr>
            <w:tcW w:w="1157" w:type="dxa"/>
            <w:tcBorders>
              <w:top w:val="single" w:sz="5" w:space="0" w:color="000000"/>
              <w:left w:val="single" w:sz="5" w:space="0" w:color="000000"/>
              <w:bottom w:val="single" w:sz="5" w:space="0" w:color="000000"/>
              <w:right w:val="single" w:sz="5" w:space="0" w:color="000000"/>
            </w:tcBorders>
            <w:vAlign w:val="center"/>
          </w:tcPr>
          <w:p w14:paraId="04346E7E"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7"/>
                <w:id w:val="1826082508"/>
              </w:sdtPr>
              <w:sdtEndPr/>
              <w:sdtContent>
                <w:r w:rsidR="000079E0" w:rsidRPr="00491EAA">
                  <w:rPr>
                    <w:rFonts w:ascii="標楷體" w:eastAsia="標楷體" w:hAnsi="標楷體"/>
                    <w:sz w:val="24"/>
                    <w:szCs w:val="24"/>
                  </w:rPr>
                  <w:t>陳宜璟</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6A7F7A17" w14:textId="6C4FC6AA"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花生膜萃取物在免疫細胞毒性與活性評估</w:t>
            </w:r>
          </w:p>
        </w:tc>
        <w:tc>
          <w:tcPr>
            <w:tcW w:w="26" w:type="dxa"/>
            <w:tcBorders>
              <w:top w:val="single" w:sz="5" w:space="0" w:color="000000"/>
              <w:left w:val="single" w:sz="5" w:space="0" w:color="000000"/>
              <w:bottom w:val="single" w:sz="5" w:space="0" w:color="000000"/>
              <w:right w:val="nil"/>
            </w:tcBorders>
            <w:vAlign w:val="center"/>
          </w:tcPr>
          <w:p w14:paraId="377BA58A" w14:textId="77777777" w:rsidR="000079E0" w:rsidRPr="00491EAA" w:rsidRDefault="000079E0" w:rsidP="00491EAA">
            <w:pPr>
              <w:spacing w:line="240" w:lineRule="atLeast"/>
              <w:jc w:val="center"/>
              <w:rPr>
                <w:rFonts w:ascii="標楷體" w:eastAsia="標楷體" w:hAnsi="標楷體"/>
                <w:sz w:val="24"/>
                <w:szCs w:val="24"/>
              </w:rPr>
            </w:pPr>
          </w:p>
        </w:tc>
        <w:tc>
          <w:tcPr>
            <w:tcW w:w="1256" w:type="dxa"/>
            <w:tcBorders>
              <w:top w:val="single" w:sz="5" w:space="0" w:color="000000"/>
              <w:left w:val="nil"/>
              <w:bottom w:val="single" w:sz="5" w:space="0" w:color="000000"/>
              <w:right w:val="single" w:sz="5" w:space="0" w:color="000000"/>
            </w:tcBorders>
            <w:vAlign w:val="center"/>
          </w:tcPr>
          <w:p w14:paraId="1D8A692A" w14:textId="4B855022"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翁博群</w:t>
            </w:r>
          </w:p>
        </w:tc>
      </w:tr>
      <w:tr w:rsidR="000079E0" w:rsidRPr="00491EAA" w14:paraId="0481BA43"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7D9B1672"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1093208</w:t>
            </w:r>
          </w:p>
        </w:tc>
        <w:tc>
          <w:tcPr>
            <w:tcW w:w="1157" w:type="dxa"/>
            <w:tcBorders>
              <w:top w:val="single" w:sz="5" w:space="0" w:color="000000"/>
              <w:left w:val="single" w:sz="5" w:space="0" w:color="000000"/>
              <w:bottom w:val="single" w:sz="5" w:space="0" w:color="000000"/>
              <w:right w:val="single" w:sz="5" w:space="0" w:color="000000"/>
            </w:tcBorders>
            <w:vAlign w:val="center"/>
          </w:tcPr>
          <w:p w14:paraId="41B905AE"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8"/>
                <w:id w:val="-965575346"/>
              </w:sdtPr>
              <w:sdtEndPr/>
              <w:sdtContent>
                <w:r w:rsidR="000079E0" w:rsidRPr="00491EAA">
                  <w:rPr>
                    <w:rFonts w:ascii="標楷體" w:eastAsia="標楷體" w:hAnsi="標楷體"/>
                    <w:sz w:val="24"/>
                    <w:szCs w:val="24"/>
                  </w:rPr>
                  <w:t>吳佩璇</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721BBE32" w14:textId="4E1BD874"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探討 Urolithin A 在Escherichia coli、Bacillus subtilis 及 Staphylococcus aureus 中的抗菌活性</w:t>
            </w:r>
          </w:p>
        </w:tc>
        <w:tc>
          <w:tcPr>
            <w:tcW w:w="26" w:type="dxa"/>
            <w:tcBorders>
              <w:top w:val="single" w:sz="5" w:space="0" w:color="000000"/>
              <w:left w:val="single" w:sz="5" w:space="0" w:color="000000"/>
              <w:bottom w:val="single" w:sz="5" w:space="0" w:color="000000"/>
              <w:right w:val="nil"/>
            </w:tcBorders>
            <w:vAlign w:val="center"/>
          </w:tcPr>
          <w:p w14:paraId="2D5C8A23" w14:textId="77777777" w:rsidR="000079E0" w:rsidRPr="00491EAA" w:rsidRDefault="000079E0" w:rsidP="00491EAA">
            <w:pPr>
              <w:spacing w:line="240" w:lineRule="atLeast"/>
              <w:jc w:val="center"/>
              <w:rPr>
                <w:rFonts w:ascii="標楷體" w:eastAsia="標楷體" w:hAnsi="標楷體"/>
                <w:sz w:val="24"/>
                <w:szCs w:val="24"/>
              </w:rPr>
            </w:pPr>
          </w:p>
        </w:tc>
        <w:tc>
          <w:tcPr>
            <w:tcW w:w="1256" w:type="dxa"/>
            <w:tcBorders>
              <w:top w:val="single" w:sz="5" w:space="0" w:color="000000"/>
              <w:left w:val="nil"/>
              <w:bottom w:val="single" w:sz="5" w:space="0" w:color="000000"/>
              <w:right w:val="single" w:sz="5" w:space="0" w:color="000000"/>
            </w:tcBorders>
            <w:vAlign w:val="center"/>
          </w:tcPr>
          <w:p w14:paraId="522C31DD" w14:textId="1D4BC7C3"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劉怡文</w:t>
            </w:r>
          </w:p>
        </w:tc>
      </w:tr>
      <w:tr w:rsidR="000079E0" w:rsidRPr="00491EAA" w14:paraId="7019EE10" w14:textId="77777777" w:rsidTr="00491EAA">
        <w:trPr>
          <w:trHeight w:val="552"/>
        </w:trPr>
        <w:tc>
          <w:tcPr>
            <w:tcW w:w="1219" w:type="dxa"/>
            <w:tcBorders>
              <w:top w:val="single" w:sz="5" w:space="0" w:color="000000"/>
              <w:left w:val="single" w:sz="5" w:space="0" w:color="000000"/>
              <w:bottom w:val="single" w:sz="5" w:space="0" w:color="000000"/>
              <w:right w:val="single" w:sz="5" w:space="0" w:color="000000"/>
            </w:tcBorders>
            <w:vAlign w:val="center"/>
          </w:tcPr>
          <w:p w14:paraId="7FD3610C"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1093265</w:t>
            </w:r>
          </w:p>
        </w:tc>
        <w:tc>
          <w:tcPr>
            <w:tcW w:w="1157" w:type="dxa"/>
            <w:tcBorders>
              <w:top w:val="single" w:sz="5" w:space="0" w:color="000000"/>
              <w:left w:val="single" w:sz="5" w:space="0" w:color="000000"/>
              <w:bottom w:val="single" w:sz="5" w:space="0" w:color="000000"/>
              <w:right w:val="single" w:sz="5" w:space="0" w:color="000000"/>
            </w:tcBorders>
            <w:vAlign w:val="center"/>
          </w:tcPr>
          <w:p w14:paraId="6B3EF8DA"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9"/>
                <w:id w:val="-2045817454"/>
              </w:sdtPr>
              <w:sdtEndPr/>
              <w:sdtContent>
                <w:r w:rsidR="000079E0" w:rsidRPr="00491EAA">
                  <w:rPr>
                    <w:rFonts w:ascii="標楷體" w:eastAsia="標楷體" w:hAnsi="標楷體"/>
                    <w:sz w:val="24"/>
                    <w:szCs w:val="24"/>
                  </w:rPr>
                  <w:t>尤崴</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69DDA7D2" w14:textId="1F65DCB3"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分析溫泉井的微生物組成</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777C2164" w14:textId="21D0792D"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王紹鴻</w:t>
            </w:r>
          </w:p>
        </w:tc>
      </w:tr>
      <w:tr w:rsidR="000079E0" w:rsidRPr="00491EAA" w14:paraId="21563FDC" w14:textId="77777777" w:rsidTr="00491EAA">
        <w:trPr>
          <w:trHeight w:val="545"/>
        </w:trPr>
        <w:tc>
          <w:tcPr>
            <w:tcW w:w="1219" w:type="dxa"/>
            <w:tcBorders>
              <w:top w:val="single" w:sz="5" w:space="0" w:color="000000"/>
              <w:left w:val="single" w:sz="5" w:space="0" w:color="000000"/>
              <w:bottom w:val="single" w:sz="5" w:space="0" w:color="000000"/>
              <w:right w:val="single" w:sz="5" w:space="0" w:color="000000"/>
            </w:tcBorders>
            <w:vAlign w:val="center"/>
          </w:tcPr>
          <w:p w14:paraId="2DCEDC04"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1093302</w:t>
            </w:r>
          </w:p>
        </w:tc>
        <w:tc>
          <w:tcPr>
            <w:tcW w:w="1157" w:type="dxa"/>
            <w:tcBorders>
              <w:top w:val="single" w:sz="5" w:space="0" w:color="000000"/>
              <w:left w:val="single" w:sz="5" w:space="0" w:color="000000"/>
              <w:bottom w:val="single" w:sz="5" w:space="0" w:color="000000"/>
              <w:right w:val="single" w:sz="5" w:space="0" w:color="000000"/>
            </w:tcBorders>
            <w:vAlign w:val="center"/>
          </w:tcPr>
          <w:p w14:paraId="73DB5732"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10"/>
                <w:id w:val="1070541258"/>
              </w:sdtPr>
              <w:sdtEndPr/>
              <w:sdtContent>
                <w:r w:rsidR="000079E0" w:rsidRPr="00491EAA">
                  <w:rPr>
                    <w:rFonts w:ascii="標楷體" w:eastAsia="標楷體" w:hAnsi="標楷體"/>
                    <w:sz w:val="24"/>
                    <w:szCs w:val="24"/>
                  </w:rPr>
                  <w:t>謝宗哲</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40AD1FE3" w14:textId="2E5711F8"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AP39對抗藍光造成的視網膜色素上皮細胞衰老的機轉</w:t>
            </w:r>
          </w:p>
        </w:tc>
        <w:tc>
          <w:tcPr>
            <w:tcW w:w="26" w:type="dxa"/>
            <w:tcBorders>
              <w:top w:val="single" w:sz="5" w:space="0" w:color="000000"/>
              <w:left w:val="single" w:sz="5" w:space="0" w:color="000000"/>
              <w:bottom w:val="single" w:sz="5" w:space="0" w:color="000000"/>
              <w:right w:val="nil"/>
            </w:tcBorders>
            <w:vAlign w:val="center"/>
          </w:tcPr>
          <w:p w14:paraId="4CAD11B8" w14:textId="77777777" w:rsidR="000079E0" w:rsidRPr="00491EAA" w:rsidRDefault="000079E0" w:rsidP="00491EAA">
            <w:pPr>
              <w:spacing w:line="240" w:lineRule="atLeast"/>
              <w:jc w:val="center"/>
              <w:rPr>
                <w:rFonts w:ascii="標楷體" w:eastAsia="標楷體" w:hAnsi="標楷體"/>
                <w:sz w:val="24"/>
                <w:szCs w:val="24"/>
              </w:rPr>
            </w:pPr>
          </w:p>
        </w:tc>
        <w:tc>
          <w:tcPr>
            <w:tcW w:w="1256" w:type="dxa"/>
            <w:tcBorders>
              <w:top w:val="single" w:sz="5" w:space="0" w:color="000000"/>
              <w:left w:val="nil"/>
              <w:bottom w:val="single" w:sz="5" w:space="0" w:color="000000"/>
              <w:right w:val="single" w:sz="5" w:space="0" w:color="000000"/>
            </w:tcBorders>
            <w:vAlign w:val="center"/>
          </w:tcPr>
          <w:p w14:paraId="268D99E9" w14:textId="5D592EE9"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翁炳孫</w:t>
            </w:r>
          </w:p>
        </w:tc>
      </w:tr>
      <w:tr w:rsidR="000079E0" w:rsidRPr="00491EAA" w14:paraId="39AE7ACD" w14:textId="77777777" w:rsidTr="00491EAA">
        <w:trPr>
          <w:trHeight w:val="553"/>
        </w:trPr>
        <w:tc>
          <w:tcPr>
            <w:tcW w:w="1219" w:type="dxa"/>
            <w:tcBorders>
              <w:top w:val="single" w:sz="5" w:space="0" w:color="000000"/>
              <w:left w:val="single" w:sz="5" w:space="0" w:color="000000"/>
              <w:bottom w:val="single" w:sz="5" w:space="0" w:color="000000"/>
              <w:right w:val="single" w:sz="5" w:space="0" w:color="000000"/>
            </w:tcBorders>
            <w:vAlign w:val="center"/>
          </w:tcPr>
          <w:p w14:paraId="04DCA7F4"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1093401</w:t>
            </w:r>
          </w:p>
        </w:tc>
        <w:tc>
          <w:tcPr>
            <w:tcW w:w="1157" w:type="dxa"/>
            <w:tcBorders>
              <w:top w:val="single" w:sz="5" w:space="0" w:color="000000"/>
              <w:left w:val="single" w:sz="5" w:space="0" w:color="000000"/>
              <w:bottom w:val="single" w:sz="5" w:space="0" w:color="000000"/>
              <w:right w:val="single" w:sz="5" w:space="0" w:color="000000"/>
            </w:tcBorders>
            <w:vAlign w:val="center"/>
          </w:tcPr>
          <w:p w14:paraId="2023E4A1"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11"/>
                <w:id w:val="1868478548"/>
              </w:sdtPr>
              <w:sdtEndPr/>
              <w:sdtContent>
                <w:r w:rsidR="000079E0" w:rsidRPr="00491EAA">
                  <w:rPr>
                    <w:rFonts w:ascii="標楷體" w:eastAsia="標楷體" w:hAnsi="標楷體"/>
                    <w:sz w:val="24"/>
                    <w:szCs w:val="24"/>
                  </w:rPr>
                  <w:t>廖曼文</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1C06B5AE" w14:textId="77777777"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辛夷的成分及活性研究</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487488BC" w14:textId="336658B3"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陳立耿</w:t>
            </w:r>
          </w:p>
        </w:tc>
      </w:tr>
      <w:tr w:rsidR="000079E0" w:rsidRPr="00491EAA" w14:paraId="43929E60" w14:textId="77777777" w:rsidTr="00491EAA">
        <w:trPr>
          <w:trHeight w:val="548"/>
        </w:trPr>
        <w:tc>
          <w:tcPr>
            <w:tcW w:w="1219" w:type="dxa"/>
            <w:tcBorders>
              <w:top w:val="single" w:sz="5" w:space="0" w:color="000000"/>
              <w:left w:val="single" w:sz="5" w:space="0" w:color="000000"/>
              <w:bottom w:val="single" w:sz="5" w:space="0" w:color="000000"/>
              <w:right w:val="single" w:sz="5" w:space="0" w:color="000000"/>
            </w:tcBorders>
            <w:vAlign w:val="center"/>
          </w:tcPr>
          <w:p w14:paraId="75A9D087"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1093402</w:t>
            </w:r>
          </w:p>
        </w:tc>
        <w:tc>
          <w:tcPr>
            <w:tcW w:w="1157" w:type="dxa"/>
            <w:tcBorders>
              <w:top w:val="single" w:sz="5" w:space="0" w:color="000000"/>
              <w:left w:val="single" w:sz="5" w:space="0" w:color="000000"/>
              <w:bottom w:val="single" w:sz="5" w:space="0" w:color="000000"/>
              <w:right w:val="single" w:sz="5" w:space="0" w:color="000000"/>
            </w:tcBorders>
            <w:vAlign w:val="center"/>
          </w:tcPr>
          <w:p w14:paraId="0EB1C4E1"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12"/>
                <w:id w:val="-532339983"/>
              </w:sdtPr>
              <w:sdtEndPr/>
              <w:sdtContent>
                <w:r w:rsidR="000079E0" w:rsidRPr="00491EAA">
                  <w:rPr>
                    <w:rFonts w:ascii="標楷體" w:eastAsia="標楷體" w:hAnsi="標楷體"/>
                    <w:sz w:val="24"/>
                    <w:szCs w:val="24"/>
                  </w:rPr>
                  <w:t>胡方奕</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54DAACB3" w14:textId="2B7E0F83" w:rsidR="000079E0" w:rsidRPr="00EC611C" w:rsidRDefault="005A7B0A" w:rsidP="00491EAA">
            <w:pPr>
              <w:spacing w:line="240" w:lineRule="atLeast"/>
              <w:rPr>
                <w:rFonts w:ascii="標楷體" w:eastAsia="標楷體" w:hAnsi="標楷體"/>
                <w:sz w:val="24"/>
                <w:szCs w:val="24"/>
              </w:rPr>
            </w:pPr>
            <w:r w:rsidRPr="00EC611C">
              <w:rPr>
                <w:rFonts w:ascii="標楷體" w:eastAsia="標楷體" w:hAnsi="標楷體" w:cs="Times New Roman"/>
                <w:color w:val="000000"/>
                <w:sz w:val="24"/>
                <w:szCs w:val="24"/>
                <w:shd w:val="clear" w:color="auto" w:fill="FFFFFF"/>
              </w:rPr>
              <w:t>探討HMGB1活性受基質金屬蛋白質與肉桂芸香鹼調節</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64203B5F" w14:textId="2CA8A9B6"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金立德</w:t>
            </w:r>
          </w:p>
        </w:tc>
      </w:tr>
      <w:tr w:rsidR="000079E0" w:rsidRPr="00491EAA" w14:paraId="66CD35F7" w14:textId="77777777" w:rsidTr="00491EAA">
        <w:trPr>
          <w:trHeight w:val="569"/>
        </w:trPr>
        <w:tc>
          <w:tcPr>
            <w:tcW w:w="1219" w:type="dxa"/>
            <w:tcBorders>
              <w:top w:val="single" w:sz="5" w:space="0" w:color="000000"/>
              <w:left w:val="single" w:sz="5" w:space="0" w:color="000000"/>
              <w:bottom w:val="single" w:sz="5" w:space="0" w:color="000000"/>
              <w:right w:val="single" w:sz="5" w:space="0" w:color="000000"/>
            </w:tcBorders>
            <w:vAlign w:val="center"/>
          </w:tcPr>
          <w:p w14:paraId="6AD2B42C"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1093403</w:t>
            </w:r>
          </w:p>
        </w:tc>
        <w:tc>
          <w:tcPr>
            <w:tcW w:w="1157" w:type="dxa"/>
            <w:tcBorders>
              <w:top w:val="single" w:sz="5" w:space="0" w:color="000000"/>
              <w:left w:val="single" w:sz="5" w:space="0" w:color="000000"/>
              <w:bottom w:val="single" w:sz="5" w:space="0" w:color="000000"/>
              <w:right w:val="single" w:sz="5" w:space="0" w:color="000000"/>
            </w:tcBorders>
            <w:vAlign w:val="center"/>
          </w:tcPr>
          <w:p w14:paraId="3056DA05"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13"/>
                <w:id w:val="-653144130"/>
              </w:sdtPr>
              <w:sdtEndPr/>
              <w:sdtContent>
                <w:r w:rsidR="000079E0" w:rsidRPr="00491EAA">
                  <w:rPr>
                    <w:rFonts w:ascii="標楷體" w:eastAsia="標楷體" w:hAnsi="標楷體"/>
                    <w:sz w:val="24"/>
                    <w:szCs w:val="24"/>
                  </w:rPr>
                  <w:t>陳品瑜</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0EF6CA29" w14:textId="689EEDDE" w:rsidR="000079E0" w:rsidRPr="00491EAA" w:rsidRDefault="00D9626F" w:rsidP="00491EAA">
            <w:pPr>
              <w:spacing w:line="240" w:lineRule="atLeast"/>
              <w:rPr>
                <w:rFonts w:ascii="標楷體" w:eastAsia="標楷體" w:hAnsi="標楷體"/>
                <w:sz w:val="24"/>
                <w:szCs w:val="24"/>
              </w:rPr>
            </w:pPr>
            <w:sdt>
              <w:sdtPr>
                <w:rPr>
                  <w:rFonts w:ascii="標楷體" w:eastAsia="標楷體" w:hAnsi="標楷體"/>
                  <w:sz w:val="24"/>
                  <w:szCs w:val="24"/>
                </w:rPr>
                <w:tag w:val="goog_rdk_14"/>
                <w:id w:val="642932707"/>
              </w:sdtPr>
              <w:sdtEndPr/>
              <w:sdtContent>
                <w:r w:rsidR="000079E0" w:rsidRPr="00491EAA">
                  <w:rPr>
                    <w:rFonts w:ascii="標楷體" w:eastAsia="標楷體" w:hAnsi="標楷體"/>
                    <w:sz w:val="24"/>
                    <w:szCs w:val="24"/>
                  </w:rPr>
                  <w:t>菱角殼萃取物的抑菌活性分析</w:t>
                </w:r>
              </w:sdtContent>
            </w:sdt>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2CB6404B" w14:textId="341841FA"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15"/>
                <w:id w:val="-844940128"/>
              </w:sdtPr>
              <w:sdtEndPr/>
              <w:sdtContent>
                <w:r w:rsidR="000079E0" w:rsidRPr="00491EAA">
                  <w:rPr>
                    <w:rFonts w:ascii="標楷體" w:eastAsia="標楷體" w:hAnsi="標楷體"/>
                    <w:sz w:val="24"/>
                    <w:szCs w:val="24"/>
                  </w:rPr>
                  <w:t>黃襟錦</w:t>
                </w:r>
              </w:sdtContent>
            </w:sdt>
          </w:p>
        </w:tc>
      </w:tr>
      <w:tr w:rsidR="000079E0" w:rsidRPr="00491EAA" w14:paraId="1BCE37BA" w14:textId="77777777" w:rsidTr="00491EAA">
        <w:trPr>
          <w:trHeight w:val="549"/>
        </w:trPr>
        <w:tc>
          <w:tcPr>
            <w:tcW w:w="1219" w:type="dxa"/>
            <w:tcBorders>
              <w:top w:val="single" w:sz="5" w:space="0" w:color="000000"/>
              <w:left w:val="single" w:sz="5" w:space="0" w:color="000000"/>
              <w:bottom w:val="single" w:sz="5" w:space="0" w:color="000000"/>
              <w:right w:val="single" w:sz="5" w:space="0" w:color="000000"/>
            </w:tcBorders>
            <w:vAlign w:val="center"/>
          </w:tcPr>
          <w:p w14:paraId="699C31D3"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1093404</w:t>
            </w:r>
          </w:p>
        </w:tc>
        <w:tc>
          <w:tcPr>
            <w:tcW w:w="1157" w:type="dxa"/>
            <w:tcBorders>
              <w:top w:val="single" w:sz="5" w:space="0" w:color="000000"/>
              <w:left w:val="single" w:sz="5" w:space="0" w:color="000000"/>
              <w:bottom w:val="single" w:sz="5" w:space="0" w:color="000000"/>
              <w:right w:val="single" w:sz="5" w:space="0" w:color="000000"/>
            </w:tcBorders>
            <w:vAlign w:val="center"/>
          </w:tcPr>
          <w:p w14:paraId="2830577A"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14"/>
                <w:id w:val="125207675"/>
              </w:sdtPr>
              <w:sdtEndPr/>
              <w:sdtContent>
                <w:r w:rsidR="000079E0" w:rsidRPr="00491EAA">
                  <w:rPr>
                    <w:rFonts w:ascii="標楷體" w:eastAsia="標楷體" w:hAnsi="標楷體"/>
                    <w:sz w:val="24"/>
                    <w:szCs w:val="24"/>
                  </w:rPr>
                  <w:t>陳玟諠</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6198A568" w14:textId="21A7F5FB" w:rsidR="000079E0" w:rsidRPr="00491EAA" w:rsidRDefault="00D9626F" w:rsidP="00491EAA">
            <w:pPr>
              <w:spacing w:line="240" w:lineRule="atLeast"/>
              <w:rPr>
                <w:rFonts w:ascii="標楷體" w:eastAsia="標楷體" w:hAnsi="標楷體"/>
                <w:sz w:val="24"/>
                <w:szCs w:val="24"/>
              </w:rPr>
            </w:pPr>
            <w:sdt>
              <w:sdtPr>
                <w:rPr>
                  <w:rFonts w:ascii="標楷體" w:eastAsia="標楷體" w:hAnsi="標楷體"/>
                  <w:sz w:val="24"/>
                  <w:szCs w:val="24"/>
                </w:rPr>
                <w:tag w:val="goog_rdk_17"/>
                <w:id w:val="1373268293"/>
              </w:sdtPr>
              <w:sdtEndPr/>
              <w:sdtContent>
                <w:r w:rsidR="000079E0" w:rsidRPr="00491EAA">
                  <w:rPr>
                    <w:rFonts w:ascii="標楷體" w:eastAsia="標楷體" w:hAnsi="標楷體"/>
                    <w:sz w:val="24"/>
                    <w:szCs w:val="24"/>
                  </w:rPr>
                  <w:t>鳳梨皮萃取物的抗微生物活性分析</w:t>
                </w:r>
              </w:sdtContent>
            </w:sdt>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380E6890" w14:textId="43944FB6"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18"/>
                <w:id w:val="-449861342"/>
              </w:sdtPr>
              <w:sdtEndPr/>
              <w:sdtContent>
                <w:r w:rsidR="000079E0" w:rsidRPr="00491EAA">
                  <w:rPr>
                    <w:rFonts w:ascii="標楷體" w:eastAsia="標楷體" w:hAnsi="標楷體"/>
                    <w:sz w:val="24"/>
                    <w:szCs w:val="24"/>
                  </w:rPr>
                  <w:t>黃襟錦</w:t>
                </w:r>
              </w:sdtContent>
            </w:sdt>
          </w:p>
        </w:tc>
      </w:tr>
      <w:tr w:rsidR="000079E0" w:rsidRPr="00491EAA" w14:paraId="30EE3826" w14:textId="77777777" w:rsidTr="00491EAA">
        <w:trPr>
          <w:trHeight w:val="416"/>
        </w:trPr>
        <w:tc>
          <w:tcPr>
            <w:tcW w:w="1219" w:type="dxa"/>
            <w:tcBorders>
              <w:top w:val="single" w:sz="5" w:space="0" w:color="000000"/>
              <w:left w:val="single" w:sz="5" w:space="0" w:color="000000"/>
              <w:bottom w:val="single" w:sz="5" w:space="0" w:color="000000"/>
              <w:right w:val="single" w:sz="5" w:space="0" w:color="000000"/>
            </w:tcBorders>
            <w:vAlign w:val="center"/>
          </w:tcPr>
          <w:p w14:paraId="513CA520"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1093405</w:t>
            </w:r>
          </w:p>
        </w:tc>
        <w:tc>
          <w:tcPr>
            <w:tcW w:w="1157" w:type="dxa"/>
            <w:tcBorders>
              <w:top w:val="single" w:sz="5" w:space="0" w:color="000000"/>
              <w:left w:val="single" w:sz="5" w:space="0" w:color="000000"/>
              <w:bottom w:val="single" w:sz="5" w:space="0" w:color="000000"/>
              <w:right w:val="single" w:sz="5" w:space="0" w:color="000000"/>
            </w:tcBorders>
            <w:vAlign w:val="center"/>
          </w:tcPr>
          <w:p w14:paraId="1E978C34"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15"/>
                <w:id w:val="-933902715"/>
              </w:sdtPr>
              <w:sdtEndPr/>
              <w:sdtContent>
                <w:r w:rsidR="000079E0" w:rsidRPr="00491EAA">
                  <w:rPr>
                    <w:rFonts w:ascii="標楷體" w:eastAsia="標楷體" w:hAnsi="標楷體"/>
                    <w:sz w:val="24"/>
                    <w:szCs w:val="24"/>
                  </w:rPr>
                  <w:t>郭曉旻</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36EA569F" w14:textId="77777777" w:rsidR="000079E0" w:rsidRPr="00491EAA" w:rsidRDefault="000079E0" w:rsidP="00491EAA">
            <w:pPr>
              <w:spacing w:line="240" w:lineRule="atLeast"/>
              <w:rPr>
                <w:rFonts w:ascii="標楷體" w:eastAsia="標楷體" w:hAnsi="標楷體"/>
                <w:sz w:val="24"/>
                <w:szCs w:val="24"/>
              </w:rPr>
            </w:pP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5709E049" w14:textId="2693C66D" w:rsidR="000079E0" w:rsidRPr="00491EAA" w:rsidRDefault="00556437"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蔡宗杰</w:t>
            </w:r>
          </w:p>
        </w:tc>
      </w:tr>
      <w:tr w:rsidR="000079E0" w:rsidRPr="00491EAA" w14:paraId="40FCD309"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3DECC54C"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1093406</w:t>
            </w:r>
          </w:p>
        </w:tc>
        <w:tc>
          <w:tcPr>
            <w:tcW w:w="1157" w:type="dxa"/>
            <w:tcBorders>
              <w:top w:val="single" w:sz="5" w:space="0" w:color="000000"/>
              <w:left w:val="single" w:sz="5" w:space="0" w:color="000000"/>
              <w:bottom w:val="single" w:sz="5" w:space="0" w:color="000000"/>
              <w:right w:val="single" w:sz="5" w:space="0" w:color="000000"/>
            </w:tcBorders>
            <w:vAlign w:val="center"/>
          </w:tcPr>
          <w:p w14:paraId="3F59D6FE"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16"/>
                <w:id w:val="921603454"/>
              </w:sdtPr>
              <w:sdtEndPr/>
              <w:sdtContent>
                <w:r w:rsidR="000079E0" w:rsidRPr="00491EAA">
                  <w:rPr>
                    <w:rFonts w:ascii="標楷體" w:eastAsia="標楷體" w:hAnsi="標楷體"/>
                    <w:sz w:val="24"/>
                    <w:szCs w:val="24"/>
                  </w:rPr>
                  <w:t>鄭霓珊</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749994B4" w14:textId="2AAF3A65"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以大蠟蛾幼蟲感染模式探討鼠李糖桿菌抑制白色念珠菌毒力的可能機轉</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42EAB3B4" w14:textId="1F5FFD00"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王紹鴻</w:t>
            </w:r>
          </w:p>
        </w:tc>
      </w:tr>
      <w:tr w:rsidR="000079E0" w:rsidRPr="00491EAA" w14:paraId="60763A9B" w14:textId="77777777" w:rsidTr="00491EAA">
        <w:trPr>
          <w:trHeight w:val="681"/>
        </w:trPr>
        <w:tc>
          <w:tcPr>
            <w:tcW w:w="1219" w:type="dxa"/>
            <w:tcBorders>
              <w:top w:val="single" w:sz="5" w:space="0" w:color="000000"/>
              <w:left w:val="single" w:sz="5" w:space="0" w:color="000000"/>
              <w:bottom w:val="single" w:sz="5" w:space="0" w:color="000000"/>
              <w:right w:val="single" w:sz="5" w:space="0" w:color="000000"/>
            </w:tcBorders>
            <w:vAlign w:val="center"/>
          </w:tcPr>
          <w:p w14:paraId="3E38E785"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1093407</w:t>
            </w:r>
          </w:p>
        </w:tc>
        <w:tc>
          <w:tcPr>
            <w:tcW w:w="1157" w:type="dxa"/>
            <w:tcBorders>
              <w:top w:val="single" w:sz="5" w:space="0" w:color="000000"/>
              <w:left w:val="single" w:sz="5" w:space="0" w:color="000000"/>
              <w:bottom w:val="single" w:sz="5" w:space="0" w:color="000000"/>
              <w:right w:val="single" w:sz="5" w:space="0" w:color="000000"/>
            </w:tcBorders>
            <w:vAlign w:val="center"/>
          </w:tcPr>
          <w:p w14:paraId="2816BEB2"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17"/>
                <w:id w:val="1791778691"/>
              </w:sdtPr>
              <w:sdtEndPr/>
              <w:sdtContent>
                <w:r w:rsidR="000079E0" w:rsidRPr="00491EAA">
                  <w:rPr>
                    <w:rFonts w:ascii="標楷體" w:eastAsia="標楷體" w:hAnsi="標楷體"/>
                    <w:sz w:val="24"/>
                    <w:szCs w:val="24"/>
                  </w:rPr>
                  <w:t>康庭禎</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0B9E834A" w14:textId="52EB892B" w:rsidR="000079E0" w:rsidRPr="00A61FD2" w:rsidRDefault="00A61FD2" w:rsidP="00491EAA">
            <w:pPr>
              <w:spacing w:line="240" w:lineRule="atLeast"/>
              <w:rPr>
                <w:rFonts w:ascii="標楷體" w:eastAsia="標楷體" w:hAnsi="標楷體"/>
                <w:sz w:val="24"/>
                <w:szCs w:val="24"/>
              </w:rPr>
            </w:pPr>
            <w:r w:rsidRPr="00A61FD2">
              <w:rPr>
                <w:rFonts w:ascii="標楷體" w:eastAsia="標楷體" w:hAnsi="標楷體" w:cs="Times New Roman"/>
                <w:color w:val="000000"/>
                <w:sz w:val="24"/>
                <w:szCs w:val="24"/>
                <w:shd w:val="clear" w:color="auto" w:fill="FFFFFF"/>
              </w:rPr>
              <w:t>探討天然化合物抑制酵素活性影響高遷移率族蛋白1</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5B1F7271" w14:textId="4FBF2FD6"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金立德</w:t>
            </w:r>
          </w:p>
        </w:tc>
      </w:tr>
      <w:tr w:rsidR="000079E0" w:rsidRPr="00491EAA" w14:paraId="14456D73" w14:textId="77777777" w:rsidTr="00491EAA">
        <w:trPr>
          <w:trHeight w:val="677"/>
        </w:trPr>
        <w:tc>
          <w:tcPr>
            <w:tcW w:w="1219" w:type="dxa"/>
            <w:tcBorders>
              <w:top w:val="single" w:sz="5" w:space="0" w:color="000000"/>
              <w:left w:val="single" w:sz="5" w:space="0" w:color="000000"/>
              <w:bottom w:val="single" w:sz="5" w:space="0" w:color="000000"/>
              <w:right w:val="single" w:sz="5" w:space="0" w:color="000000"/>
            </w:tcBorders>
            <w:vAlign w:val="center"/>
          </w:tcPr>
          <w:p w14:paraId="32B3392E"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1093408</w:t>
            </w:r>
          </w:p>
        </w:tc>
        <w:tc>
          <w:tcPr>
            <w:tcW w:w="1157" w:type="dxa"/>
            <w:tcBorders>
              <w:top w:val="single" w:sz="5" w:space="0" w:color="000000"/>
              <w:left w:val="single" w:sz="5" w:space="0" w:color="000000"/>
              <w:bottom w:val="single" w:sz="5" w:space="0" w:color="000000"/>
              <w:right w:val="single" w:sz="5" w:space="0" w:color="000000"/>
            </w:tcBorders>
            <w:vAlign w:val="center"/>
          </w:tcPr>
          <w:p w14:paraId="20A570A1"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18"/>
                <w:id w:val="-2089685600"/>
              </w:sdtPr>
              <w:sdtEndPr/>
              <w:sdtContent>
                <w:r w:rsidR="000079E0" w:rsidRPr="00491EAA">
                  <w:rPr>
                    <w:rFonts w:ascii="標楷體" w:eastAsia="標楷體" w:hAnsi="標楷體"/>
                    <w:sz w:val="24"/>
                    <w:szCs w:val="24"/>
                  </w:rPr>
                  <w:t>陳群育</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05DE9EF1" w14:textId="33575183" w:rsidR="000079E0" w:rsidRPr="00491EAA" w:rsidRDefault="00D9626F" w:rsidP="00491EAA">
            <w:pPr>
              <w:spacing w:line="240" w:lineRule="atLeast"/>
              <w:rPr>
                <w:rFonts w:ascii="標楷體" w:eastAsia="標楷體" w:hAnsi="標楷體"/>
                <w:sz w:val="24"/>
                <w:szCs w:val="24"/>
              </w:rPr>
            </w:pPr>
            <w:sdt>
              <w:sdtPr>
                <w:rPr>
                  <w:rFonts w:ascii="標楷體" w:eastAsia="標楷體" w:hAnsi="標楷體"/>
                  <w:sz w:val="24"/>
                  <w:szCs w:val="24"/>
                </w:rPr>
                <w:tag w:val="goog_rdk_23"/>
                <w:id w:val="-1466583715"/>
              </w:sdtPr>
              <w:sdtEndPr/>
              <w:sdtContent>
                <w:r w:rsidR="000079E0" w:rsidRPr="00491EAA">
                  <w:rPr>
                    <w:rFonts w:ascii="標楷體" w:eastAsia="標楷體" w:hAnsi="標楷體"/>
                    <w:sz w:val="24"/>
                    <w:szCs w:val="24"/>
                  </w:rPr>
                  <w:t>未成熟芒果皮萃取物的抑菌活性分析</w:t>
                </w:r>
              </w:sdtContent>
            </w:sdt>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48843DD8" w14:textId="37DEE236"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24"/>
                <w:id w:val="152807145"/>
              </w:sdtPr>
              <w:sdtEndPr/>
              <w:sdtContent>
                <w:r w:rsidR="000079E0" w:rsidRPr="00491EAA">
                  <w:rPr>
                    <w:rFonts w:ascii="標楷體" w:eastAsia="標楷體" w:hAnsi="標楷體"/>
                    <w:sz w:val="24"/>
                    <w:szCs w:val="24"/>
                  </w:rPr>
                  <w:t>黃襟錦</w:t>
                </w:r>
              </w:sdtContent>
            </w:sdt>
          </w:p>
        </w:tc>
      </w:tr>
      <w:tr w:rsidR="000079E0" w:rsidRPr="00491EAA" w14:paraId="18756610" w14:textId="77777777" w:rsidTr="00491EAA">
        <w:trPr>
          <w:trHeight w:val="574"/>
        </w:trPr>
        <w:tc>
          <w:tcPr>
            <w:tcW w:w="1219" w:type="dxa"/>
            <w:tcBorders>
              <w:top w:val="single" w:sz="5" w:space="0" w:color="000000"/>
              <w:left w:val="single" w:sz="5" w:space="0" w:color="000000"/>
              <w:bottom w:val="single" w:sz="5" w:space="0" w:color="000000"/>
              <w:right w:val="single" w:sz="5" w:space="0" w:color="000000"/>
            </w:tcBorders>
            <w:vAlign w:val="center"/>
          </w:tcPr>
          <w:p w14:paraId="4684906C"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1093409</w:t>
            </w:r>
          </w:p>
        </w:tc>
        <w:tc>
          <w:tcPr>
            <w:tcW w:w="1157" w:type="dxa"/>
            <w:tcBorders>
              <w:top w:val="single" w:sz="5" w:space="0" w:color="000000"/>
              <w:left w:val="single" w:sz="5" w:space="0" w:color="000000"/>
              <w:bottom w:val="single" w:sz="5" w:space="0" w:color="000000"/>
              <w:right w:val="single" w:sz="5" w:space="0" w:color="000000"/>
            </w:tcBorders>
            <w:vAlign w:val="center"/>
          </w:tcPr>
          <w:p w14:paraId="66A54930"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19"/>
                <w:id w:val="2140226982"/>
              </w:sdtPr>
              <w:sdtEndPr/>
              <w:sdtContent>
                <w:r w:rsidR="000079E0" w:rsidRPr="00491EAA">
                  <w:rPr>
                    <w:rFonts w:ascii="標楷體" w:eastAsia="標楷體" w:hAnsi="標楷體"/>
                    <w:sz w:val="24"/>
                    <w:szCs w:val="24"/>
                  </w:rPr>
                  <w:t>許庭羽</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6DF59AFD" w14:textId="07D6E807"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探討CPH-8C-NHOH於5637膀胱癌細胞中的抗癌活性</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0247D2FA" w14:textId="5A90192D"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劉怡文</w:t>
            </w:r>
          </w:p>
        </w:tc>
      </w:tr>
      <w:tr w:rsidR="000079E0" w:rsidRPr="00491EAA" w14:paraId="3053C92C" w14:textId="77777777" w:rsidTr="00491EAA">
        <w:trPr>
          <w:trHeight w:val="540"/>
        </w:trPr>
        <w:tc>
          <w:tcPr>
            <w:tcW w:w="1219" w:type="dxa"/>
            <w:tcBorders>
              <w:top w:val="single" w:sz="5" w:space="0" w:color="000000"/>
              <w:left w:val="single" w:sz="5" w:space="0" w:color="000000"/>
              <w:bottom w:val="single" w:sz="5" w:space="0" w:color="000000"/>
              <w:right w:val="single" w:sz="5" w:space="0" w:color="000000"/>
            </w:tcBorders>
            <w:vAlign w:val="center"/>
          </w:tcPr>
          <w:p w14:paraId="6AD931DA"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1093410</w:t>
            </w:r>
          </w:p>
        </w:tc>
        <w:tc>
          <w:tcPr>
            <w:tcW w:w="1157" w:type="dxa"/>
            <w:tcBorders>
              <w:top w:val="single" w:sz="5" w:space="0" w:color="000000"/>
              <w:left w:val="single" w:sz="5" w:space="0" w:color="000000"/>
              <w:bottom w:val="single" w:sz="5" w:space="0" w:color="000000"/>
              <w:right w:val="single" w:sz="5" w:space="0" w:color="000000"/>
            </w:tcBorders>
            <w:vAlign w:val="center"/>
          </w:tcPr>
          <w:p w14:paraId="295A7853"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20"/>
                <w:id w:val="1408730327"/>
              </w:sdtPr>
              <w:sdtEndPr/>
              <w:sdtContent>
                <w:r w:rsidR="000079E0" w:rsidRPr="00491EAA">
                  <w:rPr>
                    <w:rFonts w:ascii="標楷體" w:eastAsia="標楷體" w:hAnsi="標楷體"/>
                    <w:sz w:val="24"/>
                    <w:szCs w:val="24"/>
                  </w:rPr>
                  <w:t>黃昭慧</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0EC6D302" w14:textId="77777777"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金棗成分及活性研究</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7C99B8CF" w14:textId="7865A21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陳立耿</w:t>
            </w:r>
          </w:p>
        </w:tc>
      </w:tr>
      <w:tr w:rsidR="000079E0" w:rsidRPr="00491EAA" w14:paraId="7F5FD7FD"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19596D16"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1093412</w:t>
            </w:r>
          </w:p>
        </w:tc>
        <w:tc>
          <w:tcPr>
            <w:tcW w:w="1157" w:type="dxa"/>
            <w:tcBorders>
              <w:top w:val="single" w:sz="5" w:space="0" w:color="000000"/>
              <w:left w:val="single" w:sz="5" w:space="0" w:color="000000"/>
              <w:bottom w:val="single" w:sz="5" w:space="0" w:color="000000"/>
              <w:right w:val="single" w:sz="5" w:space="0" w:color="000000"/>
            </w:tcBorders>
            <w:vAlign w:val="center"/>
          </w:tcPr>
          <w:p w14:paraId="16BA9F24"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21"/>
                <w:id w:val="-2050745332"/>
              </w:sdtPr>
              <w:sdtEndPr/>
              <w:sdtContent>
                <w:r w:rsidR="000079E0" w:rsidRPr="00491EAA">
                  <w:rPr>
                    <w:rFonts w:ascii="標楷體" w:eastAsia="標楷體" w:hAnsi="標楷體"/>
                    <w:sz w:val="24"/>
                    <w:szCs w:val="24"/>
                  </w:rPr>
                  <w:t>張丞尹</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1077D9C2" w14:textId="026921AB"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利用鵪鶉生長期平台評估餵食花生膜對疫苗後反應與抗體產生之影響</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60E9AB5C" w14:textId="4D16179D"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翁博群</w:t>
            </w:r>
          </w:p>
        </w:tc>
      </w:tr>
      <w:tr w:rsidR="000079E0" w:rsidRPr="00491EAA" w14:paraId="2C0DCBE7"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1AEDF083"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1093413</w:t>
            </w:r>
          </w:p>
        </w:tc>
        <w:tc>
          <w:tcPr>
            <w:tcW w:w="1157" w:type="dxa"/>
            <w:tcBorders>
              <w:top w:val="single" w:sz="5" w:space="0" w:color="000000"/>
              <w:left w:val="single" w:sz="5" w:space="0" w:color="000000"/>
              <w:bottom w:val="single" w:sz="5" w:space="0" w:color="000000"/>
              <w:right w:val="single" w:sz="5" w:space="0" w:color="000000"/>
            </w:tcBorders>
            <w:vAlign w:val="center"/>
          </w:tcPr>
          <w:p w14:paraId="35307EC6"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22"/>
                <w:id w:val="986984608"/>
              </w:sdtPr>
              <w:sdtEndPr/>
              <w:sdtContent>
                <w:r w:rsidR="000079E0" w:rsidRPr="00491EAA">
                  <w:rPr>
                    <w:rFonts w:ascii="標楷體" w:eastAsia="標楷體" w:hAnsi="標楷體"/>
                    <w:sz w:val="24"/>
                    <w:szCs w:val="24"/>
                  </w:rPr>
                  <w:t>吳宜萱</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207C39B7" w14:textId="750B2C75"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利用即時電阻偵測系統分析益生菌對白色念珠菌與細菌共生物膜活性之影響</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48B57CEA" w14:textId="2A4E02A4"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莊晶晶 /</w:t>
            </w:r>
          </w:p>
          <w:p w14:paraId="58BED568" w14:textId="7585F2F3"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王紹鴻</w:t>
            </w:r>
          </w:p>
        </w:tc>
      </w:tr>
      <w:tr w:rsidR="000079E0" w:rsidRPr="00491EAA" w14:paraId="2542651A" w14:textId="77777777" w:rsidTr="00491EAA">
        <w:trPr>
          <w:trHeight w:val="544"/>
        </w:trPr>
        <w:tc>
          <w:tcPr>
            <w:tcW w:w="1219" w:type="dxa"/>
            <w:tcBorders>
              <w:top w:val="single" w:sz="5" w:space="0" w:color="000000"/>
              <w:left w:val="single" w:sz="5" w:space="0" w:color="000000"/>
              <w:bottom w:val="single" w:sz="5" w:space="0" w:color="000000"/>
              <w:right w:val="single" w:sz="5" w:space="0" w:color="000000"/>
            </w:tcBorders>
            <w:vAlign w:val="center"/>
          </w:tcPr>
          <w:p w14:paraId="28541D95"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1093415</w:t>
            </w:r>
          </w:p>
        </w:tc>
        <w:tc>
          <w:tcPr>
            <w:tcW w:w="1157" w:type="dxa"/>
            <w:tcBorders>
              <w:top w:val="single" w:sz="5" w:space="0" w:color="000000"/>
              <w:left w:val="single" w:sz="5" w:space="0" w:color="000000"/>
              <w:bottom w:val="single" w:sz="5" w:space="0" w:color="000000"/>
              <w:right w:val="single" w:sz="5" w:space="0" w:color="000000"/>
            </w:tcBorders>
            <w:vAlign w:val="center"/>
          </w:tcPr>
          <w:p w14:paraId="3DFFAD9A"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23"/>
                <w:id w:val="-1042438232"/>
              </w:sdtPr>
              <w:sdtEndPr/>
              <w:sdtContent>
                <w:r w:rsidR="000079E0" w:rsidRPr="00491EAA">
                  <w:rPr>
                    <w:rFonts w:ascii="標楷體" w:eastAsia="標楷體" w:hAnsi="標楷體"/>
                    <w:sz w:val="24"/>
                    <w:szCs w:val="24"/>
                  </w:rPr>
                  <w:t>林芝延</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14B3C9EF" w14:textId="77777777" w:rsidR="000079E0" w:rsidRPr="00491EAA" w:rsidRDefault="00D9626F" w:rsidP="00491EAA">
            <w:pPr>
              <w:spacing w:line="240" w:lineRule="atLeast"/>
              <w:rPr>
                <w:rFonts w:ascii="標楷體" w:eastAsia="標楷體" w:hAnsi="標楷體"/>
                <w:sz w:val="24"/>
                <w:szCs w:val="24"/>
              </w:rPr>
            </w:pPr>
            <w:sdt>
              <w:sdtPr>
                <w:rPr>
                  <w:rFonts w:ascii="標楷體" w:eastAsia="標楷體" w:hAnsi="標楷體"/>
                  <w:sz w:val="24"/>
                  <w:szCs w:val="24"/>
                </w:rPr>
                <w:tag w:val="goog_rdk_24"/>
                <w:id w:val="1194962558"/>
              </w:sdtPr>
              <w:sdtEndPr/>
              <w:sdtContent>
                <w:r w:rsidR="000079E0" w:rsidRPr="00491EAA">
                  <w:rPr>
                    <w:rFonts w:ascii="標楷體" w:eastAsia="標楷體" w:hAnsi="標楷體"/>
                    <w:sz w:val="24"/>
                    <w:szCs w:val="24"/>
                  </w:rPr>
                  <w:t>射干的成分與活性分析</w:t>
                </w:r>
              </w:sdtContent>
            </w:sdt>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50569942" w14:textId="6E084F1A"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陳立耿</w:t>
            </w:r>
          </w:p>
        </w:tc>
      </w:tr>
      <w:tr w:rsidR="000079E0" w:rsidRPr="00491EAA" w14:paraId="5B604B8E"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7F2D4E0A"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1093416</w:t>
            </w:r>
          </w:p>
        </w:tc>
        <w:tc>
          <w:tcPr>
            <w:tcW w:w="1157" w:type="dxa"/>
            <w:tcBorders>
              <w:top w:val="single" w:sz="5" w:space="0" w:color="000000"/>
              <w:left w:val="single" w:sz="5" w:space="0" w:color="000000"/>
              <w:bottom w:val="single" w:sz="5" w:space="0" w:color="000000"/>
              <w:right w:val="single" w:sz="5" w:space="0" w:color="000000"/>
            </w:tcBorders>
            <w:vAlign w:val="center"/>
          </w:tcPr>
          <w:p w14:paraId="0817CD4C"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25"/>
                <w:id w:val="1945967784"/>
              </w:sdtPr>
              <w:sdtEndPr/>
              <w:sdtContent>
                <w:r w:rsidR="000079E0" w:rsidRPr="00491EAA">
                  <w:rPr>
                    <w:rFonts w:ascii="標楷體" w:eastAsia="標楷體" w:hAnsi="標楷體"/>
                    <w:sz w:val="24"/>
                    <w:szCs w:val="24"/>
                  </w:rPr>
                  <w:t>陳育丞</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142B933C" w14:textId="04241496"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大豆植物根圈促生菌分離菌株抑制植物致病菌之分析與機轉探討</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66BC283B" w14:textId="77367E2E"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王紹鴻</w:t>
            </w:r>
          </w:p>
        </w:tc>
      </w:tr>
      <w:tr w:rsidR="000079E0" w:rsidRPr="00491EAA" w14:paraId="548C280E"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183F648C"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1093417</w:t>
            </w:r>
          </w:p>
        </w:tc>
        <w:tc>
          <w:tcPr>
            <w:tcW w:w="1157" w:type="dxa"/>
            <w:tcBorders>
              <w:top w:val="single" w:sz="5" w:space="0" w:color="000000"/>
              <w:left w:val="single" w:sz="5" w:space="0" w:color="000000"/>
              <w:bottom w:val="single" w:sz="5" w:space="0" w:color="000000"/>
              <w:right w:val="single" w:sz="5" w:space="0" w:color="000000"/>
            </w:tcBorders>
            <w:vAlign w:val="center"/>
          </w:tcPr>
          <w:p w14:paraId="53012028"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26"/>
                <w:id w:val="-1555154630"/>
              </w:sdtPr>
              <w:sdtEndPr/>
              <w:sdtContent>
                <w:r w:rsidR="000079E0" w:rsidRPr="00491EAA">
                  <w:rPr>
                    <w:rFonts w:ascii="標楷體" w:eastAsia="標楷體" w:hAnsi="標楷體"/>
                    <w:sz w:val="24"/>
                    <w:szCs w:val="24"/>
                  </w:rPr>
                  <w:t>謝百典</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6D3B7B71" w14:textId="0E1D8090"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探討抑制細胞自噬反應之藥物影響呼吸道上皮細胞與樹突細胞的相互作用</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1DFB80E2" w14:textId="7F67AB70"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莊晶晶</w:t>
            </w:r>
          </w:p>
        </w:tc>
      </w:tr>
      <w:tr w:rsidR="000079E0" w:rsidRPr="00491EAA" w14:paraId="5E5F52F3"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1FE985A4"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lastRenderedPageBreak/>
              <w:t>1093418</w:t>
            </w:r>
          </w:p>
        </w:tc>
        <w:tc>
          <w:tcPr>
            <w:tcW w:w="1157" w:type="dxa"/>
            <w:tcBorders>
              <w:top w:val="single" w:sz="5" w:space="0" w:color="000000"/>
              <w:left w:val="single" w:sz="5" w:space="0" w:color="000000"/>
              <w:bottom w:val="single" w:sz="5" w:space="0" w:color="000000"/>
              <w:right w:val="single" w:sz="5" w:space="0" w:color="000000"/>
            </w:tcBorders>
            <w:vAlign w:val="center"/>
          </w:tcPr>
          <w:p w14:paraId="5CB8B546"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27"/>
                <w:id w:val="-1233616380"/>
              </w:sdtPr>
              <w:sdtEndPr/>
              <w:sdtContent>
                <w:r w:rsidR="000079E0" w:rsidRPr="00491EAA">
                  <w:rPr>
                    <w:rFonts w:ascii="標楷體" w:eastAsia="標楷體" w:hAnsi="標楷體"/>
                    <w:sz w:val="24"/>
                    <w:szCs w:val="24"/>
                  </w:rPr>
                  <w:t>李秉諺</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350F3052" w14:textId="563E61BE"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活體感染模式探討麩醯胺酸重複數對白色念珠菌關鍵毒力因子RLM1之影響</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22BD973A" w14:textId="32389C60"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王紹鴻</w:t>
            </w:r>
          </w:p>
        </w:tc>
      </w:tr>
      <w:tr w:rsidR="000079E0" w:rsidRPr="00491EAA" w14:paraId="2AD52A41" w14:textId="77777777" w:rsidTr="00491EAA">
        <w:trPr>
          <w:trHeight w:val="667"/>
        </w:trPr>
        <w:tc>
          <w:tcPr>
            <w:tcW w:w="1219" w:type="dxa"/>
            <w:tcBorders>
              <w:top w:val="single" w:sz="5" w:space="0" w:color="000000"/>
              <w:left w:val="single" w:sz="5" w:space="0" w:color="000000"/>
              <w:bottom w:val="single" w:sz="5" w:space="0" w:color="000000"/>
              <w:right w:val="single" w:sz="5" w:space="0" w:color="000000"/>
            </w:tcBorders>
            <w:vAlign w:val="center"/>
          </w:tcPr>
          <w:p w14:paraId="09FE2E0A"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1093419</w:t>
            </w:r>
          </w:p>
        </w:tc>
        <w:tc>
          <w:tcPr>
            <w:tcW w:w="1157" w:type="dxa"/>
            <w:tcBorders>
              <w:top w:val="single" w:sz="5" w:space="0" w:color="000000"/>
              <w:left w:val="single" w:sz="5" w:space="0" w:color="000000"/>
              <w:bottom w:val="single" w:sz="5" w:space="0" w:color="000000"/>
              <w:right w:val="single" w:sz="5" w:space="0" w:color="000000"/>
            </w:tcBorders>
            <w:vAlign w:val="center"/>
          </w:tcPr>
          <w:p w14:paraId="7738EF79"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28"/>
                <w:id w:val="682405124"/>
              </w:sdtPr>
              <w:sdtEndPr/>
              <w:sdtContent>
                <w:r w:rsidR="000079E0" w:rsidRPr="00491EAA">
                  <w:rPr>
                    <w:rFonts w:ascii="標楷體" w:eastAsia="標楷體" w:hAnsi="標楷體"/>
                    <w:sz w:val="24"/>
                    <w:szCs w:val="24"/>
                  </w:rPr>
                  <w:t>許宸皓</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5E47FDD9" w14:textId="77898CA6"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評估以CRISPR / Cas導入放線菌提升抗生素產量之可行性</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0AE268A5" w14:textId="4FCF974C"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謝佳雯</w:t>
            </w:r>
          </w:p>
        </w:tc>
      </w:tr>
      <w:tr w:rsidR="000079E0" w:rsidRPr="00491EAA" w14:paraId="6E2E0C00" w14:textId="77777777" w:rsidTr="00491EAA">
        <w:trPr>
          <w:trHeight w:val="563"/>
        </w:trPr>
        <w:tc>
          <w:tcPr>
            <w:tcW w:w="1219" w:type="dxa"/>
            <w:tcBorders>
              <w:top w:val="single" w:sz="5" w:space="0" w:color="000000"/>
              <w:left w:val="single" w:sz="5" w:space="0" w:color="000000"/>
              <w:bottom w:val="single" w:sz="5" w:space="0" w:color="000000"/>
              <w:right w:val="single" w:sz="5" w:space="0" w:color="000000"/>
            </w:tcBorders>
            <w:vAlign w:val="center"/>
          </w:tcPr>
          <w:p w14:paraId="4EC2CED0"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1093420</w:t>
            </w:r>
          </w:p>
        </w:tc>
        <w:tc>
          <w:tcPr>
            <w:tcW w:w="1157" w:type="dxa"/>
            <w:tcBorders>
              <w:top w:val="single" w:sz="5" w:space="0" w:color="000000"/>
              <w:left w:val="single" w:sz="5" w:space="0" w:color="000000"/>
              <w:bottom w:val="single" w:sz="5" w:space="0" w:color="000000"/>
              <w:right w:val="single" w:sz="5" w:space="0" w:color="000000"/>
            </w:tcBorders>
            <w:vAlign w:val="center"/>
          </w:tcPr>
          <w:p w14:paraId="2284DB2E"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29"/>
                <w:id w:val="-902058196"/>
              </w:sdtPr>
              <w:sdtEndPr/>
              <w:sdtContent>
                <w:r w:rsidR="000079E0" w:rsidRPr="00491EAA">
                  <w:rPr>
                    <w:rFonts w:ascii="標楷體" w:eastAsia="標楷體" w:hAnsi="標楷體"/>
                    <w:sz w:val="24"/>
                    <w:szCs w:val="24"/>
                  </w:rPr>
                  <w:t>林敬山</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5DD9307A" w14:textId="77777777" w:rsidR="000079E0" w:rsidRPr="00491EAA" w:rsidRDefault="000079E0" w:rsidP="00491EAA">
            <w:pPr>
              <w:spacing w:line="240" w:lineRule="atLeast"/>
              <w:rPr>
                <w:rFonts w:ascii="標楷體" w:eastAsia="標楷體" w:hAnsi="標楷體"/>
                <w:sz w:val="24"/>
                <w:szCs w:val="24"/>
              </w:rPr>
            </w:pP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70259E12" w14:textId="68A1E9D0" w:rsidR="000079E0" w:rsidRPr="00491EAA" w:rsidRDefault="00556437"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蔡宗杰</w:t>
            </w:r>
          </w:p>
        </w:tc>
      </w:tr>
      <w:tr w:rsidR="000079E0" w:rsidRPr="00491EAA" w14:paraId="2BA38846" w14:textId="77777777" w:rsidTr="00491EAA">
        <w:trPr>
          <w:trHeight w:val="560"/>
        </w:trPr>
        <w:tc>
          <w:tcPr>
            <w:tcW w:w="1219" w:type="dxa"/>
            <w:tcBorders>
              <w:top w:val="single" w:sz="5" w:space="0" w:color="000000"/>
              <w:left w:val="single" w:sz="5" w:space="0" w:color="000000"/>
              <w:bottom w:val="single" w:sz="5" w:space="0" w:color="000000"/>
              <w:right w:val="single" w:sz="5" w:space="0" w:color="000000"/>
            </w:tcBorders>
            <w:vAlign w:val="center"/>
          </w:tcPr>
          <w:p w14:paraId="778F58C1"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1093421</w:t>
            </w:r>
          </w:p>
        </w:tc>
        <w:tc>
          <w:tcPr>
            <w:tcW w:w="1157" w:type="dxa"/>
            <w:tcBorders>
              <w:top w:val="single" w:sz="5" w:space="0" w:color="000000"/>
              <w:left w:val="single" w:sz="5" w:space="0" w:color="000000"/>
              <w:bottom w:val="single" w:sz="5" w:space="0" w:color="000000"/>
              <w:right w:val="single" w:sz="5" w:space="0" w:color="000000"/>
            </w:tcBorders>
            <w:vAlign w:val="center"/>
          </w:tcPr>
          <w:p w14:paraId="514CCE96"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30"/>
                <w:id w:val="-2146803305"/>
              </w:sdtPr>
              <w:sdtEndPr/>
              <w:sdtContent>
                <w:r w:rsidR="000079E0" w:rsidRPr="00491EAA">
                  <w:rPr>
                    <w:rFonts w:ascii="標楷體" w:eastAsia="標楷體" w:hAnsi="標楷體"/>
                    <w:sz w:val="24"/>
                    <w:szCs w:val="24"/>
                  </w:rPr>
                  <w:t>陳柄言</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0A9E2EAE" w14:textId="448F4056"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降低細胞自噬反應之藥物抑制塵螨誘發氣喘的可能機制</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7171890C" w14:textId="2CBECCA1" w:rsidR="000079E0" w:rsidRPr="00491EAA" w:rsidRDefault="000079E0" w:rsidP="001F0189">
            <w:pPr>
              <w:spacing w:line="240" w:lineRule="atLeast"/>
              <w:jc w:val="center"/>
              <w:rPr>
                <w:rFonts w:ascii="標楷體" w:eastAsia="標楷體" w:hAnsi="標楷體"/>
                <w:sz w:val="24"/>
                <w:szCs w:val="24"/>
              </w:rPr>
            </w:pPr>
            <w:r w:rsidRPr="00491EAA">
              <w:rPr>
                <w:rFonts w:ascii="標楷體" w:eastAsia="標楷體" w:hAnsi="標楷體"/>
                <w:sz w:val="24"/>
                <w:szCs w:val="24"/>
              </w:rPr>
              <w:t>莊晶晶</w:t>
            </w:r>
          </w:p>
        </w:tc>
      </w:tr>
      <w:tr w:rsidR="000079E0" w:rsidRPr="00491EAA" w14:paraId="57A7E649"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3BAFA319"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1093422</w:t>
            </w:r>
          </w:p>
        </w:tc>
        <w:tc>
          <w:tcPr>
            <w:tcW w:w="1157" w:type="dxa"/>
            <w:tcBorders>
              <w:top w:val="single" w:sz="5" w:space="0" w:color="000000"/>
              <w:left w:val="single" w:sz="5" w:space="0" w:color="000000"/>
              <w:bottom w:val="single" w:sz="5" w:space="0" w:color="000000"/>
              <w:right w:val="single" w:sz="5" w:space="0" w:color="000000"/>
            </w:tcBorders>
            <w:vAlign w:val="center"/>
          </w:tcPr>
          <w:p w14:paraId="5C10BC5D"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31"/>
                <w:id w:val="1117249399"/>
              </w:sdtPr>
              <w:sdtEndPr/>
              <w:sdtContent>
                <w:r w:rsidR="000079E0" w:rsidRPr="00491EAA">
                  <w:rPr>
                    <w:rFonts w:ascii="標楷體" w:eastAsia="標楷體" w:hAnsi="標楷體"/>
                    <w:sz w:val="24"/>
                    <w:szCs w:val="24"/>
                  </w:rPr>
                  <w:t>柯詠瀚</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0917242A" w14:textId="2C4BD9CF"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一氧化碳影響視網膜色素上皮細胞的粒腺體質量調控來對抗因藍光造成的損傷</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57D313B5" w14:textId="74EFA44D"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翁炳孫</w:t>
            </w:r>
          </w:p>
        </w:tc>
      </w:tr>
      <w:tr w:rsidR="000079E0" w:rsidRPr="00491EAA" w14:paraId="0A625EB1"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5F3A6F0F"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1093423</w:t>
            </w:r>
          </w:p>
        </w:tc>
        <w:tc>
          <w:tcPr>
            <w:tcW w:w="1157" w:type="dxa"/>
            <w:tcBorders>
              <w:top w:val="single" w:sz="5" w:space="0" w:color="000000"/>
              <w:left w:val="single" w:sz="5" w:space="0" w:color="000000"/>
              <w:bottom w:val="single" w:sz="5" w:space="0" w:color="000000"/>
              <w:right w:val="single" w:sz="5" w:space="0" w:color="000000"/>
            </w:tcBorders>
            <w:vAlign w:val="center"/>
          </w:tcPr>
          <w:p w14:paraId="5FC38BE8"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32"/>
                <w:id w:val="813767488"/>
              </w:sdtPr>
              <w:sdtEndPr/>
              <w:sdtContent>
                <w:r w:rsidR="000079E0" w:rsidRPr="00491EAA">
                  <w:rPr>
                    <w:rFonts w:ascii="標楷體" w:eastAsia="標楷體" w:hAnsi="標楷體"/>
                    <w:sz w:val="24"/>
                    <w:szCs w:val="24"/>
                  </w:rPr>
                  <w:t>江念宸</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6BDB2DFA" w14:textId="710D4E6C"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The effects of different fermentation methods and periods on the change of the isoflavonoid level in fermented soybean.</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527FC2D6" w14:textId="26868404"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朱紀實</w:t>
            </w:r>
          </w:p>
        </w:tc>
      </w:tr>
      <w:tr w:rsidR="000079E0" w:rsidRPr="00491EAA" w14:paraId="06D9CA73" w14:textId="77777777" w:rsidTr="00491EAA">
        <w:trPr>
          <w:trHeight w:val="584"/>
        </w:trPr>
        <w:tc>
          <w:tcPr>
            <w:tcW w:w="1219" w:type="dxa"/>
            <w:tcBorders>
              <w:top w:val="single" w:sz="5" w:space="0" w:color="000000"/>
              <w:left w:val="single" w:sz="5" w:space="0" w:color="000000"/>
              <w:bottom w:val="single" w:sz="5" w:space="0" w:color="000000"/>
              <w:right w:val="single" w:sz="5" w:space="0" w:color="000000"/>
            </w:tcBorders>
            <w:vAlign w:val="center"/>
          </w:tcPr>
          <w:p w14:paraId="7AD762B2"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1093424</w:t>
            </w:r>
          </w:p>
        </w:tc>
        <w:tc>
          <w:tcPr>
            <w:tcW w:w="1157" w:type="dxa"/>
            <w:tcBorders>
              <w:top w:val="single" w:sz="5" w:space="0" w:color="000000"/>
              <w:left w:val="single" w:sz="5" w:space="0" w:color="000000"/>
              <w:bottom w:val="single" w:sz="5" w:space="0" w:color="000000"/>
              <w:right w:val="single" w:sz="5" w:space="0" w:color="000000"/>
            </w:tcBorders>
            <w:vAlign w:val="center"/>
          </w:tcPr>
          <w:p w14:paraId="33F241EC"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33"/>
                <w:id w:val="-1339621981"/>
              </w:sdtPr>
              <w:sdtEndPr/>
              <w:sdtContent>
                <w:r w:rsidR="000079E0" w:rsidRPr="00491EAA">
                  <w:rPr>
                    <w:rFonts w:ascii="標楷體" w:eastAsia="標楷體" w:hAnsi="標楷體"/>
                    <w:sz w:val="24"/>
                    <w:szCs w:val="24"/>
                  </w:rPr>
                  <w:t>林東科</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6FD7CCEE" w14:textId="07243E06"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台灣土黃柏萃取物抗大腸癌的作用: TXNDC5</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44DDAA44" w14:textId="15DB81F6"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陳俊憲</w:t>
            </w:r>
          </w:p>
        </w:tc>
      </w:tr>
      <w:tr w:rsidR="000079E0" w:rsidRPr="00491EAA" w14:paraId="7BC57E32"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6C3845C9"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1093425</w:t>
            </w:r>
          </w:p>
        </w:tc>
        <w:tc>
          <w:tcPr>
            <w:tcW w:w="1157" w:type="dxa"/>
            <w:tcBorders>
              <w:top w:val="single" w:sz="5" w:space="0" w:color="000000"/>
              <w:left w:val="single" w:sz="5" w:space="0" w:color="000000"/>
              <w:bottom w:val="single" w:sz="5" w:space="0" w:color="000000"/>
              <w:right w:val="single" w:sz="5" w:space="0" w:color="000000"/>
            </w:tcBorders>
            <w:vAlign w:val="center"/>
          </w:tcPr>
          <w:p w14:paraId="45DA3012"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34"/>
                <w:id w:val="-1018080868"/>
              </w:sdtPr>
              <w:sdtEndPr/>
              <w:sdtContent>
                <w:r w:rsidR="000079E0" w:rsidRPr="00491EAA">
                  <w:rPr>
                    <w:rFonts w:ascii="標楷體" w:eastAsia="標楷體" w:hAnsi="標楷體"/>
                    <w:sz w:val="24"/>
                    <w:szCs w:val="24"/>
                  </w:rPr>
                  <w:t>唐煒祐</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5E730CB6" w14:textId="0EBA38F1"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探討小蘗鹼(Berberine)與其衍生物(10e、13e)誘導膀胱癌細胞BFTC 905之死亡機制</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7EBB8AB7" w14:textId="19271EB0"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劉怡文</w:t>
            </w:r>
          </w:p>
        </w:tc>
      </w:tr>
      <w:tr w:rsidR="000079E0" w:rsidRPr="00491EAA" w14:paraId="440CF8FD"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62873DC5"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1093427</w:t>
            </w:r>
          </w:p>
        </w:tc>
        <w:tc>
          <w:tcPr>
            <w:tcW w:w="1157" w:type="dxa"/>
            <w:tcBorders>
              <w:top w:val="single" w:sz="5" w:space="0" w:color="000000"/>
              <w:left w:val="single" w:sz="5" w:space="0" w:color="000000"/>
              <w:bottom w:val="single" w:sz="5" w:space="0" w:color="000000"/>
              <w:right w:val="single" w:sz="5" w:space="0" w:color="000000"/>
            </w:tcBorders>
            <w:vAlign w:val="center"/>
          </w:tcPr>
          <w:p w14:paraId="7959A746"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35"/>
                <w:id w:val="367886289"/>
              </w:sdtPr>
              <w:sdtEndPr/>
              <w:sdtContent>
                <w:r w:rsidR="000079E0" w:rsidRPr="00491EAA">
                  <w:rPr>
                    <w:rFonts w:ascii="標楷體" w:eastAsia="標楷體" w:hAnsi="標楷體"/>
                    <w:sz w:val="24"/>
                    <w:szCs w:val="24"/>
                  </w:rPr>
                  <w:t>黃丞佑</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7F731A2B" w14:textId="05A51978"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Synthesis and photocytotoxic activities of novel berberine derivatives as potential anticancer agent</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7DBFD9A1" w14:textId="29CEC678"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吳進益</w:t>
            </w:r>
          </w:p>
        </w:tc>
      </w:tr>
      <w:tr w:rsidR="000079E0" w:rsidRPr="00491EAA" w14:paraId="494BBD1F" w14:textId="77777777" w:rsidTr="00491EAA">
        <w:trPr>
          <w:trHeight w:val="613"/>
        </w:trPr>
        <w:tc>
          <w:tcPr>
            <w:tcW w:w="1219" w:type="dxa"/>
            <w:tcBorders>
              <w:top w:val="single" w:sz="5" w:space="0" w:color="000000"/>
              <w:left w:val="single" w:sz="5" w:space="0" w:color="000000"/>
              <w:bottom w:val="single" w:sz="5" w:space="0" w:color="000000"/>
              <w:right w:val="single" w:sz="5" w:space="0" w:color="000000"/>
            </w:tcBorders>
            <w:vAlign w:val="center"/>
          </w:tcPr>
          <w:p w14:paraId="40B8D35C"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1093428</w:t>
            </w:r>
          </w:p>
        </w:tc>
        <w:tc>
          <w:tcPr>
            <w:tcW w:w="1157" w:type="dxa"/>
            <w:tcBorders>
              <w:top w:val="single" w:sz="5" w:space="0" w:color="000000"/>
              <w:left w:val="single" w:sz="5" w:space="0" w:color="000000"/>
              <w:bottom w:val="single" w:sz="5" w:space="0" w:color="000000"/>
              <w:right w:val="single" w:sz="5" w:space="0" w:color="000000"/>
            </w:tcBorders>
            <w:vAlign w:val="center"/>
          </w:tcPr>
          <w:p w14:paraId="0D9134E9"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36"/>
                <w:id w:val="-699702483"/>
              </w:sdtPr>
              <w:sdtEndPr/>
              <w:sdtContent>
                <w:r w:rsidR="000079E0" w:rsidRPr="00491EAA">
                  <w:rPr>
                    <w:rFonts w:ascii="標楷體" w:eastAsia="標楷體" w:hAnsi="標楷體"/>
                    <w:sz w:val="24"/>
                    <w:szCs w:val="24"/>
                  </w:rPr>
                  <w:t>鄭鳳婷</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16A782DF" w14:textId="2C385903"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甲醇萃取芝麻油抗大腸癌的作用</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33546FA4" w14:textId="2E6483D9"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陳俊憲</w:t>
            </w:r>
          </w:p>
        </w:tc>
      </w:tr>
      <w:tr w:rsidR="000079E0" w:rsidRPr="00491EAA" w14:paraId="4A38AD26" w14:textId="77777777" w:rsidTr="00491EAA">
        <w:trPr>
          <w:trHeight w:val="551"/>
        </w:trPr>
        <w:tc>
          <w:tcPr>
            <w:tcW w:w="1219" w:type="dxa"/>
            <w:tcBorders>
              <w:top w:val="single" w:sz="5" w:space="0" w:color="000000"/>
              <w:left w:val="single" w:sz="5" w:space="0" w:color="000000"/>
              <w:bottom w:val="single" w:sz="5" w:space="0" w:color="000000"/>
              <w:right w:val="single" w:sz="5" w:space="0" w:color="000000"/>
            </w:tcBorders>
            <w:vAlign w:val="center"/>
          </w:tcPr>
          <w:p w14:paraId="79A3203B"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1093429</w:t>
            </w:r>
          </w:p>
        </w:tc>
        <w:tc>
          <w:tcPr>
            <w:tcW w:w="1157" w:type="dxa"/>
            <w:tcBorders>
              <w:top w:val="single" w:sz="5" w:space="0" w:color="000000"/>
              <w:left w:val="single" w:sz="5" w:space="0" w:color="000000"/>
              <w:bottom w:val="single" w:sz="5" w:space="0" w:color="000000"/>
              <w:right w:val="single" w:sz="5" w:space="0" w:color="000000"/>
            </w:tcBorders>
            <w:vAlign w:val="center"/>
          </w:tcPr>
          <w:p w14:paraId="02186CB3"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37"/>
                <w:id w:val="47658674"/>
              </w:sdtPr>
              <w:sdtEndPr/>
              <w:sdtContent>
                <w:r w:rsidR="000079E0" w:rsidRPr="00491EAA">
                  <w:rPr>
                    <w:rFonts w:ascii="標楷體" w:eastAsia="標楷體" w:hAnsi="標楷體"/>
                    <w:sz w:val="24"/>
                    <w:szCs w:val="24"/>
                  </w:rPr>
                  <w:t>陳懷軒</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7E0ECCD7" w14:textId="08BB9D10"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TXNDC5在大腸癌扮演的角色研究</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18D54EB1" w14:textId="648D15F4"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陳俊憲</w:t>
            </w:r>
          </w:p>
        </w:tc>
      </w:tr>
      <w:tr w:rsidR="000079E0" w:rsidRPr="00491EAA" w14:paraId="286E1174" w14:textId="77777777" w:rsidTr="00491EAA">
        <w:trPr>
          <w:trHeight w:val="559"/>
        </w:trPr>
        <w:tc>
          <w:tcPr>
            <w:tcW w:w="1219" w:type="dxa"/>
            <w:tcBorders>
              <w:top w:val="single" w:sz="5" w:space="0" w:color="000000"/>
              <w:left w:val="single" w:sz="5" w:space="0" w:color="000000"/>
              <w:bottom w:val="single" w:sz="5" w:space="0" w:color="000000"/>
              <w:right w:val="single" w:sz="5" w:space="0" w:color="000000"/>
            </w:tcBorders>
            <w:vAlign w:val="center"/>
          </w:tcPr>
          <w:p w14:paraId="7B576444"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1093431</w:t>
            </w:r>
          </w:p>
        </w:tc>
        <w:tc>
          <w:tcPr>
            <w:tcW w:w="1157" w:type="dxa"/>
            <w:tcBorders>
              <w:top w:val="single" w:sz="5" w:space="0" w:color="000000"/>
              <w:left w:val="single" w:sz="5" w:space="0" w:color="000000"/>
              <w:bottom w:val="single" w:sz="5" w:space="0" w:color="000000"/>
              <w:right w:val="single" w:sz="5" w:space="0" w:color="000000"/>
            </w:tcBorders>
            <w:vAlign w:val="center"/>
          </w:tcPr>
          <w:p w14:paraId="62AE8042"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38"/>
                <w:id w:val="-1932648541"/>
              </w:sdtPr>
              <w:sdtEndPr/>
              <w:sdtContent>
                <w:r w:rsidR="000079E0" w:rsidRPr="00491EAA">
                  <w:rPr>
                    <w:rFonts w:ascii="標楷體" w:eastAsia="標楷體" w:hAnsi="標楷體"/>
                    <w:sz w:val="24"/>
                    <w:szCs w:val="24"/>
                  </w:rPr>
                  <w:t>林冠蓓</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5B7B520B" w14:textId="0B0B657D" w:rsidR="000079E0" w:rsidRPr="00491EAA" w:rsidRDefault="00765A29" w:rsidP="00491EAA">
            <w:pPr>
              <w:spacing w:line="240" w:lineRule="atLeast"/>
              <w:rPr>
                <w:rFonts w:ascii="標楷體" w:eastAsia="標楷體" w:hAnsi="標楷體"/>
                <w:sz w:val="24"/>
                <w:szCs w:val="24"/>
              </w:rPr>
            </w:pPr>
            <w:r w:rsidRPr="00765A29">
              <w:rPr>
                <w:rFonts w:ascii="標楷體" w:eastAsia="標楷體" w:hAnsi="標楷體" w:hint="eastAsia"/>
                <w:sz w:val="24"/>
                <w:szCs w:val="24"/>
              </w:rPr>
              <w:t>探討Harmine影響MMP3切動HMGB1</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250769AE" w14:textId="5B1F1938"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金立德</w:t>
            </w:r>
          </w:p>
        </w:tc>
      </w:tr>
      <w:tr w:rsidR="000079E0" w:rsidRPr="00491EAA" w14:paraId="6F281FC9" w14:textId="77777777" w:rsidTr="00491EAA">
        <w:trPr>
          <w:trHeight w:val="567"/>
        </w:trPr>
        <w:tc>
          <w:tcPr>
            <w:tcW w:w="1219" w:type="dxa"/>
            <w:tcBorders>
              <w:top w:val="single" w:sz="5" w:space="0" w:color="000000"/>
              <w:left w:val="single" w:sz="5" w:space="0" w:color="000000"/>
              <w:bottom w:val="single" w:sz="5" w:space="0" w:color="000000"/>
              <w:right w:val="single" w:sz="5" w:space="0" w:color="000000"/>
            </w:tcBorders>
            <w:vAlign w:val="center"/>
          </w:tcPr>
          <w:p w14:paraId="21A04F6E"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1093432</w:t>
            </w:r>
          </w:p>
        </w:tc>
        <w:tc>
          <w:tcPr>
            <w:tcW w:w="1157" w:type="dxa"/>
            <w:tcBorders>
              <w:top w:val="single" w:sz="5" w:space="0" w:color="000000"/>
              <w:left w:val="single" w:sz="5" w:space="0" w:color="000000"/>
              <w:bottom w:val="single" w:sz="5" w:space="0" w:color="000000"/>
              <w:right w:val="single" w:sz="5" w:space="0" w:color="000000"/>
            </w:tcBorders>
            <w:vAlign w:val="center"/>
          </w:tcPr>
          <w:p w14:paraId="1E1402F5"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39"/>
                <w:id w:val="-304095245"/>
              </w:sdtPr>
              <w:sdtEndPr/>
              <w:sdtContent>
                <w:r w:rsidR="000079E0" w:rsidRPr="00491EAA">
                  <w:rPr>
                    <w:rFonts w:ascii="標楷體" w:eastAsia="標楷體" w:hAnsi="標楷體"/>
                    <w:sz w:val="24"/>
                    <w:szCs w:val="24"/>
                  </w:rPr>
                  <w:t>楊博翔</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00C23C3C" w14:textId="2D9FE909"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大豆植化素微生物轉換之可行性評估</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368D8B5C" w14:textId="246F630D"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謝佳雯</w:t>
            </w:r>
          </w:p>
        </w:tc>
      </w:tr>
      <w:tr w:rsidR="000079E0" w:rsidRPr="00491EAA" w14:paraId="210802E0" w14:textId="77777777" w:rsidTr="00491EAA">
        <w:trPr>
          <w:trHeight w:val="547"/>
        </w:trPr>
        <w:tc>
          <w:tcPr>
            <w:tcW w:w="1219" w:type="dxa"/>
            <w:tcBorders>
              <w:top w:val="single" w:sz="5" w:space="0" w:color="000000"/>
              <w:left w:val="single" w:sz="5" w:space="0" w:color="000000"/>
              <w:bottom w:val="single" w:sz="5" w:space="0" w:color="000000"/>
              <w:right w:val="single" w:sz="5" w:space="0" w:color="000000"/>
            </w:tcBorders>
            <w:vAlign w:val="center"/>
          </w:tcPr>
          <w:p w14:paraId="715865BE"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1093434</w:t>
            </w:r>
          </w:p>
        </w:tc>
        <w:tc>
          <w:tcPr>
            <w:tcW w:w="1157" w:type="dxa"/>
            <w:tcBorders>
              <w:top w:val="single" w:sz="5" w:space="0" w:color="000000"/>
              <w:left w:val="single" w:sz="5" w:space="0" w:color="000000"/>
              <w:bottom w:val="single" w:sz="5" w:space="0" w:color="000000"/>
              <w:right w:val="single" w:sz="5" w:space="0" w:color="000000"/>
            </w:tcBorders>
            <w:vAlign w:val="center"/>
          </w:tcPr>
          <w:p w14:paraId="67441073"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40"/>
                <w:id w:val="-460954623"/>
              </w:sdtPr>
              <w:sdtEndPr/>
              <w:sdtContent>
                <w:r w:rsidR="000079E0" w:rsidRPr="00491EAA">
                  <w:rPr>
                    <w:rFonts w:ascii="標楷體" w:eastAsia="標楷體" w:hAnsi="標楷體"/>
                    <w:sz w:val="24"/>
                    <w:szCs w:val="24"/>
                  </w:rPr>
                  <w:t>賈慈立</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3937F14E" w14:textId="65B4B4E2"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Epidemiological analysis of Klebsiella pneumonia.</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32311BE6" w14:textId="608C308B"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朱紀實</w:t>
            </w:r>
          </w:p>
        </w:tc>
      </w:tr>
      <w:tr w:rsidR="000079E0" w:rsidRPr="00491EAA" w14:paraId="25EF255F" w14:textId="77777777" w:rsidTr="00491EAA">
        <w:trPr>
          <w:trHeight w:val="555"/>
        </w:trPr>
        <w:tc>
          <w:tcPr>
            <w:tcW w:w="1219" w:type="dxa"/>
            <w:tcBorders>
              <w:top w:val="single" w:sz="5" w:space="0" w:color="000000"/>
              <w:left w:val="single" w:sz="5" w:space="0" w:color="000000"/>
              <w:bottom w:val="single" w:sz="5" w:space="0" w:color="000000"/>
              <w:right w:val="single" w:sz="5" w:space="0" w:color="000000"/>
            </w:tcBorders>
            <w:vAlign w:val="center"/>
          </w:tcPr>
          <w:p w14:paraId="4B630751"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1093435</w:t>
            </w:r>
          </w:p>
        </w:tc>
        <w:tc>
          <w:tcPr>
            <w:tcW w:w="1157" w:type="dxa"/>
            <w:tcBorders>
              <w:top w:val="single" w:sz="5" w:space="0" w:color="000000"/>
              <w:left w:val="single" w:sz="5" w:space="0" w:color="000000"/>
              <w:bottom w:val="single" w:sz="5" w:space="0" w:color="000000"/>
              <w:right w:val="single" w:sz="5" w:space="0" w:color="000000"/>
            </w:tcBorders>
            <w:vAlign w:val="center"/>
          </w:tcPr>
          <w:p w14:paraId="311C9441"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41"/>
                <w:id w:val="-569884319"/>
              </w:sdtPr>
              <w:sdtEndPr/>
              <w:sdtContent>
                <w:r w:rsidR="000079E0" w:rsidRPr="00491EAA">
                  <w:rPr>
                    <w:rFonts w:ascii="標楷體" w:eastAsia="標楷體" w:hAnsi="標楷體"/>
                    <w:sz w:val="24"/>
                    <w:szCs w:val="24"/>
                  </w:rPr>
                  <w:t>李宣宜</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307055AF" w14:textId="3936B05D"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比較不同發酵茶葉之抗菌活性</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6093ECC5" w14:textId="0218AD1E"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24"/>
                <w:id w:val="-177814147"/>
              </w:sdtPr>
              <w:sdtEndPr/>
              <w:sdtContent>
                <w:r w:rsidR="000079E0" w:rsidRPr="00491EAA">
                  <w:rPr>
                    <w:rFonts w:ascii="標楷體" w:eastAsia="標楷體" w:hAnsi="標楷體"/>
                    <w:sz w:val="24"/>
                    <w:szCs w:val="24"/>
                  </w:rPr>
                  <w:t>黃襟錦</w:t>
                </w:r>
              </w:sdtContent>
            </w:sdt>
          </w:p>
        </w:tc>
      </w:tr>
      <w:tr w:rsidR="000079E0" w:rsidRPr="00491EAA" w14:paraId="39AC56B7" w14:textId="77777777" w:rsidTr="00491EAA">
        <w:trPr>
          <w:trHeight w:val="549"/>
        </w:trPr>
        <w:tc>
          <w:tcPr>
            <w:tcW w:w="1219" w:type="dxa"/>
            <w:tcBorders>
              <w:top w:val="single" w:sz="5" w:space="0" w:color="000000"/>
              <w:left w:val="single" w:sz="5" w:space="0" w:color="000000"/>
              <w:bottom w:val="single" w:sz="5" w:space="0" w:color="000000"/>
              <w:right w:val="single" w:sz="5" w:space="0" w:color="000000"/>
            </w:tcBorders>
            <w:vAlign w:val="center"/>
          </w:tcPr>
          <w:p w14:paraId="62798540"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1093436</w:t>
            </w:r>
          </w:p>
        </w:tc>
        <w:tc>
          <w:tcPr>
            <w:tcW w:w="1157" w:type="dxa"/>
            <w:tcBorders>
              <w:top w:val="single" w:sz="5" w:space="0" w:color="000000"/>
              <w:left w:val="single" w:sz="5" w:space="0" w:color="000000"/>
              <w:bottom w:val="single" w:sz="5" w:space="0" w:color="000000"/>
              <w:right w:val="single" w:sz="5" w:space="0" w:color="000000"/>
            </w:tcBorders>
            <w:vAlign w:val="center"/>
          </w:tcPr>
          <w:p w14:paraId="6AF9DCFC"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42"/>
                <w:id w:val="2015186337"/>
              </w:sdtPr>
              <w:sdtEndPr/>
              <w:sdtContent>
                <w:r w:rsidR="000079E0" w:rsidRPr="00491EAA">
                  <w:rPr>
                    <w:rFonts w:ascii="標楷體" w:eastAsia="標楷體" w:hAnsi="標楷體"/>
                    <w:sz w:val="24"/>
                    <w:szCs w:val="24"/>
                  </w:rPr>
                  <w:t>徐子涵</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0E9FAF9A" w14:textId="77777777"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 xml:space="preserve">Curcuma zedoaria </w:t>
            </w:r>
            <w:sdt>
              <w:sdtPr>
                <w:rPr>
                  <w:rFonts w:ascii="標楷體" w:eastAsia="標楷體" w:hAnsi="標楷體"/>
                  <w:sz w:val="24"/>
                  <w:szCs w:val="24"/>
                </w:rPr>
                <w:tag w:val="goog_rdk_43"/>
                <w:id w:val="1750227512"/>
              </w:sdtPr>
              <w:sdtEndPr/>
              <w:sdtContent>
                <w:r w:rsidRPr="00491EAA">
                  <w:rPr>
                    <w:rFonts w:ascii="標楷體" w:eastAsia="標楷體" w:hAnsi="標楷體"/>
                    <w:sz w:val="24"/>
                    <w:szCs w:val="24"/>
                  </w:rPr>
                  <w:t>莪朮精油成分研究</w:t>
                </w:r>
              </w:sdtContent>
            </w:sdt>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1F206AC2" w14:textId="6037AD15"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陳立耿</w:t>
            </w:r>
          </w:p>
        </w:tc>
      </w:tr>
      <w:tr w:rsidR="000079E0" w:rsidRPr="00491EAA" w14:paraId="593B3E76"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238773D6"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1093437</w:t>
            </w:r>
          </w:p>
        </w:tc>
        <w:tc>
          <w:tcPr>
            <w:tcW w:w="1157" w:type="dxa"/>
            <w:tcBorders>
              <w:top w:val="single" w:sz="5" w:space="0" w:color="000000"/>
              <w:left w:val="single" w:sz="5" w:space="0" w:color="000000"/>
              <w:bottom w:val="single" w:sz="5" w:space="0" w:color="000000"/>
              <w:right w:val="single" w:sz="5" w:space="0" w:color="000000"/>
            </w:tcBorders>
            <w:vAlign w:val="center"/>
          </w:tcPr>
          <w:p w14:paraId="1E73ABEA"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44"/>
                <w:id w:val="1684626042"/>
              </w:sdtPr>
              <w:sdtEndPr/>
              <w:sdtContent>
                <w:r w:rsidR="000079E0" w:rsidRPr="00491EAA">
                  <w:rPr>
                    <w:rFonts w:ascii="標楷體" w:eastAsia="標楷體" w:hAnsi="標楷體"/>
                    <w:sz w:val="24"/>
                    <w:szCs w:val="24"/>
                  </w:rPr>
                  <w:t>鄭耕弦</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5696FB4F" w14:textId="22433C6B"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Synthesis and anti-oxidant activities of novel curcumin derivatives</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7933F497" w14:textId="087191F1"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吳進益</w:t>
            </w:r>
          </w:p>
        </w:tc>
      </w:tr>
      <w:tr w:rsidR="000079E0" w:rsidRPr="00491EAA" w14:paraId="629DBF7E"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50D82D93"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1093439</w:t>
            </w:r>
          </w:p>
        </w:tc>
        <w:tc>
          <w:tcPr>
            <w:tcW w:w="1157" w:type="dxa"/>
            <w:tcBorders>
              <w:top w:val="single" w:sz="5" w:space="0" w:color="000000"/>
              <w:left w:val="single" w:sz="5" w:space="0" w:color="000000"/>
              <w:bottom w:val="single" w:sz="5" w:space="0" w:color="000000"/>
              <w:right w:val="single" w:sz="5" w:space="0" w:color="000000"/>
            </w:tcBorders>
            <w:vAlign w:val="center"/>
          </w:tcPr>
          <w:p w14:paraId="10595226"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45"/>
                <w:id w:val="1670990434"/>
              </w:sdtPr>
              <w:sdtEndPr/>
              <w:sdtContent>
                <w:r w:rsidR="000079E0" w:rsidRPr="00491EAA">
                  <w:rPr>
                    <w:rFonts w:ascii="標楷體" w:eastAsia="標楷體" w:hAnsi="標楷體"/>
                    <w:sz w:val="24"/>
                    <w:szCs w:val="24"/>
                  </w:rPr>
                  <w:t>劉冠萬</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4DB124F1" w14:textId="5C4D8195"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探討Cyproheptadine和Vorinostat與其衍生物於BFTC 905膀胱癌細胞中的抗癌活性</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1FE300AD" w14:textId="24710DE4"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劉怡文</w:t>
            </w:r>
          </w:p>
        </w:tc>
      </w:tr>
      <w:tr w:rsidR="000079E0" w:rsidRPr="00491EAA" w14:paraId="1C9D0EED" w14:textId="77777777" w:rsidTr="00491EAA">
        <w:trPr>
          <w:trHeight w:val="525"/>
        </w:trPr>
        <w:tc>
          <w:tcPr>
            <w:tcW w:w="1219" w:type="dxa"/>
            <w:tcBorders>
              <w:top w:val="single" w:sz="5" w:space="0" w:color="000000"/>
              <w:left w:val="single" w:sz="5" w:space="0" w:color="000000"/>
              <w:bottom w:val="single" w:sz="5" w:space="0" w:color="000000"/>
              <w:right w:val="single" w:sz="5" w:space="0" w:color="000000"/>
            </w:tcBorders>
            <w:vAlign w:val="center"/>
          </w:tcPr>
          <w:p w14:paraId="58C82C06"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1093441</w:t>
            </w:r>
          </w:p>
        </w:tc>
        <w:tc>
          <w:tcPr>
            <w:tcW w:w="1157" w:type="dxa"/>
            <w:tcBorders>
              <w:top w:val="single" w:sz="5" w:space="0" w:color="000000"/>
              <w:left w:val="single" w:sz="5" w:space="0" w:color="000000"/>
              <w:bottom w:val="single" w:sz="5" w:space="0" w:color="000000"/>
              <w:right w:val="single" w:sz="5" w:space="0" w:color="000000"/>
            </w:tcBorders>
            <w:vAlign w:val="center"/>
          </w:tcPr>
          <w:p w14:paraId="124DC790"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46"/>
                <w:id w:val="-741790179"/>
              </w:sdtPr>
              <w:sdtEndPr/>
              <w:sdtContent>
                <w:r w:rsidR="000079E0" w:rsidRPr="00491EAA">
                  <w:rPr>
                    <w:rFonts w:ascii="標楷體" w:eastAsia="標楷體" w:hAnsi="標楷體"/>
                    <w:sz w:val="24"/>
                    <w:szCs w:val="24"/>
                  </w:rPr>
                  <w:t>黃振嘉</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4CED8992" w14:textId="3A76366B"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探討台灣藤紫丹對肺腺癌細胞的影響</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4FC390F6" w14:textId="52F7E3C8"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蔡宗杰</w:t>
            </w:r>
          </w:p>
        </w:tc>
      </w:tr>
      <w:tr w:rsidR="000079E0" w:rsidRPr="00491EAA" w14:paraId="28318F70"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5052609B"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1093443</w:t>
            </w:r>
          </w:p>
        </w:tc>
        <w:tc>
          <w:tcPr>
            <w:tcW w:w="1157" w:type="dxa"/>
            <w:tcBorders>
              <w:top w:val="single" w:sz="5" w:space="0" w:color="000000"/>
              <w:left w:val="single" w:sz="5" w:space="0" w:color="000000"/>
              <w:bottom w:val="single" w:sz="5" w:space="0" w:color="000000"/>
              <w:right w:val="single" w:sz="5" w:space="0" w:color="000000"/>
            </w:tcBorders>
            <w:vAlign w:val="center"/>
          </w:tcPr>
          <w:p w14:paraId="0350F13B"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47"/>
                <w:id w:val="1455979264"/>
              </w:sdtPr>
              <w:sdtEndPr/>
              <w:sdtContent>
                <w:r w:rsidR="000079E0" w:rsidRPr="00491EAA">
                  <w:rPr>
                    <w:rFonts w:ascii="標楷體" w:eastAsia="標楷體" w:hAnsi="標楷體"/>
                    <w:sz w:val="24"/>
                    <w:szCs w:val="24"/>
                  </w:rPr>
                  <w:t>蔡</w:t>
                </w:r>
              </w:sdtContent>
            </w:sdt>
            <w:r w:rsidR="000079E0" w:rsidRPr="00491EAA">
              <w:rPr>
                <w:rFonts w:ascii="新細明體" w:eastAsia="新細明體" w:hAnsi="新細明體" w:cs="新細明體" w:hint="eastAsia"/>
                <w:sz w:val="24"/>
                <w:szCs w:val="24"/>
              </w:rPr>
              <w:t>䕒</w:t>
            </w:r>
            <w:sdt>
              <w:sdtPr>
                <w:rPr>
                  <w:rFonts w:ascii="標楷體" w:eastAsia="標楷體" w:hAnsi="標楷體"/>
                  <w:sz w:val="24"/>
                  <w:szCs w:val="24"/>
                </w:rPr>
                <w:tag w:val="goog_rdk_48"/>
                <w:id w:val="87202424"/>
              </w:sdtPr>
              <w:sdtEndPr/>
              <w:sdtContent>
                <w:r w:rsidR="000079E0" w:rsidRPr="00491EAA">
                  <w:rPr>
                    <w:rFonts w:ascii="標楷體" w:eastAsia="標楷體" w:hAnsi="標楷體"/>
                    <w:sz w:val="24"/>
                    <w:szCs w:val="24"/>
                  </w:rPr>
                  <w:t>陞</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6456CB13" w14:textId="77777777"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一氧化碳釋放劑對抗藍光造成的視網膜色素上皮細胞的</w:t>
            </w:r>
          </w:p>
          <w:p w14:paraId="53430C85" w14:textId="70B97E40"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凋亡機轉</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4E442AFA" w14:textId="172D621A"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翁炳孫</w:t>
            </w:r>
          </w:p>
        </w:tc>
      </w:tr>
      <w:tr w:rsidR="000079E0" w:rsidRPr="00491EAA" w14:paraId="69A59A7C"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105894A1"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1093446</w:t>
            </w:r>
          </w:p>
        </w:tc>
        <w:tc>
          <w:tcPr>
            <w:tcW w:w="1157" w:type="dxa"/>
            <w:tcBorders>
              <w:top w:val="single" w:sz="5" w:space="0" w:color="000000"/>
              <w:left w:val="single" w:sz="5" w:space="0" w:color="000000"/>
              <w:bottom w:val="single" w:sz="5" w:space="0" w:color="000000"/>
              <w:right w:val="single" w:sz="5" w:space="0" w:color="000000"/>
            </w:tcBorders>
            <w:vAlign w:val="center"/>
          </w:tcPr>
          <w:p w14:paraId="314AAF45"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49"/>
                <w:id w:val="1560443302"/>
              </w:sdtPr>
              <w:sdtEndPr/>
              <w:sdtContent>
                <w:r w:rsidR="000079E0" w:rsidRPr="00491EAA">
                  <w:rPr>
                    <w:rFonts w:ascii="標楷體" w:eastAsia="標楷體" w:hAnsi="標楷體"/>
                    <w:sz w:val="24"/>
                    <w:szCs w:val="24"/>
                  </w:rPr>
                  <w:t>林雅晴</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1932A82F" w14:textId="48726B4F"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Compounds differences in leaves’ extracts among three Cirsium spices.</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476ADCCE" w14:textId="688B7F4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朱紀實</w:t>
            </w:r>
          </w:p>
        </w:tc>
      </w:tr>
      <w:tr w:rsidR="000079E0" w:rsidRPr="00491EAA" w14:paraId="34E6E9E4"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1124641C"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1093447</w:t>
            </w:r>
          </w:p>
        </w:tc>
        <w:tc>
          <w:tcPr>
            <w:tcW w:w="1157" w:type="dxa"/>
            <w:tcBorders>
              <w:top w:val="single" w:sz="5" w:space="0" w:color="000000"/>
              <w:left w:val="single" w:sz="5" w:space="0" w:color="000000"/>
              <w:bottom w:val="single" w:sz="5" w:space="0" w:color="000000"/>
              <w:right w:val="single" w:sz="5" w:space="0" w:color="000000"/>
            </w:tcBorders>
            <w:vAlign w:val="center"/>
          </w:tcPr>
          <w:p w14:paraId="3C215094"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50"/>
                <w:id w:val="861094045"/>
              </w:sdtPr>
              <w:sdtEndPr/>
              <w:sdtContent>
                <w:r w:rsidR="000079E0" w:rsidRPr="00491EAA">
                  <w:rPr>
                    <w:rFonts w:ascii="標楷體" w:eastAsia="標楷體" w:hAnsi="標楷體"/>
                    <w:sz w:val="24"/>
                    <w:szCs w:val="24"/>
                  </w:rPr>
                  <w:t>邱奕凱</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651CFF67" w14:textId="36C9742A"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利用鵪鶉繁殖期平台評估餵食花生膜對疫苗後反應與抗體產生之影響</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247EF0C1" w14:textId="48FC43E0"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翁博群</w:t>
            </w:r>
          </w:p>
        </w:tc>
      </w:tr>
      <w:tr w:rsidR="000079E0" w:rsidRPr="00491EAA" w14:paraId="0B54C3F6"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19A79823"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lastRenderedPageBreak/>
              <w:t>1093449</w:t>
            </w:r>
          </w:p>
        </w:tc>
        <w:tc>
          <w:tcPr>
            <w:tcW w:w="1157" w:type="dxa"/>
            <w:tcBorders>
              <w:top w:val="single" w:sz="5" w:space="0" w:color="000000"/>
              <w:left w:val="single" w:sz="5" w:space="0" w:color="000000"/>
              <w:bottom w:val="single" w:sz="5" w:space="0" w:color="000000"/>
              <w:right w:val="single" w:sz="5" w:space="0" w:color="000000"/>
            </w:tcBorders>
            <w:vAlign w:val="center"/>
          </w:tcPr>
          <w:p w14:paraId="4D84350E"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51"/>
                <w:id w:val="375820927"/>
              </w:sdtPr>
              <w:sdtEndPr/>
              <w:sdtContent>
                <w:r w:rsidR="000079E0" w:rsidRPr="00491EAA">
                  <w:rPr>
                    <w:rFonts w:ascii="標楷體" w:eastAsia="標楷體" w:hAnsi="標楷體"/>
                    <w:sz w:val="24"/>
                    <w:szCs w:val="24"/>
                  </w:rPr>
                  <w:t>江啟誠</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63F438B8" w14:textId="5BCEA50C" w:rsidR="000079E0" w:rsidRPr="00491EAA" w:rsidRDefault="000079E0" w:rsidP="00491EAA">
            <w:pPr>
              <w:spacing w:line="240" w:lineRule="atLeast"/>
              <w:rPr>
                <w:rFonts w:ascii="標楷體" w:eastAsia="標楷體" w:hAnsi="標楷體"/>
                <w:sz w:val="24"/>
                <w:szCs w:val="24"/>
              </w:rPr>
            </w:pPr>
            <w:r w:rsidRPr="00491EAA">
              <w:rPr>
                <w:rFonts w:ascii="標楷體" w:eastAsia="標楷體" w:hAnsi="標楷體"/>
                <w:sz w:val="24"/>
                <w:szCs w:val="24"/>
              </w:rPr>
              <w:t>探討Clostridium acetobutylicum利用木糖轉換生成丁醇之影響因子</w:t>
            </w: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2B30D47F" w14:textId="0AEA51BE"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謝佳雯</w:t>
            </w:r>
          </w:p>
        </w:tc>
      </w:tr>
      <w:tr w:rsidR="000079E0" w:rsidRPr="00491EAA" w14:paraId="1869CDEE" w14:textId="77777777" w:rsidTr="00491EAA">
        <w:trPr>
          <w:trHeight w:val="684"/>
        </w:trPr>
        <w:tc>
          <w:tcPr>
            <w:tcW w:w="1219" w:type="dxa"/>
            <w:tcBorders>
              <w:top w:val="single" w:sz="5" w:space="0" w:color="000000"/>
              <w:left w:val="single" w:sz="5" w:space="0" w:color="000000"/>
              <w:bottom w:val="single" w:sz="5" w:space="0" w:color="000000"/>
              <w:right w:val="single" w:sz="5" w:space="0" w:color="000000"/>
            </w:tcBorders>
            <w:vAlign w:val="center"/>
          </w:tcPr>
          <w:p w14:paraId="4DEE7435"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1094857</w:t>
            </w:r>
          </w:p>
        </w:tc>
        <w:tc>
          <w:tcPr>
            <w:tcW w:w="1157" w:type="dxa"/>
            <w:tcBorders>
              <w:top w:val="single" w:sz="5" w:space="0" w:color="000000"/>
              <w:left w:val="single" w:sz="5" w:space="0" w:color="000000"/>
              <w:bottom w:val="single" w:sz="5" w:space="0" w:color="000000"/>
              <w:right w:val="single" w:sz="5" w:space="0" w:color="000000"/>
            </w:tcBorders>
            <w:vAlign w:val="center"/>
          </w:tcPr>
          <w:p w14:paraId="4FECE5CD"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52"/>
                <w:id w:val="1858001432"/>
              </w:sdtPr>
              <w:sdtEndPr/>
              <w:sdtContent>
                <w:r w:rsidR="000079E0" w:rsidRPr="00491EAA">
                  <w:rPr>
                    <w:rFonts w:ascii="標楷體" w:eastAsia="標楷體" w:hAnsi="標楷體"/>
                    <w:sz w:val="24"/>
                    <w:szCs w:val="24"/>
                  </w:rPr>
                  <w:t>林妤庭</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4E38CD6D" w14:textId="4593C3B2" w:rsidR="000079E0" w:rsidRPr="00331E12" w:rsidRDefault="00331E12" w:rsidP="00491EAA">
            <w:pPr>
              <w:spacing w:line="240" w:lineRule="atLeast"/>
              <w:rPr>
                <w:rFonts w:ascii="標楷體" w:eastAsia="標楷體" w:hAnsi="標楷體"/>
                <w:sz w:val="24"/>
                <w:szCs w:val="24"/>
              </w:rPr>
            </w:pPr>
            <w:bookmarkStart w:id="0" w:name="_GoBack"/>
            <w:r w:rsidRPr="00331E12">
              <w:rPr>
                <w:rFonts w:ascii="標楷體" w:eastAsia="標楷體" w:hAnsi="標楷體" w:cs="Times New Roman"/>
                <w:color w:val="000000"/>
                <w:sz w:val="24"/>
                <w:szCs w:val="24"/>
                <w:shd w:val="clear" w:color="auto" w:fill="FFFFFF"/>
              </w:rPr>
              <w:t>探討Harmine間接抑制促炎蛋白質</w:t>
            </w:r>
            <w:bookmarkEnd w:id="0"/>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742DB446" w14:textId="35856E99"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金立德</w:t>
            </w:r>
          </w:p>
        </w:tc>
      </w:tr>
      <w:tr w:rsidR="000079E0" w:rsidRPr="00491EAA" w14:paraId="56221396" w14:textId="77777777" w:rsidTr="00491EAA">
        <w:trPr>
          <w:trHeight w:val="851"/>
        </w:trPr>
        <w:tc>
          <w:tcPr>
            <w:tcW w:w="1219" w:type="dxa"/>
            <w:tcBorders>
              <w:top w:val="single" w:sz="5" w:space="0" w:color="000000"/>
              <w:left w:val="single" w:sz="5" w:space="0" w:color="000000"/>
              <w:bottom w:val="single" w:sz="5" w:space="0" w:color="000000"/>
              <w:right w:val="single" w:sz="5" w:space="0" w:color="000000"/>
            </w:tcBorders>
            <w:vAlign w:val="center"/>
          </w:tcPr>
          <w:p w14:paraId="2E0DD78A" w14:textId="77777777" w:rsidR="000079E0" w:rsidRPr="00491EAA" w:rsidRDefault="000079E0"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1094858</w:t>
            </w:r>
          </w:p>
        </w:tc>
        <w:tc>
          <w:tcPr>
            <w:tcW w:w="1157" w:type="dxa"/>
            <w:tcBorders>
              <w:top w:val="single" w:sz="5" w:space="0" w:color="000000"/>
              <w:left w:val="single" w:sz="5" w:space="0" w:color="000000"/>
              <w:bottom w:val="single" w:sz="5" w:space="0" w:color="000000"/>
              <w:right w:val="single" w:sz="5" w:space="0" w:color="000000"/>
            </w:tcBorders>
            <w:vAlign w:val="center"/>
          </w:tcPr>
          <w:p w14:paraId="641285D3" w14:textId="77777777" w:rsidR="000079E0" w:rsidRPr="00491EAA" w:rsidRDefault="00D9626F" w:rsidP="00491EAA">
            <w:pPr>
              <w:spacing w:line="240" w:lineRule="atLeast"/>
              <w:jc w:val="center"/>
              <w:rPr>
                <w:rFonts w:ascii="標楷體" w:eastAsia="標楷體" w:hAnsi="標楷體"/>
                <w:sz w:val="24"/>
                <w:szCs w:val="24"/>
              </w:rPr>
            </w:pPr>
            <w:sdt>
              <w:sdtPr>
                <w:rPr>
                  <w:rFonts w:ascii="標楷體" w:eastAsia="標楷體" w:hAnsi="標楷體"/>
                  <w:sz w:val="24"/>
                  <w:szCs w:val="24"/>
                </w:rPr>
                <w:tag w:val="goog_rdk_53"/>
                <w:id w:val="629517207"/>
              </w:sdtPr>
              <w:sdtEndPr/>
              <w:sdtContent>
                <w:r w:rsidR="000079E0" w:rsidRPr="00491EAA">
                  <w:rPr>
                    <w:rFonts w:ascii="標楷體" w:eastAsia="標楷體" w:hAnsi="標楷體"/>
                    <w:sz w:val="24"/>
                    <w:szCs w:val="24"/>
                  </w:rPr>
                  <w:t>呂傑恩</w:t>
                </w:r>
              </w:sdtContent>
            </w:sdt>
          </w:p>
        </w:tc>
        <w:tc>
          <w:tcPr>
            <w:tcW w:w="6731" w:type="dxa"/>
            <w:tcBorders>
              <w:top w:val="single" w:sz="5" w:space="0" w:color="000000"/>
              <w:left w:val="single" w:sz="5" w:space="0" w:color="000000"/>
              <w:bottom w:val="single" w:sz="5" w:space="0" w:color="000000"/>
              <w:right w:val="single" w:sz="5" w:space="0" w:color="000000"/>
            </w:tcBorders>
            <w:vAlign w:val="center"/>
          </w:tcPr>
          <w:p w14:paraId="35A4CE70" w14:textId="77777777" w:rsidR="000079E0" w:rsidRPr="00491EAA" w:rsidRDefault="000079E0" w:rsidP="00491EAA">
            <w:pPr>
              <w:spacing w:line="240" w:lineRule="atLeast"/>
              <w:rPr>
                <w:rFonts w:ascii="標楷體" w:eastAsia="標楷體" w:hAnsi="標楷體"/>
                <w:sz w:val="24"/>
                <w:szCs w:val="24"/>
              </w:rPr>
            </w:pPr>
          </w:p>
        </w:tc>
        <w:tc>
          <w:tcPr>
            <w:tcW w:w="1282" w:type="dxa"/>
            <w:gridSpan w:val="2"/>
            <w:tcBorders>
              <w:top w:val="single" w:sz="5" w:space="0" w:color="000000"/>
              <w:left w:val="single" w:sz="5" w:space="0" w:color="000000"/>
              <w:bottom w:val="single" w:sz="5" w:space="0" w:color="000000"/>
              <w:right w:val="single" w:sz="5" w:space="0" w:color="000000"/>
            </w:tcBorders>
            <w:vAlign w:val="center"/>
          </w:tcPr>
          <w:p w14:paraId="0E906FEA" w14:textId="6EF72864" w:rsidR="000079E0" w:rsidRPr="00491EAA" w:rsidRDefault="00556437" w:rsidP="00491EAA">
            <w:pPr>
              <w:spacing w:line="240" w:lineRule="atLeast"/>
              <w:jc w:val="center"/>
              <w:rPr>
                <w:rFonts w:ascii="標楷體" w:eastAsia="標楷體" w:hAnsi="標楷體"/>
                <w:sz w:val="24"/>
                <w:szCs w:val="24"/>
              </w:rPr>
            </w:pPr>
            <w:r w:rsidRPr="00491EAA">
              <w:rPr>
                <w:rFonts w:ascii="標楷體" w:eastAsia="標楷體" w:hAnsi="標楷體"/>
                <w:sz w:val="24"/>
                <w:szCs w:val="24"/>
              </w:rPr>
              <w:t>陳俊憲</w:t>
            </w:r>
          </w:p>
        </w:tc>
      </w:tr>
    </w:tbl>
    <w:p w14:paraId="74564871" w14:textId="77777777" w:rsidR="000A54CD" w:rsidRPr="00491EAA" w:rsidRDefault="000A54CD" w:rsidP="00491EAA">
      <w:pPr>
        <w:spacing w:line="240" w:lineRule="atLeast"/>
      </w:pPr>
    </w:p>
    <w:sectPr w:rsidR="000A54CD" w:rsidRPr="00491EAA">
      <w:pgSz w:w="11907" w:h="16840"/>
      <w:pgMar w:top="780" w:right="1080" w:bottom="280" w:left="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0C8FB" w14:textId="77777777" w:rsidR="00D9626F" w:rsidRDefault="00D9626F" w:rsidP="00FE4E8D">
      <w:r>
        <w:separator/>
      </w:r>
    </w:p>
  </w:endnote>
  <w:endnote w:type="continuationSeparator" w:id="0">
    <w:p w14:paraId="1B356182" w14:textId="77777777" w:rsidR="00D9626F" w:rsidRDefault="00D9626F" w:rsidP="00FE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D27B4" w14:textId="77777777" w:rsidR="00D9626F" w:rsidRDefault="00D9626F" w:rsidP="00FE4E8D">
      <w:r>
        <w:separator/>
      </w:r>
    </w:p>
  </w:footnote>
  <w:footnote w:type="continuationSeparator" w:id="0">
    <w:p w14:paraId="423E41E0" w14:textId="77777777" w:rsidR="00D9626F" w:rsidRDefault="00D9626F" w:rsidP="00FE4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CD"/>
    <w:rsid w:val="000048BF"/>
    <w:rsid w:val="000079E0"/>
    <w:rsid w:val="00095DB6"/>
    <w:rsid w:val="000A54CD"/>
    <w:rsid w:val="001F0189"/>
    <w:rsid w:val="002C0257"/>
    <w:rsid w:val="00331E12"/>
    <w:rsid w:val="00491EAA"/>
    <w:rsid w:val="00556437"/>
    <w:rsid w:val="00566E38"/>
    <w:rsid w:val="005A7B0A"/>
    <w:rsid w:val="0060321E"/>
    <w:rsid w:val="00765A29"/>
    <w:rsid w:val="007A1516"/>
    <w:rsid w:val="007D5E50"/>
    <w:rsid w:val="00801C83"/>
    <w:rsid w:val="00966828"/>
    <w:rsid w:val="009B5685"/>
    <w:rsid w:val="00A24CB3"/>
    <w:rsid w:val="00A61FD2"/>
    <w:rsid w:val="00C93EF6"/>
    <w:rsid w:val="00CC2C23"/>
    <w:rsid w:val="00D9626F"/>
    <w:rsid w:val="00DE0EBF"/>
    <w:rsid w:val="00EC611C"/>
    <w:rsid w:val="00FE4E8D"/>
    <w:rsid w:val="00FF2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88B6"/>
  <w15:docId w15:val="{BC8109C1-99EC-46ED-962C-78C3472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ind w:left="1172"/>
    </w:pPr>
    <w:rPr>
      <w:rFonts w:ascii="微軟正黑體" w:eastAsia="微軟正黑體" w:hAnsi="微軟正黑體"/>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35AFB"/>
    <w:pPr>
      <w:tabs>
        <w:tab w:val="center" w:pos="4153"/>
        <w:tab w:val="right" w:pos="8306"/>
      </w:tabs>
      <w:snapToGrid w:val="0"/>
    </w:pPr>
    <w:rPr>
      <w:sz w:val="20"/>
      <w:szCs w:val="20"/>
    </w:rPr>
  </w:style>
  <w:style w:type="character" w:customStyle="1" w:styleId="a7">
    <w:name w:val="頁首 字元"/>
    <w:basedOn w:val="a0"/>
    <w:link w:val="a6"/>
    <w:uiPriority w:val="99"/>
    <w:rsid w:val="00035AFB"/>
    <w:rPr>
      <w:sz w:val="20"/>
      <w:szCs w:val="20"/>
    </w:rPr>
  </w:style>
  <w:style w:type="paragraph" w:styleId="a8">
    <w:name w:val="footer"/>
    <w:basedOn w:val="a"/>
    <w:link w:val="a9"/>
    <w:uiPriority w:val="99"/>
    <w:unhideWhenUsed/>
    <w:rsid w:val="00035AFB"/>
    <w:pPr>
      <w:tabs>
        <w:tab w:val="center" w:pos="4153"/>
        <w:tab w:val="right" w:pos="8306"/>
      </w:tabs>
      <w:snapToGrid w:val="0"/>
    </w:pPr>
    <w:rPr>
      <w:sz w:val="20"/>
      <w:szCs w:val="20"/>
    </w:rPr>
  </w:style>
  <w:style w:type="character" w:customStyle="1" w:styleId="a9">
    <w:name w:val="頁尾 字元"/>
    <w:basedOn w:val="a0"/>
    <w:link w:val="a8"/>
    <w:uiPriority w:val="99"/>
    <w:rsid w:val="00035AFB"/>
    <w:rPr>
      <w:sz w:val="20"/>
      <w:szCs w:val="20"/>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Pr>
  </w:style>
  <w:style w:type="paragraph" w:styleId="ac">
    <w:name w:val="Balloon Text"/>
    <w:basedOn w:val="a"/>
    <w:link w:val="ad"/>
    <w:uiPriority w:val="99"/>
    <w:semiHidden/>
    <w:unhideWhenUsed/>
    <w:rsid w:val="002C025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C02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xrRm4yVEU2YeAOXV91hWC0llw==">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user</cp:lastModifiedBy>
  <cp:revision>11</cp:revision>
  <cp:lastPrinted>2023-03-07T05:30:00Z</cp:lastPrinted>
  <dcterms:created xsi:type="dcterms:W3CDTF">2023-01-19T03:44:00Z</dcterms:created>
  <dcterms:modified xsi:type="dcterms:W3CDTF">2023-03-07T06:32:00Z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LastSaved">
    <vt:filetime>2021-01-05T00:00:00Z</vt:filetime>
  </property>
</Properties>
</file>