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0" w:rsidRDefault="00F67C60" w:rsidP="00264593">
      <w:pPr>
        <w:adjustRightInd w:val="0"/>
        <w:snapToGrid w:val="0"/>
        <w:spacing w:line="540" w:lineRule="exact"/>
        <w:ind w:left="724" w:hangingChars="201" w:hanging="724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777C05">
        <w:rPr>
          <w:rFonts w:ascii="標楷體" w:eastAsia="標楷體" w:hAnsi="標楷體"/>
          <w:color w:val="000000"/>
          <w:sz w:val="36"/>
          <w:szCs w:val="36"/>
        </w:rPr>
        <w:t>國立嘉義大學</w:t>
      </w:r>
      <w:r w:rsidRPr="00777C05">
        <w:rPr>
          <w:rFonts w:ascii="標楷體" w:eastAsia="標楷體" w:hAnsi="標楷體" w:hint="eastAsia"/>
          <w:color w:val="000000"/>
          <w:sz w:val="36"/>
          <w:szCs w:val="36"/>
        </w:rPr>
        <w:t>動物科學系</w:t>
      </w:r>
      <w:r w:rsidRPr="00777C05">
        <w:rPr>
          <w:rFonts w:ascii="標楷體" w:eastAsia="標楷體" w:hAnsi="標楷體"/>
          <w:color w:val="000000"/>
          <w:sz w:val="36"/>
          <w:szCs w:val="36"/>
        </w:rPr>
        <w:t>研究生獎助學金發放要</w:t>
      </w:r>
      <w:r w:rsidRPr="00777C05">
        <w:rPr>
          <w:rFonts w:ascii="標楷體" w:eastAsia="標楷體" w:hAnsi="標楷體" w:hint="eastAsia"/>
          <w:color w:val="000000"/>
          <w:sz w:val="36"/>
          <w:szCs w:val="36"/>
        </w:rPr>
        <w:t>點</w:t>
      </w:r>
    </w:p>
    <w:p w:rsidR="00116AD7" w:rsidRPr="00116AD7" w:rsidRDefault="00116AD7" w:rsidP="00116AD7">
      <w:pPr>
        <w:adjustRightInd w:val="0"/>
        <w:snapToGrid w:val="0"/>
        <w:spacing w:line="540" w:lineRule="exact"/>
        <w:ind w:left="402" w:hangingChars="201" w:hanging="402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108年</w:t>
      </w:r>
      <w:r w:rsidRPr="00116AD7">
        <w:rPr>
          <w:rFonts w:ascii="標楷體" w:eastAsia="標楷體" w:hAnsi="標楷體" w:hint="eastAsia"/>
          <w:color w:val="00000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Pr="00116AD7">
        <w:rPr>
          <w:rFonts w:ascii="標楷體" w:eastAsia="標楷體" w:hAnsi="標楷體" w:hint="eastAsia"/>
          <w:color w:val="000000"/>
          <w:sz w:val="20"/>
          <w:szCs w:val="20"/>
        </w:rPr>
        <w:t>18</w:t>
      </w:r>
      <w:r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 w:rsidRPr="00116AD7">
        <w:rPr>
          <w:rFonts w:ascii="標楷體" w:eastAsia="標楷體" w:hAnsi="標楷體" w:hint="eastAsia"/>
          <w:color w:val="000000"/>
          <w:sz w:val="20"/>
          <w:szCs w:val="20"/>
        </w:rPr>
        <w:t>108學年度第1次系所</w:t>
      </w:r>
      <w:proofErr w:type="gramStart"/>
      <w:r w:rsidRPr="00116AD7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116AD7">
        <w:rPr>
          <w:rFonts w:ascii="標楷體" w:eastAsia="標楷體" w:hAnsi="標楷體" w:hint="eastAsia"/>
          <w:color w:val="000000"/>
          <w:sz w:val="20"/>
          <w:szCs w:val="20"/>
        </w:rPr>
        <w:t>會議通過</w:t>
      </w:r>
    </w:p>
    <w:p w:rsidR="00D71578" w:rsidRPr="00F67C60" w:rsidRDefault="007C52C8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67C60">
        <w:rPr>
          <w:rFonts w:ascii="標楷體" w:eastAsia="標楷體" w:hAnsi="標楷體"/>
          <w:color w:val="000000"/>
          <w:sz w:val="32"/>
          <w:szCs w:val="32"/>
        </w:rPr>
        <w:t>為提升研究生素質與能力及本系研究所從事教學與研究等相關工作，依據本校「國立嘉義大學研究生</w:t>
      </w:r>
      <w:r w:rsidR="00F67C60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Pr="00F67C60">
        <w:rPr>
          <w:rFonts w:ascii="標楷體" w:eastAsia="標楷體" w:hAnsi="標楷體"/>
          <w:color w:val="000000"/>
          <w:sz w:val="32"/>
          <w:szCs w:val="32"/>
        </w:rPr>
        <w:t>助學金發放要點」</w:t>
      </w:r>
      <w:r w:rsidR="00F67C60" w:rsidRPr="00F67C60">
        <w:rPr>
          <w:rFonts w:ascii="標楷體" w:eastAsia="標楷體" w:hAnsi="標楷體" w:hint="eastAsia"/>
          <w:color w:val="000000"/>
          <w:sz w:val="32"/>
          <w:szCs w:val="32"/>
        </w:rPr>
        <w:t>第五點</w:t>
      </w:r>
      <w:r w:rsidRPr="00F67C60">
        <w:rPr>
          <w:rFonts w:ascii="標楷體" w:eastAsia="標楷體" w:hAnsi="標楷體"/>
          <w:color w:val="000000"/>
          <w:sz w:val="32"/>
          <w:szCs w:val="32"/>
        </w:rPr>
        <w:t>規定，訂定「國立嘉義大學</w:t>
      </w:r>
      <w:r w:rsidR="00F67C60" w:rsidRPr="00F67C60">
        <w:rPr>
          <w:rFonts w:ascii="標楷體" w:eastAsia="標楷體" w:hAnsi="標楷體" w:hint="eastAsia"/>
          <w:color w:val="000000"/>
          <w:sz w:val="32"/>
          <w:szCs w:val="32"/>
        </w:rPr>
        <w:t>動物科學系</w:t>
      </w:r>
      <w:r w:rsidRPr="00F67C60">
        <w:rPr>
          <w:rFonts w:ascii="標楷體" w:eastAsia="標楷體" w:hAnsi="標楷體"/>
          <w:color w:val="000000"/>
          <w:sz w:val="32"/>
          <w:szCs w:val="32"/>
        </w:rPr>
        <w:t>研究生獎助學金發放要點」（以下簡稱本要點</w:t>
      </w:r>
      <w:r w:rsidRPr="00F67C60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F67C60" w:rsidRDefault="00F67C60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申請對象：</w:t>
      </w:r>
    </w:p>
    <w:p w:rsidR="00F67C60" w:rsidRDefault="00F67C60" w:rsidP="0016423A">
      <w:pPr>
        <w:pStyle w:val="aa"/>
        <w:adjustRightInd w:val="0"/>
        <w:snapToGrid w:val="0"/>
        <w:spacing w:line="540" w:lineRule="exact"/>
        <w:ind w:leftChars="0" w:left="1378" w:hanging="73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F67C60">
        <w:rPr>
          <w:rFonts w:ascii="標楷體" w:eastAsia="標楷體" w:hAnsi="標楷體" w:hint="eastAsia"/>
          <w:sz w:val="32"/>
          <w:szCs w:val="32"/>
        </w:rPr>
        <w:t>本校日間學制碩士班一、二年級全時研究生為限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F67C60">
        <w:rPr>
          <w:rFonts w:ascii="標楷體" w:eastAsia="標楷體" w:hAnsi="標楷體" w:hint="eastAsia"/>
          <w:sz w:val="32"/>
          <w:szCs w:val="32"/>
        </w:rPr>
        <w:t>不含日間學制以在職生身分入學及進修學制碩士在職專班研究生</w:t>
      </w:r>
      <w:r>
        <w:rPr>
          <w:rFonts w:ascii="標楷體" w:eastAsia="標楷體" w:hAnsi="標楷體" w:hint="eastAsia"/>
          <w:sz w:val="32"/>
          <w:szCs w:val="32"/>
        </w:rPr>
        <w:t>)。</w:t>
      </w:r>
    </w:p>
    <w:p w:rsidR="00F67C60" w:rsidRDefault="00F67C60" w:rsidP="0016423A">
      <w:pPr>
        <w:pStyle w:val="aa"/>
        <w:adjustRightInd w:val="0"/>
        <w:snapToGrid w:val="0"/>
        <w:spacing w:line="540" w:lineRule="exact"/>
        <w:ind w:leftChars="0" w:left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F67C60">
        <w:rPr>
          <w:rFonts w:ascii="標楷體" w:eastAsia="標楷體" w:hAnsi="標楷體" w:hint="eastAsia"/>
          <w:sz w:val="32"/>
          <w:szCs w:val="32"/>
        </w:rPr>
        <w:t xml:space="preserve">博士班一、二、 </w:t>
      </w:r>
      <w:r>
        <w:rPr>
          <w:rFonts w:ascii="標楷體" w:eastAsia="標楷體" w:hAnsi="標楷體" w:hint="eastAsia"/>
          <w:sz w:val="32"/>
          <w:szCs w:val="32"/>
        </w:rPr>
        <w:t>三年級全時研究生為限。</w:t>
      </w:r>
    </w:p>
    <w:p w:rsidR="00F67C60" w:rsidRDefault="00F67C60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獎助學金發放基準及原則：</w:t>
      </w:r>
    </w:p>
    <w:p w:rsidR="00F67C60" w:rsidRDefault="00F67C60" w:rsidP="0016423A">
      <w:pPr>
        <w:pStyle w:val="aa"/>
        <w:adjustRightInd w:val="0"/>
        <w:snapToGrid w:val="0"/>
        <w:spacing w:line="540" w:lineRule="exact"/>
        <w:ind w:leftChars="0" w:left="1361" w:hanging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F67C60">
        <w:rPr>
          <w:rFonts w:ascii="標楷體" w:eastAsia="標楷體" w:hAnsi="標楷體" w:hint="eastAsia"/>
          <w:sz w:val="32"/>
          <w:szCs w:val="32"/>
        </w:rPr>
        <w:t>安心就學助學金</w:t>
      </w:r>
      <w:r w:rsidR="006002C5">
        <w:rPr>
          <w:rFonts w:ascii="標楷體" w:eastAsia="標楷體" w:hAnsi="標楷體" w:hint="eastAsia"/>
          <w:sz w:val="32"/>
          <w:szCs w:val="32"/>
        </w:rPr>
        <w:t>：研究生擔任本系大學部實習或進修部實務課程教學助理</w:t>
      </w:r>
      <w:r w:rsidR="00116AD7">
        <w:rPr>
          <w:rFonts w:ascii="標楷體" w:eastAsia="標楷體" w:hAnsi="標楷體" w:hint="eastAsia"/>
          <w:sz w:val="32"/>
          <w:szCs w:val="32"/>
        </w:rPr>
        <w:t>(2門)</w:t>
      </w:r>
      <w:r w:rsidR="006002C5">
        <w:rPr>
          <w:rFonts w:ascii="標楷體" w:eastAsia="標楷體" w:hAnsi="標楷體" w:hint="eastAsia"/>
          <w:sz w:val="32"/>
          <w:szCs w:val="32"/>
        </w:rPr>
        <w:t>，或協助系上行政</w:t>
      </w:r>
      <w:r w:rsidR="00DF6096">
        <w:rPr>
          <w:rFonts w:ascii="標楷體" w:eastAsia="標楷體" w:hAnsi="標楷體" w:hint="eastAsia"/>
          <w:sz w:val="32"/>
          <w:szCs w:val="32"/>
        </w:rPr>
        <w:t>事務，</w:t>
      </w:r>
      <w:r w:rsidR="00DF6096" w:rsidRPr="00F67C60">
        <w:rPr>
          <w:rFonts w:ascii="標楷體" w:eastAsia="標楷體" w:hAnsi="標楷體" w:hint="eastAsia"/>
          <w:sz w:val="32"/>
          <w:szCs w:val="32"/>
        </w:rPr>
        <w:t>每位研究生以每</w:t>
      </w:r>
      <w:proofErr w:type="gramStart"/>
      <w:r w:rsidR="00DF6096" w:rsidRPr="00F67C60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DF6096" w:rsidRPr="00F67C60">
        <w:rPr>
          <w:rFonts w:ascii="標楷體" w:eastAsia="標楷體" w:hAnsi="標楷體" w:hint="eastAsia"/>
          <w:sz w:val="32"/>
          <w:szCs w:val="32"/>
        </w:rPr>
        <w:t>月1,600元，每學年發放8個月為原則，</w:t>
      </w:r>
      <w:proofErr w:type="gramStart"/>
      <w:r w:rsidR="00DF6096" w:rsidRPr="00F67C60">
        <w:rPr>
          <w:rFonts w:ascii="標楷體" w:eastAsia="標楷體" w:hAnsi="標楷體" w:hint="eastAsia"/>
          <w:sz w:val="32"/>
          <w:szCs w:val="32"/>
        </w:rPr>
        <w:t>發放至系</w:t>
      </w:r>
      <w:proofErr w:type="gramEnd"/>
      <w:r w:rsidR="00DF6096" w:rsidRPr="00F67C60">
        <w:rPr>
          <w:rFonts w:ascii="標楷體" w:eastAsia="標楷體" w:hAnsi="標楷體" w:hint="eastAsia"/>
          <w:sz w:val="32"/>
          <w:szCs w:val="32"/>
        </w:rPr>
        <w:t>（所）及學位學程，第一學期每年</w:t>
      </w:r>
      <w:r w:rsidR="00360965">
        <w:rPr>
          <w:rFonts w:ascii="標楷體" w:eastAsia="標楷體" w:hAnsi="標楷體" w:hint="eastAsia"/>
          <w:sz w:val="32"/>
          <w:szCs w:val="32"/>
        </w:rPr>
        <w:t>10</w:t>
      </w:r>
      <w:r w:rsidR="00DF6096" w:rsidRPr="00F67C60">
        <w:rPr>
          <w:rFonts w:ascii="標楷體" w:eastAsia="標楷體" w:hAnsi="標楷體" w:hint="eastAsia"/>
          <w:sz w:val="32"/>
          <w:szCs w:val="32"/>
        </w:rPr>
        <w:t>月至</w:t>
      </w:r>
      <w:r w:rsidR="00360965">
        <w:rPr>
          <w:rFonts w:ascii="標楷體" w:eastAsia="標楷體" w:hAnsi="標楷體" w:hint="eastAsia"/>
          <w:sz w:val="32"/>
          <w:szCs w:val="32"/>
        </w:rPr>
        <w:t>1</w:t>
      </w:r>
      <w:r w:rsidR="00DF6096" w:rsidRPr="00F67C60">
        <w:rPr>
          <w:rFonts w:ascii="標楷體" w:eastAsia="標楷體" w:hAnsi="標楷體" w:hint="eastAsia"/>
          <w:sz w:val="32"/>
          <w:szCs w:val="32"/>
        </w:rPr>
        <w:t>月、第二學期為</w:t>
      </w:r>
      <w:r w:rsidR="00360965">
        <w:rPr>
          <w:rFonts w:ascii="標楷體" w:eastAsia="標楷體" w:hAnsi="標楷體" w:hint="eastAsia"/>
          <w:sz w:val="32"/>
          <w:szCs w:val="32"/>
        </w:rPr>
        <w:t>3</w:t>
      </w:r>
      <w:r w:rsidR="00DF6096" w:rsidRPr="00F67C60">
        <w:rPr>
          <w:rFonts w:ascii="標楷體" w:eastAsia="標楷體" w:hAnsi="標楷體" w:hint="eastAsia"/>
          <w:sz w:val="32"/>
          <w:szCs w:val="32"/>
        </w:rPr>
        <w:t>月至</w:t>
      </w:r>
      <w:r w:rsidR="00360965">
        <w:rPr>
          <w:rFonts w:ascii="標楷體" w:eastAsia="標楷體" w:hAnsi="標楷體" w:hint="eastAsia"/>
          <w:sz w:val="32"/>
          <w:szCs w:val="32"/>
        </w:rPr>
        <w:t>6</w:t>
      </w:r>
      <w:r w:rsidR="00DF6096" w:rsidRPr="00F67C60">
        <w:rPr>
          <w:rFonts w:ascii="標楷體" w:eastAsia="標楷體" w:hAnsi="標楷體" w:hint="eastAsia"/>
          <w:sz w:val="32"/>
          <w:szCs w:val="32"/>
        </w:rPr>
        <w:t>月</w:t>
      </w:r>
      <w:r w:rsidR="00DF6096">
        <w:rPr>
          <w:rFonts w:ascii="標楷體" w:eastAsia="標楷體" w:hAnsi="標楷體" w:hint="eastAsia"/>
          <w:sz w:val="32"/>
          <w:szCs w:val="32"/>
        </w:rPr>
        <w:t>。</w:t>
      </w:r>
    </w:p>
    <w:p w:rsidR="00777C05" w:rsidRDefault="00F67C60" w:rsidP="0016423A">
      <w:pPr>
        <w:pStyle w:val="aa"/>
        <w:adjustRightInd w:val="0"/>
        <w:snapToGrid w:val="0"/>
        <w:spacing w:line="540" w:lineRule="exact"/>
        <w:ind w:leftChars="0" w:left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Pr="00F67C60">
        <w:rPr>
          <w:rFonts w:ascii="標楷體" w:eastAsia="標楷體" w:hAnsi="標楷體" w:hint="eastAsia"/>
          <w:sz w:val="32"/>
          <w:szCs w:val="32"/>
        </w:rPr>
        <w:t>勞僱型助學金</w:t>
      </w:r>
      <w:r w:rsidR="00DF6096">
        <w:rPr>
          <w:rFonts w:ascii="標楷體" w:eastAsia="標楷體" w:hAnsi="標楷體" w:hint="eastAsia"/>
          <w:sz w:val="32"/>
          <w:szCs w:val="32"/>
        </w:rPr>
        <w:t>：</w:t>
      </w:r>
    </w:p>
    <w:p w:rsidR="00777C05" w:rsidRDefault="00777C05" w:rsidP="0016423A">
      <w:pPr>
        <w:pStyle w:val="aa"/>
        <w:adjustRightInd w:val="0"/>
        <w:snapToGrid w:val="0"/>
        <w:spacing w:line="540" w:lineRule="exact"/>
        <w:ind w:leftChars="0" w:left="1605" w:hanging="9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D3554F">
        <w:rPr>
          <w:rFonts w:ascii="標楷體" w:eastAsia="標楷體" w:hAnsi="標楷體" w:hint="eastAsia"/>
          <w:sz w:val="32"/>
          <w:szCs w:val="32"/>
        </w:rPr>
        <w:t>已請領安心就學助學金並擔任教學助理或協助系上行政事務1職以上者，</w:t>
      </w:r>
      <w:r>
        <w:rPr>
          <w:rFonts w:ascii="標楷體" w:eastAsia="標楷體" w:hAnsi="標楷體" w:hint="eastAsia"/>
          <w:sz w:val="32"/>
          <w:szCs w:val="32"/>
        </w:rPr>
        <w:t>得申請本項助學金。</w:t>
      </w:r>
    </w:p>
    <w:p w:rsidR="00777C05" w:rsidRDefault="00777C05" w:rsidP="0016423A">
      <w:pPr>
        <w:pStyle w:val="aa"/>
        <w:adjustRightInd w:val="0"/>
        <w:snapToGrid w:val="0"/>
        <w:spacing w:line="540" w:lineRule="exact"/>
        <w:ind w:leftChars="0" w:left="6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2.以當年度研究生時薪實支實付方式辦理。</w:t>
      </w:r>
    </w:p>
    <w:p w:rsidR="00777C05" w:rsidRDefault="00777C05" w:rsidP="0016423A">
      <w:pPr>
        <w:pStyle w:val="aa"/>
        <w:adjustRightInd w:val="0"/>
        <w:snapToGrid w:val="0"/>
        <w:spacing w:line="540" w:lineRule="exact"/>
        <w:ind w:leftChars="0" w:left="1662" w:hanging="10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3.</w:t>
      </w:r>
      <w:r w:rsidR="00DF6096" w:rsidRPr="00DF6096">
        <w:rPr>
          <w:rFonts w:ascii="標楷體" w:eastAsia="標楷體" w:hAnsi="標楷體" w:hint="eastAsia"/>
          <w:sz w:val="32"/>
          <w:szCs w:val="32"/>
        </w:rPr>
        <w:t>由各</w:t>
      </w:r>
      <w:r w:rsidR="00E67073">
        <w:rPr>
          <w:rFonts w:ascii="標楷體" w:eastAsia="標楷體" w:hAnsi="標楷體" w:hint="eastAsia"/>
          <w:sz w:val="32"/>
          <w:szCs w:val="32"/>
        </w:rPr>
        <w:t>授課教師與</w:t>
      </w:r>
      <w:r w:rsidR="000252EA">
        <w:rPr>
          <w:rFonts w:ascii="標楷體" w:eastAsia="標楷體" w:hAnsi="標楷體" w:hint="eastAsia"/>
          <w:sz w:val="32"/>
          <w:szCs w:val="32"/>
        </w:rPr>
        <w:t>研究</w:t>
      </w:r>
      <w:r w:rsidR="00DF6096" w:rsidRPr="00DF6096">
        <w:rPr>
          <w:rFonts w:ascii="標楷體" w:eastAsia="標楷體" w:hAnsi="標楷體" w:hint="eastAsia"/>
          <w:sz w:val="32"/>
          <w:szCs w:val="32"/>
        </w:rPr>
        <w:t>生訂定勞動契約，明定任用條件、工作場所、工作時間、薪資、工作準則及相關權利義務</w:t>
      </w:r>
      <w:r w:rsidR="00DF6096">
        <w:rPr>
          <w:rFonts w:ascii="標楷體" w:eastAsia="標楷體" w:hAnsi="標楷體" w:hint="eastAsia"/>
          <w:sz w:val="32"/>
          <w:szCs w:val="32"/>
        </w:rPr>
        <w:t>。</w:t>
      </w:r>
    </w:p>
    <w:p w:rsidR="00F67C60" w:rsidRDefault="00777C05" w:rsidP="0016423A">
      <w:pPr>
        <w:pStyle w:val="aa"/>
        <w:adjustRightInd w:val="0"/>
        <w:snapToGrid w:val="0"/>
        <w:spacing w:line="540" w:lineRule="exact"/>
        <w:ind w:leftChars="0" w:left="1601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4.</w:t>
      </w:r>
      <w:r w:rsidR="000252EA">
        <w:rPr>
          <w:rFonts w:ascii="標楷體" w:eastAsia="標楷體" w:hAnsi="標楷體" w:hint="eastAsia"/>
          <w:sz w:val="32"/>
          <w:szCs w:val="32"/>
        </w:rPr>
        <w:t>請領本類型助學金者，應於前一個月月底前完成</w:t>
      </w:r>
      <w:r w:rsidR="000252EA">
        <w:rPr>
          <w:rFonts w:ascii="標楷體" w:eastAsia="標楷體" w:hAnsi="標楷體" w:hint="eastAsia"/>
          <w:sz w:val="32"/>
          <w:szCs w:val="32"/>
        </w:rPr>
        <w:lastRenderedPageBreak/>
        <w:t>勞健保投保事宜，並於次一個月2日前，</w:t>
      </w:r>
      <w:r w:rsidR="000252EA" w:rsidRPr="00E67073">
        <w:rPr>
          <w:rFonts w:ascii="標楷體" w:eastAsia="標楷體" w:hAnsi="標楷體" w:hint="eastAsia"/>
          <w:sz w:val="32"/>
          <w:szCs w:val="32"/>
        </w:rPr>
        <w:t>繕造</w:t>
      </w:r>
      <w:r w:rsidR="000252EA">
        <w:rPr>
          <w:rFonts w:ascii="標楷體" w:eastAsia="標楷體" w:hAnsi="標楷體" w:hint="eastAsia"/>
          <w:sz w:val="32"/>
          <w:szCs w:val="32"/>
        </w:rPr>
        <w:t>工作日誌</w:t>
      </w:r>
      <w:r w:rsidR="000252EA" w:rsidRPr="00E67073">
        <w:rPr>
          <w:rFonts w:ascii="標楷體" w:eastAsia="標楷體" w:hAnsi="標楷體" w:hint="eastAsia"/>
          <w:sz w:val="32"/>
          <w:szCs w:val="32"/>
        </w:rPr>
        <w:t>陳報請款</w:t>
      </w:r>
      <w:r w:rsidR="000252EA">
        <w:rPr>
          <w:rFonts w:ascii="標楷體" w:eastAsia="標楷體" w:hAnsi="標楷體" w:hint="eastAsia"/>
          <w:sz w:val="32"/>
          <w:szCs w:val="32"/>
        </w:rPr>
        <w:t>。</w:t>
      </w:r>
    </w:p>
    <w:p w:rsidR="00F67C60" w:rsidRDefault="00F67C60" w:rsidP="0016423A">
      <w:pPr>
        <w:pStyle w:val="aa"/>
        <w:adjustRightInd w:val="0"/>
        <w:snapToGrid w:val="0"/>
        <w:spacing w:line="540" w:lineRule="exact"/>
        <w:ind w:leftChars="0" w:left="1361" w:hanging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Pr="00F67C60">
        <w:rPr>
          <w:rFonts w:ascii="標楷體" w:eastAsia="標楷體" w:hAnsi="標楷體" w:hint="eastAsia"/>
          <w:sz w:val="32"/>
          <w:szCs w:val="32"/>
        </w:rPr>
        <w:t>獎學金</w:t>
      </w:r>
      <w:r w:rsidR="00DF6096">
        <w:rPr>
          <w:rFonts w:ascii="標楷體" w:eastAsia="標楷體" w:hAnsi="標楷體" w:hint="eastAsia"/>
          <w:sz w:val="32"/>
          <w:szCs w:val="32"/>
        </w:rPr>
        <w:t>：</w:t>
      </w:r>
      <w:r w:rsidR="00DF6096" w:rsidRPr="00DF6096">
        <w:rPr>
          <w:rFonts w:ascii="標楷體" w:eastAsia="標楷體" w:hAnsi="標楷體" w:hint="eastAsia"/>
          <w:sz w:val="32"/>
          <w:szCs w:val="32"/>
        </w:rPr>
        <w:t>係獎勵性質，作為獎勵入學、在學成績優異或研究表現優良研究生之用</w:t>
      </w:r>
      <w:r w:rsidR="003504AB">
        <w:rPr>
          <w:rFonts w:ascii="標楷體" w:eastAsia="標楷體" w:hAnsi="標楷體" w:hint="eastAsia"/>
          <w:sz w:val="32"/>
          <w:szCs w:val="32"/>
        </w:rPr>
        <w:t>，申請本項獎學金需經本系系務會議通過。</w:t>
      </w:r>
    </w:p>
    <w:p w:rsidR="00F67C60" w:rsidRDefault="000252EA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0252EA">
        <w:rPr>
          <w:rFonts w:ascii="標楷體" w:eastAsia="標楷體" w:hAnsi="標楷體" w:hint="eastAsia"/>
          <w:sz w:val="32"/>
          <w:szCs w:val="32"/>
        </w:rPr>
        <w:t>請領本獎助學金之研究生如有休、退學或違反校規遭記過以上處分者，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Pr="000252EA">
        <w:rPr>
          <w:rFonts w:ascii="標楷體" w:eastAsia="標楷體" w:hAnsi="標楷體" w:hint="eastAsia"/>
          <w:sz w:val="32"/>
          <w:szCs w:val="32"/>
        </w:rPr>
        <w:t>限制其申請或停發該生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0252EA">
        <w:rPr>
          <w:rFonts w:ascii="標楷體" w:eastAsia="標楷體" w:hAnsi="標楷體" w:hint="eastAsia"/>
          <w:sz w:val="32"/>
          <w:szCs w:val="32"/>
        </w:rPr>
        <w:t>奬助學金</w:t>
      </w:r>
      <w:r w:rsidR="00E67073">
        <w:rPr>
          <w:rFonts w:ascii="標楷體" w:eastAsia="標楷體" w:hAnsi="標楷體" w:hint="eastAsia"/>
          <w:sz w:val="32"/>
          <w:szCs w:val="32"/>
        </w:rPr>
        <w:t>。</w:t>
      </w:r>
    </w:p>
    <w:p w:rsidR="000252EA" w:rsidRDefault="000252EA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0252EA">
        <w:rPr>
          <w:rFonts w:ascii="標楷體" w:eastAsia="標楷體" w:hAnsi="標楷體" w:hint="eastAsia"/>
          <w:sz w:val="32"/>
          <w:szCs w:val="32"/>
        </w:rPr>
        <w:t>本要點如有未盡事宜，悉依教育部「專科以上學校獎助生權益保障指導原則」、勞動部「專科以上學校兼任助理勞動權益保障指導原則」及相關法令規定辦理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252EA" w:rsidRPr="000252EA" w:rsidRDefault="000252EA" w:rsidP="0016423A">
      <w:pPr>
        <w:pStyle w:val="aa"/>
        <w:numPr>
          <w:ilvl w:val="0"/>
          <w:numId w:val="1"/>
        </w:numPr>
        <w:adjustRightInd w:val="0"/>
        <w:snapToGrid w:val="0"/>
        <w:spacing w:line="54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0252EA">
        <w:rPr>
          <w:rFonts w:ascii="標楷體" w:eastAsia="標楷體" w:hAnsi="標楷體" w:hint="eastAsia"/>
          <w:sz w:val="32"/>
          <w:szCs w:val="32"/>
        </w:rPr>
        <w:t>本要點經</w:t>
      </w:r>
      <w:r>
        <w:rPr>
          <w:rFonts w:ascii="標楷體" w:eastAsia="標楷體" w:hAnsi="標楷體" w:hint="eastAsia"/>
          <w:sz w:val="32"/>
          <w:szCs w:val="32"/>
        </w:rPr>
        <w:t>本系系務</w:t>
      </w:r>
      <w:r w:rsidRPr="000252EA">
        <w:rPr>
          <w:rFonts w:ascii="標楷體" w:eastAsia="標楷體" w:hAnsi="標楷體" w:hint="eastAsia"/>
          <w:sz w:val="32"/>
          <w:szCs w:val="32"/>
        </w:rPr>
        <w:t>會議通過後實施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sectPr w:rsidR="000252EA" w:rsidRPr="000252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74" w:rsidRDefault="00651A74" w:rsidP="00116AD7">
      <w:r>
        <w:separator/>
      </w:r>
    </w:p>
  </w:endnote>
  <w:endnote w:type="continuationSeparator" w:id="0">
    <w:p w:rsidR="00651A74" w:rsidRDefault="00651A74" w:rsidP="0011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74" w:rsidRDefault="00651A74" w:rsidP="00116AD7">
      <w:r>
        <w:separator/>
      </w:r>
    </w:p>
  </w:footnote>
  <w:footnote w:type="continuationSeparator" w:id="0">
    <w:p w:rsidR="00651A74" w:rsidRDefault="00651A74" w:rsidP="0011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9CE"/>
    <w:multiLevelType w:val="hybridMultilevel"/>
    <w:tmpl w:val="636221BE"/>
    <w:lvl w:ilvl="0" w:tplc="BCB2A168">
      <w:start w:val="1"/>
      <w:numFmt w:val="taiwaneseCountingThousand"/>
      <w:lvlText w:val="%1、"/>
      <w:lvlJc w:val="left"/>
      <w:pPr>
        <w:ind w:left="5159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C8"/>
    <w:rsid w:val="000252EA"/>
    <w:rsid w:val="00116AD7"/>
    <w:rsid w:val="00133AC5"/>
    <w:rsid w:val="0016423A"/>
    <w:rsid w:val="00264593"/>
    <w:rsid w:val="003504AB"/>
    <w:rsid w:val="00360965"/>
    <w:rsid w:val="00366B64"/>
    <w:rsid w:val="00387E8E"/>
    <w:rsid w:val="006002C5"/>
    <w:rsid w:val="00651A74"/>
    <w:rsid w:val="00777C05"/>
    <w:rsid w:val="007C52C8"/>
    <w:rsid w:val="007F71DC"/>
    <w:rsid w:val="009C017D"/>
    <w:rsid w:val="00BA6E22"/>
    <w:rsid w:val="00BD480B"/>
    <w:rsid w:val="00D32F90"/>
    <w:rsid w:val="00D3554F"/>
    <w:rsid w:val="00D71578"/>
    <w:rsid w:val="00DC72D5"/>
    <w:rsid w:val="00DF6096"/>
    <w:rsid w:val="00E67073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52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52C8"/>
  </w:style>
  <w:style w:type="character" w:customStyle="1" w:styleId="a5">
    <w:name w:val="註解文字 字元"/>
    <w:basedOn w:val="a0"/>
    <w:link w:val="a4"/>
    <w:uiPriority w:val="99"/>
    <w:semiHidden/>
    <w:rsid w:val="007C52C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C52C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C52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2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52C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1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6AD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6A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52C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C52C8"/>
  </w:style>
  <w:style w:type="character" w:customStyle="1" w:styleId="a5">
    <w:name w:val="註解文字 字元"/>
    <w:basedOn w:val="a0"/>
    <w:link w:val="a4"/>
    <w:uiPriority w:val="99"/>
    <w:semiHidden/>
    <w:rsid w:val="007C52C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C52C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C52C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C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2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52C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11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6AD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6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2019-09-20T02:12:00Z</cp:lastPrinted>
  <dcterms:created xsi:type="dcterms:W3CDTF">2019-09-23T02:16:00Z</dcterms:created>
  <dcterms:modified xsi:type="dcterms:W3CDTF">2019-09-23T02:16:00Z</dcterms:modified>
</cp:coreProperties>
</file>