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D" w:rsidRPr="006710D7" w:rsidRDefault="008B63EF" w:rsidP="00CE0625">
      <w:pPr>
        <w:ind w:leftChars="-118" w:left="-36" w:rightChars="-82" w:right="-197" w:hangingChars="88" w:hanging="247"/>
        <w:jc w:val="center"/>
        <w:rPr>
          <w:rFonts w:ascii="標楷體" w:eastAsia="標楷體" w:hAnsi="標楷體"/>
          <w:b/>
          <w:sz w:val="28"/>
          <w:szCs w:val="28"/>
        </w:rPr>
      </w:pPr>
      <w:r w:rsidRPr="006710D7">
        <w:rPr>
          <w:rFonts w:ascii="標楷體" w:eastAsia="標楷體" w:hAnsi="標楷體" w:hint="eastAsia"/>
          <w:b/>
          <w:sz w:val="28"/>
          <w:szCs w:val="28"/>
        </w:rPr>
        <w:t>國立嘉義大學動物科學系退休教師使用研究室及實驗空間</w:t>
      </w:r>
      <w:r w:rsidR="004E64CC" w:rsidRPr="006710D7">
        <w:rPr>
          <w:rFonts w:ascii="標楷體" w:eastAsia="標楷體" w:hAnsi="標楷體" w:hint="eastAsia"/>
          <w:b/>
          <w:sz w:val="28"/>
          <w:szCs w:val="28"/>
        </w:rPr>
        <w:t>實施</w:t>
      </w:r>
      <w:r w:rsidRPr="006710D7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F449DD" w:rsidRPr="006710D7" w:rsidRDefault="00657336" w:rsidP="00F449DD">
      <w:pPr>
        <w:jc w:val="right"/>
        <w:rPr>
          <w:rFonts w:ascii="標楷體" w:eastAsia="標楷體" w:hAnsi="標楷體"/>
          <w:sz w:val="20"/>
          <w:szCs w:val="20"/>
        </w:rPr>
      </w:pPr>
      <w:r w:rsidRPr="006710D7">
        <w:rPr>
          <w:rFonts w:ascii="標楷體" w:eastAsia="標楷體" w:hAnsi="標楷體" w:hint="eastAsia"/>
          <w:sz w:val="20"/>
          <w:szCs w:val="20"/>
        </w:rPr>
        <w:t>中華民國111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年</w:t>
      </w:r>
      <w:r w:rsidRPr="006710D7">
        <w:rPr>
          <w:rFonts w:ascii="標楷體" w:eastAsia="標楷體" w:hAnsi="標楷體" w:hint="eastAsia"/>
          <w:sz w:val="20"/>
          <w:szCs w:val="20"/>
        </w:rPr>
        <w:t>5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月</w:t>
      </w:r>
      <w:r w:rsidRPr="006710D7">
        <w:rPr>
          <w:rFonts w:ascii="標楷體" w:eastAsia="標楷體" w:hAnsi="標楷體" w:hint="eastAsia"/>
          <w:sz w:val="20"/>
          <w:szCs w:val="20"/>
        </w:rPr>
        <w:t>4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日</w:t>
      </w:r>
      <w:r w:rsidRPr="006710D7">
        <w:rPr>
          <w:rFonts w:ascii="標楷體" w:eastAsia="標楷體" w:hAnsi="標楷體" w:hint="eastAsia"/>
          <w:sz w:val="20"/>
          <w:szCs w:val="20"/>
        </w:rPr>
        <w:t>110學年度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第</w:t>
      </w:r>
      <w:r w:rsidRPr="006710D7">
        <w:rPr>
          <w:rFonts w:ascii="標楷體" w:eastAsia="標楷體" w:hAnsi="標楷體" w:hint="eastAsia"/>
          <w:sz w:val="20"/>
          <w:szCs w:val="20"/>
        </w:rPr>
        <w:t>7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次系</w:t>
      </w:r>
      <w:r w:rsidR="008460BE" w:rsidRPr="006710D7">
        <w:rPr>
          <w:rFonts w:ascii="標楷體" w:eastAsia="標楷體" w:hAnsi="標楷體" w:hint="eastAsia"/>
          <w:sz w:val="20"/>
          <w:szCs w:val="20"/>
        </w:rPr>
        <w:t>所</w:t>
      </w:r>
      <w:r w:rsidR="00F449DD" w:rsidRPr="006710D7">
        <w:rPr>
          <w:rFonts w:ascii="標楷體" w:eastAsia="標楷體" w:hAnsi="標楷體" w:hint="eastAsia"/>
          <w:sz w:val="20"/>
          <w:szCs w:val="20"/>
        </w:rPr>
        <w:t>務會議通過</w:t>
      </w:r>
    </w:p>
    <w:p w:rsidR="00F449DD" w:rsidRPr="006710D7" w:rsidRDefault="00F449DD" w:rsidP="00EC5E63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國立</w:t>
      </w:r>
      <w:r w:rsidR="008B63EF" w:rsidRPr="006710D7">
        <w:rPr>
          <w:rFonts w:ascii="標楷體" w:eastAsia="標楷體" w:hAnsi="標楷體" w:hint="eastAsia"/>
          <w:sz w:val="28"/>
          <w:szCs w:val="28"/>
        </w:rPr>
        <w:t>嘉義大學動物科學系</w:t>
      </w:r>
      <w:r w:rsidRPr="006710D7">
        <w:rPr>
          <w:rFonts w:ascii="標楷體" w:eastAsia="標楷體" w:hAnsi="標楷體" w:hint="eastAsia"/>
          <w:sz w:val="28"/>
          <w:szCs w:val="28"/>
        </w:rPr>
        <w:t>（以下簡稱本</w:t>
      </w:r>
      <w:r w:rsidR="008B63EF" w:rsidRPr="006710D7">
        <w:rPr>
          <w:rFonts w:ascii="標楷體" w:eastAsia="標楷體" w:hAnsi="標楷體" w:hint="eastAsia"/>
          <w:sz w:val="28"/>
          <w:szCs w:val="28"/>
        </w:rPr>
        <w:t>系</w:t>
      </w:r>
      <w:r w:rsidRPr="006710D7">
        <w:rPr>
          <w:rFonts w:ascii="標楷體" w:eastAsia="標楷體" w:hAnsi="標楷體" w:hint="eastAsia"/>
          <w:sz w:val="28"/>
          <w:szCs w:val="28"/>
        </w:rPr>
        <w:t>）</w:t>
      </w:r>
      <w:r w:rsidR="00EC5E63" w:rsidRPr="006710D7">
        <w:rPr>
          <w:rFonts w:ascii="標楷體" w:eastAsia="標楷體" w:hAnsi="標楷體" w:hint="eastAsia"/>
          <w:sz w:val="28"/>
          <w:szCs w:val="28"/>
        </w:rPr>
        <w:t>為借重退休教師之學術專長及經驗傳承，並</w:t>
      </w:r>
      <w:r w:rsidR="00207B84" w:rsidRPr="006710D7">
        <w:rPr>
          <w:rFonts w:ascii="標楷體" w:eastAsia="標楷體" w:hAnsi="標楷體" w:hint="eastAsia"/>
          <w:sz w:val="28"/>
          <w:szCs w:val="28"/>
        </w:rPr>
        <w:t>有效運用系館空間及資源，</w:t>
      </w:r>
      <w:r w:rsidRPr="006710D7">
        <w:rPr>
          <w:rFonts w:ascii="標楷體" w:eastAsia="標楷體" w:hAnsi="標楷體" w:hint="eastAsia"/>
          <w:sz w:val="28"/>
          <w:szCs w:val="28"/>
        </w:rPr>
        <w:t>特訂定「退休教師使用研究室及實驗空間</w:t>
      </w:r>
      <w:r w:rsidR="00E2232F" w:rsidRPr="006710D7">
        <w:rPr>
          <w:rFonts w:ascii="標楷體" w:eastAsia="標楷體" w:hAnsi="標楷體" w:hint="eastAsia"/>
          <w:sz w:val="28"/>
          <w:szCs w:val="28"/>
        </w:rPr>
        <w:t>處理</w:t>
      </w:r>
      <w:r w:rsidRPr="006710D7">
        <w:rPr>
          <w:rFonts w:ascii="標楷體" w:eastAsia="標楷體" w:hAnsi="標楷體" w:hint="eastAsia"/>
          <w:sz w:val="28"/>
          <w:szCs w:val="28"/>
        </w:rPr>
        <w:t>要點」（以下簡稱本要點）。</w:t>
      </w:r>
    </w:p>
    <w:p w:rsidR="00EE7E29" w:rsidRPr="006710D7" w:rsidRDefault="00EE7E29" w:rsidP="00A61B6C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本系教師退休時應</w:t>
      </w:r>
      <w:r w:rsidR="00463374" w:rsidRPr="006710D7">
        <w:rPr>
          <w:rFonts w:ascii="標楷體" w:eastAsia="標楷體" w:hAnsi="標楷體" w:hint="eastAsia"/>
          <w:sz w:val="28"/>
          <w:szCs w:val="28"/>
        </w:rPr>
        <w:t>自</w:t>
      </w:r>
      <w:r w:rsidRPr="006710D7">
        <w:rPr>
          <w:rFonts w:ascii="標楷體" w:eastAsia="標楷體" w:hAnsi="標楷體" w:hint="eastAsia"/>
          <w:sz w:val="28"/>
          <w:szCs w:val="28"/>
        </w:rPr>
        <w:t>退休</w:t>
      </w:r>
      <w:r w:rsidR="00463374" w:rsidRPr="006710D7">
        <w:rPr>
          <w:rFonts w:ascii="標楷體" w:eastAsia="標楷體" w:hAnsi="標楷體" w:hint="eastAsia"/>
          <w:sz w:val="28"/>
          <w:szCs w:val="28"/>
        </w:rPr>
        <w:t>生效</w:t>
      </w:r>
      <w:r w:rsidRPr="006710D7">
        <w:rPr>
          <w:rFonts w:ascii="標楷體" w:eastAsia="標楷體" w:hAnsi="標楷體" w:hint="eastAsia"/>
          <w:sz w:val="28"/>
          <w:szCs w:val="28"/>
        </w:rPr>
        <w:t>日起一年</w:t>
      </w:r>
      <w:r w:rsidR="008B709A" w:rsidRPr="006710D7">
        <w:rPr>
          <w:rFonts w:ascii="標楷體" w:eastAsia="標楷體" w:hAnsi="標楷體" w:hint="eastAsia"/>
          <w:sz w:val="28"/>
          <w:szCs w:val="28"/>
        </w:rPr>
        <w:t>內將使用之研究室或實</w:t>
      </w:r>
      <w:bookmarkStart w:id="0" w:name="_GoBack"/>
      <w:bookmarkEnd w:id="0"/>
      <w:r w:rsidR="008B709A" w:rsidRPr="006710D7">
        <w:rPr>
          <w:rFonts w:ascii="標楷體" w:eastAsia="標楷體" w:hAnsi="標楷體" w:hint="eastAsia"/>
          <w:sz w:val="28"/>
          <w:szCs w:val="28"/>
        </w:rPr>
        <w:t>驗空間交還原使用單位。</w:t>
      </w:r>
      <w:r w:rsidRPr="006710D7">
        <w:rPr>
          <w:rFonts w:ascii="標楷體" w:eastAsia="標楷體" w:hAnsi="標楷體" w:hint="eastAsia"/>
          <w:sz w:val="28"/>
          <w:szCs w:val="28"/>
        </w:rPr>
        <w:t>本系教授退休取得名譽教授或講座教授頭銜者</w:t>
      </w:r>
      <w:r w:rsidR="00463374" w:rsidRPr="006710D7">
        <w:rPr>
          <w:rFonts w:ascii="標楷體" w:eastAsia="標楷體" w:hAnsi="標楷體" w:hint="eastAsia"/>
          <w:sz w:val="28"/>
          <w:szCs w:val="28"/>
        </w:rPr>
        <w:t>得再延長一年</w:t>
      </w:r>
      <w:r w:rsidRPr="006710D7">
        <w:rPr>
          <w:rFonts w:ascii="標楷體" w:eastAsia="標楷體" w:hAnsi="標楷體" w:hint="eastAsia"/>
          <w:sz w:val="28"/>
          <w:szCs w:val="28"/>
        </w:rPr>
        <w:t>。</w:t>
      </w:r>
    </w:p>
    <w:p w:rsidR="000B0FAE" w:rsidRPr="006710D7" w:rsidRDefault="000B0FAE" w:rsidP="000B0FAE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在交還前，應將從事研究實驗所遺留之化學藥品、放射性物質、可發生游離輻射等儀器設備及研究實驗所衍生之廢棄物妥善處理、辦理移轉。</w:t>
      </w:r>
    </w:p>
    <w:p w:rsidR="00EE7E29" w:rsidRPr="006710D7" w:rsidRDefault="00EE7E29" w:rsidP="00A61B6C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研究室及實驗空間限</w:t>
      </w:r>
      <w:r w:rsidR="00B557B4" w:rsidRPr="006710D7">
        <w:rPr>
          <w:rFonts w:ascii="標楷體" w:eastAsia="標楷體" w:hAnsi="標楷體" w:hint="eastAsia"/>
          <w:sz w:val="28"/>
          <w:szCs w:val="28"/>
        </w:rPr>
        <w:t>原退休教師</w:t>
      </w:r>
      <w:r w:rsidRPr="006710D7">
        <w:rPr>
          <w:rFonts w:ascii="標楷體" w:eastAsia="標楷體" w:hAnsi="標楷體" w:hint="eastAsia"/>
          <w:sz w:val="28"/>
          <w:szCs w:val="28"/>
        </w:rPr>
        <w:t>使用，逾半年未使用或私自轉讓者，本系得</w:t>
      </w:r>
      <w:r w:rsidR="00435DCB" w:rsidRPr="006710D7">
        <w:rPr>
          <w:rFonts w:ascii="標楷體" w:eastAsia="標楷體" w:hAnsi="標楷體" w:hint="eastAsia"/>
          <w:sz w:val="28"/>
          <w:szCs w:val="28"/>
        </w:rPr>
        <w:t>逕予</w:t>
      </w:r>
      <w:r w:rsidRPr="006710D7">
        <w:rPr>
          <w:rFonts w:ascii="標楷體" w:eastAsia="標楷體" w:hAnsi="標楷體" w:hint="eastAsia"/>
          <w:sz w:val="28"/>
          <w:szCs w:val="28"/>
        </w:rPr>
        <w:t>收回。</w:t>
      </w:r>
    </w:p>
    <w:p w:rsidR="00EE7E29" w:rsidRPr="006710D7" w:rsidRDefault="00DD358B" w:rsidP="00A61B6C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本要點施行前，已由退休教師所使用之研究室或實驗空間，</w:t>
      </w:r>
      <w:r w:rsidR="00EE7E29" w:rsidRPr="006710D7">
        <w:rPr>
          <w:rFonts w:ascii="標楷體" w:eastAsia="標楷體" w:hAnsi="標楷體" w:hint="eastAsia"/>
          <w:sz w:val="28"/>
          <w:szCs w:val="28"/>
        </w:rPr>
        <w:t>應自本要點施行之日起六個月內交還。</w:t>
      </w:r>
    </w:p>
    <w:p w:rsidR="00EE7E29" w:rsidRPr="006710D7" w:rsidRDefault="00EE7E29" w:rsidP="00A61B6C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本要點如有未盡事宜，悉依國立嘉義大學其他相關規定辦理。</w:t>
      </w:r>
    </w:p>
    <w:p w:rsidR="00EE7E29" w:rsidRPr="006710D7" w:rsidRDefault="00EE7E29" w:rsidP="00A61B6C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10D7">
        <w:rPr>
          <w:rFonts w:ascii="標楷體" w:eastAsia="標楷體" w:hAnsi="標楷體" w:hint="eastAsia"/>
          <w:sz w:val="28"/>
          <w:szCs w:val="28"/>
        </w:rPr>
        <w:t>本要點經系所務會議通過後施行，修訂時亦同。</w:t>
      </w:r>
    </w:p>
    <w:p w:rsidR="006602E3" w:rsidRPr="006710D7" w:rsidRDefault="006602E3" w:rsidP="008B63EF">
      <w:pPr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</w:p>
    <w:sectPr w:rsidR="006602E3" w:rsidRPr="00671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C2" w:rsidRDefault="003747C2" w:rsidP="00F0420A">
      <w:r>
        <w:separator/>
      </w:r>
    </w:p>
  </w:endnote>
  <w:endnote w:type="continuationSeparator" w:id="0">
    <w:p w:rsidR="003747C2" w:rsidRDefault="003747C2" w:rsidP="00F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C2" w:rsidRDefault="003747C2" w:rsidP="00F0420A">
      <w:r>
        <w:separator/>
      </w:r>
    </w:p>
  </w:footnote>
  <w:footnote w:type="continuationSeparator" w:id="0">
    <w:p w:rsidR="003747C2" w:rsidRDefault="003747C2" w:rsidP="00F0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CE7"/>
    <w:multiLevelType w:val="hybridMultilevel"/>
    <w:tmpl w:val="8EC2362A"/>
    <w:lvl w:ilvl="0" w:tplc="A4549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D"/>
    <w:rsid w:val="000B0FAE"/>
    <w:rsid w:val="00207B84"/>
    <w:rsid w:val="002214A7"/>
    <w:rsid w:val="00226215"/>
    <w:rsid w:val="00296ECB"/>
    <w:rsid w:val="003747C2"/>
    <w:rsid w:val="00435DCB"/>
    <w:rsid w:val="00463374"/>
    <w:rsid w:val="004E64CC"/>
    <w:rsid w:val="005A0886"/>
    <w:rsid w:val="00632A52"/>
    <w:rsid w:val="00657336"/>
    <w:rsid w:val="006602E3"/>
    <w:rsid w:val="006710D7"/>
    <w:rsid w:val="006971B5"/>
    <w:rsid w:val="006D120E"/>
    <w:rsid w:val="006F325C"/>
    <w:rsid w:val="00821F63"/>
    <w:rsid w:val="008460BE"/>
    <w:rsid w:val="00862277"/>
    <w:rsid w:val="008B63EF"/>
    <w:rsid w:val="008B709A"/>
    <w:rsid w:val="00931CD5"/>
    <w:rsid w:val="00972FD6"/>
    <w:rsid w:val="00B557B4"/>
    <w:rsid w:val="00B7745C"/>
    <w:rsid w:val="00BF043B"/>
    <w:rsid w:val="00CD0F96"/>
    <w:rsid w:val="00CD7B43"/>
    <w:rsid w:val="00CE0625"/>
    <w:rsid w:val="00DA13C6"/>
    <w:rsid w:val="00DD358B"/>
    <w:rsid w:val="00E2232F"/>
    <w:rsid w:val="00E6438D"/>
    <w:rsid w:val="00EC5E63"/>
    <w:rsid w:val="00EE7E29"/>
    <w:rsid w:val="00F0420A"/>
    <w:rsid w:val="00F449DD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F133F-B9CE-4667-BA42-E96CE82F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20A"/>
    <w:rPr>
      <w:sz w:val="20"/>
      <w:szCs w:val="20"/>
    </w:rPr>
  </w:style>
  <w:style w:type="paragraph" w:styleId="a7">
    <w:name w:val="List Paragraph"/>
    <w:basedOn w:val="a"/>
    <w:uiPriority w:val="34"/>
    <w:qFormat/>
    <w:rsid w:val="00F0420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71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2022-05-16T01:31:00Z</cp:lastPrinted>
  <dcterms:created xsi:type="dcterms:W3CDTF">2022-05-06T00:39:00Z</dcterms:created>
  <dcterms:modified xsi:type="dcterms:W3CDTF">2022-05-16T01:31:00Z</dcterms:modified>
</cp:coreProperties>
</file>