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25" w:rsidRPr="00C95A3B" w:rsidRDefault="00D70125" w:rsidP="00D70125">
      <w:pPr>
        <w:tabs>
          <w:tab w:val="left" w:pos="2884"/>
        </w:tabs>
        <w:autoSpaceDE w:val="0"/>
        <w:autoSpaceDN w:val="0"/>
        <w:adjustRightInd w:val="0"/>
        <w:jc w:val="center"/>
        <w:rPr>
          <w:rFonts w:eastAsia="標楷體"/>
          <w:b/>
          <w:i/>
          <w:color w:val="FF0000"/>
          <w:sz w:val="16"/>
          <w:szCs w:val="16"/>
        </w:rPr>
      </w:pPr>
      <w:r w:rsidRPr="00487B4C">
        <w:rPr>
          <w:rFonts w:ascii="標楷體" w:eastAsia="標楷體" w:cs="標楷體" w:hint="eastAsia"/>
          <w:color w:val="000000"/>
          <w:sz w:val="32"/>
          <w:szCs w:val="32"/>
          <w:lang w:val="zh-TW"/>
        </w:rPr>
        <w:t>國立嘉義大學農學院農藝學系學生學術研究獎助要點</w:t>
      </w:r>
    </w:p>
    <w:p w:rsidR="00D70125" w:rsidRPr="00487B4C" w:rsidRDefault="00D70125" w:rsidP="00D70125">
      <w:pPr>
        <w:tabs>
          <w:tab w:val="left" w:pos="2884"/>
        </w:tabs>
        <w:autoSpaceDE w:val="0"/>
        <w:autoSpaceDN w:val="0"/>
        <w:adjustRightInd w:val="0"/>
        <w:spacing w:line="280" w:lineRule="exact"/>
        <w:jc w:val="right"/>
        <w:rPr>
          <w:rFonts w:eastAsia="標楷體"/>
          <w:color w:val="000000"/>
          <w:sz w:val="22"/>
          <w:szCs w:val="22"/>
        </w:rPr>
      </w:pPr>
      <w:r w:rsidRPr="00487B4C">
        <w:rPr>
          <w:rFonts w:ascii="標楷體" w:eastAsia="標楷體" w:cs="標楷體" w:hint="eastAsia"/>
          <w:color w:val="000000"/>
          <w:sz w:val="22"/>
          <w:szCs w:val="22"/>
          <w:lang w:val="zh-TW"/>
        </w:rPr>
        <w:t>102年1月28日系</w:t>
      </w:r>
      <w:proofErr w:type="gramStart"/>
      <w:r w:rsidRPr="00487B4C">
        <w:rPr>
          <w:rFonts w:ascii="標楷體" w:eastAsia="標楷體" w:cs="標楷體" w:hint="eastAsia"/>
          <w:color w:val="000000"/>
          <w:sz w:val="22"/>
          <w:szCs w:val="22"/>
          <w:lang w:val="zh-TW"/>
        </w:rPr>
        <w:t>務</w:t>
      </w:r>
      <w:proofErr w:type="gramEnd"/>
      <w:r w:rsidRPr="00487B4C">
        <w:rPr>
          <w:rFonts w:ascii="標楷體" w:eastAsia="標楷體" w:cs="標楷體" w:hint="eastAsia"/>
          <w:color w:val="000000"/>
          <w:sz w:val="22"/>
          <w:szCs w:val="22"/>
          <w:lang w:val="zh-TW"/>
        </w:rPr>
        <w:t>會議決議通過</w:t>
      </w:r>
    </w:p>
    <w:p w:rsidR="00D70125" w:rsidRDefault="00D70125" w:rsidP="00D70125">
      <w:pPr>
        <w:tabs>
          <w:tab w:val="left" w:pos="2884"/>
        </w:tabs>
        <w:autoSpaceDE w:val="0"/>
        <w:autoSpaceDN w:val="0"/>
        <w:adjustRightInd w:val="0"/>
        <w:spacing w:line="280" w:lineRule="exact"/>
        <w:jc w:val="right"/>
        <w:rPr>
          <w:rFonts w:ascii="標楷體" w:eastAsia="標楷體" w:cs="標楷體" w:hint="eastAsia"/>
          <w:color w:val="000000"/>
          <w:sz w:val="22"/>
          <w:szCs w:val="22"/>
          <w:lang w:val="zh-TW"/>
        </w:rPr>
      </w:pPr>
      <w:r w:rsidRPr="00487B4C">
        <w:rPr>
          <w:rFonts w:ascii="標楷體" w:eastAsia="標楷體" w:cs="標楷體" w:hint="eastAsia"/>
          <w:color w:val="000000"/>
          <w:sz w:val="22"/>
          <w:szCs w:val="22"/>
          <w:lang w:val="zh-TW"/>
        </w:rPr>
        <w:t>102年4月11日系</w:t>
      </w:r>
      <w:proofErr w:type="gramStart"/>
      <w:r w:rsidRPr="00487B4C">
        <w:rPr>
          <w:rFonts w:ascii="標楷體" w:eastAsia="標楷體" w:cs="標楷體" w:hint="eastAsia"/>
          <w:color w:val="000000"/>
          <w:sz w:val="22"/>
          <w:szCs w:val="22"/>
          <w:lang w:val="zh-TW"/>
        </w:rPr>
        <w:t>務</w:t>
      </w:r>
      <w:proofErr w:type="gramEnd"/>
      <w:r w:rsidRPr="00487B4C">
        <w:rPr>
          <w:rFonts w:ascii="標楷體" w:eastAsia="標楷體" w:cs="標楷體" w:hint="eastAsia"/>
          <w:color w:val="000000"/>
          <w:sz w:val="22"/>
          <w:szCs w:val="22"/>
          <w:lang w:val="zh-TW"/>
        </w:rPr>
        <w:t>會議修正通過</w:t>
      </w:r>
    </w:p>
    <w:p w:rsidR="00D70125" w:rsidRDefault="00D70125" w:rsidP="00D70125">
      <w:pPr>
        <w:tabs>
          <w:tab w:val="left" w:pos="2884"/>
        </w:tabs>
        <w:autoSpaceDE w:val="0"/>
        <w:autoSpaceDN w:val="0"/>
        <w:adjustRightInd w:val="0"/>
        <w:spacing w:line="280" w:lineRule="exact"/>
        <w:jc w:val="right"/>
        <w:rPr>
          <w:rFonts w:ascii="標楷體" w:eastAsia="標楷體" w:cs="標楷體" w:hint="eastAsia"/>
          <w:color w:val="000000"/>
          <w:sz w:val="22"/>
          <w:szCs w:val="22"/>
          <w:lang w:val="zh-TW"/>
        </w:rPr>
      </w:pPr>
      <w:r>
        <w:rPr>
          <w:rFonts w:ascii="標楷體" w:eastAsia="標楷體" w:cs="標楷體" w:hint="eastAsia"/>
          <w:color w:val="000000"/>
          <w:sz w:val="22"/>
          <w:szCs w:val="22"/>
          <w:lang w:val="zh-TW"/>
        </w:rPr>
        <w:t>103</w:t>
      </w:r>
      <w:r w:rsidRPr="00487B4C">
        <w:rPr>
          <w:rFonts w:ascii="標楷體" w:eastAsia="標楷體" w:cs="標楷體" w:hint="eastAsia"/>
          <w:color w:val="000000"/>
          <w:sz w:val="22"/>
          <w:szCs w:val="22"/>
          <w:lang w:val="zh-TW"/>
        </w:rPr>
        <w:t>年</w:t>
      </w:r>
      <w:r>
        <w:rPr>
          <w:rFonts w:ascii="標楷體" w:eastAsia="標楷體" w:cs="標楷體" w:hint="eastAsia"/>
          <w:color w:val="000000"/>
          <w:sz w:val="22"/>
          <w:szCs w:val="22"/>
          <w:lang w:val="zh-TW"/>
        </w:rPr>
        <w:t>3</w:t>
      </w:r>
      <w:r w:rsidRPr="00487B4C">
        <w:rPr>
          <w:rFonts w:ascii="標楷體" w:eastAsia="標楷體" w:cs="標楷體" w:hint="eastAsia"/>
          <w:color w:val="000000"/>
          <w:sz w:val="22"/>
          <w:szCs w:val="22"/>
          <w:lang w:val="zh-TW"/>
        </w:rPr>
        <w:t>月</w:t>
      </w:r>
      <w:r>
        <w:rPr>
          <w:rFonts w:ascii="標楷體" w:eastAsia="標楷體" w:cs="標楷體" w:hint="eastAsia"/>
          <w:color w:val="000000"/>
          <w:sz w:val="22"/>
          <w:szCs w:val="22"/>
          <w:lang w:val="zh-TW"/>
        </w:rPr>
        <w:t>20日102學年度第5次系</w:t>
      </w:r>
      <w:proofErr w:type="gramStart"/>
      <w:r>
        <w:rPr>
          <w:rFonts w:ascii="標楷體" w:eastAsia="標楷體" w:cs="標楷體" w:hint="eastAsia"/>
          <w:color w:val="000000"/>
          <w:sz w:val="22"/>
          <w:szCs w:val="22"/>
          <w:lang w:val="zh-TW"/>
        </w:rPr>
        <w:t>務</w:t>
      </w:r>
      <w:proofErr w:type="gramEnd"/>
      <w:r>
        <w:rPr>
          <w:rFonts w:ascii="標楷體" w:eastAsia="標楷體" w:cs="標楷體" w:hint="eastAsia"/>
          <w:color w:val="000000"/>
          <w:sz w:val="22"/>
          <w:szCs w:val="22"/>
          <w:lang w:val="zh-TW"/>
        </w:rPr>
        <w:t>會議</w:t>
      </w:r>
      <w:r w:rsidRPr="00487B4C">
        <w:rPr>
          <w:rFonts w:ascii="標楷體" w:eastAsia="標楷體" w:cs="標楷體" w:hint="eastAsia"/>
          <w:color w:val="000000"/>
          <w:sz w:val="22"/>
          <w:szCs w:val="22"/>
          <w:lang w:val="zh-TW"/>
        </w:rPr>
        <w:t>修正通過</w:t>
      </w:r>
    </w:p>
    <w:p w:rsidR="00D70125" w:rsidRDefault="00D70125" w:rsidP="00D70125">
      <w:pPr>
        <w:tabs>
          <w:tab w:val="left" w:pos="2884"/>
        </w:tabs>
        <w:autoSpaceDE w:val="0"/>
        <w:autoSpaceDN w:val="0"/>
        <w:adjustRightInd w:val="0"/>
        <w:spacing w:line="280" w:lineRule="exact"/>
        <w:jc w:val="right"/>
        <w:rPr>
          <w:rFonts w:ascii="標楷體" w:eastAsia="標楷體" w:cs="標楷體" w:hint="eastAsia"/>
          <w:color w:val="000000"/>
          <w:sz w:val="22"/>
          <w:szCs w:val="22"/>
          <w:lang w:val="zh-TW"/>
        </w:rPr>
      </w:pPr>
      <w:r>
        <w:rPr>
          <w:rFonts w:ascii="標楷體" w:eastAsia="標楷體" w:cs="標楷體" w:hint="eastAsia"/>
          <w:color w:val="000000"/>
          <w:sz w:val="22"/>
          <w:szCs w:val="22"/>
          <w:lang w:val="zh-TW"/>
        </w:rPr>
        <w:t>105</w:t>
      </w:r>
      <w:r w:rsidRPr="00487B4C">
        <w:rPr>
          <w:rFonts w:ascii="標楷體" w:eastAsia="標楷體" w:cs="標楷體" w:hint="eastAsia"/>
          <w:color w:val="000000"/>
          <w:sz w:val="22"/>
          <w:szCs w:val="22"/>
          <w:lang w:val="zh-TW"/>
        </w:rPr>
        <w:t>年</w:t>
      </w:r>
      <w:r>
        <w:rPr>
          <w:rFonts w:ascii="標楷體" w:eastAsia="標楷體" w:cs="標楷體" w:hint="eastAsia"/>
          <w:color w:val="000000"/>
          <w:sz w:val="22"/>
          <w:szCs w:val="22"/>
          <w:lang w:val="zh-TW"/>
        </w:rPr>
        <w:t>1</w:t>
      </w:r>
      <w:r w:rsidRPr="00487B4C">
        <w:rPr>
          <w:rFonts w:ascii="標楷體" w:eastAsia="標楷體" w:cs="標楷體" w:hint="eastAsia"/>
          <w:color w:val="000000"/>
          <w:sz w:val="22"/>
          <w:szCs w:val="22"/>
          <w:lang w:val="zh-TW"/>
        </w:rPr>
        <w:t>月</w:t>
      </w:r>
      <w:r>
        <w:rPr>
          <w:rFonts w:ascii="標楷體" w:eastAsia="標楷體" w:cs="標楷體" w:hint="eastAsia"/>
          <w:color w:val="000000"/>
          <w:sz w:val="22"/>
          <w:szCs w:val="22"/>
          <w:lang w:val="zh-TW"/>
        </w:rPr>
        <w:t>7日104學年度第7次系</w:t>
      </w:r>
      <w:proofErr w:type="gramStart"/>
      <w:r>
        <w:rPr>
          <w:rFonts w:ascii="標楷體" w:eastAsia="標楷體" w:cs="標楷體" w:hint="eastAsia"/>
          <w:color w:val="000000"/>
          <w:sz w:val="22"/>
          <w:szCs w:val="22"/>
          <w:lang w:val="zh-TW"/>
        </w:rPr>
        <w:t>務</w:t>
      </w:r>
      <w:proofErr w:type="gramEnd"/>
      <w:r>
        <w:rPr>
          <w:rFonts w:ascii="標楷體" w:eastAsia="標楷體" w:cs="標楷體" w:hint="eastAsia"/>
          <w:color w:val="000000"/>
          <w:sz w:val="22"/>
          <w:szCs w:val="22"/>
          <w:lang w:val="zh-TW"/>
        </w:rPr>
        <w:t>會議</w:t>
      </w:r>
      <w:r w:rsidRPr="00487B4C">
        <w:rPr>
          <w:rFonts w:ascii="標楷體" w:eastAsia="標楷體" w:cs="標楷體" w:hint="eastAsia"/>
          <w:color w:val="000000"/>
          <w:sz w:val="22"/>
          <w:szCs w:val="22"/>
          <w:lang w:val="zh-TW"/>
        </w:rPr>
        <w:t>修正通過</w:t>
      </w:r>
    </w:p>
    <w:p w:rsidR="00D70125" w:rsidRDefault="00D70125" w:rsidP="00D70125">
      <w:pPr>
        <w:tabs>
          <w:tab w:val="left" w:pos="2884"/>
        </w:tabs>
        <w:autoSpaceDE w:val="0"/>
        <w:autoSpaceDN w:val="0"/>
        <w:adjustRightInd w:val="0"/>
        <w:spacing w:line="280" w:lineRule="exact"/>
        <w:jc w:val="right"/>
        <w:rPr>
          <w:rFonts w:ascii="標楷體" w:eastAsia="標楷體" w:cs="標楷體" w:hint="eastAsia"/>
          <w:color w:val="000000"/>
          <w:sz w:val="22"/>
          <w:szCs w:val="22"/>
          <w:lang w:val="zh-TW"/>
        </w:rPr>
      </w:pPr>
      <w:r w:rsidRPr="00137EA7">
        <w:rPr>
          <w:rFonts w:ascii="標楷體" w:eastAsia="標楷體" w:cs="標楷體" w:hint="eastAsia"/>
          <w:color w:val="000000"/>
          <w:sz w:val="22"/>
          <w:szCs w:val="22"/>
          <w:lang w:val="zh-TW"/>
        </w:rPr>
        <w:t>105年3月2日104學年度第9次系</w:t>
      </w:r>
      <w:proofErr w:type="gramStart"/>
      <w:r w:rsidRPr="00137EA7">
        <w:rPr>
          <w:rFonts w:ascii="標楷體" w:eastAsia="標楷體" w:cs="標楷體" w:hint="eastAsia"/>
          <w:color w:val="000000"/>
          <w:sz w:val="22"/>
          <w:szCs w:val="22"/>
          <w:lang w:val="zh-TW"/>
        </w:rPr>
        <w:t>務</w:t>
      </w:r>
      <w:proofErr w:type="gramEnd"/>
      <w:r w:rsidRPr="00137EA7">
        <w:rPr>
          <w:rFonts w:ascii="標楷體" w:eastAsia="標楷體" w:cs="標楷體" w:hint="eastAsia"/>
          <w:color w:val="000000"/>
          <w:sz w:val="22"/>
          <w:szCs w:val="22"/>
          <w:lang w:val="zh-TW"/>
        </w:rPr>
        <w:t>會議修正通過</w:t>
      </w:r>
    </w:p>
    <w:p w:rsidR="00D70125" w:rsidRPr="00592180" w:rsidRDefault="00D70125" w:rsidP="00D70125">
      <w:pPr>
        <w:tabs>
          <w:tab w:val="left" w:pos="2884"/>
        </w:tabs>
        <w:autoSpaceDE w:val="0"/>
        <w:autoSpaceDN w:val="0"/>
        <w:adjustRightInd w:val="0"/>
        <w:spacing w:line="280" w:lineRule="exact"/>
        <w:jc w:val="right"/>
        <w:rPr>
          <w:rFonts w:ascii="標楷體" w:eastAsia="標楷體" w:cs="標楷體" w:hint="eastAsia"/>
          <w:color w:val="000000"/>
          <w:sz w:val="22"/>
          <w:szCs w:val="22"/>
          <w:lang w:val="zh-TW"/>
        </w:rPr>
      </w:pPr>
      <w:r w:rsidRPr="00592180">
        <w:rPr>
          <w:rFonts w:ascii="標楷體" w:eastAsia="標楷體" w:cs="標楷體" w:hint="eastAsia"/>
          <w:color w:val="000000"/>
          <w:sz w:val="22"/>
          <w:szCs w:val="22"/>
          <w:lang w:val="zh-TW"/>
        </w:rPr>
        <w:t>105年9月19日105學年度第2次系</w:t>
      </w:r>
      <w:proofErr w:type="gramStart"/>
      <w:r w:rsidRPr="00592180">
        <w:rPr>
          <w:rFonts w:ascii="標楷體" w:eastAsia="標楷體" w:cs="標楷體" w:hint="eastAsia"/>
          <w:color w:val="000000"/>
          <w:sz w:val="22"/>
          <w:szCs w:val="22"/>
          <w:lang w:val="zh-TW"/>
        </w:rPr>
        <w:t>務</w:t>
      </w:r>
      <w:proofErr w:type="gramEnd"/>
      <w:r w:rsidRPr="00592180">
        <w:rPr>
          <w:rFonts w:ascii="標楷體" w:eastAsia="標楷體" w:cs="標楷體" w:hint="eastAsia"/>
          <w:color w:val="000000"/>
          <w:sz w:val="22"/>
          <w:szCs w:val="22"/>
          <w:lang w:val="zh-TW"/>
        </w:rPr>
        <w:t>會議修正通過</w:t>
      </w:r>
    </w:p>
    <w:p w:rsidR="00D70125" w:rsidRPr="00E43FB6" w:rsidRDefault="00D70125" w:rsidP="00D70125">
      <w:pPr>
        <w:tabs>
          <w:tab w:val="left" w:pos="2884"/>
        </w:tabs>
        <w:autoSpaceDE w:val="0"/>
        <w:autoSpaceDN w:val="0"/>
        <w:adjustRightInd w:val="0"/>
        <w:spacing w:line="280" w:lineRule="exact"/>
        <w:jc w:val="right"/>
        <w:rPr>
          <w:rFonts w:ascii="標楷體" w:eastAsia="標楷體" w:cs="標楷體" w:hint="eastAsia"/>
          <w:sz w:val="22"/>
          <w:szCs w:val="22"/>
          <w:lang w:val="zh-TW"/>
        </w:rPr>
      </w:pPr>
      <w:r w:rsidRPr="00E43FB6">
        <w:rPr>
          <w:rFonts w:ascii="標楷體" w:eastAsia="標楷體" w:cs="標楷體" w:hint="eastAsia"/>
          <w:sz w:val="22"/>
          <w:szCs w:val="22"/>
          <w:lang w:val="zh-TW"/>
        </w:rPr>
        <w:t>105年10月26日105學年度第4次系</w:t>
      </w:r>
      <w:proofErr w:type="gramStart"/>
      <w:r w:rsidRPr="00E43FB6">
        <w:rPr>
          <w:rFonts w:ascii="標楷體" w:eastAsia="標楷體" w:cs="標楷體" w:hint="eastAsia"/>
          <w:sz w:val="22"/>
          <w:szCs w:val="22"/>
          <w:lang w:val="zh-TW"/>
        </w:rPr>
        <w:t>務</w:t>
      </w:r>
      <w:proofErr w:type="gramEnd"/>
      <w:r w:rsidRPr="00E43FB6">
        <w:rPr>
          <w:rFonts w:ascii="標楷體" w:eastAsia="標楷體" w:cs="標楷體" w:hint="eastAsia"/>
          <w:sz w:val="22"/>
          <w:szCs w:val="22"/>
          <w:lang w:val="zh-TW"/>
        </w:rPr>
        <w:t>會議修正通過</w:t>
      </w:r>
    </w:p>
    <w:p w:rsidR="00D70125" w:rsidRDefault="00D70125" w:rsidP="00D70125">
      <w:pPr>
        <w:tabs>
          <w:tab w:val="left" w:pos="2884"/>
        </w:tabs>
        <w:autoSpaceDE w:val="0"/>
        <w:autoSpaceDN w:val="0"/>
        <w:adjustRightInd w:val="0"/>
        <w:spacing w:line="280" w:lineRule="exact"/>
        <w:jc w:val="right"/>
        <w:rPr>
          <w:rFonts w:ascii="標楷體" w:eastAsia="標楷體" w:cs="標楷體" w:hint="eastAsia"/>
          <w:color w:val="000000"/>
          <w:sz w:val="22"/>
          <w:szCs w:val="22"/>
          <w:lang w:val="zh-TW"/>
        </w:rPr>
      </w:pPr>
      <w:r w:rsidRPr="00583154">
        <w:rPr>
          <w:rFonts w:ascii="標楷體" w:eastAsia="標楷體" w:cs="標楷體" w:hint="eastAsia"/>
          <w:color w:val="000000"/>
          <w:sz w:val="22"/>
          <w:szCs w:val="22"/>
          <w:lang w:val="zh-TW"/>
        </w:rPr>
        <w:t>106年5月23日105學年度第13次系</w:t>
      </w:r>
      <w:proofErr w:type="gramStart"/>
      <w:r w:rsidRPr="00583154">
        <w:rPr>
          <w:rFonts w:ascii="標楷體" w:eastAsia="標楷體" w:cs="標楷體" w:hint="eastAsia"/>
          <w:color w:val="000000"/>
          <w:sz w:val="22"/>
          <w:szCs w:val="22"/>
          <w:lang w:val="zh-TW"/>
        </w:rPr>
        <w:t>務</w:t>
      </w:r>
      <w:proofErr w:type="gramEnd"/>
      <w:r w:rsidRPr="00583154">
        <w:rPr>
          <w:rFonts w:ascii="標楷體" w:eastAsia="標楷體" w:cs="標楷體" w:hint="eastAsia"/>
          <w:color w:val="000000"/>
          <w:sz w:val="22"/>
          <w:szCs w:val="22"/>
          <w:lang w:val="zh-TW"/>
        </w:rPr>
        <w:t>會議修正通過</w:t>
      </w:r>
    </w:p>
    <w:p w:rsidR="00D70125" w:rsidRPr="00583154" w:rsidRDefault="00D70125" w:rsidP="00D70125">
      <w:pPr>
        <w:tabs>
          <w:tab w:val="left" w:pos="2884"/>
        </w:tabs>
        <w:autoSpaceDE w:val="0"/>
        <w:autoSpaceDN w:val="0"/>
        <w:adjustRightInd w:val="0"/>
        <w:spacing w:line="280" w:lineRule="exact"/>
        <w:ind w:left="-1440" w:right="-179"/>
        <w:rPr>
          <w:rFonts w:ascii="標楷體" w:eastAsia="標楷體" w:cs="標楷體" w:hint="eastAsia"/>
          <w:color w:val="000000"/>
          <w:sz w:val="22"/>
          <w:szCs w:val="22"/>
          <w:lang w:val="zh-TW"/>
        </w:rPr>
      </w:pPr>
      <w:r>
        <w:rPr>
          <w:rFonts w:ascii="標楷體" w:eastAsia="標楷體" w:cs="標楷體" w:hint="eastAsia"/>
          <w:color w:val="FF0000"/>
          <w:sz w:val="22"/>
          <w:szCs w:val="22"/>
          <w:lang w:val="zh-TW"/>
        </w:rPr>
        <w:t xml:space="preserve">                                                                 </w:t>
      </w:r>
      <w:r w:rsidRPr="00D61C5C">
        <w:rPr>
          <w:rFonts w:ascii="標楷體" w:eastAsia="標楷體" w:cs="標楷體" w:hint="eastAsia"/>
          <w:color w:val="FF0000"/>
          <w:sz w:val="22"/>
          <w:szCs w:val="22"/>
          <w:lang w:val="zh-TW"/>
        </w:rPr>
        <w:t>10</w:t>
      </w:r>
      <w:r>
        <w:rPr>
          <w:rFonts w:ascii="標楷體" w:eastAsia="標楷體" w:cs="標楷體" w:hint="eastAsia"/>
          <w:color w:val="FF0000"/>
          <w:sz w:val="22"/>
          <w:szCs w:val="22"/>
          <w:lang w:val="zh-TW"/>
        </w:rPr>
        <w:t>7</w:t>
      </w:r>
      <w:r w:rsidRPr="00D61C5C">
        <w:rPr>
          <w:rFonts w:ascii="標楷體" w:eastAsia="標楷體" w:cs="標楷體" w:hint="eastAsia"/>
          <w:color w:val="FF0000"/>
          <w:sz w:val="22"/>
          <w:szCs w:val="22"/>
          <w:lang w:val="zh-TW"/>
        </w:rPr>
        <w:t>年10月</w:t>
      </w:r>
      <w:r>
        <w:rPr>
          <w:rFonts w:ascii="標楷體" w:eastAsia="標楷體" w:cs="標楷體" w:hint="eastAsia"/>
          <w:color w:val="FF0000"/>
          <w:sz w:val="22"/>
          <w:szCs w:val="22"/>
          <w:lang w:val="zh-TW"/>
        </w:rPr>
        <w:t>24</w:t>
      </w:r>
      <w:r w:rsidRPr="00D61C5C">
        <w:rPr>
          <w:rFonts w:ascii="標楷體" w:eastAsia="標楷體" w:cs="標楷體" w:hint="eastAsia"/>
          <w:color w:val="FF0000"/>
          <w:sz w:val="22"/>
          <w:szCs w:val="22"/>
          <w:lang w:val="zh-TW"/>
        </w:rPr>
        <w:t>日</w:t>
      </w:r>
      <w:r>
        <w:rPr>
          <w:rFonts w:ascii="標楷體" w:eastAsia="標楷體" w:cs="標楷體" w:hint="eastAsia"/>
          <w:color w:val="FF0000"/>
          <w:sz w:val="22"/>
          <w:szCs w:val="22"/>
          <w:lang w:val="zh-TW"/>
        </w:rPr>
        <w:t>107</w:t>
      </w:r>
      <w:r w:rsidRPr="003625F8">
        <w:rPr>
          <w:rFonts w:ascii="標楷體" w:eastAsia="標楷體" w:cs="標楷體" w:hint="eastAsia"/>
          <w:color w:val="FF0000"/>
          <w:sz w:val="22"/>
          <w:szCs w:val="22"/>
          <w:lang w:val="zh-TW"/>
        </w:rPr>
        <w:t>學年度第</w:t>
      </w:r>
      <w:r>
        <w:rPr>
          <w:rFonts w:ascii="標楷體" w:eastAsia="標楷體" w:cs="標楷體" w:hint="eastAsia"/>
          <w:color w:val="FF0000"/>
          <w:sz w:val="22"/>
          <w:szCs w:val="22"/>
          <w:lang w:val="zh-TW"/>
        </w:rPr>
        <w:t>3次</w:t>
      </w:r>
      <w:r w:rsidRPr="003625F8">
        <w:rPr>
          <w:rFonts w:ascii="標楷體" w:eastAsia="標楷體" w:cs="標楷體" w:hint="eastAsia"/>
          <w:color w:val="FF0000"/>
          <w:sz w:val="22"/>
          <w:szCs w:val="22"/>
          <w:lang w:val="zh-TW"/>
        </w:rPr>
        <w:t>系</w:t>
      </w:r>
      <w:proofErr w:type="gramStart"/>
      <w:r w:rsidRPr="003625F8">
        <w:rPr>
          <w:rFonts w:ascii="標楷體" w:eastAsia="標楷體" w:cs="標楷體" w:hint="eastAsia"/>
          <w:color w:val="FF0000"/>
          <w:sz w:val="22"/>
          <w:szCs w:val="22"/>
          <w:lang w:val="zh-TW"/>
        </w:rPr>
        <w:t>務</w:t>
      </w:r>
      <w:proofErr w:type="gramEnd"/>
      <w:r w:rsidRPr="003625F8">
        <w:rPr>
          <w:rFonts w:ascii="標楷體" w:eastAsia="標楷體" w:cs="標楷體" w:hint="eastAsia"/>
          <w:color w:val="FF0000"/>
          <w:sz w:val="22"/>
          <w:szCs w:val="22"/>
          <w:lang w:val="zh-TW"/>
        </w:rPr>
        <w:t>會</w:t>
      </w:r>
      <w:r w:rsidRPr="00583154">
        <w:rPr>
          <w:rFonts w:ascii="標楷體" w:eastAsia="標楷體" w:cs="標楷體" w:hint="eastAsia"/>
          <w:color w:val="000000"/>
          <w:sz w:val="22"/>
          <w:szCs w:val="22"/>
          <w:lang w:val="zh-TW"/>
        </w:rPr>
        <w:t>議修正通過</w:t>
      </w:r>
    </w:p>
    <w:p w:rsidR="00D70125" w:rsidRPr="00487B4C" w:rsidRDefault="00D70125" w:rsidP="00D70125">
      <w:pPr>
        <w:tabs>
          <w:tab w:val="left" w:pos="720"/>
          <w:tab w:val="left" w:pos="2884"/>
        </w:tabs>
        <w:autoSpaceDE w:val="0"/>
        <w:autoSpaceDN w:val="0"/>
        <w:adjustRightInd w:val="0"/>
        <w:spacing w:line="340" w:lineRule="exact"/>
        <w:ind w:left="540" w:hangingChars="225" w:hanging="540"/>
        <w:jc w:val="both"/>
        <w:rPr>
          <w:rFonts w:eastAsia="標楷體"/>
          <w:color w:val="000000"/>
        </w:rPr>
      </w:pPr>
      <w:r>
        <w:rPr>
          <w:rFonts w:ascii="標楷體" w:eastAsia="標楷體" w:cs="標楷體" w:hint="eastAsia"/>
          <w:color w:val="000000"/>
          <w:lang w:val="zh-TW"/>
        </w:rPr>
        <w:t>一、</w:t>
      </w:r>
      <w:r w:rsidRPr="00487B4C">
        <w:rPr>
          <w:rFonts w:ascii="標楷體" w:eastAsia="標楷體" w:cs="標楷體" w:hint="eastAsia"/>
          <w:color w:val="000000"/>
          <w:lang w:val="zh-TW"/>
        </w:rPr>
        <w:t>農藝學系（以下簡稱本系）為提升本系學生從事有關之學術研究、交流活動及獎勵學生考取國家考試，特訂定</w:t>
      </w:r>
      <w:r>
        <w:rPr>
          <w:rFonts w:ascii="標楷體" w:eastAsia="標楷體" w:cs="標楷體" w:hint="eastAsia"/>
          <w:color w:val="000000"/>
          <w:lang w:val="zh-TW"/>
        </w:rPr>
        <w:t>「</w:t>
      </w:r>
      <w:r w:rsidRPr="00487B4C">
        <w:rPr>
          <w:rFonts w:ascii="標楷體" w:eastAsia="標楷體" w:cs="標楷體" w:hint="eastAsia"/>
          <w:color w:val="000000"/>
          <w:lang w:val="zh-TW"/>
        </w:rPr>
        <w:t>國立嘉義大學農學院農藝學系學生學術研究獎助要點</w:t>
      </w:r>
      <w:r>
        <w:rPr>
          <w:rFonts w:ascii="標楷體" w:eastAsia="標楷體" w:cs="標楷體" w:hint="eastAsia"/>
          <w:color w:val="000000"/>
          <w:lang w:val="zh-TW"/>
        </w:rPr>
        <w:t>」</w:t>
      </w:r>
      <w:r w:rsidRPr="00487B4C">
        <w:rPr>
          <w:rFonts w:ascii="標楷體" w:eastAsia="標楷體" w:cs="標楷體" w:hint="eastAsia"/>
          <w:color w:val="000000"/>
          <w:lang w:val="zh-TW"/>
        </w:rPr>
        <w:t>（以下簡稱本要點）。</w:t>
      </w:r>
    </w:p>
    <w:p w:rsidR="00D70125" w:rsidRPr="00487B4C" w:rsidRDefault="00D70125" w:rsidP="00D70125">
      <w:pPr>
        <w:tabs>
          <w:tab w:val="left" w:pos="720"/>
          <w:tab w:val="left" w:pos="2884"/>
        </w:tabs>
        <w:autoSpaceDE w:val="0"/>
        <w:autoSpaceDN w:val="0"/>
        <w:adjustRightInd w:val="0"/>
        <w:spacing w:line="340" w:lineRule="exact"/>
        <w:ind w:left="540" w:hangingChars="225" w:hanging="540"/>
        <w:jc w:val="both"/>
        <w:rPr>
          <w:rFonts w:eastAsia="標楷體"/>
          <w:color w:val="000000"/>
        </w:rPr>
      </w:pPr>
      <w:r>
        <w:rPr>
          <w:rFonts w:ascii="標楷體" w:eastAsia="標楷體" w:cs="標楷體" w:hint="eastAsia"/>
          <w:color w:val="000000"/>
          <w:lang w:val="zh-TW"/>
        </w:rPr>
        <w:t>二、</w:t>
      </w:r>
      <w:r w:rsidRPr="00487B4C">
        <w:rPr>
          <w:rFonts w:ascii="標楷體" w:eastAsia="標楷體" w:cs="標楷體" w:hint="eastAsia"/>
          <w:color w:val="000000"/>
          <w:lang w:val="zh-TW"/>
        </w:rPr>
        <w:t>本要點之經費係由本系畢業校友周欽俊先生</w:t>
      </w:r>
      <w:r w:rsidRPr="000C1F2F">
        <w:rPr>
          <w:rFonts w:ascii="標楷體" w:eastAsia="標楷體" w:cs="標楷體" w:hint="eastAsia"/>
          <w:color w:val="FF0000"/>
          <w:lang w:val="zh-TW"/>
        </w:rPr>
        <w:t>歷年捐贈累</w:t>
      </w:r>
      <w:r w:rsidRPr="00E43FB6">
        <w:rPr>
          <w:rFonts w:ascii="標楷體" w:eastAsia="標楷體" w:cs="標楷體" w:hint="eastAsia"/>
          <w:color w:val="FF0000"/>
          <w:lang w:val="zh-TW"/>
        </w:rPr>
        <w:t>計</w:t>
      </w:r>
      <w:r>
        <w:rPr>
          <w:rFonts w:ascii="標楷體" w:eastAsia="標楷體" w:cs="標楷體" w:hint="eastAsia"/>
          <w:color w:val="FF0000"/>
          <w:lang w:val="zh-TW"/>
        </w:rPr>
        <w:t>130</w:t>
      </w:r>
      <w:r w:rsidRPr="00E43FB6">
        <w:rPr>
          <w:rFonts w:ascii="標楷體" w:eastAsia="標楷體" w:cs="標楷體" w:hint="eastAsia"/>
          <w:color w:val="FF0000"/>
          <w:lang w:val="zh-TW"/>
        </w:rPr>
        <w:t>萬元</w:t>
      </w:r>
      <w:r w:rsidRPr="00487B4C">
        <w:rPr>
          <w:rFonts w:ascii="標楷體" w:eastAsia="標楷體" w:cs="標楷體" w:hint="eastAsia"/>
          <w:color w:val="000000"/>
          <w:lang w:val="zh-TW"/>
        </w:rPr>
        <w:t>，由本校設立會計專戶發給，獎助範圍則以獎助在學日間部學生及農業科學博士學位學程農藝組博士生之研究成果發表、國際交流活動與考取國家考試為限。</w:t>
      </w:r>
    </w:p>
    <w:p w:rsidR="00D70125" w:rsidRPr="00487B4C" w:rsidRDefault="00D70125" w:rsidP="00D70125">
      <w:pPr>
        <w:tabs>
          <w:tab w:val="left" w:pos="720"/>
          <w:tab w:val="left" w:pos="2884"/>
        </w:tabs>
        <w:autoSpaceDE w:val="0"/>
        <w:autoSpaceDN w:val="0"/>
        <w:adjustRightInd w:val="0"/>
        <w:spacing w:line="340" w:lineRule="exact"/>
        <w:jc w:val="both"/>
        <w:rPr>
          <w:rFonts w:eastAsia="標楷體"/>
          <w:color w:val="000000"/>
        </w:rPr>
      </w:pPr>
      <w:r>
        <w:rPr>
          <w:rFonts w:ascii="標楷體" w:eastAsia="標楷體" w:cs="標楷體" w:hint="eastAsia"/>
          <w:color w:val="000000"/>
          <w:lang w:val="zh-TW"/>
        </w:rPr>
        <w:t>三、</w:t>
      </w:r>
      <w:proofErr w:type="gramStart"/>
      <w:r w:rsidRPr="00487B4C">
        <w:rPr>
          <w:rFonts w:ascii="標楷體" w:eastAsia="標楷體" w:cs="標楷體" w:hint="eastAsia"/>
          <w:color w:val="000000"/>
          <w:lang w:val="zh-TW"/>
        </w:rPr>
        <w:t>本獎助</w:t>
      </w:r>
      <w:proofErr w:type="gramEnd"/>
      <w:r w:rsidRPr="00487B4C">
        <w:rPr>
          <w:rFonts w:ascii="標楷體" w:eastAsia="標楷體" w:cs="標楷體" w:hint="eastAsia"/>
          <w:color w:val="000000"/>
          <w:lang w:val="zh-TW"/>
        </w:rPr>
        <w:t>之範圍包括下列各項：</w:t>
      </w:r>
    </w:p>
    <w:p w:rsidR="00D70125" w:rsidRPr="00487B4C" w:rsidRDefault="00D70125" w:rsidP="00D70125">
      <w:pPr>
        <w:tabs>
          <w:tab w:val="left" w:pos="1200"/>
          <w:tab w:val="left" w:pos="2884"/>
        </w:tabs>
        <w:autoSpaceDE w:val="0"/>
        <w:autoSpaceDN w:val="0"/>
        <w:adjustRightInd w:val="0"/>
        <w:spacing w:line="340" w:lineRule="exact"/>
        <w:ind w:leftChars="200" w:left="1200" w:hangingChars="300" w:hanging="720"/>
        <w:jc w:val="both"/>
        <w:rPr>
          <w:rFonts w:ascii="標楷體" w:eastAsia="標楷體" w:cs="標楷體"/>
          <w:color w:val="000000"/>
          <w:lang w:val="zh-TW"/>
        </w:rPr>
      </w:pPr>
      <w:r w:rsidRPr="00487B4C">
        <w:rPr>
          <w:rFonts w:ascii="標楷體" w:eastAsia="標楷體" w:cs="標楷體" w:hint="eastAsia"/>
          <w:color w:val="000000"/>
          <w:lang w:val="zh-TW"/>
        </w:rPr>
        <w:t>（一）發表重要學術論文（不含學、碩士生畢業論文）於</w:t>
      </w:r>
      <w:r w:rsidRPr="00487B4C">
        <w:rPr>
          <w:rFonts w:eastAsia="標楷體"/>
          <w:color w:val="000000"/>
        </w:rPr>
        <w:t>SCI</w:t>
      </w:r>
      <w:r w:rsidRPr="00487B4C">
        <w:rPr>
          <w:rFonts w:ascii="標楷體" w:eastAsia="標楷體" w:cs="標楷體" w:hint="eastAsia"/>
          <w:color w:val="000000"/>
          <w:lang w:val="zh-TW"/>
        </w:rPr>
        <w:t>或院教師評審委員會期刊評量等級第三級(含)以上者。</w:t>
      </w:r>
    </w:p>
    <w:p w:rsidR="00D70125" w:rsidRPr="00487B4C" w:rsidRDefault="00D70125" w:rsidP="00D70125">
      <w:pPr>
        <w:numPr>
          <w:ilvl w:val="12"/>
          <w:numId w:val="0"/>
        </w:numPr>
        <w:tabs>
          <w:tab w:val="left" w:pos="2884"/>
        </w:tabs>
        <w:autoSpaceDE w:val="0"/>
        <w:autoSpaceDN w:val="0"/>
        <w:adjustRightInd w:val="0"/>
        <w:spacing w:line="340" w:lineRule="exact"/>
        <w:ind w:left="720" w:hanging="240"/>
        <w:jc w:val="both"/>
        <w:rPr>
          <w:rFonts w:eastAsia="標楷體" w:hint="eastAsia"/>
          <w:color w:val="000000"/>
        </w:rPr>
      </w:pPr>
      <w:r w:rsidRPr="00487B4C">
        <w:rPr>
          <w:rFonts w:eastAsia="標楷體" w:hint="eastAsia"/>
          <w:color w:val="000000"/>
        </w:rPr>
        <w:t>（二）</w:t>
      </w:r>
      <w:r w:rsidRPr="00487B4C">
        <w:rPr>
          <w:rFonts w:ascii="標楷體" w:eastAsia="標楷體" w:cs="標楷體" w:hint="eastAsia"/>
          <w:color w:val="000000"/>
          <w:lang w:val="zh-TW"/>
        </w:rPr>
        <w:t>參加國外重要學術研討會，並發表論文者（含壁報張貼）。</w:t>
      </w:r>
    </w:p>
    <w:p w:rsidR="00D70125" w:rsidRPr="00487B4C" w:rsidRDefault="00D70125" w:rsidP="00D70125">
      <w:pPr>
        <w:numPr>
          <w:ilvl w:val="12"/>
          <w:numId w:val="0"/>
        </w:numPr>
        <w:tabs>
          <w:tab w:val="left" w:pos="2884"/>
        </w:tabs>
        <w:autoSpaceDE w:val="0"/>
        <w:autoSpaceDN w:val="0"/>
        <w:adjustRightInd w:val="0"/>
        <w:spacing w:line="340" w:lineRule="exact"/>
        <w:ind w:left="720" w:hanging="240"/>
        <w:jc w:val="both"/>
        <w:rPr>
          <w:rFonts w:ascii="標楷體" w:eastAsia="標楷體" w:cs="標楷體" w:hint="eastAsia"/>
          <w:color w:val="000000"/>
          <w:lang w:val="zh-TW"/>
        </w:rPr>
      </w:pPr>
      <w:r w:rsidRPr="00487B4C">
        <w:rPr>
          <w:rFonts w:eastAsia="標楷體" w:hint="eastAsia"/>
          <w:color w:val="000000"/>
        </w:rPr>
        <w:t>（三）</w:t>
      </w:r>
      <w:r w:rsidRPr="00487B4C">
        <w:rPr>
          <w:rFonts w:ascii="標楷體" w:eastAsia="標楷體" w:cs="標楷體" w:hint="eastAsia"/>
          <w:color w:val="000000"/>
          <w:lang w:val="zh-TW"/>
        </w:rPr>
        <w:t>接受邀請與國外大學或研究機構進行交流活動者。</w:t>
      </w:r>
    </w:p>
    <w:p w:rsidR="00D70125" w:rsidRDefault="00D70125" w:rsidP="00D70125">
      <w:pPr>
        <w:numPr>
          <w:ilvl w:val="12"/>
          <w:numId w:val="0"/>
        </w:numPr>
        <w:tabs>
          <w:tab w:val="left" w:pos="720"/>
          <w:tab w:val="left" w:pos="2884"/>
        </w:tabs>
        <w:autoSpaceDE w:val="0"/>
        <w:autoSpaceDN w:val="0"/>
        <w:adjustRightInd w:val="0"/>
        <w:spacing w:line="340" w:lineRule="exact"/>
        <w:ind w:left="720" w:hanging="240"/>
        <w:jc w:val="both"/>
        <w:rPr>
          <w:rFonts w:ascii="標楷體" w:eastAsia="標楷體" w:cs="標楷體" w:hint="eastAsia"/>
          <w:color w:val="000000"/>
          <w:lang w:val="zh-TW"/>
        </w:rPr>
      </w:pPr>
      <w:r w:rsidRPr="00487B4C">
        <w:rPr>
          <w:rFonts w:ascii="標楷體" w:eastAsia="標楷體" w:cs="標楷體" w:hint="eastAsia"/>
          <w:color w:val="000000"/>
          <w:lang w:val="zh-TW"/>
        </w:rPr>
        <w:t>（四）考取各級國家考試者。</w:t>
      </w:r>
    </w:p>
    <w:p w:rsidR="00D70125" w:rsidRPr="00E96B4B" w:rsidRDefault="00D70125" w:rsidP="00D70125">
      <w:pPr>
        <w:numPr>
          <w:ilvl w:val="12"/>
          <w:numId w:val="0"/>
        </w:numPr>
        <w:tabs>
          <w:tab w:val="left" w:pos="480"/>
          <w:tab w:val="left" w:pos="2884"/>
        </w:tabs>
        <w:autoSpaceDE w:val="0"/>
        <w:autoSpaceDN w:val="0"/>
        <w:adjustRightInd w:val="0"/>
        <w:spacing w:line="340" w:lineRule="exact"/>
        <w:ind w:left="480"/>
        <w:jc w:val="both"/>
        <w:rPr>
          <w:rFonts w:ascii="標楷體" w:eastAsia="標楷體" w:cs="標楷體"/>
          <w:color w:val="000000"/>
          <w:lang w:val="zh-TW"/>
        </w:rPr>
      </w:pPr>
      <w:proofErr w:type="gramStart"/>
      <w:r w:rsidRPr="00E96B4B">
        <w:rPr>
          <w:rFonts w:ascii="標楷體" w:eastAsia="標楷體" w:cs="標楷體" w:hint="eastAsia"/>
          <w:color w:val="000000"/>
          <w:lang w:val="zh-TW"/>
        </w:rPr>
        <w:t>惟</w:t>
      </w:r>
      <w:proofErr w:type="gramEnd"/>
      <w:r w:rsidRPr="00E96B4B">
        <w:rPr>
          <w:rFonts w:ascii="標楷體" w:eastAsia="標楷體" w:cs="標楷體" w:hint="eastAsia"/>
          <w:color w:val="000000"/>
          <w:lang w:val="zh-TW"/>
        </w:rPr>
        <w:t>考量經費額度，申請上述獎助範圍第二、三款者，每位同學在同一學制就學期間以補助一次為原則。</w:t>
      </w:r>
    </w:p>
    <w:p w:rsidR="00D70125" w:rsidRPr="00E96B4B" w:rsidRDefault="00D70125" w:rsidP="00D70125">
      <w:pPr>
        <w:tabs>
          <w:tab w:val="left" w:pos="720"/>
          <w:tab w:val="left" w:pos="2884"/>
        </w:tabs>
        <w:autoSpaceDE w:val="0"/>
        <w:autoSpaceDN w:val="0"/>
        <w:adjustRightInd w:val="0"/>
        <w:spacing w:line="340" w:lineRule="exact"/>
        <w:jc w:val="both"/>
        <w:rPr>
          <w:rFonts w:eastAsia="標楷體" w:hint="eastAsia"/>
          <w:color w:val="000000"/>
        </w:rPr>
      </w:pPr>
      <w:r>
        <w:rPr>
          <w:rFonts w:ascii="標楷體" w:eastAsia="標楷體" w:cs="標楷體" w:hint="eastAsia"/>
          <w:color w:val="000000"/>
          <w:lang w:val="zh-TW"/>
        </w:rPr>
        <w:t>四、</w:t>
      </w:r>
      <w:proofErr w:type="gramStart"/>
      <w:r w:rsidRPr="00E96B4B">
        <w:rPr>
          <w:rFonts w:ascii="標楷體" w:eastAsia="標楷體" w:cs="標楷體" w:hint="eastAsia"/>
          <w:color w:val="000000"/>
          <w:lang w:val="zh-TW"/>
        </w:rPr>
        <w:t>本獎助</w:t>
      </w:r>
      <w:proofErr w:type="gramEnd"/>
      <w:r w:rsidRPr="00E96B4B">
        <w:rPr>
          <w:rFonts w:ascii="標楷體" w:eastAsia="標楷體" w:cs="標楷體" w:hint="eastAsia"/>
          <w:color w:val="000000"/>
          <w:lang w:val="zh-TW"/>
        </w:rPr>
        <w:t>之標準如下：</w:t>
      </w:r>
    </w:p>
    <w:p w:rsidR="00D70125" w:rsidRPr="00E96B4B" w:rsidRDefault="00D70125" w:rsidP="00D70125">
      <w:pPr>
        <w:tabs>
          <w:tab w:val="num" w:pos="720"/>
          <w:tab w:val="left" w:pos="2884"/>
        </w:tabs>
        <w:autoSpaceDE w:val="0"/>
        <w:autoSpaceDN w:val="0"/>
        <w:adjustRightInd w:val="0"/>
        <w:spacing w:line="340" w:lineRule="exact"/>
        <w:ind w:leftChars="200" w:left="1200" w:hangingChars="300" w:hanging="720"/>
        <w:jc w:val="both"/>
        <w:rPr>
          <w:rFonts w:ascii="標楷體" w:eastAsia="標楷體" w:cs="標楷體"/>
          <w:color w:val="000000"/>
          <w:lang w:val="zh-TW"/>
        </w:rPr>
      </w:pPr>
      <w:r w:rsidRPr="00E96B4B">
        <w:rPr>
          <w:rFonts w:ascii="標楷體" w:eastAsia="標楷體" w:cs="標楷體" w:hint="eastAsia"/>
          <w:color w:val="000000"/>
        </w:rPr>
        <w:t>（一）</w:t>
      </w:r>
      <w:r w:rsidRPr="00E96B4B">
        <w:rPr>
          <w:rFonts w:ascii="標楷體" w:eastAsia="標楷體" w:cs="標楷體" w:hint="eastAsia"/>
          <w:color w:val="000000"/>
          <w:lang w:val="zh-TW"/>
        </w:rPr>
        <w:t>發表重要學術論文於</w:t>
      </w:r>
      <w:r w:rsidRPr="00E96B4B">
        <w:rPr>
          <w:rFonts w:eastAsia="標楷體"/>
          <w:color w:val="000000"/>
        </w:rPr>
        <w:t>SCI</w:t>
      </w:r>
      <w:r w:rsidRPr="00E96B4B">
        <w:rPr>
          <w:rFonts w:ascii="標楷體" w:eastAsia="標楷體" w:cs="標楷體" w:hint="eastAsia"/>
          <w:color w:val="000000"/>
          <w:lang w:val="zh-TW"/>
        </w:rPr>
        <w:t>期刊或依院教師評審委員會期刊評量等級列入第一級之期刊獎助八仟元，第二級四千元，第三級二千元；如有共同作者，則依院教師評審委員會訂定</w:t>
      </w:r>
      <w:proofErr w:type="gramStart"/>
      <w:r w:rsidRPr="00E96B4B">
        <w:rPr>
          <w:rFonts w:ascii="標楷體" w:eastAsia="標楷體" w:cs="標楷體" w:hint="eastAsia"/>
          <w:color w:val="000000"/>
          <w:lang w:val="zh-TW"/>
        </w:rPr>
        <w:t>之前刊</w:t>
      </w:r>
      <w:proofErr w:type="gramEnd"/>
      <w:r w:rsidRPr="00E96B4B">
        <w:rPr>
          <w:rFonts w:ascii="標楷體" w:eastAsia="標楷體" w:cs="標楷體" w:hint="eastAsia"/>
          <w:color w:val="000000"/>
          <w:lang w:val="zh-TW"/>
        </w:rPr>
        <w:t>作者順位權數發給。</w:t>
      </w:r>
      <w:r w:rsidRPr="00E96B4B">
        <w:rPr>
          <w:rFonts w:ascii="標楷體" w:eastAsia="標楷體" w:cs="標楷體"/>
          <w:color w:val="000000"/>
          <w:lang w:val="zh-TW"/>
        </w:rPr>
        <w:t xml:space="preserve"> </w:t>
      </w:r>
    </w:p>
    <w:p w:rsidR="00D70125" w:rsidRPr="00E96B4B" w:rsidRDefault="00D70125" w:rsidP="00D70125">
      <w:pPr>
        <w:tabs>
          <w:tab w:val="num" w:pos="720"/>
          <w:tab w:val="left" w:pos="2884"/>
        </w:tabs>
        <w:autoSpaceDE w:val="0"/>
        <w:autoSpaceDN w:val="0"/>
        <w:adjustRightInd w:val="0"/>
        <w:spacing w:line="340" w:lineRule="exact"/>
        <w:ind w:leftChars="50" w:left="1200" w:hangingChars="450" w:hanging="1080"/>
        <w:jc w:val="both"/>
        <w:rPr>
          <w:rFonts w:eastAsia="標楷體" w:hint="eastAsia"/>
          <w:color w:val="000000"/>
        </w:rPr>
      </w:pPr>
      <w:r w:rsidRPr="00E96B4B">
        <w:rPr>
          <w:rFonts w:ascii="標楷體" w:eastAsia="標楷體" w:cs="標楷體" w:hint="eastAsia"/>
          <w:color w:val="000000"/>
          <w:lang w:val="zh-TW"/>
        </w:rPr>
        <w:t xml:space="preserve">   （二）參加國外（兩岸）重要學術研討會並發表論文者，得全額補助來回經濟艙機票費用與註冊費，惟以口頭宣讀發表論文者，補助金額以不超過三萬元為限，以海報形式發表者，以不超過二萬元為限；接受邀請與國外大學或研究機構進行交流活動者，補助來回經濟艙機票費用之三分之</w:t>
      </w:r>
      <w:proofErr w:type="gramStart"/>
      <w:r w:rsidRPr="00E96B4B">
        <w:rPr>
          <w:rFonts w:ascii="標楷體" w:eastAsia="標楷體" w:cs="標楷體" w:hint="eastAsia"/>
          <w:color w:val="000000"/>
          <w:lang w:val="zh-TW"/>
        </w:rPr>
        <w:t>ㄧ</w:t>
      </w:r>
      <w:proofErr w:type="gramEnd"/>
      <w:r w:rsidRPr="00E96B4B">
        <w:rPr>
          <w:rFonts w:ascii="標楷體" w:eastAsia="標楷體" w:cs="標楷體" w:hint="eastAsia"/>
          <w:color w:val="000000"/>
          <w:lang w:val="zh-TW"/>
        </w:rPr>
        <w:t>，以不超過</w:t>
      </w:r>
      <w:proofErr w:type="gramStart"/>
      <w:r w:rsidRPr="00E96B4B">
        <w:rPr>
          <w:rFonts w:ascii="標楷體" w:eastAsia="標楷體" w:cs="標楷體" w:hint="eastAsia"/>
          <w:color w:val="000000"/>
          <w:lang w:val="zh-TW"/>
        </w:rPr>
        <w:t>ㄧ</w:t>
      </w:r>
      <w:proofErr w:type="gramEnd"/>
      <w:r w:rsidRPr="00E96B4B">
        <w:rPr>
          <w:rFonts w:ascii="標楷體" w:eastAsia="標楷體" w:cs="標楷體" w:hint="eastAsia"/>
          <w:color w:val="000000"/>
          <w:lang w:val="zh-TW"/>
        </w:rPr>
        <w:t>萬元為限；另</w:t>
      </w:r>
      <w:proofErr w:type="gramStart"/>
      <w:r w:rsidRPr="00E96B4B">
        <w:rPr>
          <w:rFonts w:ascii="標楷體" w:eastAsia="標楷體" w:cs="標楷體" w:hint="eastAsia"/>
          <w:color w:val="000000"/>
          <w:lang w:val="zh-TW"/>
        </w:rPr>
        <w:t>為使獎助</w:t>
      </w:r>
      <w:proofErr w:type="gramEnd"/>
      <w:r w:rsidRPr="00E96B4B">
        <w:rPr>
          <w:rFonts w:ascii="標楷體" w:eastAsia="標楷體" w:cs="標楷體" w:hint="eastAsia"/>
          <w:color w:val="000000"/>
          <w:lang w:val="zh-TW"/>
        </w:rPr>
        <w:t>金永續使用</w:t>
      </w:r>
      <w:r w:rsidRPr="00E96B4B">
        <w:rPr>
          <w:rFonts w:eastAsia="標楷體" w:hint="eastAsia"/>
          <w:color w:val="000000"/>
        </w:rPr>
        <w:t>，同一場次之研討會或參訪交流之補助以不超過五萬元為原則。</w:t>
      </w:r>
    </w:p>
    <w:p w:rsidR="00D70125" w:rsidRDefault="00D70125" w:rsidP="00D70125">
      <w:pPr>
        <w:tabs>
          <w:tab w:val="num" w:pos="720"/>
          <w:tab w:val="left" w:pos="2884"/>
        </w:tabs>
        <w:autoSpaceDE w:val="0"/>
        <w:autoSpaceDN w:val="0"/>
        <w:adjustRightInd w:val="0"/>
        <w:spacing w:line="340" w:lineRule="exact"/>
        <w:ind w:leftChars="200" w:left="1200" w:hangingChars="300" w:hanging="720"/>
        <w:jc w:val="both"/>
        <w:rPr>
          <w:rFonts w:ascii="標楷體" w:eastAsia="標楷體" w:cs="標楷體" w:hint="eastAsia"/>
          <w:color w:val="000000"/>
          <w:lang w:val="zh-TW"/>
        </w:rPr>
      </w:pPr>
      <w:r w:rsidRPr="00E96B4B">
        <w:rPr>
          <w:rFonts w:ascii="標楷體" w:eastAsia="標楷體" w:cs="標楷體" w:hint="eastAsia"/>
          <w:color w:val="000000"/>
          <w:lang w:val="zh-TW"/>
        </w:rPr>
        <w:t>（三）錄取國家考試高考三級(含)以上(或相當於高考三級)</w:t>
      </w:r>
      <w:r>
        <w:rPr>
          <w:rFonts w:ascii="標楷體" w:eastAsia="標楷體" w:cs="標楷體" w:hint="eastAsia"/>
          <w:color w:val="000000"/>
          <w:lang w:val="zh-TW"/>
        </w:rPr>
        <w:t>獎</w:t>
      </w:r>
      <w:r w:rsidRPr="00E43FB6">
        <w:rPr>
          <w:rFonts w:ascii="標楷體" w:eastAsia="標楷體" w:cs="標楷體" w:hint="eastAsia"/>
          <w:lang w:val="zh-TW"/>
        </w:rPr>
        <w:t>助一萬</w:t>
      </w:r>
      <w:r w:rsidRPr="00E96B4B">
        <w:rPr>
          <w:rFonts w:ascii="標楷體" w:eastAsia="標楷體" w:cs="標楷體" w:hint="eastAsia"/>
          <w:color w:val="000000"/>
          <w:lang w:val="zh-TW"/>
        </w:rPr>
        <w:t>元，普考(或相當於普考)獎</w:t>
      </w:r>
      <w:r w:rsidRPr="00E43FB6">
        <w:rPr>
          <w:rFonts w:ascii="標楷體" w:eastAsia="標楷體" w:cs="標楷體" w:hint="eastAsia"/>
          <w:lang w:val="zh-TW"/>
        </w:rPr>
        <w:t>助六仟元</w:t>
      </w:r>
      <w:r w:rsidRPr="00E96B4B">
        <w:rPr>
          <w:rFonts w:ascii="標楷體" w:eastAsia="標楷體" w:cs="標楷體" w:hint="eastAsia"/>
          <w:color w:val="000000"/>
          <w:lang w:val="zh-TW"/>
        </w:rPr>
        <w:t>。</w:t>
      </w:r>
    </w:p>
    <w:p w:rsidR="00D70125" w:rsidRDefault="00D70125" w:rsidP="00D70125">
      <w:pPr>
        <w:tabs>
          <w:tab w:val="num" w:pos="720"/>
          <w:tab w:val="left" w:pos="2884"/>
        </w:tabs>
        <w:autoSpaceDE w:val="0"/>
        <w:autoSpaceDN w:val="0"/>
        <w:adjustRightInd w:val="0"/>
        <w:spacing w:line="340" w:lineRule="exact"/>
        <w:ind w:leftChars="200" w:left="1200" w:hangingChars="300" w:hanging="720"/>
        <w:jc w:val="both"/>
        <w:rPr>
          <w:rFonts w:ascii="標楷體" w:eastAsia="標楷體" w:cs="標楷體" w:hint="eastAsia"/>
          <w:color w:val="000000"/>
          <w:lang w:val="zh-TW"/>
        </w:rPr>
      </w:pPr>
      <w:r w:rsidRPr="00151425">
        <w:rPr>
          <w:rFonts w:ascii="標楷體" w:eastAsia="標楷體" w:cs="標楷體" w:hint="eastAsia"/>
          <w:color w:val="000000"/>
          <w:lang w:val="zh-TW"/>
        </w:rPr>
        <w:t>（四）通過國家丙級(含)以上證照考試，並取</w:t>
      </w:r>
      <w:r w:rsidRPr="00592180">
        <w:rPr>
          <w:rFonts w:ascii="標楷體" w:eastAsia="標楷體" w:cs="標楷體" w:hint="eastAsia"/>
          <w:color w:val="000000"/>
          <w:lang w:val="zh-TW"/>
        </w:rPr>
        <w:t>得及格</w:t>
      </w:r>
      <w:r w:rsidRPr="00592180">
        <w:rPr>
          <w:rFonts w:ascii="標楷體" w:eastAsia="標楷體" w:cs="標楷體" w:hint="eastAsia"/>
          <w:color w:val="000000"/>
          <w:u w:val="single"/>
          <w:lang w:val="zh-TW"/>
        </w:rPr>
        <w:t>證明（書）者</w:t>
      </w:r>
      <w:r w:rsidRPr="00592180">
        <w:rPr>
          <w:rFonts w:ascii="標楷體" w:eastAsia="標楷體" w:cs="標楷體" w:hint="eastAsia"/>
          <w:color w:val="000000"/>
          <w:lang w:val="zh-TW"/>
        </w:rPr>
        <w:t>，甲級獎助伍仟元、乙級參仟元、丙級壹仟元，以茲鼓勵。</w:t>
      </w:r>
    </w:p>
    <w:p w:rsidR="00D70125" w:rsidRPr="00592180" w:rsidRDefault="00D70125" w:rsidP="00D70125">
      <w:pPr>
        <w:tabs>
          <w:tab w:val="num" w:pos="720"/>
          <w:tab w:val="left" w:pos="2884"/>
        </w:tabs>
        <w:autoSpaceDE w:val="0"/>
        <w:autoSpaceDN w:val="0"/>
        <w:adjustRightInd w:val="0"/>
        <w:spacing w:line="340" w:lineRule="exact"/>
        <w:ind w:leftChars="200" w:left="1200" w:hangingChars="300" w:hanging="720"/>
        <w:jc w:val="both"/>
        <w:rPr>
          <w:rFonts w:eastAsia="標楷體" w:hint="eastAsia"/>
          <w:color w:val="000000"/>
        </w:rPr>
      </w:pPr>
    </w:p>
    <w:p w:rsidR="00D70125" w:rsidRPr="009A1B6E" w:rsidRDefault="00D70125" w:rsidP="00D70125">
      <w:pPr>
        <w:tabs>
          <w:tab w:val="left" w:pos="720"/>
          <w:tab w:val="left" w:pos="2884"/>
        </w:tabs>
        <w:autoSpaceDE w:val="0"/>
        <w:autoSpaceDN w:val="0"/>
        <w:adjustRightInd w:val="0"/>
        <w:spacing w:line="340" w:lineRule="exact"/>
        <w:ind w:left="540" w:hangingChars="225" w:hanging="540"/>
        <w:jc w:val="both"/>
        <w:rPr>
          <w:rFonts w:eastAsia="標楷體" w:hint="eastAsia"/>
          <w:color w:val="000000"/>
        </w:rPr>
      </w:pPr>
      <w:r>
        <w:rPr>
          <w:rFonts w:ascii="標楷體" w:eastAsia="標楷體" w:cs="標楷體" w:hint="eastAsia"/>
          <w:color w:val="000000"/>
          <w:lang w:val="zh-TW"/>
        </w:rPr>
        <w:lastRenderedPageBreak/>
        <w:t>五、</w:t>
      </w:r>
      <w:r w:rsidRPr="00592180">
        <w:rPr>
          <w:rFonts w:ascii="標楷體" w:eastAsia="標楷體" w:cs="標楷體" w:hint="eastAsia"/>
          <w:color w:val="000000"/>
          <w:lang w:val="zh-TW"/>
        </w:rPr>
        <w:t>符合上述獎助條件者，得於事實發生後（學術論文接受、國家考試放榜及取得及格</w:t>
      </w:r>
      <w:r w:rsidRPr="00592180">
        <w:rPr>
          <w:rFonts w:ascii="標楷體" w:eastAsia="標楷體" w:cs="標楷體" w:hint="eastAsia"/>
          <w:color w:val="000000"/>
          <w:u w:val="single"/>
          <w:lang w:val="zh-TW"/>
        </w:rPr>
        <w:t>證明(書)</w:t>
      </w:r>
      <w:r>
        <w:rPr>
          <w:rFonts w:ascii="標楷體" w:eastAsia="標楷體" w:cs="標楷體" w:hint="eastAsia"/>
          <w:color w:val="000000"/>
          <w:lang w:val="zh-TW"/>
        </w:rPr>
        <w:t>後）</w:t>
      </w:r>
      <w:r w:rsidRPr="00E96B4B">
        <w:rPr>
          <w:rFonts w:ascii="標楷體" w:eastAsia="標楷體" w:cs="標楷體" w:hint="eastAsia"/>
          <w:color w:val="000000"/>
          <w:lang w:val="zh-TW"/>
        </w:rPr>
        <w:t>或發生前（參加研討會或進行學術交流）二</w:t>
      </w:r>
      <w:proofErr w:type="gramStart"/>
      <w:r w:rsidRPr="00E96B4B">
        <w:rPr>
          <w:rFonts w:ascii="標楷體" w:eastAsia="標楷體" w:cs="標楷體" w:hint="eastAsia"/>
          <w:color w:val="000000"/>
          <w:lang w:val="zh-TW"/>
        </w:rPr>
        <w:t>週</w:t>
      </w:r>
      <w:proofErr w:type="gramEnd"/>
      <w:r w:rsidRPr="00E96B4B">
        <w:rPr>
          <w:rFonts w:ascii="標楷體" w:eastAsia="標楷體" w:cs="標楷體" w:hint="eastAsia"/>
          <w:color w:val="000000"/>
          <w:lang w:val="zh-TW"/>
        </w:rPr>
        <w:t>，填寫獎助申請表或出國計畫書(含行程表)，向系辦公室提出申請，經系</w:t>
      </w:r>
      <w:proofErr w:type="gramStart"/>
      <w:r w:rsidRPr="00E96B4B">
        <w:rPr>
          <w:rFonts w:ascii="標楷體" w:eastAsia="標楷體" w:cs="標楷體" w:hint="eastAsia"/>
          <w:color w:val="000000"/>
          <w:lang w:val="zh-TW"/>
        </w:rPr>
        <w:t>務</w:t>
      </w:r>
      <w:proofErr w:type="gramEnd"/>
      <w:r w:rsidRPr="00E96B4B">
        <w:rPr>
          <w:rFonts w:ascii="標楷體" w:eastAsia="標楷體" w:cs="標楷體" w:hint="eastAsia"/>
          <w:color w:val="000000"/>
          <w:lang w:val="zh-TW"/>
        </w:rPr>
        <w:t>會議審核通過後發給獎助金；學術交流活動後，學生需繳交心得報告(含電子檔)。</w:t>
      </w:r>
    </w:p>
    <w:p w:rsidR="00D70125" w:rsidRPr="00487B4C" w:rsidRDefault="00D70125" w:rsidP="00D70125">
      <w:pPr>
        <w:tabs>
          <w:tab w:val="left" w:pos="720"/>
          <w:tab w:val="left" w:pos="2884"/>
        </w:tabs>
        <w:autoSpaceDE w:val="0"/>
        <w:autoSpaceDN w:val="0"/>
        <w:adjustRightInd w:val="0"/>
        <w:spacing w:line="340" w:lineRule="exact"/>
        <w:jc w:val="both"/>
        <w:rPr>
          <w:rFonts w:eastAsia="標楷體"/>
          <w:color w:val="000000"/>
        </w:rPr>
      </w:pPr>
      <w:r>
        <w:rPr>
          <w:rFonts w:ascii="標楷體" w:eastAsia="標楷體" w:cs="標楷體" w:hint="eastAsia"/>
          <w:color w:val="000000"/>
          <w:lang w:val="zh-TW"/>
        </w:rPr>
        <w:t>六、</w:t>
      </w:r>
      <w:r w:rsidRPr="00487B4C">
        <w:rPr>
          <w:rFonts w:ascii="標楷體" w:eastAsia="標楷體" w:cs="標楷體" w:hint="eastAsia"/>
          <w:color w:val="000000"/>
          <w:lang w:val="zh-TW"/>
        </w:rPr>
        <w:t>獲獎同學有義務配合系上相關活動，進行公開演講或出國心得分享之活動。</w:t>
      </w:r>
    </w:p>
    <w:p w:rsidR="00D70125" w:rsidRDefault="00D70125" w:rsidP="00D70125">
      <w:pPr>
        <w:tabs>
          <w:tab w:val="left" w:pos="720"/>
          <w:tab w:val="left" w:pos="2884"/>
        </w:tabs>
        <w:autoSpaceDE w:val="0"/>
        <w:autoSpaceDN w:val="0"/>
        <w:adjustRightInd w:val="0"/>
        <w:spacing w:line="340" w:lineRule="exact"/>
        <w:jc w:val="both"/>
        <w:rPr>
          <w:rFonts w:ascii="標楷體" w:eastAsia="標楷體" w:hAnsi="標楷體" w:hint="eastAsia"/>
          <w:color w:val="000000"/>
        </w:rPr>
      </w:pPr>
      <w:r>
        <w:rPr>
          <w:rFonts w:ascii="標楷體" w:eastAsia="標楷體" w:cs="標楷體" w:hint="eastAsia"/>
          <w:color w:val="000000"/>
          <w:lang w:val="zh-TW"/>
        </w:rPr>
        <w:t>七、本要點經系</w:t>
      </w:r>
      <w:proofErr w:type="gramStart"/>
      <w:r>
        <w:rPr>
          <w:rFonts w:ascii="標楷體" w:eastAsia="標楷體" w:cs="標楷體" w:hint="eastAsia"/>
          <w:color w:val="000000"/>
          <w:lang w:val="zh-TW"/>
        </w:rPr>
        <w:t>務</w:t>
      </w:r>
      <w:proofErr w:type="gramEnd"/>
      <w:r>
        <w:rPr>
          <w:rFonts w:ascii="標楷體" w:eastAsia="標楷體" w:cs="標楷體" w:hint="eastAsia"/>
          <w:color w:val="000000"/>
          <w:lang w:val="zh-TW"/>
        </w:rPr>
        <w:t>會議審議通過</w:t>
      </w:r>
      <w:r w:rsidRPr="00487B4C">
        <w:rPr>
          <w:rFonts w:ascii="標楷體" w:eastAsia="標楷體" w:cs="標楷體" w:hint="eastAsia"/>
          <w:color w:val="000000"/>
          <w:lang w:val="zh-TW"/>
        </w:rPr>
        <w:t>，陳請校長核定後實施(並自101學年度第1學期起適用)。</w:t>
      </w:r>
    </w:p>
    <w:p w:rsidR="00D70125" w:rsidRPr="009B53F9" w:rsidRDefault="00D70125" w:rsidP="00D70125">
      <w:pPr>
        <w:pStyle w:val="2"/>
        <w:tabs>
          <w:tab w:val="left" w:pos="6600"/>
        </w:tabs>
        <w:adjustRightInd w:val="0"/>
        <w:snapToGrid w:val="0"/>
        <w:spacing w:line="320" w:lineRule="exact"/>
        <w:ind w:leftChars="0" w:left="841" w:rightChars="415" w:right="996" w:hanging="841"/>
        <w:rPr>
          <w:rFonts w:ascii="標楷體" w:hAnsi="標楷體" w:hint="eastAsia"/>
          <w:color w:val="000000"/>
          <w:sz w:val="28"/>
          <w:szCs w:val="28"/>
        </w:rPr>
      </w:pPr>
    </w:p>
    <w:p w:rsidR="00D70125" w:rsidRDefault="00D70125" w:rsidP="00D70125">
      <w:pPr>
        <w:pStyle w:val="2"/>
        <w:tabs>
          <w:tab w:val="left" w:pos="6600"/>
        </w:tabs>
        <w:adjustRightInd w:val="0"/>
        <w:snapToGrid w:val="0"/>
        <w:spacing w:line="320" w:lineRule="exact"/>
        <w:ind w:leftChars="0" w:left="841" w:rightChars="415" w:right="996" w:hanging="841"/>
        <w:rPr>
          <w:rFonts w:ascii="標楷體" w:hAnsi="標楷體" w:hint="eastAsia"/>
          <w:color w:val="000000"/>
          <w:sz w:val="28"/>
          <w:szCs w:val="28"/>
        </w:rPr>
      </w:pPr>
    </w:p>
    <w:p w:rsidR="00D70125" w:rsidRDefault="00D70125" w:rsidP="00D70125">
      <w:pPr>
        <w:pStyle w:val="2"/>
        <w:tabs>
          <w:tab w:val="left" w:pos="6600"/>
        </w:tabs>
        <w:adjustRightInd w:val="0"/>
        <w:snapToGrid w:val="0"/>
        <w:spacing w:line="320" w:lineRule="exact"/>
        <w:ind w:leftChars="0" w:left="841" w:rightChars="415" w:right="996" w:hanging="841"/>
        <w:rPr>
          <w:rFonts w:ascii="標楷體" w:hAnsi="標楷體" w:hint="eastAsia"/>
          <w:color w:val="000000"/>
          <w:sz w:val="28"/>
          <w:szCs w:val="28"/>
        </w:rPr>
      </w:pPr>
    </w:p>
    <w:p w:rsidR="00D70125" w:rsidRPr="00E96B4B" w:rsidRDefault="00D70125" w:rsidP="00D70125">
      <w:pPr>
        <w:tabs>
          <w:tab w:val="left" w:pos="960"/>
        </w:tabs>
        <w:rPr>
          <w:rFonts w:ascii="標楷體" w:eastAsia="標楷體" w:hAnsi="標楷體" w:hint="eastAsia"/>
        </w:rPr>
      </w:pPr>
      <w:r w:rsidRPr="00E96B4B">
        <w:rPr>
          <w:rFonts w:ascii="標楷體" w:eastAsia="標楷體" w:hAnsi="標楷體" w:cs="標楷體" w:hint="eastAsia"/>
          <w:color w:val="000000"/>
          <w:sz w:val="32"/>
          <w:szCs w:val="32"/>
          <w:lang w:val="zh-TW"/>
        </w:rPr>
        <w:t>國立嘉義大學農學院農藝學系學生學術研究獎助要點對照表</w:t>
      </w:r>
    </w:p>
    <w:tbl>
      <w:tblPr>
        <w:tblStyle w:val="a3"/>
        <w:tblW w:w="0" w:type="auto"/>
        <w:tblLook w:val="01E0" w:firstRow="1" w:lastRow="1" w:firstColumn="1" w:lastColumn="1" w:noHBand="0" w:noVBand="0"/>
      </w:tblPr>
      <w:tblGrid>
        <w:gridCol w:w="3462"/>
        <w:gridCol w:w="3573"/>
        <w:gridCol w:w="1487"/>
      </w:tblGrid>
      <w:tr w:rsidR="00D70125" w:rsidRPr="00E96B4B" w:rsidTr="00123716">
        <w:tc>
          <w:tcPr>
            <w:tcW w:w="3948" w:type="dxa"/>
          </w:tcPr>
          <w:p w:rsidR="00D70125" w:rsidRPr="00E96B4B" w:rsidRDefault="00D70125" w:rsidP="00123716">
            <w:pPr>
              <w:ind w:left="1319" w:hanging="841"/>
              <w:jc w:val="center"/>
              <w:rPr>
                <w:rFonts w:ascii="標楷體" w:eastAsia="標楷體" w:hAnsi="標楷體" w:hint="eastAsia"/>
              </w:rPr>
            </w:pPr>
            <w:r w:rsidRPr="00E96B4B">
              <w:rPr>
                <w:rFonts w:ascii="標楷體" w:eastAsia="標楷體" w:hAnsi="標楷體" w:hint="eastAsia"/>
                <w:sz w:val="28"/>
                <w:szCs w:val="28"/>
              </w:rPr>
              <w:t xml:space="preserve">修　正　</w:t>
            </w:r>
            <w:proofErr w:type="gramStart"/>
            <w:r>
              <w:rPr>
                <w:rFonts w:ascii="標楷體" w:eastAsia="標楷體" w:hAnsi="標楷體" w:hint="eastAsia"/>
                <w:sz w:val="28"/>
                <w:szCs w:val="28"/>
              </w:rPr>
              <w:t>規</w:t>
            </w:r>
            <w:proofErr w:type="gramEnd"/>
            <w:r w:rsidRPr="00E96B4B">
              <w:rPr>
                <w:rFonts w:ascii="標楷體" w:eastAsia="標楷體" w:hAnsi="標楷體" w:hint="eastAsia"/>
                <w:sz w:val="28"/>
                <w:szCs w:val="28"/>
              </w:rPr>
              <w:t xml:space="preserve">　</w:t>
            </w:r>
            <w:r>
              <w:rPr>
                <w:rFonts w:ascii="標楷體" w:eastAsia="標楷體" w:hAnsi="標楷體" w:hint="eastAsia"/>
                <w:sz w:val="28"/>
                <w:szCs w:val="28"/>
              </w:rPr>
              <w:t>定</w:t>
            </w:r>
          </w:p>
        </w:tc>
        <w:tc>
          <w:tcPr>
            <w:tcW w:w="4080" w:type="dxa"/>
          </w:tcPr>
          <w:p w:rsidR="00D70125" w:rsidRPr="00E96B4B" w:rsidRDefault="00D70125" w:rsidP="00123716">
            <w:pPr>
              <w:ind w:left="1319" w:hanging="841"/>
              <w:jc w:val="center"/>
              <w:rPr>
                <w:rFonts w:ascii="標楷體" w:eastAsia="標楷體" w:hAnsi="標楷體" w:hint="eastAsia"/>
              </w:rPr>
            </w:pPr>
            <w:r>
              <w:rPr>
                <w:rFonts w:ascii="標楷體" w:eastAsia="標楷體" w:hAnsi="標楷體" w:hint="eastAsia"/>
                <w:sz w:val="28"/>
                <w:szCs w:val="28"/>
              </w:rPr>
              <w:t xml:space="preserve">現　行　</w:t>
            </w:r>
            <w:proofErr w:type="gramStart"/>
            <w:r>
              <w:rPr>
                <w:rFonts w:ascii="標楷體" w:eastAsia="標楷體" w:hAnsi="標楷體" w:hint="eastAsia"/>
                <w:sz w:val="28"/>
                <w:szCs w:val="28"/>
              </w:rPr>
              <w:t>規</w:t>
            </w:r>
            <w:proofErr w:type="gramEnd"/>
            <w:r w:rsidRPr="00E96B4B">
              <w:rPr>
                <w:rFonts w:ascii="標楷體" w:eastAsia="標楷體" w:hAnsi="標楷體" w:hint="eastAsia"/>
                <w:sz w:val="28"/>
                <w:szCs w:val="28"/>
              </w:rPr>
              <w:t xml:space="preserve">　</w:t>
            </w:r>
            <w:r>
              <w:rPr>
                <w:rFonts w:ascii="標楷體" w:eastAsia="標楷體" w:hAnsi="標楷體" w:hint="eastAsia"/>
                <w:sz w:val="28"/>
                <w:szCs w:val="28"/>
              </w:rPr>
              <w:t>定</w:t>
            </w:r>
          </w:p>
        </w:tc>
        <w:tc>
          <w:tcPr>
            <w:tcW w:w="1680" w:type="dxa"/>
          </w:tcPr>
          <w:p w:rsidR="00D70125" w:rsidRPr="00E96B4B" w:rsidRDefault="00D70125" w:rsidP="00123716">
            <w:pPr>
              <w:rPr>
                <w:rFonts w:ascii="標楷體" w:eastAsia="標楷體" w:hAnsi="標楷體" w:hint="eastAsia"/>
              </w:rPr>
            </w:pPr>
            <w:r w:rsidRPr="00E96B4B">
              <w:rPr>
                <w:rFonts w:ascii="標楷體" w:eastAsia="標楷體" w:hAnsi="標楷體" w:hint="eastAsia"/>
                <w:sz w:val="28"/>
                <w:szCs w:val="28"/>
              </w:rPr>
              <w:t>說 明</w:t>
            </w:r>
          </w:p>
        </w:tc>
      </w:tr>
      <w:tr w:rsidR="00D70125" w:rsidRPr="00E96B4B" w:rsidTr="00123716">
        <w:tc>
          <w:tcPr>
            <w:tcW w:w="3948" w:type="dxa"/>
          </w:tcPr>
          <w:p w:rsidR="00D70125" w:rsidRPr="00E96B4B" w:rsidRDefault="00D70125" w:rsidP="00D70125">
            <w:pPr>
              <w:numPr>
                <w:ilvl w:val="12"/>
                <w:numId w:val="0"/>
              </w:numPr>
              <w:tabs>
                <w:tab w:val="left" w:pos="480"/>
              </w:tabs>
              <w:autoSpaceDE w:val="0"/>
              <w:autoSpaceDN w:val="0"/>
              <w:adjustRightInd w:val="0"/>
              <w:spacing w:line="400" w:lineRule="atLeast"/>
              <w:ind w:left="300" w:hangingChars="150" w:hanging="300"/>
              <w:jc w:val="both"/>
              <w:rPr>
                <w:rFonts w:ascii="標楷體" w:eastAsia="標楷體" w:hAnsi="標楷體" w:hint="eastAsia"/>
              </w:rPr>
            </w:pPr>
            <w:r w:rsidRPr="00E96B4B">
              <w:rPr>
                <w:rFonts w:ascii="標楷體" w:eastAsia="標楷體" w:hAnsi="標楷體" w:hint="eastAsia"/>
              </w:rPr>
              <w:t>二 本要點之經費係由本系畢業校友周欽俊先生</w:t>
            </w:r>
            <w:r>
              <w:rPr>
                <w:rFonts w:ascii="標楷體" w:eastAsia="標楷體" w:hAnsi="標楷體" w:hint="eastAsia"/>
                <w:color w:val="FF0000"/>
              </w:rPr>
              <w:t>歷年捐贈累計130</w:t>
            </w:r>
            <w:r w:rsidRPr="00E96B4B">
              <w:rPr>
                <w:rFonts w:ascii="標楷體" w:eastAsia="標楷體" w:hAnsi="標楷體" w:hint="eastAsia"/>
                <w:color w:val="FF0000"/>
              </w:rPr>
              <w:t>萬元</w:t>
            </w:r>
            <w:r w:rsidRPr="00E96B4B">
              <w:rPr>
                <w:rFonts w:ascii="標楷體" w:eastAsia="標楷體" w:hAnsi="標楷體" w:hint="eastAsia"/>
              </w:rPr>
              <w:t>，由本校設立會計專戶發給，獎助範圍則以獎助在學日間部學生及農業科學博士學位學程農藝組博士生之研究成果發表、國際交流活動與考取國家考試為限。</w:t>
            </w:r>
          </w:p>
        </w:tc>
        <w:tc>
          <w:tcPr>
            <w:tcW w:w="4080" w:type="dxa"/>
          </w:tcPr>
          <w:p w:rsidR="00D70125" w:rsidRPr="00E96B4B" w:rsidRDefault="00D70125" w:rsidP="00D70125">
            <w:pPr>
              <w:tabs>
                <w:tab w:val="left" w:pos="720"/>
              </w:tabs>
              <w:autoSpaceDE w:val="0"/>
              <w:autoSpaceDN w:val="0"/>
              <w:adjustRightInd w:val="0"/>
              <w:spacing w:line="360" w:lineRule="atLeast"/>
              <w:ind w:leftChars="5" w:left="462" w:hangingChars="225" w:hanging="450"/>
              <w:jc w:val="both"/>
              <w:rPr>
                <w:rFonts w:ascii="標楷體" w:eastAsia="標楷體" w:hAnsi="標楷體"/>
              </w:rPr>
            </w:pPr>
            <w:r>
              <w:rPr>
                <w:rFonts w:ascii="標楷體" w:eastAsia="標楷體" w:hAnsi="標楷體" w:hint="eastAsia"/>
              </w:rPr>
              <w:t>二、本要點之經費係由本系畢業校友周欽俊先生捐贈80</w:t>
            </w:r>
            <w:r w:rsidRPr="00E96B4B">
              <w:rPr>
                <w:rFonts w:ascii="標楷體" w:eastAsia="標楷體" w:hAnsi="標楷體" w:hint="eastAsia"/>
              </w:rPr>
              <w:t>萬元，由本校設立會計專戶發給，獎助範圍則以獎助在學日間部學生及農業科學博士學位學程農藝組博士生之研究成果發表、國際交流活動與考取國家考試為限。</w:t>
            </w:r>
          </w:p>
          <w:p w:rsidR="00D70125" w:rsidRPr="00E96B4B" w:rsidRDefault="00D70125" w:rsidP="00123716">
            <w:pPr>
              <w:rPr>
                <w:rFonts w:ascii="標楷體" w:eastAsia="標楷體" w:hAnsi="標楷體" w:hint="eastAsia"/>
              </w:rPr>
            </w:pPr>
          </w:p>
        </w:tc>
        <w:tc>
          <w:tcPr>
            <w:tcW w:w="1680" w:type="dxa"/>
          </w:tcPr>
          <w:p w:rsidR="00D70125" w:rsidRPr="00E96B4B" w:rsidRDefault="00D70125" w:rsidP="00123716">
            <w:pPr>
              <w:rPr>
                <w:rFonts w:ascii="標楷體" w:eastAsia="標楷體" w:hAnsi="標楷體" w:hint="eastAsia"/>
                <w:color w:val="FF0000"/>
              </w:rPr>
            </w:pPr>
            <w:r w:rsidRPr="00E96B4B">
              <w:rPr>
                <w:rFonts w:ascii="標楷體" w:eastAsia="標楷體" w:hAnsi="標楷體" w:hint="eastAsia"/>
                <w:color w:val="FF0000"/>
              </w:rPr>
              <w:t>周欽俊先生再</w:t>
            </w:r>
            <w:proofErr w:type="gramStart"/>
            <w:r w:rsidRPr="00E96B4B">
              <w:rPr>
                <w:rFonts w:ascii="標楷體" w:eastAsia="標楷體" w:hAnsi="標楷體" w:hint="eastAsia"/>
                <w:color w:val="FF0000"/>
              </w:rPr>
              <w:t>挹</w:t>
            </w:r>
            <w:proofErr w:type="gramEnd"/>
            <w:r w:rsidRPr="00E96B4B">
              <w:rPr>
                <w:rFonts w:ascii="標楷體" w:eastAsia="標楷體" w:hAnsi="標楷體" w:hint="eastAsia"/>
                <w:color w:val="FF0000"/>
              </w:rPr>
              <w:t>注</w:t>
            </w:r>
            <w:r>
              <w:rPr>
                <w:rFonts w:ascii="標楷體" w:eastAsia="標楷體" w:hAnsi="標楷體" w:hint="eastAsia"/>
                <w:color w:val="FF0000"/>
              </w:rPr>
              <w:t>5</w:t>
            </w:r>
            <w:r w:rsidRPr="00E96B4B">
              <w:rPr>
                <w:rFonts w:ascii="標楷體" w:eastAsia="標楷體" w:hAnsi="標楷體" w:hint="eastAsia"/>
                <w:color w:val="FF0000"/>
              </w:rPr>
              <w:t>0萬元之累計</w:t>
            </w:r>
          </w:p>
        </w:tc>
      </w:tr>
    </w:tbl>
    <w:p w:rsidR="00D70125" w:rsidRDefault="00D70125" w:rsidP="00D70125">
      <w:pPr>
        <w:pStyle w:val="2"/>
        <w:tabs>
          <w:tab w:val="left" w:pos="6600"/>
        </w:tabs>
        <w:adjustRightInd w:val="0"/>
        <w:snapToGrid w:val="0"/>
        <w:spacing w:line="320" w:lineRule="exact"/>
        <w:ind w:leftChars="0" w:left="841" w:rightChars="415" w:right="996" w:hanging="841"/>
        <w:rPr>
          <w:rFonts w:ascii="標楷體" w:hAnsi="標楷體" w:hint="eastAsia"/>
          <w:color w:val="000000"/>
          <w:sz w:val="28"/>
          <w:szCs w:val="28"/>
        </w:rPr>
      </w:pPr>
    </w:p>
    <w:p w:rsidR="00D70125" w:rsidRDefault="00D70125" w:rsidP="00D70125">
      <w:pPr>
        <w:pStyle w:val="2"/>
        <w:tabs>
          <w:tab w:val="left" w:pos="6600"/>
        </w:tabs>
        <w:adjustRightInd w:val="0"/>
        <w:snapToGrid w:val="0"/>
        <w:spacing w:line="320" w:lineRule="exact"/>
        <w:ind w:leftChars="0" w:left="841" w:rightChars="415" w:right="996" w:hanging="841"/>
        <w:rPr>
          <w:rFonts w:ascii="標楷體" w:hAnsi="標楷體" w:hint="eastAsia"/>
          <w:color w:val="000000"/>
          <w:sz w:val="28"/>
          <w:szCs w:val="28"/>
        </w:rPr>
      </w:pPr>
    </w:p>
    <w:p w:rsidR="00D70125" w:rsidRDefault="00D70125" w:rsidP="00D70125">
      <w:pPr>
        <w:pStyle w:val="2"/>
        <w:tabs>
          <w:tab w:val="left" w:pos="6600"/>
        </w:tabs>
        <w:adjustRightInd w:val="0"/>
        <w:snapToGrid w:val="0"/>
        <w:spacing w:line="320" w:lineRule="exact"/>
        <w:ind w:leftChars="0" w:left="841" w:rightChars="415" w:right="996" w:hanging="841"/>
        <w:rPr>
          <w:rFonts w:ascii="標楷體" w:hAnsi="標楷體" w:hint="eastAsia"/>
          <w:color w:val="000000"/>
          <w:sz w:val="28"/>
          <w:szCs w:val="28"/>
        </w:rPr>
      </w:pPr>
    </w:p>
    <w:p w:rsidR="00D70125" w:rsidRDefault="00D70125" w:rsidP="00D70125">
      <w:pPr>
        <w:spacing w:line="320" w:lineRule="exact"/>
        <w:rPr>
          <w:rFonts w:hint="eastAsia"/>
        </w:rPr>
      </w:pPr>
    </w:p>
    <w:p w:rsidR="00E0079C" w:rsidRPr="00D70125" w:rsidRDefault="00D70125">
      <w:bookmarkStart w:id="0" w:name="_GoBack"/>
      <w:bookmarkEnd w:id="0"/>
    </w:p>
    <w:sectPr w:rsidR="00E0079C" w:rsidRPr="00D7012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25"/>
    <w:rsid w:val="00493388"/>
    <w:rsid w:val="00B40E46"/>
    <w:rsid w:val="00D70125"/>
    <w:rsid w:val="00E870C9"/>
    <w:rsid w:val="00FE2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70125"/>
    <w:pPr>
      <w:spacing w:line="460" w:lineRule="exact"/>
      <w:ind w:leftChars="199" w:left="1199" w:hangingChars="300" w:hanging="721"/>
    </w:pPr>
    <w:rPr>
      <w:rFonts w:eastAsia="標楷體"/>
      <w:b/>
    </w:rPr>
  </w:style>
  <w:style w:type="character" w:customStyle="1" w:styleId="20">
    <w:name w:val="本文縮排 2 字元"/>
    <w:basedOn w:val="a0"/>
    <w:link w:val="2"/>
    <w:rsid w:val="00D70125"/>
    <w:rPr>
      <w:rFonts w:ascii="Times New Roman" w:eastAsia="標楷體" w:hAnsi="Times New Roman" w:cs="Times New Roman"/>
      <w:b/>
      <w:szCs w:val="24"/>
    </w:rPr>
  </w:style>
  <w:style w:type="table" w:styleId="a3">
    <w:name w:val="Table Grid"/>
    <w:basedOn w:val="a1"/>
    <w:rsid w:val="00D7012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12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70125"/>
    <w:pPr>
      <w:spacing w:line="460" w:lineRule="exact"/>
      <w:ind w:leftChars="199" w:left="1199" w:hangingChars="300" w:hanging="721"/>
    </w:pPr>
    <w:rPr>
      <w:rFonts w:eastAsia="標楷體"/>
      <w:b/>
    </w:rPr>
  </w:style>
  <w:style w:type="character" w:customStyle="1" w:styleId="20">
    <w:name w:val="本文縮排 2 字元"/>
    <w:basedOn w:val="a0"/>
    <w:link w:val="2"/>
    <w:rsid w:val="00D70125"/>
    <w:rPr>
      <w:rFonts w:ascii="Times New Roman" w:eastAsia="標楷體" w:hAnsi="Times New Roman" w:cs="Times New Roman"/>
      <w:b/>
      <w:szCs w:val="24"/>
    </w:rPr>
  </w:style>
  <w:style w:type="table" w:styleId="a3">
    <w:name w:val="Table Grid"/>
    <w:basedOn w:val="a1"/>
    <w:rsid w:val="00D7012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Company>OEM</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2018-11-13T02:25:00Z</dcterms:created>
  <dcterms:modified xsi:type="dcterms:W3CDTF">2018-11-13T02:25:00Z</dcterms:modified>
</cp:coreProperties>
</file>