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bottom w:val="single" w:sz="12" w:space="0" w:color="B0DDF0"/>
        </w:tblBorders>
        <w:tblLayout w:type="fixed"/>
        <w:tblCellMar>
          <w:top w:w="15" w:type="dxa"/>
          <w:left w:w="15" w:type="dxa"/>
          <w:bottom w:w="15" w:type="dxa"/>
          <w:right w:w="15" w:type="dxa"/>
        </w:tblCellMar>
        <w:tblLook w:val="04A0" w:firstRow="1" w:lastRow="0" w:firstColumn="1" w:lastColumn="0" w:noHBand="0" w:noVBand="1"/>
        <w:tblDescription w:val="縣府徵才-約僱人員(職務代理人)"/>
      </w:tblPr>
      <w:tblGrid>
        <w:gridCol w:w="1541"/>
        <w:gridCol w:w="9045"/>
      </w:tblGrid>
      <w:tr w:rsidR="009306E8" w:rsidRPr="009306E8" w:rsidTr="00A8543F">
        <w:trPr>
          <w:trHeight w:val="412"/>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bookmarkStart w:id="0" w:name="_GoBack"/>
            <w:bookmarkEnd w:id="0"/>
            <w:r w:rsidRPr="009306E8">
              <w:rPr>
                <w:rFonts w:ascii="新細明體" w:eastAsia="新細明體" w:hAnsi="新細明體" w:cs="新細明體"/>
                <w:b/>
                <w:bCs/>
                <w:color w:val="FFFFFF"/>
                <w:kern w:val="0"/>
                <w:szCs w:val="24"/>
              </w:rPr>
              <w:t>服務機關</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嘉義縣政府農業處農村發展科</w:t>
            </w:r>
          </w:p>
        </w:tc>
      </w:tr>
      <w:tr w:rsidR="009306E8" w:rsidRPr="009306E8" w:rsidTr="00A8543F">
        <w:trPr>
          <w:trHeight w:val="639"/>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官等職等</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FF0000"/>
                <w:kern w:val="0"/>
                <w:szCs w:val="24"/>
              </w:rPr>
              <w:t>約僱人員(職務代理人)</w:t>
            </w:r>
          </w:p>
        </w:tc>
      </w:tr>
      <w:tr w:rsidR="009306E8" w:rsidRPr="009306E8" w:rsidTr="00A8543F">
        <w:trPr>
          <w:trHeight w:val="651"/>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職系職務</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約僱人員(職務代理人)</w:t>
            </w:r>
          </w:p>
        </w:tc>
      </w:tr>
      <w:tr w:rsidR="009306E8" w:rsidRPr="009306E8" w:rsidTr="00A8543F">
        <w:trPr>
          <w:trHeight w:val="284"/>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名額</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1人</w:t>
            </w:r>
          </w:p>
        </w:tc>
      </w:tr>
      <w:tr w:rsidR="009306E8" w:rsidRPr="009306E8" w:rsidTr="00A8543F">
        <w:trPr>
          <w:trHeight w:val="2559"/>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資格條件</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(一)公立或立案之私立獨立學院以上學校或符合教育部採認規定支國外獨立學院以上學校農業相關科系、組、所、學位學程畢業得有證書者。</w:t>
            </w:r>
            <w:r w:rsidRPr="009306E8">
              <w:rPr>
                <w:rFonts w:ascii="新細明體" w:eastAsia="新細明體" w:hAnsi="新細明體" w:cs="新細明體"/>
                <w:color w:val="333333"/>
                <w:kern w:val="0"/>
                <w:szCs w:val="24"/>
              </w:rPr>
              <w:br/>
              <w:t>(二)具備汽車駕照者尤佳。</w:t>
            </w:r>
            <w:r w:rsidRPr="009306E8">
              <w:rPr>
                <w:rFonts w:ascii="新細明體" w:eastAsia="新細明體" w:hAnsi="新細明體" w:cs="新細明體"/>
                <w:color w:val="333333"/>
                <w:kern w:val="0"/>
                <w:szCs w:val="24"/>
              </w:rPr>
              <w:br/>
              <w:t>(三)本職缺經提列103年特種考試地方政府公務人員考試三等考試任用計畫有案，故僱用期間:自到任日起至104年3月31日止。</w:t>
            </w:r>
          </w:p>
        </w:tc>
      </w:tr>
      <w:tr w:rsidR="009306E8" w:rsidRPr="009306E8" w:rsidTr="00A8543F">
        <w:trPr>
          <w:trHeight w:val="2088"/>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工作項目</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FF0000"/>
                <w:kern w:val="0"/>
                <w:szCs w:val="24"/>
              </w:rPr>
              <w:t>(一農村綜合發展推廣之規劃及執行。</w:t>
            </w:r>
            <w:r w:rsidRPr="009306E8">
              <w:rPr>
                <w:rFonts w:ascii="新細明體" w:eastAsia="新細明體" w:hAnsi="新細明體" w:cs="新細明體"/>
                <w:color w:val="FF0000"/>
                <w:kern w:val="0"/>
                <w:szCs w:val="24"/>
              </w:rPr>
              <w:br/>
              <w:t>(二)農業社區利用綜合規劃及執行。</w:t>
            </w:r>
            <w:r w:rsidRPr="009306E8">
              <w:rPr>
                <w:rFonts w:ascii="新細明體" w:eastAsia="新細明體" w:hAnsi="新細明體" w:cs="新細明體"/>
                <w:color w:val="FF0000"/>
                <w:kern w:val="0"/>
                <w:szCs w:val="24"/>
              </w:rPr>
              <w:br/>
              <w:t>(三)農業技術服務及訓練教育之規劃及執行。</w:t>
            </w:r>
            <w:r w:rsidRPr="009306E8">
              <w:rPr>
                <w:rFonts w:ascii="新細明體" w:eastAsia="新細明體" w:hAnsi="新細明體" w:cs="新細明體"/>
                <w:color w:val="FF0000"/>
                <w:kern w:val="0"/>
                <w:szCs w:val="24"/>
              </w:rPr>
              <w:br/>
              <w:t>(四)其他臨時交辦事項。</w:t>
            </w:r>
          </w:p>
        </w:tc>
      </w:tr>
      <w:tr w:rsidR="009306E8" w:rsidRPr="009306E8" w:rsidTr="00A8543F">
        <w:trPr>
          <w:trHeight w:val="639"/>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工作地點</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嘉義縣太保市祥和新村祥和一路東段1號(嘉義縣政府農業處農村發展科)</w:t>
            </w:r>
          </w:p>
        </w:tc>
      </w:tr>
      <w:tr w:rsidR="009306E8" w:rsidRPr="009306E8" w:rsidTr="00A8543F">
        <w:trPr>
          <w:trHeight w:val="2088"/>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報名方式</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附個人履歷(含自傳，格式請以A4直式橫書，請詳填並貼照片)、最高學歷證件及相關學歷證明、經歷等資料，於103年8月18日前寄612嘉義縣太保市祥和新村祥和一路東段1號(嘉義縣政府農業處農村發展科)收，以郵戳為憑，並請註明「應徵農村發展科約僱人員」與日夜間聯絡電話，逾期或證件不齊者恕不受理報名。</w:t>
            </w:r>
          </w:p>
        </w:tc>
      </w:tr>
      <w:tr w:rsidR="009306E8" w:rsidRPr="009306E8" w:rsidTr="00A8543F">
        <w:trPr>
          <w:trHeight w:val="663"/>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甄選方式</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由本府審查資歷，合適者擇期通知參加面試。</w:t>
            </w:r>
          </w:p>
        </w:tc>
      </w:tr>
      <w:tr w:rsidR="009306E8" w:rsidRPr="009306E8" w:rsidTr="00A8543F">
        <w:trPr>
          <w:trHeight w:val="1122"/>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錄取通知及相關作業</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初審合格且符合業務需求者，擇優通知面試，未獲錄取者恕不另行通知亦不退件。</w:t>
            </w:r>
          </w:p>
        </w:tc>
      </w:tr>
      <w:tr w:rsidR="009306E8" w:rsidRPr="009306E8" w:rsidTr="00A8543F">
        <w:trPr>
          <w:trHeight w:val="1617"/>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備註</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(一)僱用期間:自到任之日起至104年3月31日止;薪資依行政院暨所屬各級機關約僱人員僱用辦法規定標準，以五等薪點280點標準支給(約新台幣33,908元整)。</w:t>
            </w:r>
            <w:r w:rsidRPr="009306E8">
              <w:rPr>
                <w:rFonts w:ascii="新細明體" w:eastAsia="新細明體" w:hAnsi="新細明體" w:cs="新細明體"/>
                <w:color w:val="333333"/>
                <w:kern w:val="0"/>
                <w:szCs w:val="24"/>
              </w:rPr>
              <w:br/>
              <w:t>(二)聯絡電話:(05)3620123轉524</w:t>
            </w:r>
          </w:p>
        </w:tc>
      </w:tr>
    </w:tbl>
    <w:p w:rsidR="00A8543F" w:rsidRDefault="00A8543F" w:rsidP="00A8543F">
      <w:pPr>
        <w:adjustRightInd w:val="0"/>
        <w:snapToGrid w:val="0"/>
        <w:spacing w:line="360" w:lineRule="auto"/>
      </w:pPr>
    </w:p>
    <w:tbl>
      <w:tblPr>
        <w:tblW w:w="5000" w:type="pct"/>
        <w:jc w:val="center"/>
        <w:tblBorders>
          <w:bottom w:val="single" w:sz="12" w:space="0" w:color="B0DDF0"/>
        </w:tblBorders>
        <w:tblLayout w:type="fixed"/>
        <w:tblCellMar>
          <w:top w:w="15" w:type="dxa"/>
          <w:left w:w="15" w:type="dxa"/>
          <w:bottom w:w="15" w:type="dxa"/>
          <w:right w:w="15" w:type="dxa"/>
        </w:tblCellMar>
        <w:tblLook w:val="04A0" w:firstRow="1" w:lastRow="0" w:firstColumn="1" w:lastColumn="0" w:noHBand="0" w:noVBand="1"/>
        <w:tblDescription w:val="縣府徵才-約僱人員(職務代理人)"/>
      </w:tblPr>
      <w:tblGrid>
        <w:gridCol w:w="1541"/>
        <w:gridCol w:w="9045"/>
      </w:tblGrid>
      <w:tr w:rsidR="009306E8" w:rsidRPr="009306E8" w:rsidTr="009306E8">
        <w:trPr>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發布單位</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農業處農村發展科</w:t>
            </w:r>
          </w:p>
        </w:tc>
      </w:tr>
      <w:tr w:rsidR="009306E8" w:rsidRPr="009306E8" w:rsidTr="009306E8">
        <w:trPr>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服務機關</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嘉義縣政府農業處農務科</w:t>
            </w:r>
          </w:p>
        </w:tc>
      </w:tr>
      <w:tr w:rsidR="009306E8" w:rsidRPr="009306E8" w:rsidTr="009306E8">
        <w:trPr>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官等職等</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約僱人員(職務代理人)</w:t>
            </w:r>
          </w:p>
        </w:tc>
      </w:tr>
      <w:tr w:rsidR="009306E8" w:rsidRPr="009306E8" w:rsidTr="009306E8">
        <w:trPr>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職系職務</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約僱人員(職務代理人)</w:t>
            </w:r>
          </w:p>
        </w:tc>
      </w:tr>
      <w:tr w:rsidR="009306E8" w:rsidRPr="009306E8" w:rsidTr="009306E8">
        <w:trPr>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名額</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1人</w:t>
            </w:r>
          </w:p>
        </w:tc>
      </w:tr>
      <w:tr w:rsidR="009306E8" w:rsidRPr="009306E8" w:rsidTr="009306E8">
        <w:trPr>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資格條件</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(一)公立或立案之私立獨立學院以上學校或符合教育部採認規定支國外獨立學院以上學校農業相關科系、組、所、學位學程畢業得有證書者。</w:t>
            </w:r>
            <w:r w:rsidRPr="009306E8">
              <w:rPr>
                <w:rFonts w:ascii="新細明體" w:eastAsia="新細明體" w:hAnsi="新細明體" w:cs="新細明體"/>
                <w:color w:val="333333"/>
                <w:kern w:val="0"/>
                <w:szCs w:val="24"/>
              </w:rPr>
              <w:br/>
              <w:t>(二)具備汽車駕照者尤佳。</w:t>
            </w:r>
            <w:r w:rsidRPr="009306E8">
              <w:rPr>
                <w:rFonts w:ascii="新細明體" w:eastAsia="新細明體" w:hAnsi="新細明體" w:cs="新細明體"/>
                <w:color w:val="333333"/>
                <w:kern w:val="0"/>
                <w:szCs w:val="24"/>
              </w:rPr>
              <w:br/>
              <w:t>(三)本職缺經提列103年特種考試地方政府公務人員考試三等考試任用計畫有案，故僱用期間:自到任日起至104年3月31日止。</w:t>
            </w:r>
          </w:p>
        </w:tc>
      </w:tr>
      <w:tr w:rsidR="009306E8" w:rsidRPr="009306E8" w:rsidTr="009306E8">
        <w:trPr>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工作項目</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FF0000"/>
                <w:kern w:val="0"/>
                <w:szCs w:val="24"/>
              </w:rPr>
              <w:t>(一)農藥行政管理登記、偽劣農藥取締、農藥殘留調查處理。</w:t>
            </w:r>
            <w:r w:rsidRPr="009306E8">
              <w:rPr>
                <w:rFonts w:ascii="新細明體" w:eastAsia="新細明體" w:hAnsi="新細明體" w:cs="新細明體"/>
                <w:color w:val="FF0000"/>
                <w:kern w:val="0"/>
                <w:szCs w:val="24"/>
              </w:rPr>
              <w:br/>
              <w:t>(二)農業用地變更使用審核。</w:t>
            </w:r>
            <w:r w:rsidRPr="009306E8">
              <w:rPr>
                <w:rFonts w:ascii="新細明體" w:eastAsia="新細明體" w:hAnsi="新細明體" w:cs="新細明體"/>
                <w:color w:val="FF0000"/>
                <w:kern w:val="0"/>
                <w:szCs w:val="24"/>
              </w:rPr>
              <w:br/>
              <w:t>(三)其他臨時交辦事項。</w:t>
            </w:r>
          </w:p>
        </w:tc>
      </w:tr>
      <w:tr w:rsidR="009306E8" w:rsidRPr="009306E8" w:rsidTr="009306E8">
        <w:trPr>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工作地點</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嘉義縣太保市祥和新村祥和一路東段1號(嘉義縣政府農業處農務科)</w:t>
            </w:r>
          </w:p>
        </w:tc>
      </w:tr>
      <w:tr w:rsidR="009306E8" w:rsidRPr="009306E8" w:rsidTr="009306E8">
        <w:trPr>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報名方式</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附個人履歷(含自傳，格式請以A4直式橫書，請詳填並貼照片)、最高學歷證件及相關學歷證明、經歷等資料，於103年8月18日前寄612嘉義縣太保市祥和新村祥和一路東段1號(嘉義縣政府農業處農村發展科)收，以郵戳為憑，並請註明「應徵農務科約僱人員」與日夜間聯絡電話，逾期或證件不齊者恕不受理報名。</w:t>
            </w:r>
          </w:p>
        </w:tc>
      </w:tr>
      <w:tr w:rsidR="009306E8" w:rsidRPr="009306E8" w:rsidTr="009306E8">
        <w:trPr>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甄選方式</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由本府審查資歷，合適者擇期通知參加面試。</w:t>
            </w:r>
          </w:p>
        </w:tc>
      </w:tr>
      <w:tr w:rsidR="009306E8" w:rsidRPr="009306E8" w:rsidTr="009306E8">
        <w:trPr>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錄取通知及相關作業</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初審合格且符合業務需求者，擇優通知面試，未獲錄取者恕不另行通知亦不退件。</w:t>
            </w:r>
          </w:p>
        </w:tc>
      </w:tr>
      <w:tr w:rsidR="009306E8" w:rsidRPr="009306E8" w:rsidTr="009306E8">
        <w:trPr>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備註</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(一)僱用期間:自到任之日起至104年3月31日止;薪資依行政院暨所屬各級機關約僱人員僱用辦法規定標準，以五等薪點280點標準支給(約新台幣33,908元整)。</w:t>
            </w:r>
            <w:r w:rsidRPr="009306E8">
              <w:rPr>
                <w:rFonts w:ascii="新細明體" w:eastAsia="新細明體" w:hAnsi="新細明體" w:cs="新細明體"/>
                <w:color w:val="333333"/>
                <w:kern w:val="0"/>
                <w:szCs w:val="24"/>
              </w:rPr>
              <w:br/>
              <w:t>(二)聯絡電話:(05)3620123轉524</w:t>
            </w:r>
          </w:p>
        </w:tc>
      </w:tr>
      <w:tr w:rsidR="009306E8" w:rsidRPr="009306E8" w:rsidTr="009306E8">
        <w:trPr>
          <w:jc w:val="center"/>
        </w:trPr>
        <w:tc>
          <w:tcPr>
            <w:tcW w:w="728" w:type="pct"/>
            <w:tcBorders>
              <w:bottom w:val="single" w:sz="6" w:space="0" w:color="B0DDF0"/>
              <w:right w:val="single" w:sz="6" w:space="0" w:color="4595B7"/>
            </w:tcBorders>
            <w:shd w:val="clear" w:color="auto" w:fill="3FB4BE"/>
            <w:noWrap/>
            <w:tcMar>
              <w:top w:w="150" w:type="dxa"/>
              <w:left w:w="60" w:type="dxa"/>
              <w:bottom w:w="75"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b/>
                <w:bCs/>
                <w:color w:val="FFFFFF"/>
                <w:kern w:val="0"/>
                <w:szCs w:val="24"/>
              </w:rPr>
            </w:pPr>
            <w:r w:rsidRPr="009306E8">
              <w:rPr>
                <w:rFonts w:ascii="新細明體" w:eastAsia="新細明體" w:hAnsi="新細明體" w:cs="新細明體"/>
                <w:b/>
                <w:bCs/>
                <w:color w:val="FFFFFF"/>
                <w:kern w:val="0"/>
                <w:szCs w:val="24"/>
              </w:rPr>
              <w:t>發布單位</w:t>
            </w:r>
          </w:p>
        </w:tc>
        <w:tc>
          <w:tcPr>
            <w:tcW w:w="4272" w:type="pct"/>
            <w:tcBorders>
              <w:top w:val="single" w:sz="6" w:space="0" w:color="B0DDF0"/>
              <w:right w:val="single" w:sz="6" w:space="0" w:color="B0DDF0"/>
            </w:tcBorders>
            <w:tcMar>
              <w:top w:w="60" w:type="dxa"/>
              <w:left w:w="60" w:type="dxa"/>
              <w:bottom w:w="30" w:type="dxa"/>
              <w:right w:w="60" w:type="dxa"/>
            </w:tcMar>
            <w:hideMark/>
          </w:tcPr>
          <w:p w:rsidR="009306E8" w:rsidRPr="009306E8" w:rsidRDefault="009306E8" w:rsidP="00A8543F">
            <w:pPr>
              <w:widowControl/>
              <w:adjustRightInd w:val="0"/>
              <w:snapToGrid w:val="0"/>
              <w:spacing w:line="360" w:lineRule="auto"/>
              <w:rPr>
                <w:rFonts w:ascii="新細明體" w:eastAsia="新細明體" w:hAnsi="新細明體" w:cs="新細明體"/>
                <w:color w:val="333333"/>
                <w:kern w:val="0"/>
                <w:szCs w:val="24"/>
              </w:rPr>
            </w:pPr>
            <w:r w:rsidRPr="009306E8">
              <w:rPr>
                <w:rFonts w:ascii="新細明體" w:eastAsia="新細明體" w:hAnsi="新細明體" w:cs="新細明體"/>
                <w:color w:val="333333"/>
                <w:kern w:val="0"/>
                <w:szCs w:val="24"/>
              </w:rPr>
              <w:t>農業處農村發展科</w:t>
            </w:r>
          </w:p>
        </w:tc>
      </w:tr>
    </w:tbl>
    <w:p w:rsidR="00C630C6" w:rsidRPr="009306E8" w:rsidRDefault="00C630C6" w:rsidP="00A8543F">
      <w:pPr>
        <w:adjustRightInd w:val="0"/>
        <w:snapToGrid w:val="0"/>
        <w:spacing w:line="360" w:lineRule="auto"/>
        <w:rPr>
          <w:szCs w:val="24"/>
        </w:rPr>
      </w:pPr>
    </w:p>
    <w:sectPr w:rsidR="00C630C6" w:rsidRPr="009306E8" w:rsidSect="00A8543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E8"/>
    <w:rsid w:val="001F5402"/>
    <w:rsid w:val="005069CE"/>
    <w:rsid w:val="009306E8"/>
    <w:rsid w:val="00A8543F"/>
    <w:rsid w:val="00C63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6E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6E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2976">
      <w:bodyDiv w:val="1"/>
      <w:marLeft w:val="0"/>
      <w:marRight w:val="0"/>
      <w:marTop w:val="0"/>
      <w:marBottom w:val="0"/>
      <w:divBdr>
        <w:top w:val="none" w:sz="0" w:space="0" w:color="auto"/>
        <w:left w:val="none" w:sz="0" w:space="0" w:color="auto"/>
        <w:bottom w:val="none" w:sz="0" w:space="0" w:color="auto"/>
        <w:right w:val="none" w:sz="0" w:space="0" w:color="auto"/>
      </w:divBdr>
      <w:divsChild>
        <w:div w:id="197939481">
          <w:marLeft w:val="0"/>
          <w:marRight w:val="0"/>
          <w:marTop w:val="0"/>
          <w:marBottom w:val="0"/>
          <w:divBdr>
            <w:top w:val="none" w:sz="0" w:space="0" w:color="auto"/>
            <w:left w:val="none" w:sz="0" w:space="0" w:color="auto"/>
            <w:bottom w:val="none" w:sz="0" w:space="0" w:color="auto"/>
            <w:right w:val="none" w:sz="0" w:space="0" w:color="auto"/>
          </w:divBdr>
          <w:divsChild>
            <w:div w:id="21087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395">
      <w:bodyDiv w:val="1"/>
      <w:marLeft w:val="0"/>
      <w:marRight w:val="0"/>
      <w:marTop w:val="0"/>
      <w:marBottom w:val="0"/>
      <w:divBdr>
        <w:top w:val="none" w:sz="0" w:space="0" w:color="auto"/>
        <w:left w:val="none" w:sz="0" w:space="0" w:color="auto"/>
        <w:bottom w:val="none" w:sz="0" w:space="0" w:color="auto"/>
        <w:right w:val="none" w:sz="0" w:space="0" w:color="auto"/>
      </w:divBdr>
      <w:divsChild>
        <w:div w:id="1398017099">
          <w:marLeft w:val="0"/>
          <w:marRight w:val="0"/>
          <w:marTop w:val="0"/>
          <w:marBottom w:val="0"/>
          <w:divBdr>
            <w:top w:val="none" w:sz="0" w:space="0" w:color="auto"/>
            <w:left w:val="none" w:sz="0" w:space="0" w:color="auto"/>
            <w:bottom w:val="none" w:sz="0" w:space="0" w:color="auto"/>
            <w:right w:val="none" w:sz="0" w:space="0" w:color="auto"/>
          </w:divBdr>
          <w:divsChild>
            <w:div w:id="20242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Application>Microsoft Office Word</Application>
  <DocSecurity>0</DocSecurity>
  <Lines>9</Lines>
  <Paragraphs>2</Paragraphs>
  <ScaleCrop>false</ScaleCrop>
  <Company>CYHG</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林珮如</dc:creator>
  <cp:keywords/>
  <dc:description/>
  <cp:lastModifiedBy>USER</cp:lastModifiedBy>
  <cp:revision>2</cp:revision>
  <dcterms:created xsi:type="dcterms:W3CDTF">2014-08-12T06:57:00Z</dcterms:created>
  <dcterms:modified xsi:type="dcterms:W3CDTF">2014-08-12T06:57:00Z</dcterms:modified>
</cp:coreProperties>
</file>