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3B" w:rsidRPr="00F528C6" w:rsidRDefault="00642959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</w:t>
      </w:r>
      <w:r w:rsidR="007759A9">
        <w:rPr>
          <w:rFonts w:eastAsia="標楷體" w:hint="eastAsia"/>
          <w:color w:val="000000"/>
          <w:sz w:val="28"/>
          <w:szCs w:val="28"/>
        </w:rPr>
        <w:t>11</w:t>
      </w:r>
      <w:r w:rsidR="00917E3B" w:rsidRPr="00F528C6">
        <w:rPr>
          <w:rFonts w:eastAsia="標楷體"/>
          <w:color w:val="000000"/>
          <w:sz w:val="28"/>
          <w:szCs w:val="28"/>
        </w:rPr>
        <w:t>年度農藝學系獎學金獲獎人：</w:t>
      </w:r>
    </w:p>
    <w:p w:rsidR="00917E3B" w:rsidRPr="00F528C6" w:rsidRDefault="00917E3B" w:rsidP="00917E3B">
      <w:pPr>
        <w:spacing w:line="276" w:lineRule="auto"/>
        <w:rPr>
          <w:rFonts w:eastAsia="標楷體"/>
          <w:color w:val="000000"/>
          <w:sz w:val="28"/>
          <w:szCs w:val="28"/>
        </w:rPr>
      </w:pPr>
      <w:r w:rsidRPr="00F528C6">
        <w:rPr>
          <w:rFonts w:eastAsia="標楷體"/>
          <w:color w:val="000000"/>
          <w:sz w:val="28"/>
          <w:szCs w:val="28"/>
        </w:rPr>
        <w:t>大學部</w:t>
      </w:r>
      <w:r w:rsidRPr="00F528C6">
        <w:rPr>
          <w:rFonts w:eastAsia="標楷體"/>
          <w:color w:val="000000"/>
          <w:sz w:val="28"/>
          <w:szCs w:val="28"/>
        </w:rPr>
        <w:t>:</w:t>
      </w:r>
      <w:r w:rsidR="00515D12" w:rsidRPr="00515D12">
        <w:rPr>
          <w:rFonts w:eastAsia="標楷體" w:hint="eastAsia"/>
          <w:color w:val="000000"/>
          <w:sz w:val="28"/>
          <w:szCs w:val="28"/>
        </w:rPr>
        <w:t xml:space="preserve"> </w:t>
      </w:r>
      <w:r w:rsidR="00515D12" w:rsidRPr="00515D12">
        <w:rPr>
          <w:rFonts w:eastAsia="標楷體" w:hint="eastAsia"/>
          <w:color w:val="000000"/>
          <w:sz w:val="28"/>
          <w:szCs w:val="28"/>
        </w:rPr>
        <w:t>大一李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栩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大二陳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蓁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大三邱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丞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王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瑄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張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庭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大四陳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盈</w:t>
      </w:r>
      <w:r w:rsidR="00515D12">
        <w:rPr>
          <w:rFonts w:eastAsia="標楷體" w:hint="eastAsia"/>
          <w:color w:val="000000"/>
          <w:sz w:val="28"/>
          <w:szCs w:val="28"/>
        </w:rPr>
        <w:t>、</w:t>
      </w:r>
      <w:r w:rsidR="00515D12" w:rsidRPr="00515D12">
        <w:rPr>
          <w:rFonts w:eastAsia="標楷體" w:hint="eastAsia"/>
          <w:color w:val="000000"/>
          <w:sz w:val="28"/>
          <w:szCs w:val="28"/>
        </w:rPr>
        <w:t>夏</w:t>
      </w:r>
      <w:r w:rsidR="00515D12" w:rsidRPr="00251A2D">
        <w:rPr>
          <w:rFonts w:ascii="標楷體" w:eastAsia="標楷體" w:hAnsi="標楷體"/>
          <w:sz w:val="28"/>
        </w:rPr>
        <w:t>○</w:t>
      </w:r>
      <w:r w:rsidR="00515D12" w:rsidRPr="00515D12">
        <w:rPr>
          <w:rFonts w:eastAsia="標楷體" w:hint="eastAsia"/>
          <w:color w:val="000000"/>
          <w:sz w:val="28"/>
          <w:szCs w:val="28"/>
        </w:rPr>
        <w:t>榆</w:t>
      </w:r>
    </w:p>
    <w:p w:rsidR="00515D12" w:rsidRDefault="00515D12" w:rsidP="00917E3B">
      <w:pPr>
        <w:spacing w:line="276" w:lineRule="auto"/>
        <w:rPr>
          <w:rFonts w:eastAsia="標楷體"/>
          <w:sz w:val="28"/>
          <w:szCs w:val="28"/>
        </w:rPr>
      </w:pPr>
    </w:p>
    <w:p w:rsidR="00917E3B" w:rsidRDefault="007759A9" w:rsidP="00917E3B">
      <w:pPr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111</w:t>
      </w:r>
      <w:r w:rsidR="00917E3B" w:rsidRPr="00F528C6">
        <w:rPr>
          <w:rFonts w:eastAsia="標楷體"/>
          <w:sz w:val="28"/>
          <w:szCs w:val="28"/>
        </w:rPr>
        <w:t>年度黃英源先生獎助學金獲獎者：</w:t>
      </w:r>
    </w:p>
    <w:p w:rsidR="001D31DB" w:rsidRPr="00F528C6" w:rsidRDefault="001D31DB" w:rsidP="00917E3B">
      <w:pPr>
        <w:spacing w:line="276" w:lineRule="auto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林</w:t>
      </w:r>
      <w:r w:rsidRPr="008E217D">
        <w:rPr>
          <w:rFonts w:eastAsia="標楷體" w:hint="eastAsia"/>
          <w:color w:val="000000"/>
          <w:sz w:val="27"/>
          <w:szCs w:val="27"/>
        </w:rPr>
        <w:t>○</w:t>
      </w:r>
      <w:r>
        <w:rPr>
          <w:rFonts w:eastAsia="標楷體" w:hint="eastAsia"/>
          <w:color w:val="000000"/>
          <w:sz w:val="27"/>
          <w:szCs w:val="27"/>
        </w:rPr>
        <w:t>篁</w:t>
      </w:r>
      <w:r>
        <w:rPr>
          <w:rFonts w:eastAsia="標楷體" w:hint="eastAsia"/>
          <w:sz w:val="28"/>
          <w:szCs w:val="28"/>
        </w:rPr>
        <w:t>、廖</w:t>
      </w:r>
      <w:r w:rsidRPr="008E217D">
        <w:rPr>
          <w:rFonts w:eastAsia="標楷體" w:hint="eastAsia"/>
          <w:color w:val="000000"/>
          <w:sz w:val="27"/>
          <w:szCs w:val="27"/>
        </w:rPr>
        <w:t>○</w:t>
      </w:r>
      <w:r>
        <w:rPr>
          <w:rFonts w:eastAsia="標楷體" w:hint="eastAsia"/>
          <w:color w:val="000000"/>
          <w:sz w:val="27"/>
          <w:szCs w:val="27"/>
        </w:rPr>
        <w:t>羽</w:t>
      </w:r>
      <w:r>
        <w:rPr>
          <w:rFonts w:eastAsia="標楷體" w:hint="eastAsia"/>
          <w:sz w:val="28"/>
          <w:szCs w:val="28"/>
        </w:rPr>
        <w:t>（以上研究生</w:t>
      </w:r>
      <w:r>
        <w:rPr>
          <w:rFonts w:eastAsia="標楷體" w:hint="eastAsia"/>
          <w:sz w:val="28"/>
          <w:szCs w:val="28"/>
        </w:rPr>
        <w:t>各獲得獎助學金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000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）</w:t>
      </w:r>
      <w:bookmarkStart w:id="0" w:name="_GoBack"/>
      <w:bookmarkEnd w:id="0"/>
    </w:p>
    <w:p w:rsidR="00917E3B" w:rsidRDefault="007759A9" w:rsidP="00917E3B">
      <w:pPr>
        <w:pStyle w:val="Web"/>
        <w:spacing w:line="276" w:lineRule="auto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917E3B" w:rsidRPr="00F528C6">
        <w:rPr>
          <w:rFonts w:ascii="Times New Roman" w:eastAsia="標楷體" w:hAnsi="Times New Roman" w:cs="Times New Roman"/>
          <w:sz w:val="28"/>
          <w:szCs w:val="28"/>
        </w:rPr>
        <w:t>年農藝學系學生學術研究獎助（周欽俊提供獎金）</w:t>
      </w:r>
      <w:r w:rsidR="00500669" w:rsidRPr="00F528C6">
        <w:rPr>
          <w:rFonts w:eastAsia="標楷體"/>
          <w:sz w:val="28"/>
          <w:szCs w:val="28"/>
        </w:rPr>
        <w:t>：</w:t>
      </w:r>
    </w:p>
    <w:p w:rsidR="008E217D" w:rsidRDefault="008E217D" w:rsidP="008E217D">
      <w:pPr>
        <w:pStyle w:val="Web"/>
        <w:spacing w:line="276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吳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莛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葉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瑜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、張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慈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豪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郭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鋒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黃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翰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蔡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廷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鄭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偉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蘇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香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夏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榆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蔡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林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諭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、曾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彰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朱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煒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林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熹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黃</w:t>
      </w:r>
      <w:r w:rsidRPr="008E217D">
        <w:rPr>
          <w:rFonts w:eastAsia="標楷體" w:hint="eastAsia"/>
          <w:sz w:val="27"/>
          <w:szCs w:val="27"/>
        </w:rPr>
        <w:t>○</w:t>
      </w:r>
      <w:r w:rsidRPr="008E217D">
        <w:rPr>
          <w:rFonts w:ascii="Times New Roman" w:eastAsia="標楷體" w:hAnsi="Times New Roman" w:cs="Times New Roman" w:hint="eastAsia"/>
          <w:sz w:val="28"/>
          <w:szCs w:val="28"/>
        </w:rPr>
        <w:t>源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（以上</w:t>
      </w:r>
      <w:r w:rsidR="001D31DB">
        <w:rPr>
          <w:rFonts w:ascii="Times New Roman" w:eastAsia="標楷體" w:hAnsi="Times New Roman" w:cs="Times New Roman" w:hint="eastAsia"/>
          <w:sz w:val="28"/>
          <w:szCs w:val="28"/>
        </w:rPr>
        <w:t>同學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各獲得獎助學金</w:t>
      </w:r>
      <w:r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元）</w:t>
      </w:r>
    </w:p>
    <w:p w:rsidR="00917E3B" w:rsidRPr="00F528C6" w:rsidRDefault="007759A9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111</w:t>
      </w:r>
      <w:r w:rsidR="00917E3B" w:rsidRPr="00F528C6">
        <w:rPr>
          <w:rFonts w:eastAsia="標楷體"/>
          <w:color w:val="000000"/>
          <w:sz w:val="28"/>
          <w:szCs w:val="28"/>
        </w:rPr>
        <w:t>年度周欽俊獎助學金獲獎人</w:t>
      </w:r>
      <w:r w:rsidR="00500669" w:rsidRPr="00F528C6">
        <w:rPr>
          <w:rFonts w:eastAsia="標楷體"/>
          <w:sz w:val="28"/>
          <w:szCs w:val="28"/>
        </w:rPr>
        <w:t>（周欽俊提供獎金）</w:t>
      </w:r>
      <w:r w:rsidR="00917E3B" w:rsidRPr="00F528C6">
        <w:rPr>
          <w:rFonts w:eastAsia="標楷體"/>
          <w:color w:val="000000"/>
          <w:sz w:val="28"/>
          <w:szCs w:val="28"/>
        </w:rPr>
        <w:t>：</w:t>
      </w: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大學部</w:t>
      </w:r>
      <w:r w:rsidRPr="00F528C6">
        <w:rPr>
          <w:rFonts w:eastAsia="標楷體"/>
          <w:color w:val="000000"/>
          <w:sz w:val="27"/>
          <w:szCs w:val="27"/>
        </w:rPr>
        <w:t>:</w:t>
      </w:r>
      <w:r w:rsidR="008E217D" w:rsidRPr="008E217D">
        <w:rPr>
          <w:rFonts w:ascii="標楷體" w:eastAsia="標楷體" w:hAnsi="標楷體" w:hint="eastAsia"/>
          <w:color w:val="666666"/>
          <w:sz w:val="28"/>
          <w:szCs w:val="28"/>
        </w:rPr>
        <w:t xml:space="preserve"> </w:t>
      </w:r>
      <w:r w:rsidR="008E217D" w:rsidRPr="008E217D">
        <w:rPr>
          <w:rFonts w:eastAsia="標楷體" w:hint="eastAsia"/>
          <w:color w:val="000000"/>
          <w:sz w:val="27"/>
          <w:szCs w:val="27"/>
        </w:rPr>
        <w:t>黃○威、黎○祐、陳○蓁、王○安、王○瑄、張○庭</w:t>
      </w:r>
    </w:p>
    <w:p w:rsidR="00C949E5" w:rsidRDefault="00917E3B" w:rsidP="006960D1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研究所</w:t>
      </w:r>
      <w:r w:rsidRPr="00F528C6">
        <w:rPr>
          <w:rFonts w:eastAsia="標楷體"/>
          <w:color w:val="000000"/>
          <w:sz w:val="27"/>
          <w:szCs w:val="27"/>
        </w:rPr>
        <w:t>:</w:t>
      </w:r>
      <w:r w:rsidR="008E217D" w:rsidRPr="008E217D">
        <w:rPr>
          <w:rFonts w:ascii="標楷體" w:eastAsia="標楷體" w:hAnsi="標楷體" w:hint="eastAsia"/>
          <w:color w:val="666666"/>
          <w:sz w:val="28"/>
          <w:szCs w:val="28"/>
        </w:rPr>
        <w:t xml:space="preserve"> </w:t>
      </w:r>
      <w:r w:rsidR="008E217D" w:rsidRPr="008E217D">
        <w:rPr>
          <w:rFonts w:eastAsia="標楷體" w:hint="eastAsia"/>
          <w:color w:val="000000"/>
          <w:sz w:val="27"/>
          <w:szCs w:val="27"/>
        </w:rPr>
        <w:t>吳○莛、曾○廷、蔡○憲、吳○晏、張○明</w:t>
      </w:r>
    </w:p>
    <w:sectPr w:rsidR="00C949E5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06" w:rsidRDefault="00870E06" w:rsidP="00C949E5">
      <w:r>
        <w:separator/>
      </w:r>
    </w:p>
  </w:endnote>
  <w:endnote w:type="continuationSeparator" w:id="0">
    <w:p w:rsidR="00870E06" w:rsidRDefault="00870E06" w:rsidP="00C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06" w:rsidRDefault="00870E06" w:rsidP="00C949E5">
      <w:r>
        <w:separator/>
      </w:r>
    </w:p>
  </w:footnote>
  <w:footnote w:type="continuationSeparator" w:id="0">
    <w:p w:rsidR="00870E06" w:rsidRDefault="00870E06" w:rsidP="00C9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3B"/>
    <w:rsid w:val="00035135"/>
    <w:rsid w:val="001D31DB"/>
    <w:rsid w:val="001E4F7C"/>
    <w:rsid w:val="002E7DB0"/>
    <w:rsid w:val="00347972"/>
    <w:rsid w:val="00500669"/>
    <w:rsid w:val="00515D12"/>
    <w:rsid w:val="005A3FF1"/>
    <w:rsid w:val="00642959"/>
    <w:rsid w:val="006960D1"/>
    <w:rsid w:val="007745F4"/>
    <w:rsid w:val="007759A9"/>
    <w:rsid w:val="00870E06"/>
    <w:rsid w:val="008E217D"/>
    <w:rsid w:val="00917E3B"/>
    <w:rsid w:val="00C949E5"/>
    <w:rsid w:val="00D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CBA8"/>
  <w15:docId w15:val="{EC6989C9-3D68-4EB1-9C39-E451952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7E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9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OEM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2022-04-22T02:22:00Z</dcterms:created>
  <dcterms:modified xsi:type="dcterms:W3CDTF">2022-11-22T03:26:00Z</dcterms:modified>
</cp:coreProperties>
</file>