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75"/>
        <w:gridCol w:w="895"/>
        <w:gridCol w:w="1202"/>
        <w:gridCol w:w="422"/>
        <w:gridCol w:w="369"/>
        <w:gridCol w:w="1005"/>
        <w:gridCol w:w="1009"/>
        <w:gridCol w:w="2235"/>
      </w:tblGrid>
      <w:tr w:rsidR="009E0D6A" w:rsidRPr="005045FF" w:rsidTr="00F37678">
        <w:trPr>
          <w:trHeight w:val="552"/>
          <w:jc w:val="center"/>
        </w:trPr>
        <w:tc>
          <w:tcPr>
            <w:tcW w:w="5000" w:type="pct"/>
            <w:gridSpan w:val="9"/>
            <w:vAlign w:val="center"/>
          </w:tcPr>
          <w:p w:rsidR="009E0D6A" w:rsidRPr="005045FF" w:rsidRDefault="009E0D6A" w:rsidP="00F37678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</w:rPr>
            </w:pPr>
            <w:bookmarkStart w:id="0" w:name="_GoBack"/>
            <w:bookmarkEnd w:id="0"/>
            <w:r w:rsidRPr="005045FF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國立嘉義大學禮賓大使</w:t>
            </w:r>
            <w:r w:rsidRPr="005045FF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服務</w:t>
            </w:r>
            <w:r w:rsidRPr="005045FF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申請表</w:t>
            </w:r>
          </w:p>
        </w:tc>
      </w:tr>
      <w:tr w:rsidR="009E0D6A" w:rsidRPr="005045FF" w:rsidTr="00F37678">
        <w:trPr>
          <w:trHeight w:val="545"/>
          <w:jc w:val="center"/>
        </w:trPr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申請單位</w:t>
            </w:r>
          </w:p>
        </w:tc>
        <w:tc>
          <w:tcPr>
            <w:tcW w:w="4014" w:type="pct"/>
            <w:gridSpan w:val="8"/>
            <w:tcBorders>
              <w:bottom w:val="single" w:sz="4" w:space="0" w:color="auto"/>
            </w:tcBorders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545"/>
          <w:jc w:val="center"/>
        </w:trPr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活動名稱</w:t>
            </w:r>
          </w:p>
        </w:tc>
        <w:tc>
          <w:tcPr>
            <w:tcW w:w="4014" w:type="pct"/>
            <w:gridSpan w:val="8"/>
            <w:tcBorders>
              <w:top w:val="single" w:sz="4" w:space="0" w:color="auto"/>
            </w:tcBorders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794"/>
          <w:jc w:val="center"/>
        </w:trPr>
        <w:tc>
          <w:tcPr>
            <w:tcW w:w="986" w:type="pct"/>
            <w:tcBorders>
              <w:top w:val="single" w:sz="4" w:space="0" w:color="auto"/>
            </w:tcBorders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活動類型</w:t>
            </w:r>
          </w:p>
        </w:tc>
        <w:tc>
          <w:tcPr>
            <w:tcW w:w="4014" w:type="pct"/>
            <w:gridSpan w:val="8"/>
            <w:tcBorders>
              <w:top w:val="single" w:sz="4" w:space="0" w:color="auto"/>
            </w:tcBorders>
            <w:vAlign w:val="center"/>
          </w:tcPr>
          <w:p w:rsidR="009E0D6A" w:rsidRPr="005045FF" w:rsidRDefault="009E0D6A" w:rsidP="00F3767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□本校校慶、運動會、畢業典禮等重大慶典。</w:t>
            </w:r>
          </w:p>
          <w:p w:rsidR="009E0D6A" w:rsidRPr="005045FF" w:rsidRDefault="009E0D6A" w:rsidP="00F3767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□本校主、協辦國際性或大型學術研討、交流聯誼活動等。</w:t>
            </w:r>
          </w:p>
          <w:p w:rsidR="009E0D6A" w:rsidRPr="005045FF" w:rsidRDefault="009E0D6A" w:rsidP="00F3767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□政府機關主辦或合辦之活動</w:t>
            </w:r>
            <w:r w:rsidRPr="005045FF">
              <w:rPr>
                <w:rFonts w:ascii="標楷體" w:eastAsia="標楷體" w:hAnsi="標楷體"/>
                <w:color w:val="0D0D0D" w:themeColor="text1" w:themeTint="F2"/>
                <w:szCs w:val="24"/>
              </w:rPr>
              <w:t>(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服務報酬300元/人-時)。</w:t>
            </w:r>
          </w:p>
          <w:p w:rsidR="009E0D6A" w:rsidRPr="005045FF" w:rsidRDefault="009E0D6A" w:rsidP="00F3767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□社會公益、福利或非營利組織舉辦之活動</w:t>
            </w:r>
            <w:r w:rsidRPr="005045FF">
              <w:rPr>
                <w:rFonts w:ascii="標楷體" w:eastAsia="標楷體" w:hAnsi="標楷體"/>
                <w:color w:val="0D0D0D" w:themeColor="text1" w:themeTint="F2"/>
                <w:szCs w:val="24"/>
              </w:rPr>
              <w:t>(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服務報酬200元/人-時)。</w:t>
            </w:r>
          </w:p>
          <w:p w:rsidR="009E0D6A" w:rsidRPr="005045FF" w:rsidRDefault="009E0D6A" w:rsidP="00F37678">
            <w:pPr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□贊助團體舉辦之活動(年度贊助金額：________________)。</w:t>
            </w:r>
          </w:p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□其他校外單位</w:t>
            </w:r>
            <w:r w:rsidRPr="005045FF">
              <w:rPr>
                <w:rFonts w:ascii="標楷體" w:eastAsia="標楷體" w:hAnsi="標楷體"/>
                <w:color w:val="0D0D0D" w:themeColor="text1" w:themeTint="F2"/>
                <w:szCs w:val="24"/>
              </w:rPr>
              <w:t>(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服務報酬400元/人-時)。</w:t>
            </w:r>
          </w:p>
        </w:tc>
      </w:tr>
      <w:tr w:rsidR="009E0D6A" w:rsidRPr="005045FF" w:rsidTr="00F37678">
        <w:trPr>
          <w:trHeight w:val="587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申請時間</w:t>
            </w:r>
          </w:p>
        </w:tc>
        <w:tc>
          <w:tcPr>
            <w:tcW w:w="4014" w:type="pct"/>
            <w:gridSpan w:val="8"/>
            <w:vAlign w:val="center"/>
          </w:tcPr>
          <w:p w:rsidR="009E0D6A" w:rsidRPr="005045FF" w:rsidRDefault="009E0D6A" w:rsidP="00F37678">
            <w:pPr>
              <w:ind w:firstLineChars="300" w:firstLine="720"/>
              <w:jc w:val="both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年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    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月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    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日</w:t>
            </w:r>
          </w:p>
        </w:tc>
      </w:tr>
      <w:tr w:rsidR="009E0D6A" w:rsidRPr="005045FF" w:rsidTr="00F37678">
        <w:trPr>
          <w:trHeight w:val="502"/>
          <w:jc w:val="center"/>
        </w:trPr>
        <w:tc>
          <w:tcPr>
            <w:tcW w:w="986" w:type="pct"/>
            <w:vMerge w:val="restar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活動日期</w:t>
            </w:r>
          </w:p>
        </w:tc>
        <w:tc>
          <w:tcPr>
            <w:tcW w:w="1457" w:type="pct"/>
            <w:gridSpan w:val="3"/>
            <w:vMerge w:val="restart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/>
                <w:color w:val="0D0D0D" w:themeColor="text1" w:themeTint="F2"/>
              </w:rPr>
              <w:t xml:space="preserve">  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年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月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 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日</w:t>
            </w:r>
            <w:r w:rsidRPr="005045FF">
              <w:rPr>
                <w:rFonts w:eastAsia="標楷體"/>
                <w:color w:val="0D0D0D" w:themeColor="text1" w:themeTint="F2"/>
              </w:rPr>
              <w:t>(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星期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  ) </w:t>
            </w:r>
          </w:p>
        </w:tc>
        <w:tc>
          <w:tcPr>
            <w:tcW w:w="2557" w:type="pct"/>
            <w:gridSpan w:val="5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活動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時間：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點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分～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點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分</w:t>
            </w:r>
          </w:p>
        </w:tc>
      </w:tr>
      <w:tr w:rsidR="009E0D6A" w:rsidRPr="005045FF" w:rsidTr="00F37678">
        <w:trPr>
          <w:trHeight w:val="495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1457" w:type="pct"/>
            <w:gridSpan w:val="3"/>
            <w:vMerge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2557" w:type="pct"/>
            <w:gridSpan w:val="5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集合時間：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點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5045FF">
              <w:rPr>
                <w:rFonts w:eastAsia="標楷體" w:hint="eastAsia"/>
                <w:color w:val="0D0D0D" w:themeColor="text1" w:themeTint="F2"/>
              </w:rPr>
              <w:t>分</w:t>
            </w:r>
          </w:p>
        </w:tc>
      </w:tr>
      <w:tr w:rsidR="009E0D6A" w:rsidRPr="005045FF" w:rsidTr="00F37678">
        <w:trPr>
          <w:trHeight w:val="546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活動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地點</w:t>
            </w:r>
          </w:p>
        </w:tc>
        <w:tc>
          <w:tcPr>
            <w:tcW w:w="4014" w:type="pct"/>
            <w:gridSpan w:val="8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546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活動聯絡人</w:t>
            </w:r>
          </w:p>
        </w:tc>
        <w:tc>
          <w:tcPr>
            <w:tcW w:w="1671" w:type="pct"/>
            <w:gridSpan w:val="4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697" w:type="pct"/>
            <w:gridSpan w:val="2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聯絡電話</w:t>
            </w:r>
          </w:p>
        </w:tc>
        <w:tc>
          <w:tcPr>
            <w:tcW w:w="1645" w:type="pct"/>
            <w:gridSpan w:val="2"/>
            <w:vAlign w:val="center"/>
          </w:tcPr>
          <w:p w:rsidR="009E0D6A" w:rsidRPr="005045FF" w:rsidRDefault="009E0D6A" w:rsidP="00F37678">
            <w:pPr>
              <w:jc w:val="both"/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 w:val="restar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申請人數</w:t>
            </w:r>
          </w:p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  <w:sz w:val="18"/>
                <w:szCs w:val="18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  <w:sz w:val="18"/>
                <w:szCs w:val="18"/>
              </w:rPr>
              <w:t>（性別、身高有特殊需求者請備註說明）</w:t>
            </w: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任務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人數</w:t>
            </w: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任務內容</w:t>
            </w:r>
            <w:r w:rsidRPr="005045FF">
              <w:rPr>
                <w:rFonts w:eastAsia="標楷體" w:hint="eastAsia"/>
                <w:color w:val="0D0D0D" w:themeColor="text1" w:themeTint="F2"/>
              </w:rPr>
              <w:t>(</w:t>
            </w:r>
            <w:r w:rsidRPr="005045FF">
              <w:rPr>
                <w:rFonts w:eastAsia="標楷體" w:hint="eastAsia"/>
                <w:color w:val="0D0D0D" w:themeColor="text1" w:themeTint="F2"/>
              </w:rPr>
              <w:t>請勾選或詳細說明任務內容</w:t>
            </w:r>
            <w:r w:rsidRPr="005045FF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司儀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中文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英文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□台語</w:t>
            </w: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接待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□迎賓簽到 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別胸花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發放資料袋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貴賓休息室遞茶水</w:t>
            </w: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引導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Pr="005045FF">
              <w:rPr>
                <w:rFonts w:eastAsia="標楷體" w:hint="eastAsia"/>
                <w:color w:val="0D0D0D" w:themeColor="text1" w:themeTint="F2"/>
              </w:rPr>
              <w:t>帶位</w:t>
            </w:r>
            <w:r w:rsidRPr="005045FF">
              <w:rPr>
                <w:rFonts w:eastAsia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□導覽 □舉牌手</w:t>
            </w: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遞獎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□獎狀或獎座  □特殊道具 □旗幟  □剪綵</w:t>
            </w: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機動</w:t>
            </w:r>
          </w:p>
        </w:tc>
        <w:tc>
          <w:tcPr>
            <w:tcW w:w="454" w:type="pct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vAlign w:val="center"/>
          </w:tcPr>
          <w:p w:rsidR="009E0D6A" w:rsidRPr="005045FF" w:rsidRDefault="009E0D6A" w:rsidP="00F37678">
            <w:pPr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409"/>
          <w:jc w:val="center"/>
        </w:trPr>
        <w:tc>
          <w:tcPr>
            <w:tcW w:w="986" w:type="pct"/>
            <w:vMerge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</w:p>
        </w:tc>
        <w:tc>
          <w:tcPr>
            <w:tcW w:w="393" w:type="pct"/>
            <w:shd w:val="clear" w:color="auto" w:fill="BFBFBF" w:themeFill="background1" w:themeFillShade="BF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總計</w:t>
            </w:r>
          </w:p>
        </w:tc>
        <w:tc>
          <w:tcPr>
            <w:tcW w:w="454" w:type="pct"/>
            <w:shd w:val="clear" w:color="auto" w:fill="BFBFBF" w:themeFill="background1" w:themeFillShade="BF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3167" w:type="pct"/>
            <w:gridSpan w:val="6"/>
            <w:shd w:val="clear" w:color="auto" w:fill="BFBFBF" w:themeFill="background1" w:themeFillShade="BF"/>
            <w:vAlign w:val="center"/>
          </w:tcPr>
          <w:p w:rsidR="009E0D6A" w:rsidRPr="005045FF" w:rsidRDefault="009E0D6A" w:rsidP="00F37678">
            <w:pPr>
              <w:snapToGrid w:val="0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1552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活動內容</w:t>
            </w:r>
          </w:p>
        </w:tc>
        <w:tc>
          <w:tcPr>
            <w:tcW w:w="4014" w:type="pct"/>
            <w:gridSpan w:val="8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554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其他</w:t>
            </w:r>
          </w:p>
        </w:tc>
        <w:tc>
          <w:tcPr>
            <w:tcW w:w="4014" w:type="pct"/>
            <w:gridSpan w:val="8"/>
            <w:vAlign w:val="center"/>
          </w:tcPr>
          <w:p w:rsidR="009E0D6A" w:rsidRPr="005045FF" w:rsidRDefault="009E0D6A" w:rsidP="00F37678">
            <w:pPr>
              <w:snapToGrid w:val="0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ascii="標楷體" w:eastAsia="標楷體" w:hAnsi="標楷體" w:hint="eastAsia"/>
                <w:color w:val="0D0D0D" w:themeColor="text1" w:themeTint="F2"/>
              </w:rPr>
              <w:t>□提供交通接駁或車資給付 □提供旅平險 □提供膳食 □提供報酬給付</w:t>
            </w:r>
          </w:p>
        </w:tc>
      </w:tr>
      <w:tr w:rsidR="009E0D6A" w:rsidRPr="005045FF" w:rsidTr="00F37678">
        <w:trPr>
          <w:trHeight w:val="894"/>
          <w:jc w:val="center"/>
        </w:trPr>
        <w:tc>
          <w:tcPr>
            <w:tcW w:w="986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申請單位</w:t>
            </w:r>
            <w:r w:rsidRPr="005045FF">
              <w:rPr>
                <w:rFonts w:eastAsia="標楷體" w:hAnsi="標楷體" w:hint="eastAsia"/>
                <w:color w:val="0D0D0D" w:themeColor="text1" w:themeTint="F2"/>
              </w:rPr>
              <w:t xml:space="preserve"> </w:t>
            </w:r>
            <w:r w:rsidRPr="005045FF">
              <w:rPr>
                <w:rFonts w:eastAsia="標楷體"/>
                <w:color w:val="0D0D0D" w:themeColor="text1" w:themeTint="F2"/>
              </w:rPr>
              <w:t xml:space="preserve"> </w:t>
            </w:r>
          </w:p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承辦人</w:t>
            </w:r>
          </w:p>
        </w:tc>
        <w:tc>
          <w:tcPr>
            <w:tcW w:w="847" w:type="pct"/>
            <w:gridSpan w:val="2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申請單位主管</w:t>
            </w:r>
          </w:p>
        </w:tc>
        <w:tc>
          <w:tcPr>
            <w:tcW w:w="1011" w:type="pct"/>
            <w:gridSpan w:val="3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業務承辦人</w:t>
            </w:r>
          </w:p>
        </w:tc>
        <w:tc>
          <w:tcPr>
            <w:tcW w:w="1022" w:type="pct"/>
            <w:gridSpan w:val="2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 w:hAnsi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課外活動指導</w:t>
            </w:r>
            <w:r w:rsidRPr="005045FF">
              <w:rPr>
                <w:rFonts w:eastAsia="標楷體" w:hAnsi="標楷體"/>
                <w:color w:val="0D0D0D" w:themeColor="text1" w:themeTint="F2"/>
              </w:rPr>
              <w:t>組</w:t>
            </w:r>
          </w:p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/>
                <w:color w:val="0D0D0D" w:themeColor="text1" w:themeTint="F2"/>
              </w:rPr>
              <w:t>組長</w:t>
            </w:r>
          </w:p>
        </w:tc>
        <w:tc>
          <w:tcPr>
            <w:tcW w:w="1133" w:type="pct"/>
            <w:vAlign w:val="center"/>
          </w:tcPr>
          <w:p w:rsidR="009E0D6A" w:rsidRPr="005045FF" w:rsidRDefault="009E0D6A" w:rsidP="00F37678">
            <w:pPr>
              <w:jc w:val="distribute"/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Ansi="標楷體" w:hint="eastAsia"/>
                <w:color w:val="0D0D0D" w:themeColor="text1" w:themeTint="F2"/>
              </w:rPr>
              <w:t>學生事務長</w:t>
            </w:r>
          </w:p>
        </w:tc>
      </w:tr>
      <w:tr w:rsidR="009E0D6A" w:rsidRPr="005045FF" w:rsidTr="00F37678">
        <w:trPr>
          <w:trHeight w:val="637"/>
          <w:jc w:val="center"/>
        </w:trPr>
        <w:tc>
          <w:tcPr>
            <w:tcW w:w="986" w:type="pct"/>
            <w:vMerge w:val="restart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47" w:type="pct"/>
            <w:gridSpan w:val="2"/>
            <w:vMerge w:val="restart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011" w:type="pct"/>
            <w:gridSpan w:val="3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022" w:type="pct"/>
            <w:gridSpan w:val="2"/>
            <w:vMerge w:val="restart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133" w:type="pct"/>
            <w:vMerge w:val="restart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</w:tr>
      <w:tr w:rsidR="009E0D6A" w:rsidRPr="005045FF" w:rsidTr="00F37678">
        <w:trPr>
          <w:trHeight w:val="264"/>
          <w:jc w:val="center"/>
        </w:trPr>
        <w:tc>
          <w:tcPr>
            <w:tcW w:w="986" w:type="pct"/>
            <w:vMerge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847" w:type="pct"/>
            <w:gridSpan w:val="2"/>
            <w:vMerge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011" w:type="pct"/>
            <w:gridSpan w:val="3"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  <w:r w:rsidRPr="005045FF">
              <w:rPr>
                <w:rFonts w:eastAsia="標楷體" w:hint="eastAsia"/>
                <w:color w:val="0D0D0D" w:themeColor="text1" w:themeTint="F2"/>
              </w:rPr>
              <w:t>建議人數</w:t>
            </w:r>
          </w:p>
        </w:tc>
        <w:tc>
          <w:tcPr>
            <w:tcW w:w="1022" w:type="pct"/>
            <w:gridSpan w:val="2"/>
            <w:vMerge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133" w:type="pct"/>
            <w:vMerge/>
          </w:tcPr>
          <w:p w:rsidR="009E0D6A" w:rsidRPr="005045FF" w:rsidRDefault="009E0D6A" w:rsidP="00F37678">
            <w:pPr>
              <w:rPr>
                <w:rFonts w:eastAsia="標楷體"/>
                <w:color w:val="0D0D0D" w:themeColor="text1" w:themeTint="F2"/>
              </w:rPr>
            </w:pPr>
          </w:p>
        </w:tc>
      </w:tr>
    </w:tbl>
    <w:p w:rsidR="00636F59" w:rsidRDefault="004A1434"/>
    <w:sectPr w:rsidR="00636F59" w:rsidSect="009E0D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34" w:rsidRDefault="004A1434" w:rsidP="009E0D6A">
      <w:r>
        <w:separator/>
      </w:r>
    </w:p>
  </w:endnote>
  <w:endnote w:type="continuationSeparator" w:id="0">
    <w:p w:rsidR="004A1434" w:rsidRDefault="004A1434" w:rsidP="009E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34" w:rsidRDefault="004A1434" w:rsidP="009E0D6A">
      <w:r>
        <w:separator/>
      </w:r>
    </w:p>
  </w:footnote>
  <w:footnote w:type="continuationSeparator" w:id="0">
    <w:p w:rsidR="004A1434" w:rsidRDefault="004A1434" w:rsidP="009E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5A"/>
    <w:rsid w:val="00030367"/>
    <w:rsid w:val="004A1434"/>
    <w:rsid w:val="00535A5A"/>
    <w:rsid w:val="009E0D6A"/>
    <w:rsid w:val="00D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2FABF-B1B5-4D3B-8170-FF3AA515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D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D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2018-10-18T03:02:00Z</dcterms:created>
  <dcterms:modified xsi:type="dcterms:W3CDTF">2018-10-18T03:03:00Z</dcterms:modified>
</cp:coreProperties>
</file>