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B" w:rsidRPr="0076269D" w:rsidRDefault="00A61C32" w:rsidP="00A61C32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76269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國立嘉義大學</w:t>
      </w:r>
      <w:proofErr w:type="gramStart"/>
      <w:r w:rsidR="0076269D" w:rsidRPr="0076269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蘭潭校區</w:t>
      </w:r>
      <w:proofErr w:type="gramEnd"/>
      <w:r w:rsidRPr="0076269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社團辦公室超過管制時間使用申請表</w:t>
      </w:r>
    </w:p>
    <w:tbl>
      <w:tblPr>
        <w:tblW w:w="9795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22"/>
        <w:gridCol w:w="10"/>
        <w:gridCol w:w="841"/>
        <w:gridCol w:w="1091"/>
        <w:gridCol w:w="751"/>
        <w:gridCol w:w="1134"/>
        <w:gridCol w:w="47"/>
        <w:gridCol w:w="95"/>
        <w:gridCol w:w="709"/>
        <w:gridCol w:w="644"/>
        <w:gridCol w:w="490"/>
        <w:gridCol w:w="567"/>
        <w:gridCol w:w="1494"/>
      </w:tblGrid>
      <w:tr w:rsidR="001556DF" w:rsidRPr="00C14464" w:rsidTr="001556DF">
        <w:trPr>
          <w:cantSplit/>
          <w:trHeight w:val="529"/>
          <w:jc w:val="center"/>
        </w:trPr>
        <w:tc>
          <w:tcPr>
            <w:tcW w:w="19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DF" w:rsidRPr="00C14464" w:rsidRDefault="001556DF">
            <w:pPr>
              <w:jc w:val="center"/>
              <w:rPr>
                <w:rFonts w:eastAsia="標楷體"/>
                <w:spacing w:val="36"/>
                <w:sz w:val="26"/>
                <w:szCs w:val="26"/>
              </w:rPr>
            </w:pPr>
            <w:r w:rsidRPr="00C14464">
              <w:rPr>
                <w:rFonts w:eastAsia="標楷體"/>
                <w:spacing w:val="36"/>
                <w:sz w:val="26"/>
                <w:szCs w:val="26"/>
              </w:rPr>
              <w:t>申請者</w:t>
            </w:r>
          </w:p>
        </w:tc>
        <w:tc>
          <w:tcPr>
            <w:tcW w:w="396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DF" w:rsidRPr="0076269D" w:rsidRDefault="001556DF" w:rsidP="007626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9D">
              <w:rPr>
                <w:rFonts w:eastAsia="標楷體" w:hint="eastAsia"/>
                <w:sz w:val="26"/>
                <w:szCs w:val="26"/>
              </w:rPr>
              <w:t>社團</w:t>
            </w:r>
          </w:p>
        </w:tc>
        <w:tc>
          <w:tcPr>
            <w:tcW w:w="390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DF" w:rsidRPr="0076269D" w:rsidRDefault="001556DF" w:rsidP="007626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9D">
              <w:rPr>
                <w:rFonts w:eastAsia="標楷體" w:hint="eastAsia"/>
                <w:sz w:val="26"/>
                <w:szCs w:val="26"/>
              </w:rPr>
              <w:t>系</w:t>
            </w:r>
            <w:r w:rsidRPr="0076269D">
              <w:rPr>
                <w:rFonts w:eastAsia="標楷體"/>
                <w:sz w:val="26"/>
                <w:szCs w:val="26"/>
              </w:rPr>
              <w:t>級</w:t>
            </w:r>
          </w:p>
        </w:tc>
      </w:tr>
      <w:tr w:rsidR="001556DF" w:rsidRPr="00C14464" w:rsidTr="001556DF">
        <w:trPr>
          <w:cantSplit/>
          <w:trHeight w:val="465"/>
          <w:jc w:val="center"/>
        </w:trPr>
        <w:tc>
          <w:tcPr>
            <w:tcW w:w="19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DF" w:rsidRPr="00C14464" w:rsidRDefault="001556D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6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DF" w:rsidRPr="0076269D" w:rsidRDefault="001556DF" w:rsidP="007626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0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DF" w:rsidRPr="0076269D" w:rsidRDefault="001556DF" w:rsidP="007626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269D" w:rsidRPr="00C14464" w:rsidTr="001556DF">
        <w:trPr>
          <w:cantSplit/>
          <w:trHeight w:val="557"/>
          <w:jc w:val="center"/>
        </w:trPr>
        <w:tc>
          <w:tcPr>
            <w:tcW w:w="19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69D" w:rsidRPr="00C14464" w:rsidRDefault="0076269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69D" w:rsidRPr="0076269D" w:rsidRDefault="0076269D" w:rsidP="007626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9D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262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69D" w:rsidRPr="0076269D" w:rsidRDefault="0076269D" w:rsidP="007626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9D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69D" w:rsidRPr="0076269D" w:rsidRDefault="001556DF" w:rsidP="0076269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9D">
              <w:rPr>
                <w:rFonts w:eastAsia="標楷體" w:hint="eastAsia"/>
                <w:sz w:val="26"/>
                <w:szCs w:val="26"/>
              </w:rPr>
              <w:t>手機號碼</w:t>
            </w:r>
          </w:p>
        </w:tc>
      </w:tr>
      <w:tr w:rsidR="0076269D" w:rsidRPr="00C14464" w:rsidTr="001556DF">
        <w:trPr>
          <w:cantSplit/>
          <w:trHeight w:val="509"/>
          <w:jc w:val="center"/>
        </w:trPr>
        <w:tc>
          <w:tcPr>
            <w:tcW w:w="19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69D" w:rsidRPr="00C14464" w:rsidRDefault="0076269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69D" w:rsidRPr="0076269D" w:rsidRDefault="0076269D" w:rsidP="007626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69D" w:rsidRPr="0076269D" w:rsidRDefault="0076269D" w:rsidP="007626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69D" w:rsidRPr="0076269D" w:rsidRDefault="0076269D" w:rsidP="0076269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E2EEB" w:rsidRPr="00C14464" w:rsidTr="001556DF">
        <w:trPr>
          <w:cantSplit/>
          <w:trHeight w:val="558"/>
          <w:jc w:val="center"/>
        </w:trPr>
        <w:tc>
          <w:tcPr>
            <w:tcW w:w="1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EEB" w:rsidRPr="00C14464" w:rsidRDefault="00381E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14464">
              <w:rPr>
                <w:rFonts w:eastAsia="標楷體"/>
                <w:sz w:val="26"/>
                <w:szCs w:val="26"/>
              </w:rPr>
              <w:t>申請時間</w:t>
            </w:r>
          </w:p>
        </w:tc>
        <w:tc>
          <w:tcPr>
            <w:tcW w:w="7873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EEB" w:rsidRPr="00C14464" w:rsidRDefault="00563359" w:rsidP="001556DF">
            <w:pPr>
              <w:spacing w:beforeLines="50" w:before="183" w:afterLines="50" w:after="183"/>
              <w:rPr>
                <w:rFonts w:eastAsia="標楷體"/>
                <w:sz w:val="26"/>
                <w:szCs w:val="26"/>
              </w:rPr>
            </w:pPr>
            <w:r w:rsidRPr="00C14464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="00381E67" w:rsidRPr="00C14464">
              <w:rPr>
                <w:rFonts w:eastAsia="標楷體"/>
                <w:sz w:val="26"/>
                <w:szCs w:val="26"/>
              </w:rPr>
              <w:t>年</w:t>
            </w:r>
            <w:r w:rsidR="00381E67"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A61C32"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61C32"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81E67" w:rsidRPr="00C14464">
              <w:rPr>
                <w:rFonts w:eastAsia="標楷體"/>
                <w:sz w:val="26"/>
                <w:szCs w:val="26"/>
              </w:rPr>
              <w:t xml:space="preserve"> </w:t>
            </w:r>
            <w:r w:rsidR="00381E67" w:rsidRPr="00C14464">
              <w:rPr>
                <w:rFonts w:eastAsia="標楷體"/>
                <w:sz w:val="26"/>
                <w:szCs w:val="26"/>
              </w:rPr>
              <w:t>月</w:t>
            </w:r>
            <w:r w:rsidR="00381E67"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A61C32"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61C32"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81E67" w:rsidRPr="00C14464">
              <w:rPr>
                <w:rFonts w:eastAsia="標楷體"/>
                <w:sz w:val="26"/>
                <w:szCs w:val="26"/>
              </w:rPr>
              <w:t xml:space="preserve"> </w:t>
            </w:r>
            <w:r w:rsidR="00381E67" w:rsidRPr="00C14464">
              <w:rPr>
                <w:rFonts w:eastAsia="標楷體"/>
                <w:sz w:val="26"/>
                <w:szCs w:val="26"/>
              </w:rPr>
              <w:t>日</w:t>
            </w:r>
            <w:r w:rsidR="00A61C32" w:rsidRPr="001556DF">
              <w:rPr>
                <w:rFonts w:eastAsia="標楷體" w:hint="eastAsia"/>
                <w:szCs w:val="26"/>
              </w:rPr>
              <w:t>(</w:t>
            </w:r>
            <w:r w:rsidR="00A61C32" w:rsidRPr="001556DF">
              <w:rPr>
                <w:rFonts w:eastAsia="標楷體" w:hint="eastAsia"/>
                <w:szCs w:val="26"/>
              </w:rPr>
              <w:t>請於至少</w:t>
            </w:r>
            <w:r w:rsidR="00A61C32" w:rsidRPr="001556DF">
              <w:rPr>
                <w:rFonts w:eastAsia="標楷體" w:hint="eastAsia"/>
                <w:b/>
                <w:szCs w:val="26"/>
                <w:u w:val="single"/>
              </w:rPr>
              <w:t>五個工作天前</w:t>
            </w:r>
            <w:r w:rsidR="00A61C32" w:rsidRPr="001556DF">
              <w:rPr>
                <w:rFonts w:eastAsia="標楷體" w:hint="eastAsia"/>
                <w:szCs w:val="26"/>
              </w:rPr>
              <w:t>於上班時間送交</w:t>
            </w:r>
            <w:r w:rsidR="00A61C32" w:rsidRPr="001556DF">
              <w:rPr>
                <w:rFonts w:eastAsia="標楷體" w:hint="eastAsia"/>
                <w:b/>
                <w:color w:val="FF0000"/>
                <w:szCs w:val="26"/>
              </w:rPr>
              <w:t>課</w:t>
            </w:r>
            <w:r w:rsidR="0095204B" w:rsidRPr="001556DF">
              <w:rPr>
                <w:rFonts w:eastAsia="標楷體" w:hint="eastAsia"/>
                <w:b/>
                <w:color w:val="FF0000"/>
                <w:szCs w:val="26"/>
              </w:rPr>
              <w:t>外</w:t>
            </w:r>
            <w:r w:rsidR="00A61C32" w:rsidRPr="001556DF">
              <w:rPr>
                <w:rFonts w:eastAsia="標楷體" w:hint="eastAsia"/>
                <w:b/>
                <w:color w:val="FF0000"/>
                <w:szCs w:val="26"/>
              </w:rPr>
              <w:t>組</w:t>
            </w:r>
            <w:r w:rsidR="00A61C32" w:rsidRPr="001556DF">
              <w:rPr>
                <w:rFonts w:eastAsia="標楷體" w:hint="eastAsia"/>
                <w:szCs w:val="26"/>
              </w:rPr>
              <w:t>審核</w:t>
            </w:r>
            <w:r w:rsidR="00A61C32" w:rsidRPr="001556DF">
              <w:rPr>
                <w:rFonts w:eastAsia="標楷體" w:hint="eastAsia"/>
                <w:szCs w:val="26"/>
              </w:rPr>
              <w:t>)</w:t>
            </w:r>
          </w:p>
        </w:tc>
      </w:tr>
      <w:tr w:rsidR="000E2EEB" w:rsidRPr="00C14464" w:rsidTr="001556DF">
        <w:trPr>
          <w:cantSplit/>
          <w:trHeight w:val="589"/>
          <w:jc w:val="center"/>
        </w:trPr>
        <w:tc>
          <w:tcPr>
            <w:tcW w:w="1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EEB" w:rsidRPr="00C14464" w:rsidRDefault="00381E67" w:rsidP="0056335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14464">
              <w:rPr>
                <w:rFonts w:eastAsia="標楷體"/>
                <w:sz w:val="26"/>
                <w:szCs w:val="26"/>
              </w:rPr>
              <w:t>申請事由</w:t>
            </w:r>
          </w:p>
        </w:tc>
        <w:tc>
          <w:tcPr>
            <w:tcW w:w="7873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EEB" w:rsidRPr="00C14464" w:rsidRDefault="000E2EEB" w:rsidP="00563359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E2EEB" w:rsidRPr="00C14464" w:rsidTr="001556DF">
        <w:trPr>
          <w:cantSplit/>
          <w:trHeight w:val="554"/>
          <w:jc w:val="center"/>
        </w:trPr>
        <w:tc>
          <w:tcPr>
            <w:tcW w:w="1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EEB" w:rsidRPr="00C14464" w:rsidRDefault="001556DF" w:rsidP="00563359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社辦編號</w:t>
            </w:r>
            <w:proofErr w:type="gramEnd"/>
          </w:p>
        </w:tc>
        <w:tc>
          <w:tcPr>
            <w:tcW w:w="7873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EEB" w:rsidRPr="00C14464" w:rsidRDefault="000E2EEB" w:rsidP="00C1446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E2EEB" w:rsidRPr="00C14464" w:rsidTr="001556DF">
        <w:trPr>
          <w:cantSplit/>
          <w:trHeight w:val="695"/>
          <w:jc w:val="center"/>
        </w:trPr>
        <w:tc>
          <w:tcPr>
            <w:tcW w:w="1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EEB" w:rsidRPr="00C14464" w:rsidRDefault="00563359" w:rsidP="0056335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14464">
              <w:rPr>
                <w:rFonts w:eastAsia="標楷體" w:hint="eastAsia"/>
                <w:sz w:val="26"/>
                <w:szCs w:val="26"/>
              </w:rPr>
              <w:t>申請</w:t>
            </w:r>
            <w:r w:rsidR="00381E67" w:rsidRPr="00C14464">
              <w:rPr>
                <w:rFonts w:eastAsia="標楷體"/>
                <w:sz w:val="26"/>
                <w:szCs w:val="26"/>
              </w:rPr>
              <w:t>使用期間</w:t>
            </w:r>
          </w:p>
        </w:tc>
        <w:tc>
          <w:tcPr>
            <w:tcW w:w="7873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144" w:rsidRDefault="00563359" w:rsidP="005E5144">
            <w:pPr>
              <w:spacing w:beforeLines="50" w:before="183" w:afterLines="50" w:after="183"/>
              <w:rPr>
                <w:rFonts w:eastAsia="標楷體"/>
                <w:sz w:val="26"/>
                <w:szCs w:val="26"/>
              </w:rPr>
            </w:pPr>
            <w:r w:rsidRPr="00C14464">
              <w:rPr>
                <w:rFonts w:eastAsia="標楷體"/>
                <w:sz w:val="26"/>
                <w:szCs w:val="26"/>
              </w:rPr>
              <w:t>擬自</w:t>
            </w:r>
            <w:r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556D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14464">
              <w:rPr>
                <w:rFonts w:eastAsia="標楷體"/>
                <w:sz w:val="26"/>
                <w:szCs w:val="26"/>
              </w:rPr>
              <w:t>年</w:t>
            </w:r>
            <w:r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556D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14464">
              <w:rPr>
                <w:rFonts w:eastAsia="標楷體"/>
                <w:sz w:val="26"/>
                <w:szCs w:val="26"/>
              </w:rPr>
              <w:t>月</w:t>
            </w:r>
            <w:r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1556D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556D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14464">
              <w:rPr>
                <w:rFonts w:eastAsia="標楷體"/>
                <w:sz w:val="26"/>
                <w:szCs w:val="26"/>
              </w:rPr>
              <w:t>日</w:t>
            </w:r>
            <w:r w:rsidRPr="00C14464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556D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14464">
              <w:rPr>
                <w:rFonts w:eastAsia="標楷體" w:hint="eastAsia"/>
                <w:sz w:val="26"/>
                <w:szCs w:val="26"/>
              </w:rPr>
              <w:t>時</w:t>
            </w:r>
            <w:r w:rsidRPr="00C14464">
              <w:rPr>
                <w:rFonts w:eastAsia="標楷體"/>
                <w:sz w:val="26"/>
                <w:szCs w:val="26"/>
              </w:rPr>
              <w:t>至</w:t>
            </w:r>
            <w:r w:rsidR="001556D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14464">
              <w:rPr>
                <w:rFonts w:eastAsia="標楷體"/>
                <w:sz w:val="26"/>
                <w:szCs w:val="26"/>
              </w:rPr>
              <w:t>年</w:t>
            </w:r>
            <w:r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1556D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14464">
              <w:rPr>
                <w:rFonts w:eastAsia="標楷體"/>
                <w:sz w:val="26"/>
                <w:szCs w:val="26"/>
              </w:rPr>
              <w:t>月</w:t>
            </w:r>
            <w:r w:rsidRPr="00C14464">
              <w:rPr>
                <w:rFonts w:eastAsia="標楷體"/>
                <w:sz w:val="26"/>
                <w:szCs w:val="26"/>
              </w:rPr>
              <w:t xml:space="preserve"> 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556D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14464">
              <w:rPr>
                <w:rFonts w:eastAsia="標楷體"/>
                <w:sz w:val="26"/>
                <w:szCs w:val="26"/>
              </w:rPr>
              <w:t xml:space="preserve"> </w:t>
            </w:r>
            <w:r w:rsidRPr="00C14464">
              <w:rPr>
                <w:rFonts w:eastAsia="標楷體"/>
                <w:sz w:val="26"/>
                <w:szCs w:val="26"/>
              </w:rPr>
              <w:t>日</w:t>
            </w:r>
            <w:r w:rsidRPr="00C1446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556D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14464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556D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14464">
              <w:rPr>
                <w:rFonts w:eastAsia="標楷體" w:hint="eastAsia"/>
                <w:sz w:val="26"/>
                <w:szCs w:val="26"/>
              </w:rPr>
              <w:t>時</w:t>
            </w:r>
          </w:p>
          <w:p w:rsidR="000E2EEB" w:rsidRPr="00C14464" w:rsidRDefault="005E5144" w:rsidP="001556DF">
            <w:pPr>
              <w:spacing w:beforeLines="50" w:before="183"/>
              <w:rPr>
                <w:rFonts w:eastAsia="標楷體"/>
                <w:sz w:val="26"/>
                <w:szCs w:val="26"/>
              </w:rPr>
            </w:pPr>
            <w:r w:rsidRPr="005E5144">
              <w:rPr>
                <w:rFonts w:eastAsia="標楷體" w:hint="eastAsia"/>
                <w:sz w:val="26"/>
                <w:szCs w:val="26"/>
              </w:rPr>
              <w:t>(</w:t>
            </w:r>
            <w:r w:rsidRPr="005E5144">
              <w:rPr>
                <w:rFonts w:eastAsia="標楷體" w:hint="eastAsia"/>
                <w:sz w:val="26"/>
                <w:szCs w:val="26"/>
              </w:rPr>
              <w:t>申請</w:t>
            </w:r>
            <w:r>
              <w:rPr>
                <w:rFonts w:eastAsia="標楷體" w:hint="eastAsia"/>
                <w:sz w:val="26"/>
                <w:szCs w:val="26"/>
              </w:rPr>
              <w:t>使用</w:t>
            </w:r>
            <w:r w:rsidRPr="005E5144">
              <w:rPr>
                <w:rFonts w:eastAsia="標楷體" w:hint="eastAsia"/>
                <w:sz w:val="26"/>
                <w:szCs w:val="26"/>
              </w:rPr>
              <w:t>期間視</w:t>
            </w:r>
            <w:r w:rsidR="001556DF">
              <w:rPr>
                <w:rFonts w:eastAsia="標楷體" w:hint="eastAsia"/>
                <w:sz w:val="26"/>
                <w:szCs w:val="26"/>
              </w:rPr>
              <w:t>申請事由</w:t>
            </w:r>
            <w:r w:rsidRPr="005E5144">
              <w:rPr>
                <w:rFonts w:eastAsia="標楷體" w:hint="eastAsia"/>
                <w:sz w:val="26"/>
                <w:szCs w:val="26"/>
              </w:rPr>
              <w:t>至多</w:t>
            </w:r>
            <w:r>
              <w:rPr>
                <w:rFonts w:eastAsia="標楷體" w:hint="eastAsia"/>
                <w:sz w:val="26"/>
                <w:szCs w:val="26"/>
              </w:rPr>
              <w:t>申請</w:t>
            </w:r>
            <w:r w:rsidRPr="005E5144">
              <w:rPr>
                <w:rFonts w:eastAsia="標楷體" w:hint="eastAsia"/>
                <w:b/>
                <w:sz w:val="26"/>
                <w:szCs w:val="26"/>
              </w:rPr>
              <w:t>1</w:t>
            </w:r>
            <w:r w:rsidRPr="005E5144">
              <w:rPr>
                <w:rFonts w:eastAsia="標楷體" w:hint="eastAsia"/>
                <w:b/>
                <w:sz w:val="26"/>
                <w:szCs w:val="26"/>
              </w:rPr>
              <w:t>週</w:t>
            </w:r>
            <w:r w:rsidRPr="005E5144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2A7510" w:rsidRPr="00C14464" w:rsidTr="001556DF">
        <w:trPr>
          <w:cantSplit/>
          <w:trHeight w:val="457"/>
          <w:jc w:val="center"/>
        </w:trPr>
        <w:tc>
          <w:tcPr>
            <w:tcW w:w="19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DF" w:rsidRDefault="002A7510" w:rsidP="0056335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A7510">
              <w:rPr>
                <w:rFonts w:eastAsia="標楷體" w:hint="eastAsia"/>
                <w:sz w:val="26"/>
                <w:szCs w:val="26"/>
              </w:rPr>
              <w:t>留守人數</w:t>
            </w:r>
          </w:p>
          <w:p w:rsidR="002A7510" w:rsidRPr="00C14464" w:rsidRDefault="002A7510" w:rsidP="0056335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A7510">
              <w:rPr>
                <w:rFonts w:eastAsia="標楷體" w:hint="eastAsia"/>
                <w:sz w:val="26"/>
                <w:szCs w:val="26"/>
              </w:rPr>
              <w:t>及名單</w:t>
            </w:r>
          </w:p>
        </w:tc>
        <w:tc>
          <w:tcPr>
            <w:tcW w:w="7873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C14464" w:rsidRDefault="002A7510" w:rsidP="00C1446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人數：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>
              <w:rPr>
                <w:rFonts w:eastAsia="標楷體" w:hint="eastAsia"/>
                <w:sz w:val="26"/>
                <w:szCs w:val="26"/>
              </w:rPr>
              <w:t>人</w:t>
            </w:r>
          </w:p>
        </w:tc>
      </w:tr>
      <w:tr w:rsidR="002A7510" w:rsidRPr="00C14464" w:rsidTr="001556DF">
        <w:trPr>
          <w:cantSplit/>
          <w:trHeight w:val="487"/>
          <w:jc w:val="center"/>
        </w:trPr>
        <w:tc>
          <w:tcPr>
            <w:tcW w:w="19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56335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2"/>
                <w:szCs w:val="26"/>
              </w:rPr>
            </w:pPr>
            <w:r w:rsidRPr="002A7510">
              <w:rPr>
                <w:rFonts w:eastAsia="標楷體"/>
                <w:sz w:val="22"/>
                <w:szCs w:val="26"/>
              </w:rPr>
              <w:t>序號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2"/>
                <w:szCs w:val="26"/>
              </w:rPr>
            </w:pPr>
            <w:r w:rsidRPr="002A7510">
              <w:rPr>
                <w:rFonts w:eastAsia="標楷體"/>
                <w:sz w:val="22"/>
                <w:szCs w:val="26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2"/>
                <w:szCs w:val="26"/>
              </w:rPr>
            </w:pPr>
            <w:r w:rsidRPr="002A7510">
              <w:rPr>
                <w:rFonts w:eastAsia="標楷體"/>
                <w:sz w:val="22"/>
                <w:szCs w:val="26"/>
              </w:rPr>
              <w:t>學號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2"/>
                <w:szCs w:val="26"/>
              </w:rPr>
            </w:pPr>
            <w:r w:rsidRPr="002A7510">
              <w:rPr>
                <w:rFonts w:eastAsia="標楷體"/>
                <w:sz w:val="22"/>
                <w:szCs w:val="26"/>
              </w:rPr>
              <w:t>序號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2"/>
                <w:szCs w:val="26"/>
              </w:rPr>
            </w:pPr>
            <w:r w:rsidRPr="002A7510">
              <w:rPr>
                <w:rFonts w:eastAsia="標楷體"/>
                <w:sz w:val="22"/>
                <w:szCs w:val="26"/>
              </w:rPr>
              <w:t>姓名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2"/>
                <w:szCs w:val="26"/>
              </w:rPr>
            </w:pPr>
            <w:r w:rsidRPr="002A7510">
              <w:rPr>
                <w:rFonts w:eastAsia="標楷體"/>
                <w:sz w:val="22"/>
                <w:szCs w:val="26"/>
              </w:rPr>
              <w:t>學號</w:t>
            </w:r>
          </w:p>
        </w:tc>
      </w:tr>
      <w:tr w:rsidR="002A7510" w:rsidRPr="00C14464" w:rsidTr="001556DF">
        <w:trPr>
          <w:cantSplit/>
          <w:trHeight w:val="396"/>
          <w:jc w:val="center"/>
        </w:trPr>
        <w:tc>
          <w:tcPr>
            <w:tcW w:w="19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56335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A7510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A7510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7510" w:rsidRPr="00C14464" w:rsidTr="001556DF">
        <w:trPr>
          <w:cantSplit/>
          <w:trHeight w:val="432"/>
          <w:jc w:val="center"/>
        </w:trPr>
        <w:tc>
          <w:tcPr>
            <w:tcW w:w="19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56335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A7510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A7510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7510" w:rsidRPr="00C14464" w:rsidTr="001556DF">
        <w:trPr>
          <w:cantSplit/>
          <w:trHeight w:val="410"/>
          <w:jc w:val="center"/>
        </w:trPr>
        <w:tc>
          <w:tcPr>
            <w:tcW w:w="19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56335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A7510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A7510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7510" w:rsidRPr="00C14464" w:rsidTr="001556DF">
        <w:trPr>
          <w:cantSplit/>
          <w:trHeight w:val="416"/>
          <w:jc w:val="center"/>
        </w:trPr>
        <w:tc>
          <w:tcPr>
            <w:tcW w:w="19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56335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A7510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A7510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7510" w:rsidRPr="00C14464" w:rsidTr="001556DF">
        <w:trPr>
          <w:cantSplit/>
          <w:trHeight w:val="421"/>
          <w:jc w:val="center"/>
        </w:trPr>
        <w:tc>
          <w:tcPr>
            <w:tcW w:w="19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56335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A7510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A7510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A7510" w:rsidRPr="002A7510" w:rsidRDefault="002A7510" w:rsidP="002A75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5CC4" w:rsidRPr="00C14464" w:rsidTr="001556DF">
        <w:trPr>
          <w:cantSplit/>
          <w:trHeight w:val="733"/>
          <w:jc w:val="center"/>
        </w:trPr>
        <w:tc>
          <w:tcPr>
            <w:tcW w:w="1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5CC4" w:rsidRPr="00C14464" w:rsidRDefault="00145CC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14464">
              <w:rPr>
                <w:rFonts w:eastAsia="標楷體"/>
                <w:sz w:val="26"/>
                <w:szCs w:val="26"/>
              </w:rPr>
              <w:t>核准情形</w:t>
            </w:r>
          </w:p>
        </w:tc>
        <w:tc>
          <w:tcPr>
            <w:tcW w:w="7873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5CC4" w:rsidRPr="00C14464" w:rsidRDefault="00145CC4" w:rsidP="00C14464">
            <w:pPr>
              <w:rPr>
                <w:rFonts w:eastAsia="標楷體"/>
                <w:sz w:val="26"/>
                <w:szCs w:val="26"/>
              </w:rPr>
            </w:pPr>
            <w:r w:rsidRPr="00C14464">
              <w:rPr>
                <w:rFonts w:eastAsia="標楷體"/>
                <w:sz w:val="26"/>
                <w:szCs w:val="26"/>
              </w:rPr>
              <w:t>准予</w:t>
            </w:r>
            <w:r w:rsidR="00563359" w:rsidRPr="00C14464">
              <w:rPr>
                <w:rFonts w:eastAsia="標楷體"/>
                <w:sz w:val="26"/>
                <w:szCs w:val="26"/>
              </w:rPr>
              <w:t>自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563359"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563359" w:rsidRPr="00C14464">
              <w:rPr>
                <w:rFonts w:eastAsia="標楷體"/>
                <w:sz w:val="26"/>
                <w:szCs w:val="26"/>
              </w:rPr>
              <w:t>年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563359"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563359" w:rsidRPr="00C14464">
              <w:rPr>
                <w:rFonts w:eastAsia="標楷體"/>
                <w:sz w:val="26"/>
                <w:szCs w:val="26"/>
              </w:rPr>
              <w:t>月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563359"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563359" w:rsidRPr="00C14464">
              <w:rPr>
                <w:rFonts w:eastAsia="標楷體"/>
                <w:sz w:val="26"/>
                <w:szCs w:val="26"/>
              </w:rPr>
              <w:t>日</w:t>
            </w:r>
            <w:r w:rsidR="00563359" w:rsidRPr="00C14464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="00563359" w:rsidRPr="00C14464">
              <w:rPr>
                <w:rFonts w:eastAsia="標楷體" w:hint="eastAsia"/>
                <w:sz w:val="26"/>
                <w:szCs w:val="26"/>
              </w:rPr>
              <w:t>時</w:t>
            </w:r>
            <w:r w:rsidR="00563359" w:rsidRPr="00C14464">
              <w:rPr>
                <w:rFonts w:eastAsia="標楷體"/>
                <w:sz w:val="26"/>
                <w:szCs w:val="26"/>
              </w:rPr>
              <w:t>至</w:t>
            </w:r>
            <w:r w:rsidR="00563359"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563359" w:rsidRPr="00C14464">
              <w:rPr>
                <w:rFonts w:eastAsia="標楷體"/>
                <w:sz w:val="26"/>
                <w:szCs w:val="26"/>
              </w:rPr>
              <w:t>年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563359"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563359" w:rsidRPr="00C14464">
              <w:rPr>
                <w:rFonts w:eastAsia="標楷體"/>
                <w:sz w:val="26"/>
                <w:szCs w:val="26"/>
              </w:rPr>
              <w:t>月</w:t>
            </w:r>
            <w:r w:rsidR="00C14464" w:rsidRPr="00C1446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563359" w:rsidRPr="00C14464">
              <w:rPr>
                <w:rFonts w:eastAsia="標楷體"/>
                <w:sz w:val="26"/>
                <w:szCs w:val="26"/>
              </w:rPr>
              <w:t xml:space="preserve">  </w:t>
            </w:r>
            <w:r w:rsidR="00563359" w:rsidRPr="00C14464">
              <w:rPr>
                <w:rFonts w:eastAsia="標楷體"/>
                <w:sz w:val="26"/>
                <w:szCs w:val="26"/>
              </w:rPr>
              <w:t>日</w:t>
            </w:r>
            <w:r w:rsidR="00563359" w:rsidRPr="00C14464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="00563359" w:rsidRPr="00C14464">
              <w:rPr>
                <w:rFonts w:eastAsia="標楷體" w:hint="eastAsia"/>
                <w:sz w:val="26"/>
                <w:szCs w:val="26"/>
              </w:rPr>
              <w:t>時</w:t>
            </w:r>
          </w:p>
        </w:tc>
      </w:tr>
      <w:tr w:rsidR="00145CC4" w:rsidRPr="002A7510" w:rsidTr="001556DF">
        <w:trPr>
          <w:cantSplit/>
          <w:trHeight w:val="2496"/>
          <w:jc w:val="center"/>
        </w:trPr>
        <w:tc>
          <w:tcPr>
            <w:tcW w:w="1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5CC4" w:rsidRPr="00C14464" w:rsidRDefault="005E514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告知事項</w:t>
            </w:r>
          </w:p>
        </w:tc>
        <w:tc>
          <w:tcPr>
            <w:tcW w:w="7873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36C0" w:rsidRPr="001556DF" w:rsidRDefault="00145CC4" w:rsidP="001556DF">
            <w:pPr>
              <w:numPr>
                <w:ilvl w:val="0"/>
                <w:numId w:val="1"/>
              </w:numPr>
              <w:spacing w:line="0" w:lineRule="atLeast"/>
              <w:ind w:left="833" w:rightChars="50" w:right="120"/>
              <w:jc w:val="both"/>
              <w:rPr>
                <w:rFonts w:ascii="標楷體" w:eastAsia="標楷體" w:hAnsi="標楷體"/>
              </w:rPr>
            </w:pPr>
            <w:r w:rsidRPr="001556DF">
              <w:rPr>
                <w:rFonts w:ascii="標楷體" w:eastAsia="標楷體" w:hAnsi="標楷體"/>
              </w:rPr>
              <w:t>依本校</w:t>
            </w:r>
            <w:r w:rsidR="00563359" w:rsidRPr="001556DF">
              <w:rPr>
                <w:rFonts w:ascii="標楷體" w:eastAsia="標楷體" w:hAnsi="標楷體" w:cs="新細明體" w:hint="eastAsia"/>
                <w:kern w:val="0"/>
              </w:rPr>
              <w:t>學生社團辦公室使用與管理</w:t>
            </w:r>
            <w:r w:rsidR="0095204B" w:rsidRPr="001556D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原則</w:t>
            </w:r>
            <w:r w:rsidRPr="001556DF">
              <w:rPr>
                <w:rFonts w:ascii="標楷體" w:eastAsia="標楷體" w:hAnsi="標楷體" w:cs="新細明體"/>
                <w:kern w:val="0"/>
              </w:rPr>
              <w:t>第</w:t>
            </w:r>
            <w:r w:rsidR="00563359" w:rsidRPr="001556DF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1556DF">
              <w:rPr>
                <w:rFonts w:ascii="標楷體" w:eastAsia="標楷體" w:hAnsi="標楷體" w:cs="新細明體"/>
                <w:color w:val="FF0000"/>
                <w:kern w:val="0"/>
              </w:rPr>
              <w:t>點</w:t>
            </w:r>
            <w:r w:rsidR="00A536C0" w:rsidRPr="001556DF">
              <w:rPr>
                <w:rFonts w:ascii="標楷體" w:eastAsia="標楷體" w:hAnsi="標楷體" w:cs="新細明體"/>
                <w:kern w:val="0"/>
              </w:rPr>
              <w:t>規定辦理。</w:t>
            </w:r>
          </w:p>
          <w:p w:rsidR="00A536C0" w:rsidRPr="001556DF" w:rsidRDefault="00A536C0" w:rsidP="001556DF">
            <w:pPr>
              <w:numPr>
                <w:ilvl w:val="0"/>
                <w:numId w:val="1"/>
              </w:numPr>
              <w:spacing w:line="0" w:lineRule="atLeast"/>
              <w:ind w:left="833" w:rightChars="50" w:right="120"/>
              <w:jc w:val="both"/>
              <w:rPr>
                <w:rFonts w:ascii="標楷體" w:eastAsia="標楷體" w:hAnsi="標楷體"/>
              </w:rPr>
            </w:pPr>
            <w:r w:rsidRPr="001556DF">
              <w:rPr>
                <w:rFonts w:ascii="標楷體" w:eastAsia="標楷體" w:hAnsi="標楷體" w:hint="eastAsia"/>
              </w:rPr>
              <w:t>管制時間：星期一至星期日晚上1</w:t>
            </w:r>
            <w:r w:rsidR="00154941">
              <w:rPr>
                <w:rFonts w:ascii="標楷體" w:eastAsia="標楷體" w:hAnsi="標楷體" w:hint="eastAsia"/>
              </w:rPr>
              <w:t>2</w:t>
            </w:r>
            <w:r w:rsidRPr="001556DF">
              <w:rPr>
                <w:rFonts w:ascii="標楷體" w:eastAsia="標楷體" w:hAnsi="標楷體" w:hint="eastAsia"/>
              </w:rPr>
              <w:t>時至隔日上午</w:t>
            </w:r>
            <w:r w:rsidR="0076269D" w:rsidRPr="001556DF">
              <w:rPr>
                <w:rFonts w:ascii="標楷體" w:eastAsia="標楷體" w:hAnsi="標楷體" w:hint="eastAsia"/>
              </w:rPr>
              <w:t>7</w:t>
            </w:r>
            <w:r w:rsidRPr="001556DF">
              <w:rPr>
                <w:rFonts w:ascii="標楷體" w:eastAsia="標楷體" w:hAnsi="標楷體" w:hint="eastAsia"/>
              </w:rPr>
              <w:t>時。</w:t>
            </w:r>
          </w:p>
          <w:p w:rsidR="00145CC4" w:rsidRPr="001556DF" w:rsidRDefault="00593348" w:rsidP="001556DF">
            <w:pPr>
              <w:numPr>
                <w:ilvl w:val="0"/>
                <w:numId w:val="1"/>
              </w:numPr>
              <w:spacing w:line="0" w:lineRule="atLeast"/>
              <w:ind w:leftChars="50" w:left="840" w:rightChars="50" w:right="120"/>
              <w:jc w:val="both"/>
              <w:rPr>
                <w:rFonts w:ascii="標楷體" w:eastAsia="標楷體" w:hAnsi="標楷體"/>
              </w:rPr>
            </w:pPr>
            <w:r w:rsidRPr="001556DF">
              <w:rPr>
                <w:rFonts w:ascii="標楷體" w:eastAsia="標楷體" w:hAnsi="標楷體" w:hint="eastAsia"/>
              </w:rPr>
              <w:t>各社團如必要於管制時間內活動者，請確實填寫本表格，</w:t>
            </w:r>
            <w:r w:rsidR="00563359" w:rsidRPr="001556DF">
              <w:rPr>
                <w:rFonts w:ascii="標楷體" w:eastAsia="標楷體" w:hAnsi="標楷體" w:hint="eastAsia"/>
              </w:rPr>
              <w:t>申請</w:t>
            </w:r>
            <w:r w:rsidR="00145CC4" w:rsidRPr="001556DF">
              <w:rPr>
                <w:rFonts w:ascii="標楷體" w:eastAsia="標楷體" w:hAnsi="標楷體"/>
              </w:rPr>
              <w:t>核准後</w:t>
            </w:r>
            <w:r w:rsidR="00C14464" w:rsidRPr="001556DF">
              <w:rPr>
                <w:rFonts w:ascii="標楷體" w:eastAsia="標楷體" w:hAnsi="標楷體"/>
              </w:rPr>
              <w:t>正本</w:t>
            </w:r>
            <w:r w:rsidR="00563359" w:rsidRPr="001556DF">
              <w:rPr>
                <w:rFonts w:ascii="標楷體" w:eastAsia="標楷體" w:hAnsi="標楷體" w:hint="eastAsia"/>
              </w:rPr>
              <w:t>由</w:t>
            </w:r>
            <w:r w:rsidR="00563359" w:rsidRPr="001556DF">
              <w:rPr>
                <w:rFonts w:ascii="標楷體" w:eastAsia="標楷體" w:hAnsi="標楷體" w:hint="eastAsia"/>
                <w:color w:val="FF0000"/>
              </w:rPr>
              <w:t>課</w:t>
            </w:r>
            <w:r w:rsidR="0095204B" w:rsidRPr="001556DF">
              <w:rPr>
                <w:rFonts w:eastAsia="標楷體" w:hint="eastAsia"/>
                <w:b/>
                <w:color w:val="FF0000"/>
              </w:rPr>
              <w:t>外</w:t>
            </w:r>
            <w:r w:rsidR="00563359" w:rsidRPr="001556DF">
              <w:rPr>
                <w:rFonts w:ascii="標楷體" w:eastAsia="標楷體" w:hAnsi="標楷體" w:hint="eastAsia"/>
                <w:color w:val="FF0000"/>
              </w:rPr>
              <w:t>組</w:t>
            </w:r>
            <w:r w:rsidR="00145CC4" w:rsidRPr="001556DF">
              <w:rPr>
                <w:rFonts w:ascii="標楷體" w:eastAsia="標楷體" w:hAnsi="標楷體" w:cs="新細明體"/>
                <w:kern w:val="0"/>
              </w:rPr>
              <w:t>備查，</w:t>
            </w:r>
            <w:proofErr w:type="gramStart"/>
            <w:r w:rsidR="00563359" w:rsidRPr="001556DF">
              <w:rPr>
                <w:rFonts w:ascii="標楷體" w:eastAsia="標楷體" w:hAnsi="標楷體" w:cs="新細明體" w:hint="eastAsia"/>
                <w:kern w:val="0"/>
              </w:rPr>
              <w:t>影本送社團</w:t>
            </w:r>
            <w:proofErr w:type="gramEnd"/>
            <w:r w:rsidR="00563359" w:rsidRPr="001556DF">
              <w:rPr>
                <w:rFonts w:ascii="標楷體" w:eastAsia="標楷體" w:hAnsi="標楷體" w:cs="新細明體" w:hint="eastAsia"/>
                <w:kern w:val="0"/>
              </w:rPr>
              <w:t>存查</w:t>
            </w:r>
            <w:r w:rsidR="001556DF" w:rsidRPr="001556DF">
              <w:rPr>
                <w:rFonts w:ascii="標楷體" w:eastAsia="標楷體" w:hAnsi="標楷體" w:cs="新細明體" w:hint="eastAsia"/>
                <w:kern w:val="0"/>
              </w:rPr>
              <w:t>並另張貼於辦公室門上，再</w:t>
            </w:r>
            <w:r w:rsidR="00563359" w:rsidRPr="001556DF">
              <w:rPr>
                <w:rFonts w:ascii="標楷體" w:eastAsia="標楷體" w:hAnsi="標楷體" w:cs="新細明體" w:hint="eastAsia"/>
                <w:kern w:val="0"/>
              </w:rPr>
              <w:t>另</w:t>
            </w:r>
            <w:r w:rsidR="00145CC4" w:rsidRPr="001556DF">
              <w:rPr>
                <w:rFonts w:ascii="標楷體" w:eastAsia="標楷體" w:hAnsi="標楷體" w:cs="新細明體"/>
                <w:kern w:val="0"/>
              </w:rPr>
              <w:t>送交駐警隊加強安全巡邏。</w:t>
            </w:r>
          </w:p>
          <w:p w:rsidR="00563359" w:rsidRPr="001556DF" w:rsidRDefault="00593348" w:rsidP="001556DF">
            <w:pPr>
              <w:numPr>
                <w:ilvl w:val="0"/>
                <w:numId w:val="1"/>
              </w:numPr>
              <w:spacing w:line="0" w:lineRule="atLeast"/>
              <w:ind w:leftChars="50" w:left="840" w:rightChars="50" w:right="120"/>
              <w:jc w:val="both"/>
              <w:rPr>
                <w:rFonts w:ascii="標楷體" w:eastAsia="標楷體" w:hAnsi="標楷體"/>
              </w:rPr>
            </w:pPr>
            <w:r w:rsidRPr="001556DF">
              <w:rPr>
                <w:rFonts w:ascii="標楷體" w:eastAsia="標楷體" w:hAnsi="標楷體" w:hint="eastAsia"/>
              </w:rPr>
              <w:t>凡遇學生活動中心封館</w:t>
            </w:r>
            <w:proofErr w:type="gramStart"/>
            <w:r w:rsidRPr="001556DF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556DF">
              <w:rPr>
                <w:rFonts w:ascii="標楷體" w:eastAsia="標楷體" w:hAnsi="標楷體" w:hint="eastAsia"/>
              </w:rPr>
              <w:t>所有場地皆不予開放使用。</w:t>
            </w:r>
          </w:p>
          <w:p w:rsidR="00C14464" w:rsidRPr="002A7510" w:rsidRDefault="00C14464" w:rsidP="00085B97">
            <w:pPr>
              <w:spacing w:beforeLines="50" w:before="183"/>
              <w:ind w:left="119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A751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85B97">
              <w:rPr>
                <w:rFonts w:ascii="標楷體" w:eastAsia="標楷體" w:hAnsi="標楷體" w:hint="eastAsia"/>
                <w:sz w:val="16"/>
                <w:szCs w:val="26"/>
              </w:rPr>
              <w:t>請</w:t>
            </w:r>
            <w:proofErr w:type="gramStart"/>
            <w:r w:rsidRPr="00085B97">
              <w:rPr>
                <w:rFonts w:ascii="標楷體" w:eastAsia="標楷體" w:hAnsi="標楷體" w:hint="eastAsia"/>
                <w:sz w:val="16"/>
                <w:szCs w:val="26"/>
              </w:rPr>
              <w:t>打勾</w:t>
            </w:r>
            <w:r w:rsidRPr="002A7510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proofErr w:type="gramEnd"/>
            <w:r w:rsidRPr="002A751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556DF">
              <w:rPr>
                <w:rFonts w:ascii="標楷體" w:eastAsia="標楷體" w:hAnsi="標楷體" w:hint="eastAsia"/>
              </w:rPr>
              <w:t>貴校向本人告知履行個人資料保護法告知義務同意書事項，本人已清楚瞭解  貴校蒐集、處理或利用本人個人資料之目的及用途，並同意  貴校於同意書告知事項一至</w:t>
            </w:r>
            <w:r w:rsidR="00A536C0" w:rsidRPr="001556DF">
              <w:rPr>
                <w:rFonts w:ascii="標楷體" w:eastAsia="標楷體" w:hAnsi="標楷體" w:hint="eastAsia"/>
              </w:rPr>
              <w:t>四</w:t>
            </w:r>
            <w:r w:rsidRPr="001556DF">
              <w:rPr>
                <w:rFonts w:ascii="標楷體" w:eastAsia="標楷體" w:hAnsi="標楷體" w:hint="eastAsia"/>
              </w:rPr>
              <w:t>範圍內，得蒐集、處理及利用本人資料。</w:t>
            </w:r>
          </w:p>
          <w:p w:rsidR="00C14464" w:rsidRPr="002A7510" w:rsidRDefault="00C14464" w:rsidP="002A7510">
            <w:pPr>
              <w:spacing w:beforeLines="50" w:before="183" w:afterLines="50" w:after="183"/>
              <w:ind w:left="119" w:rightChars="50" w:right="120"/>
              <w:jc w:val="right"/>
              <w:rPr>
                <w:rFonts w:ascii="標楷體" w:eastAsia="標楷體" w:hAnsi="標楷體"/>
              </w:rPr>
            </w:pPr>
            <w:r w:rsidRPr="002A7510">
              <w:rPr>
                <w:rFonts w:ascii="標楷體" w:eastAsia="標楷體" w:hAnsi="標楷體" w:hint="eastAsia"/>
                <w:sz w:val="26"/>
                <w:szCs w:val="26"/>
              </w:rPr>
              <w:t>受告知人：</w:t>
            </w:r>
            <w:r w:rsidRPr="002A751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085B97">
              <w:rPr>
                <w:rFonts w:ascii="標楷體" w:eastAsia="標楷體" w:hAnsi="標楷體" w:hint="eastAsia"/>
                <w:sz w:val="16"/>
                <w:szCs w:val="26"/>
              </w:rPr>
              <w:t>請簽名</w:t>
            </w:r>
          </w:p>
        </w:tc>
      </w:tr>
      <w:tr w:rsidR="00C14464" w:rsidRPr="00C14464" w:rsidTr="002A7510">
        <w:trPr>
          <w:cantSplit/>
          <w:trHeight w:val="553"/>
          <w:jc w:val="center"/>
        </w:trPr>
        <w:tc>
          <w:tcPr>
            <w:tcW w:w="193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464" w:rsidRPr="00C14464" w:rsidRDefault="00C14464" w:rsidP="002A7510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4464">
              <w:rPr>
                <w:rFonts w:ascii="標楷體" w:eastAsia="標楷體" w:hAnsi="標楷體"/>
                <w:sz w:val="26"/>
                <w:szCs w:val="26"/>
              </w:rPr>
              <w:t>申請人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C14464" w:rsidRPr="00C14464" w:rsidRDefault="00C14464" w:rsidP="002A7510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4464">
              <w:rPr>
                <w:rFonts w:ascii="標楷體" w:eastAsia="標楷體" w:hAnsi="標楷體"/>
                <w:sz w:val="26"/>
                <w:szCs w:val="26"/>
              </w:rPr>
              <w:t>社長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C14464" w:rsidRPr="00C14464" w:rsidRDefault="00C14464" w:rsidP="002A7510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4464">
              <w:rPr>
                <w:rFonts w:ascii="標楷體" w:eastAsia="標楷體" w:hAnsi="標楷體"/>
                <w:sz w:val="26"/>
                <w:szCs w:val="26"/>
              </w:rPr>
              <w:t>社團指導老師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:rsidR="00C14464" w:rsidRPr="00C14464" w:rsidRDefault="00C14464" w:rsidP="002A7510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4464">
              <w:rPr>
                <w:rFonts w:ascii="標楷體" w:eastAsia="標楷體" w:hAnsi="標楷體"/>
                <w:sz w:val="26"/>
                <w:szCs w:val="26"/>
              </w:rPr>
              <w:t>承辦人員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C14464" w:rsidRPr="00C14464" w:rsidRDefault="00C14464" w:rsidP="002A7510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4464">
              <w:rPr>
                <w:rFonts w:ascii="標楷體" w:eastAsia="標楷體" w:hAnsi="標楷體"/>
                <w:sz w:val="26"/>
                <w:szCs w:val="26"/>
              </w:rPr>
              <w:t>單位主管</w:t>
            </w:r>
          </w:p>
        </w:tc>
      </w:tr>
      <w:tr w:rsidR="00C14464" w:rsidRPr="00C14464" w:rsidTr="002A7510">
        <w:trPr>
          <w:cantSplit/>
          <w:trHeight w:val="937"/>
          <w:jc w:val="center"/>
        </w:trPr>
        <w:tc>
          <w:tcPr>
            <w:tcW w:w="193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464" w:rsidRPr="00C14464" w:rsidRDefault="00C14464" w:rsidP="00C14464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C14464" w:rsidRPr="00C14464" w:rsidRDefault="00C14464" w:rsidP="00C14464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C14464" w:rsidRPr="00C14464" w:rsidRDefault="00C14464" w:rsidP="00C14464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:rsidR="00C14464" w:rsidRPr="00C14464" w:rsidRDefault="00C14464" w:rsidP="00C14464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C14464" w:rsidRPr="00C14464" w:rsidRDefault="00C14464" w:rsidP="00C14464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E2EEB" w:rsidRPr="002A7510" w:rsidRDefault="000E2EEB" w:rsidP="002A7510">
      <w:pPr>
        <w:snapToGrid w:val="0"/>
        <w:spacing w:line="120" w:lineRule="atLeast"/>
        <w:rPr>
          <w:rFonts w:eastAsia="標楷體"/>
          <w:sz w:val="28"/>
        </w:rPr>
      </w:pPr>
    </w:p>
    <w:sectPr w:rsidR="000E2EEB" w:rsidRPr="002A7510" w:rsidSect="005E5144">
      <w:pgSz w:w="11906" w:h="16838"/>
      <w:pgMar w:top="709" w:right="1474" w:bottom="568" w:left="192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AF" w:rsidRDefault="003160AF">
      <w:r>
        <w:separator/>
      </w:r>
    </w:p>
  </w:endnote>
  <w:endnote w:type="continuationSeparator" w:id="0">
    <w:p w:rsidR="003160AF" w:rsidRDefault="0031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AF" w:rsidRDefault="003160AF">
      <w:r>
        <w:rPr>
          <w:color w:val="000000"/>
        </w:rPr>
        <w:separator/>
      </w:r>
    </w:p>
  </w:footnote>
  <w:footnote w:type="continuationSeparator" w:id="0">
    <w:p w:rsidR="003160AF" w:rsidRDefault="0031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47B"/>
    <w:multiLevelType w:val="multilevel"/>
    <w:tmpl w:val="4476C86C"/>
    <w:lvl w:ilvl="0">
      <w:start w:val="1"/>
      <w:numFmt w:val="taiwaneseCountingThousand"/>
      <w:lvlText w:val="%1、"/>
      <w:lvlJc w:val="left"/>
      <w:pPr>
        <w:ind w:left="97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210" w:hanging="480"/>
      </w:pPr>
    </w:lvl>
    <w:lvl w:ilvl="2">
      <w:start w:val="1"/>
      <w:numFmt w:val="lowerRoman"/>
      <w:lvlText w:val="%3."/>
      <w:lvlJc w:val="right"/>
      <w:pPr>
        <w:ind w:left="1690" w:hanging="480"/>
      </w:pPr>
    </w:lvl>
    <w:lvl w:ilvl="3">
      <w:start w:val="1"/>
      <w:numFmt w:val="decimal"/>
      <w:lvlText w:val="%4."/>
      <w:lvlJc w:val="left"/>
      <w:pPr>
        <w:ind w:left="2170" w:hanging="480"/>
      </w:pPr>
    </w:lvl>
    <w:lvl w:ilvl="4">
      <w:start w:val="1"/>
      <w:numFmt w:val="ideographTraditional"/>
      <w:lvlText w:val="%5、"/>
      <w:lvlJc w:val="left"/>
      <w:pPr>
        <w:ind w:left="2650" w:hanging="480"/>
      </w:pPr>
    </w:lvl>
    <w:lvl w:ilvl="5">
      <w:start w:val="1"/>
      <w:numFmt w:val="lowerRoman"/>
      <w:lvlText w:val="%6."/>
      <w:lvlJc w:val="right"/>
      <w:pPr>
        <w:ind w:left="3130" w:hanging="480"/>
      </w:pPr>
    </w:lvl>
    <w:lvl w:ilvl="6">
      <w:start w:val="1"/>
      <w:numFmt w:val="decimal"/>
      <w:lvlText w:val="%7."/>
      <w:lvlJc w:val="left"/>
      <w:pPr>
        <w:ind w:left="3610" w:hanging="480"/>
      </w:pPr>
    </w:lvl>
    <w:lvl w:ilvl="7">
      <w:start w:val="1"/>
      <w:numFmt w:val="ideographTraditional"/>
      <w:lvlText w:val="%8、"/>
      <w:lvlJc w:val="left"/>
      <w:pPr>
        <w:ind w:left="4090" w:hanging="480"/>
      </w:pPr>
    </w:lvl>
    <w:lvl w:ilvl="8">
      <w:start w:val="1"/>
      <w:numFmt w:val="lowerRoman"/>
      <w:lvlText w:val="%9."/>
      <w:lvlJc w:val="right"/>
      <w:pPr>
        <w:ind w:left="4570" w:hanging="480"/>
      </w:pPr>
    </w:lvl>
  </w:abstractNum>
  <w:abstractNum w:abstractNumId="1">
    <w:nsid w:val="6A4763AA"/>
    <w:multiLevelType w:val="multilevel"/>
    <w:tmpl w:val="4476C86C"/>
    <w:lvl w:ilvl="0">
      <w:start w:val="1"/>
      <w:numFmt w:val="taiwaneseCountingThousand"/>
      <w:lvlText w:val="%1、"/>
      <w:lvlJc w:val="left"/>
      <w:pPr>
        <w:ind w:left="929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169" w:hanging="480"/>
      </w:pPr>
    </w:lvl>
    <w:lvl w:ilvl="2">
      <w:start w:val="1"/>
      <w:numFmt w:val="lowerRoman"/>
      <w:lvlText w:val="%3."/>
      <w:lvlJc w:val="right"/>
      <w:pPr>
        <w:ind w:left="1649" w:hanging="480"/>
      </w:pPr>
    </w:lvl>
    <w:lvl w:ilvl="3">
      <w:start w:val="1"/>
      <w:numFmt w:val="decimal"/>
      <w:lvlText w:val="%4."/>
      <w:lvlJc w:val="left"/>
      <w:pPr>
        <w:ind w:left="2129" w:hanging="480"/>
      </w:pPr>
    </w:lvl>
    <w:lvl w:ilvl="4">
      <w:start w:val="1"/>
      <w:numFmt w:val="ideographTraditional"/>
      <w:lvlText w:val="%5、"/>
      <w:lvlJc w:val="left"/>
      <w:pPr>
        <w:ind w:left="2609" w:hanging="480"/>
      </w:pPr>
    </w:lvl>
    <w:lvl w:ilvl="5">
      <w:start w:val="1"/>
      <w:numFmt w:val="lowerRoman"/>
      <w:lvlText w:val="%6."/>
      <w:lvlJc w:val="right"/>
      <w:pPr>
        <w:ind w:left="3089" w:hanging="480"/>
      </w:pPr>
    </w:lvl>
    <w:lvl w:ilvl="6">
      <w:start w:val="1"/>
      <w:numFmt w:val="decimal"/>
      <w:lvlText w:val="%7."/>
      <w:lvlJc w:val="left"/>
      <w:pPr>
        <w:ind w:left="3569" w:hanging="480"/>
      </w:pPr>
    </w:lvl>
    <w:lvl w:ilvl="7">
      <w:start w:val="1"/>
      <w:numFmt w:val="ideographTraditional"/>
      <w:lvlText w:val="%8、"/>
      <w:lvlJc w:val="left"/>
      <w:pPr>
        <w:ind w:left="4049" w:hanging="480"/>
      </w:pPr>
    </w:lvl>
    <w:lvl w:ilvl="8">
      <w:start w:val="1"/>
      <w:numFmt w:val="lowerRoman"/>
      <w:lvlText w:val="%9."/>
      <w:lvlJc w:val="right"/>
      <w:pPr>
        <w:ind w:left="45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2EEB"/>
    <w:rsid w:val="00011501"/>
    <w:rsid w:val="00024543"/>
    <w:rsid w:val="00085B97"/>
    <w:rsid w:val="000C6CAA"/>
    <w:rsid w:val="000E2EEB"/>
    <w:rsid w:val="00145CC4"/>
    <w:rsid w:val="00154941"/>
    <w:rsid w:val="001556DF"/>
    <w:rsid w:val="0023707A"/>
    <w:rsid w:val="002A7510"/>
    <w:rsid w:val="003160AF"/>
    <w:rsid w:val="00330158"/>
    <w:rsid w:val="00381E67"/>
    <w:rsid w:val="004A3B7B"/>
    <w:rsid w:val="004B04BD"/>
    <w:rsid w:val="004E2E86"/>
    <w:rsid w:val="00563359"/>
    <w:rsid w:val="00593348"/>
    <w:rsid w:val="005E5144"/>
    <w:rsid w:val="006155B9"/>
    <w:rsid w:val="0076269D"/>
    <w:rsid w:val="0095204B"/>
    <w:rsid w:val="00972A2E"/>
    <w:rsid w:val="00A536C0"/>
    <w:rsid w:val="00A573BC"/>
    <w:rsid w:val="00A61C32"/>
    <w:rsid w:val="00B059B2"/>
    <w:rsid w:val="00B80187"/>
    <w:rsid w:val="00BE035B"/>
    <w:rsid w:val="00C14464"/>
    <w:rsid w:val="00C96611"/>
    <w:rsid w:val="00EB1ED5"/>
    <w:rsid w:val="00F04FEB"/>
    <w:rsid w:val="00FA1892"/>
    <w:rsid w:val="00FA4260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6C0"/>
    <w:rPr>
      <w:kern w:val="3"/>
    </w:rPr>
  </w:style>
  <w:style w:type="paragraph" w:styleId="a5">
    <w:name w:val="footer"/>
    <w:basedOn w:val="a"/>
    <w:link w:val="a6"/>
    <w:uiPriority w:val="99"/>
    <w:unhideWhenUsed/>
    <w:rsid w:val="00A5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6C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6C0"/>
    <w:rPr>
      <w:kern w:val="3"/>
    </w:rPr>
  </w:style>
  <w:style w:type="paragraph" w:styleId="a5">
    <w:name w:val="footer"/>
    <w:basedOn w:val="a"/>
    <w:link w:val="a6"/>
    <w:uiPriority w:val="99"/>
    <w:unhideWhenUsed/>
    <w:rsid w:val="00A5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6C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國立嘉義大學電算中心諮詢服務紀錄簿</dc:title>
  <dc:creator>User</dc:creator>
  <cp:lastModifiedBy>WIN7</cp:lastModifiedBy>
  <cp:revision>13</cp:revision>
  <cp:lastPrinted>2021-01-14T02:35:00Z</cp:lastPrinted>
  <dcterms:created xsi:type="dcterms:W3CDTF">2020-10-13T01:01:00Z</dcterms:created>
  <dcterms:modified xsi:type="dcterms:W3CDTF">2021-01-14T02:35:00Z</dcterms:modified>
</cp:coreProperties>
</file>