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CB" w:rsidRPr="00AF0A3F" w:rsidRDefault="006648CB" w:rsidP="00890926">
      <w:pPr>
        <w:snapToGrid w:val="0"/>
        <w:jc w:val="center"/>
        <w:rPr>
          <w:rFonts w:ascii="Arial" w:eastAsia="標楷體" w:hAnsi="Arial" w:cs="Arial"/>
          <w:b/>
          <w:color w:val="000000"/>
          <w:sz w:val="34"/>
          <w:szCs w:val="34"/>
        </w:rPr>
      </w:pPr>
      <w:r w:rsidRPr="00AF0A3F">
        <w:rPr>
          <w:rFonts w:ascii="Arial" w:eastAsia="標楷體" w:hAnsi="Arial" w:cs="Arial" w:hint="eastAsia"/>
          <w:b/>
          <w:color w:val="000000"/>
          <w:sz w:val="34"/>
          <w:szCs w:val="34"/>
        </w:rPr>
        <w:t>教育部辦理補助</w:t>
      </w:r>
    </w:p>
    <w:p w:rsidR="006648CB" w:rsidRPr="00AF0A3F" w:rsidRDefault="006648CB" w:rsidP="00BE04E1">
      <w:pPr>
        <w:snapToGrid w:val="0"/>
        <w:jc w:val="center"/>
        <w:rPr>
          <w:rFonts w:ascii="Arial" w:eastAsia="標楷體" w:hAnsi="Arial" w:cs="Arial"/>
          <w:b/>
          <w:color w:val="000000"/>
          <w:sz w:val="34"/>
          <w:szCs w:val="34"/>
        </w:rPr>
      </w:pPr>
      <w:r w:rsidRPr="00AF0A3F">
        <w:rPr>
          <w:rFonts w:ascii="Arial" w:eastAsia="標楷體" w:hAnsi="Arial" w:cs="Arial" w:hint="eastAsia"/>
          <w:b/>
          <w:color w:val="000000"/>
          <w:sz w:val="34"/>
          <w:szCs w:val="34"/>
        </w:rPr>
        <w:t>智慧生活跨領域基礎課程及服務學習課程推廣計畫徵件須知</w:t>
      </w:r>
    </w:p>
    <w:p w:rsidR="006648CB" w:rsidRPr="00AF0A3F" w:rsidRDefault="006648CB" w:rsidP="00046A1B">
      <w:pPr>
        <w:jc w:val="right"/>
        <w:rPr>
          <w:rFonts w:eastAsia="標楷體"/>
          <w:color w:val="000000"/>
          <w:sz w:val="20"/>
          <w:szCs w:val="20"/>
        </w:rPr>
      </w:pPr>
      <w:smartTag w:uri="urn:schemas-microsoft-com:office:smarttags" w:element="chsdate">
        <w:smartTagPr>
          <w:attr w:name="IsROCDate" w:val="True"/>
          <w:attr w:name="IsLunarDate" w:val="False"/>
          <w:attr w:name="Day" w:val="23"/>
          <w:attr w:name="Month" w:val="11"/>
          <w:attr w:name="Year" w:val="2011"/>
        </w:smartTagPr>
        <w:r w:rsidRPr="00AF0A3F">
          <w:rPr>
            <w:rFonts w:eastAsia="標楷體" w:hint="eastAsia"/>
            <w:color w:val="000000"/>
            <w:sz w:val="20"/>
            <w:szCs w:val="20"/>
          </w:rPr>
          <w:t>中華民國</w:t>
        </w:r>
        <w:r w:rsidRPr="00AF0A3F">
          <w:rPr>
            <w:rFonts w:eastAsia="標楷體"/>
            <w:color w:val="000000"/>
            <w:sz w:val="20"/>
            <w:szCs w:val="20"/>
          </w:rPr>
          <w:t>100</w:t>
        </w:r>
        <w:r w:rsidRPr="00AF0A3F">
          <w:rPr>
            <w:rFonts w:eastAsia="標楷體" w:hint="eastAsia"/>
            <w:color w:val="000000"/>
            <w:sz w:val="20"/>
            <w:szCs w:val="20"/>
          </w:rPr>
          <w:t>年</w:t>
        </w:r>
        <w:r w:rsidRPr="00AF0A3F">
          <w:rPr>
            <w:rFonts w:eastAsia="標楷體"/>
            <w:color w:val="000000"/>
            <w:sz w:val="20"/>
            <w:szCs w:val="20"/>
          </w:rPr>
          <w:t>11</w:t>
        </w:r>
        <w:r w:rsidRPr="00AF0A3F">
          <w:rPr>
            <w:rFonts w:eastAsia="標楷體" w:hint="eastAsia"/>
            <w:color w:val="000000"/>
            <w:sz w:val="20"/>
            <w:szCs w:val="20"/>
          </w:rPr>
          <w:t>月</w:t>
        </w:r>
        <w:r w:rsidRPr="00AF0A3F">
          <w:rPr>
            <w:rFonts w:eastAsia="標楷體"/>
            <w:color w:val="000000"/>
            <w:sz w:val="20"/>
            <w:szCs w:val="20"/>
          </w:rPr>
          <w:t>23</w:t>
        </w:r>
        <w:r w:rsidRPr="00AF0A3F">
          <w:rPr>
            <w:rFonts w:eastAsia="標楷體" w:hint="eastAsia"/>
            <w:color w:val="000000"/>
            <w:sz w:val="20"/>
            <w:szCs w:val="20"/>
          </w:rPr>
          <w:t>日</w:t>
        </w:r>
      </w:smartTag>
      <w:r w:rsidRPr="00AF0A3F">
        <w:rPr>
          <w:rFonts w:eastAsia="標楷體" w:hint="eastAsia"/>
          <w:color w:val="000000"/>
          <w:sz w:val="20"/>
          <w:szCs w:val="20"/>
        </w:rPr>
        <w:t>臺顧字第</w:t>
      </w:r>
      <w:r w:rsidRPr="00AF0A3F">
        <w:rPr>
          <w:rFonts w:eastAsia="標楷體"/>
          <w:color w:val="000000"/>
          <w:sz w:val="20"/>
          <w:szCs w:val="20"/>
        </w:rPr>
        <w:t>1000210897</w:t>
      </w:r>
      <w:r w:rsidRPr="00AF0A3F">
        <w:rPr>
          <w:rFonts w:eastAsia="標楷體" w:hint="eastAsia"/>
          <w:color w:val="000000"/>
          <w:sz w:val="20"/>
          <w:szCs w:val="20"/>
        </w:rPr>
        <w:t>號函訂定</w:t>
      </w:r>
    </w:p>
    <w:p w:rsidR="006648CB" w:rsidRPr="00AF0A3F" w:rsidRDefault="006648CB" w:rsidP="00046A1B">
      <w:pPr>
        <w:jc w:val="right"/>
        <w:rPr>
          <w:rFonts w:eastAsia="標楷體"/>
          <w:color w:val="000000"/>
          <w:sz w:val="20"/>
          <w:szCs w:val="20"/>
        </w:rPr>
      </w:pPr>
      <w:smartTag w:uri="urn:schemas-microsoft-com:office:smarttags" w:element="chsdate">
        <w:smartTagPr>
          <w:attr w:name="IsROCDate" w:val="True"/>
          <w:attr w:name="IsLunarDate" w:val="False"/>
          <w:attr w:name="Day" w:val="17"/>
          <w:attr w:name="Month" w:val="04"/>
          <w:attr w:name="Year" w:val="2012"/>
        </w:smartTagPr>
        <w:r w:rsidRPr="00AF0A3F">
          <w:rPr>
            <w:rFonts w:eastAsia="標楷體" w:hint="eastAsia"/>
            <w:color w:val="000000"/>
            <w:sz w:val="20"/>
            <w:szCs w:val="20"/>
          </w:rPr>
          <w:t>中華民國</w:t>
        </w:r>
        <w:r w:rsidRPr="00AF0A3F">
          <w:rPr>
            <w:rFonts w:eastAsia="標楷體"/>
            <w:color w:val="000000"/>
            <w:sz w:val="20"/>
            <w:szCs w:val="20"/>
          </w:rPr>
          <w:t>101</w:t>
        </w:r>
        <w:r w:rsidRPr="00AF0A3F">
          <w:rPr>
            <w:rFonts w:eastAsia="標楷體" w:hint="eastAsia"/>
            <w:color w:val="000000"/>
            <w:sz w:val="20"/>
            <w:szCs w:val="20"/>
          </w:rPr>
          <w:t>年</w:t>
        </w:r>
        <w:r w:rsidRPr="00AF0A3F">
          <w:rPr>
            <w:rFonts w:eastAsia="標楷體"/>
            <w:color w:val="000000"/>
            <w:sz w:val="20"/>
            <w:szCs w:val="20"/>
          </w:rPr>
          <w:t>04</w:t>
        </w:r>
        <w:r w:rsidRPr="00AF0A3F">
          <w:rPr>
            <w:rFonts w:eastAsia="標楷體" w:hint="eastAsia"/>
            <w:color w:val="000000"/>
            <w:sz w:val="20"/>
            <w:szCs w:val="20"/>
          </w:rPr>
          <w:t>月</w:t>
        </w:r>
        <w:r w:rsidRPr="00AF0A3F">
          <w:rPr>
            <w:rFonts w:eastAsia="標楷體"/>
            <w:color w:val="000000"/>
            <w:sz w:val="20"/>
            <w:szCs w:val="20"/>
          </w:rPr>
          <w:t>17</w:t>
        </w:r>
        <w:r w:rsidRPr="00AF0A3F">
          <w:rPr>
            <w:rFonts w:eastAsia="標楷體" w:hint="eastAsia"/>
            <w:color w:val="000000"/>
            <w:sz w:val="20"/>
            <w:szCs w:val="20"/>
          </w:rPr>
          <w:t>日</w:t>
        </w:r>
      </w:smartTag>
      <w:r w:rsidRPr="00AF0A3F">
        <w:rPr>
          <w:rFonts w:eastAsia="標楷體" w:hint="eastAsia"/>
          <w:color w:val="000000"/>
          <w:sz w:val="20"/>
          <w:szCs w:val="20"/>
        </w:rPr>
        <w:t>臺顧字第</w:t>
      </w:r>
      <w:r w:rsidRPr="00AF0A3F">
        <w:rPr>
          <w:rFonts w:eastAsia="標楷體"/>
          <w:color w:val="000000"/>
          <w:sz w:val="20"/>
          <w:szCs w:val="20"/>
        </w:rPr>
        <w:t>1010066293</w:t>
      </w:r>
      <w:r w:rsidRPr="00AF0A3F">
        <w:rPr>
          <w:rFonts w:eastAsia="標楷體" w:hint="eastAsia"/>
          <w:color w:val="000000"/>
          <w:sz w:val="20"/>
          <w:szCs w:val="20"/>
        </w:rPr>
        <w:t>號函修訂</w:t>
      </w:r>
    </w:p>
    <w:p w:rsidR="006648CB" w:rsidRPr="00AF0A3F" w:rsidRDefault="006648CB" w:rsidP="00CF2DBD">
      <w:pPr>
        <w:jc w:val="right"/>
        <w:rPr>
          <w:rFonts w:eastAsia="標楷體"/>
          <w:color w:val="000000"/>
          <w:sz w:val="20"/>
          <w:szCs w:val="20"/>
        </w:rPr>
      </w:pPr>
      <w:smartTag w:uri="urn:schemas-microsoft-com:office:smarttags" w:element="chsdate">
        <w:smartTagPr>
          <w:attr w:name="IsROCDate" w:val="True"/>
          <w:attr w:name="IsLunarDate" w:val="False"/>
          <w:attr w:name="Day" w:val="04"/>
          <w:attr w:name="Month" w:val="03"/>
          <w:attr w:name="Year" w:val="2013"/>
        </w:smartTagPr>
        <w:r w:rsidRPr="00AF0A3F">
          <w:rPr>
            <w:rFonts w:eastAsia="標楷體" w:hint="eastAsia"/>
            <w:color w:val="000000"/>
            <w:sz w:val="20"/>
            <w:szCs w:val="20"/>
          </w:rPr>
          <w:t>中華民國</w:t>
        </w:r>
        <w:r w:rsidRPr="00AF0A3F">
          <w:rPr>
            <w:rFonts w:eastAsia="標楷體"/>
            <w:color w:val="000000"/>
            <w:sz w:val="20"/>
            <w:szCs w:val="20"/>
          </w:rPr>
          <w:t>102</w:t>
        </w:r>
        <w:r w:rsidRPr="00AF0A3F">
          <w:rPr>
            <w:rFonts w:eastAsia="標楷體" w:hint="eastAsia"/>
            <w:color w:val="000000"/>
            <w:sz w:val="20"/>
            <w:szCs w:val="20"/>
          </w:rPr>
          <w:t>年</w:t>
        </w:r>
        <w:r w:rsidRPr="00AF0A3F">
          <w:rPr>
            <w:rFonts w:eastAsia="標楷體"/>
            <w:color w:val="000000"/>
            <w:sz w:val="20"/>
            <w:szCs w:val="20"/>
          </w:rPr>
          <w:t>03</w:t>
        </w:r>
        <w:r w:rsidRPr="00AF0A3F">
          <w:rPr>
            <w:rFonts w:eastAsia="標楷體" w:hint="eastAsia"/>
            <w:color w:val="000000"/>
            <w:sz w:val="20"/>
            <w:szCs w:val="20"/>
          </w:rPr>
          <w:t>月</w:t>
        </w:r>
        <w:r w:rsidRPr="00AF0A3F">
          <w:rPr>
            <w:rFonts w:eastAsia="標楷體"/>
            <w:color w:val="000000"/>
            <w:sz w:val="20"/>
            <w:szCs w:val="20"/>
          </w:rPr>
          <w:t>04</w:t>
        </w:r>
        <w:r w:rsidRPr="00AF0A3F">
          <w:rPr>
            <w:rFonts w:eastAsia="標楷體" w:hint="eastAsia"/>
            <w:color w:val="000000"/>
            <w:sz w:val="20"/>
            <w:szCs w:val="20"/>
          </w:rPr>
          <w:t>日</w:t>
        </w:r>
      </w:smartTag>
      <w:r w:rsidRPr="00AF0A3F">
        <w:rPr>
          <w:rFonts w:eastAsia="標楷體" w:hint="eastAsia"/>
          <w:color w:val="000000"/>
          <w:sz w:val="20"/>
          <w:szCs w:val="20"/>
        </w:rPr>
        <w:t>臺教資（二）字第</w:t>
      </w:r>
      <w:r w:rsidRPr="00AF0A3F">
        <w:rPr>
          <w:rFonts w:eastAsia="標楷體"/>
          <w:color w:val="000000"/>
          <w:sz w:val="20"/>
          <w:szCs w:val="20"/>
        </w:rPr>
        <w:t>1020028784</w:t>
      </w:r>
      <w:r w:rsidRPr="00AF0A3F">
        <w:rPr>
          <w:rFonts w:eastAsia="標楷體" w:hint="eastAsia"/>
          <w:color w:val="000000"/>
          <w:sz w:val="20"/>
          <w:szCs w:val="20"/>
        </w:rPr>
        <w:t>號函修訂</w:t>
      </w:r>
    </w:p>
    <w:p w:rsidR="006648CB" w:rsidRPr="00AF0A3F" w:rsidRDefault="006648CB" w:rsidP="00046A1B">
      <w:pPr>
        <w:jc w:val="right"/>
        <w:rPr>
          <w:rFonts w:eastAsia="標楷體"/>
          <w:color w:val="000000"/>
          <w:sz w:val="20"/>
          <w:szCs w:val="20"/>
        </w:rPr>
      </w:pPr>
    </w:p>
    <w:p w:rsidR="006648CB" w:rsidRPr="00AF0A3F" w:rsidRDefault="006648CB" w:rsidP="00504643">
      <w:pPr>
        <w:snapToGrid w:val="0"/>
        <w:spacing w:afterLines="20"/>
        <w:jc w:val="both"/>
        <w:rPr>
          <w:rFonts w:ascii="Arial" w:eastAsia="標楷體" w:hAnsi="Arial" w:cs="Arial"/>
          <w:b/>
          <w:color w:val="000000"/>
          <w:sz w:val="27"/>
          <w:szCs w:val="27"/>
        </w:rPr>
      </w:pPr>
      <w:r w:rsidRPr="00AF0A3F">
        <w:rPr>
          <w:rFonts w:ascii="Arial" w:eastAsia="標楷體" w:hAnsi="Arial" w:cs="Arial" w:hint="eastAsia"/>
          <w:b/>
          <w:color w:val="000000"/>
          <w:sz w:val="27"/>
          <w:szCs w:val="27"/>
        </w:rPr>
        <w:t>一、依據</w:t>
      </w:r>
    </w:p>
    <w:p w:rsidR="006648CB" w:rsidRPr="00AF0A3F" w:rsidRDefault="006648CB" w:rsidP="00504643">
      <w:pPr>
        <w:snapToGrid w:val="0"/>
        <w:spacing w:afterLines="50"/>
        <w:ind w:leftChars="200" w:left="480"/>
        <w:jc w:val="both"/>
        <w:rPr>
          <w:rFonts w:ascii="Arial" w:eastAsia="標楷體" w:hAnsi="Arial" w:cs="Arial"/>
          <w:bCs/>
          <w:color w:val="000000"/>
          <w:sz w:val="27"/>
          <w:szCs w:val="27"/>
        </w:rPr>
      </w:pPr>
      <w:bookmarkStart w:id="0" w:name="OLE_LINK1"/>
      <w:r w:rsidRPr="00AF0A3F">
        <w:rPr>
          <w:rFonts w:ascii="Arial" w:eastAsia="標楷體" w:hAnsi="Arial" w:cs="Arial" w:hint="eastAsia"/>
          <w:bCs/>
          <w:color w:val="000000"/>
          <w:sz w:val="27"/>
          <w:szCs w:val="27"/>
        </w:rPr>
        <w:t>教育部</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以下簡稱本部</w:t>
      </w:r>
      <w:r w:rsidRPr="00AF0A3F">
        <w:rPr>
          <w:rFonts w:ascii="Arial" w:eastAsia="標楷體" w:hAnsi="Arial" w:cs="Arial"/>
          <w:color w:val="000000"/>
          <w:sz w:val="27"/>
          <w:szCs w:val="27"/>
        </w:rPr>
        <w:t>)</w:t>
      </w:r>
      <w:r w:rsidRPr="00AF0A3F">
        <w:rPr>
          <w:rFonts w:ascii="Arial" w:eastAsia="標楷體" w:hAnsi="Arial" w:cs="Arial" w:hint="eastAsia"/>
          <w:bCs/>
          <w:color w:val="000000"/>
          <w:sz w:val="27"/>
          <w:szCs w:val="27"/>
        </w:rPr>
        <w:t>補助推動人文及科技教育先導型計畫要點</w:t>
      </w:r>
      <w:bookmarkEnd w:id="0"/>
      <w:r w:rsidRPr="00AF0A3F">
        <w:rPr>
          <w:rFonts w:ascii="Arial" w:eastAsia="標楷體" w:hAnsi="Arial" w:cs="Arial"/>
          <w:bCs/>
          <w:color w:val="000000"/>
          <w:sz w:val="27"/>
          <w:szCs w:val="27"/>
        </w:rPr>
        <w:t xml:space="preserve"> (</w:t>
      </w:r>
      <w:r w:rsidRPr="00AF0A3F">
        <w:rPr>
          <w:rFonts w:ascii="Arial" w:eastAsia="標楷體" w:hAnsi="Arial" w:cs="Arial" w:hint="eastAsia"/>
          <w:bCs/>
          <w:color w:val="000000"/>
          <w:sz w:val="27"/>
          <w:szCs w:val="27"/>
        </w:rPr>
        <w:t>含發布令影本，詳附件</w:t>
      </w:r>
      <w:r w:rsidRPr="00AF0A3F">
        <w:rPr>
          <w:rFonts w:ascii="Arial" w:eastAsia="標楷體" w:hAnsi="Arial" w:cs="Arial"/>
          <w:bCs/>
          <w:color w:val="000000"/>
          <w:sz w:val="27"/>
          <w:szCs w:val="27"/>
        </w:rPr>
        <w:t>1</w:t>
      </w:r>
      <w:r w:rsidRPr="00AF0A3F">
        <w:rPr>
          <w:rFonts w:ascii="Arial" w:eastAsia="標楷體" w:hAnsi="Arial" w:cs="Arial" w:hint="eastAsia"/>
          <w:bCs/>
          <w:color w:val="000000"/>
          <w:sz w:val="27"/>
          <w:szCs w:val="27"/>
        </w:rPr>
        <w:t>；以下簡稱本要點</w:t>
      </w:r>
      <w:r w:rsidRPr="00AF0A3F">
        <w:rPr>
          <w:rFonts w:ascii="Arial" w:eastAsia="標楷體" w:hAnsi="Arial" w:cs="Arial"/>
          <w:bCs/>
          <w:color w:val="000000"/>
          <w:sz w:val="27"/>
          <w:szCs w:val="27"/>
        </w:rPr>
        <w:t xml:space="preserve">) </w:t>
      </w:r>
      <w:r w:rsidRPr="00AF0A3F">
        <w:rPr>
          <w:rFonts w:ascii="Arial" w:eastAsia="標楷體" w:hAnsi="Arial" w:cs="Arial" w:hint="eastAsia"/>
          <w:bCs/>
          <w:color w:val="000000"/>
          <w:sz w:val="27"/>
          <w:szCs w:val="27"/>
        </w:rPr>
        <w:t>及本部智慧生活整合性人才培育計畫</w:t>
      </w:r>
      <w:r w:rsidRPr="00AF0A3F">
        <w:rPr>
          <w:rFonts w:ascii="Arial" w:eastAsia="標楷體" w:hAnsi="Arial" w:cs="Arial"/>
          <w:bCs/>
          <w:color w:val="000000"/>
          <w:sz w:val="27"/>
          <w:szCs w:val="27"/>
        </w:rPr>
        <w:t>(</w:t>
      </w:r>
      <w:r w:rsidRPr="00AF0A3F">
        <w:rPr>
          <w:rFonts w:ascii="Arial" w:eastAsia="標楷體" w:hAnsi="Arial" w:cs="Arial" w:hint="eastAsia"/>
          <w:bCs/>
          <w:color w:val="000000"/>
          <w:sz w:val="27"/>
          <w:szCs w:val="27"/>
        </w:rPr>
        <w:t>詳附件</w:t>
      </w:r>
      <w:r w:rsidRPr="00AF0A3F">
        <w:rPr>
          <w:rFonts w:ascii="Arial" w:eastAsia="標楷體" w:hAnsi="Arial" w:cs="Arial"/>
          <w:bCs/>
          <w:color w:val="000000"/>
          <w:sz w:val="27"/>
          <w:szCs w:val="27"/>
        </w:rPr>
        <w:t>2)</w:t>
      </w:r>
      <w:r w:rsidRPr="00AF0A3F">
        <w:rPr>
          <w:rFonts w:ascii="Arial" w:eastAsia="標楷體" w:hAnsi="Arial" w:cs="Arial" w:hint="eastAsia"/>
          <w:bCs/>
          <w:color w:val="000000"/>
          <w:sz w:val="27"/>
          <w:szCs w:val="27"/>
        </w:rPr>
        <w:t>。</w:t>
      </w:r>
    </w:p>
    <w:p w:rsidR="006648CB" w:rsidRPr="00AF0A3F" w:rsidRDefault="006648CB" w:rsidP="00504643">
      <w:pPr>
        <w:snapToGrid w:val="0"/>
        <w:spacing w:beforeLines="100" w:afterLines="20"/>
        <w:jc w:val="both"/>
        <w:rPr>
          <w:rFonts w:ascii="Arial" w:eastAsia="標楷體" w:hAnsi="Arial" w:cs="Arial"/>
          <w:b/>
          <w:color w:val="000000"/>
          <w:sz w:val="27"/>
          <w:szCs w:val="27"/>
        </w:rPr>
      </w:pPr>
      <w:r w:rsidRPr="00AF0A3F">
        <w:rPr>
          <w:rFonts w:ascii="Arial" w:eastAsia="標楷體" w:hAnsi="Arial" w:cs="Arial" w:hint="eastAsia"/>
          <w:b/>
          <w:color w:val="000000"/>
          <w:sz w:val="27"/>
          <w:szCs w:val="27"/>
        </w:rPr>
        <w:t>二、目的</w:t>
      </w:r>
    </w:p>
    <w:p w:rsidR="006648CB" w:rsidRPr="00AF0A3F" w:rsidRDefault="006648CB" w:rsidP="00504643">
      <w:pPr>
        <w:spacing w:afterLines="50"/>
        <w:ind w:leftChars="200" w:left="480"/>
        <w:jc w:val="both"/>
        <w:rPr>
          <w:rFonts w:ascii="Arial" w:eastAsia="標楷體" w:hAnsi="Arial" w:cs="Arial"/>
          <w:color w:val="000000"/>
          <w:kern w:val="0"/>
          <w:sz w:val="27"/>
          <w:szCs w:val="27"/>
        </w:rPr>
      </w:pPr>
      <w:r w:rsidRPr="00AF0A3F">
        <w:rPr>
          <w:rFonts w:ascii="Arial" w:eastAsia="標楷體" w:hAnsi="Arial" w:cs="Arial" w:hint="eastAsia"/>
          <w:color w:val="000000"/>
          <w:sz w:val="27"/>
          <w:szCs w:val="27"/>
        </w:rPr>
        <w:t>為奠立智慧生活整合性人才培育整體發展之基礎，</w:t>
      </w:r>
      <w:r w:rsidRPr="00AF0A3F">
        <w:rPr>
          <w:rFonts w:ascii="Arial" w:eastAsia="標楷體" w:hAnsi="Arial" w:cs="Arial" w:hint="eastAsia"/>
          <w:color w:val="000000"/>
          <w:kern w:val="0"/>
          <w:sz w:val="27"/>
          <w:szCs w:val="27"/>
        </w:rPr>
        <w:t>引導學生對地方特色、文化產業特色與社會需求之認識及參與，補助大專校院開授</w:t>
      </w:r>
      <w:r w:rsidRPr="00AF0A3F">
        <w:rPr>
          <w:rFonts w:ascii="Arial" w:eastAsia="標楷體" w:hAnsi="Arial" w:cs="Arial" w:hint="eastAsia"/>
          <w:color w:val="000000"/>
          <w:sz w:val="27"/>
          <w:szCs w:val="27"/>
        </w:rPr>
        <w:t>智慧生活跨領域基礎課程及服務學習課程，</w:t>
      </w:r>
      <w:r w:rsidRPr="00AF0A3F">
        <w:rPr>
          <w:rFonts w:ascii="Arial" w:eastAsia="標楷體" w:hAnsi="Arial" w:cs="Arial" w:hint="eastAsia"/>
          <w:color w:val="000000"/>
          <w:kern w:val="0"/>
          <w:sz w:val="27"/>
          <w:szCs w:val="27"/>
        </w:rPr>
        <w:t>以發展學生對社會之人文關懷與未來智慧生活領域之基本知能及創新視野。</w:t>
      </w:r>
    </w:p>
    <w:p w:rsidR="006648CB" w:rsidRPr="00AF0A3F" w:rsidRDefault="006648CB" w:rsidP="00504643">
      <w:pPr>
        <w:pStyle w:val="11"/>
        <w:widowControl w:val="0"/>
        <w:snapToGrid w:val="0"/>
        <w:spacing w:beforeLines="100" w:afterLines="20" w:line="360" w:lineRule="exact"/>
        <w:jc w:val="both"/>
        <w:rPr>
          <w:rFonts w:ascii="Arial" w:eastAsia="標楷體" w:hAnsi="Arial" w:cs="Arial"/>
          <w:bCs/>
          <w:color w:val="000000"/>
          <w:sz w:val="27"/>
          <w:szCs w:val="27"/>
        </w:rPr>
      </w:pPr>
      <w:r w:rsidRPr="00AF0A3F">
        <w:rPr>
          <w:rFonts w:ascii="Arial" w:eastAsia="標楷體" w:hAnsi="Arial" w:cs="Arial" w:hint="eastAsia"/>
          <w:b/>
          <w:color w:val="000000"/>
          <w:sz w:val="27"/>
          <w:szCs w:val="27"/>
        </w:rPr>
        <w:t>三、補助對象：</w:t>
      </w:r>
      <w:r w:rsidRPr="00AF0A3F">
        <w:rPr>
          <w:rFonts w:ascii="Arial" w:eastAsia="標楷體" w:hAnsi="Arial" w:cs="Arial" w:hint="eastAsia"/>
          <w:bCs/>
          <w:color w:val="000000"/>
          <w:spacing w:val="0"/>
          <w:kern w:val="2"/>
          <w:position w:val="0"/>
          <w:sz w:val="27"/>
          <w:szCs w:val="27"/>
        </w:rPr>
        <w:t>國公私立大專校院。</w:t>
      </w:r>
    </w:p>
    <w:p w:rsidR="006648CB" w:rsidRPr="00AF0A3F" w:rsidRDefault="006648CB" w:rsidP="00504643">
      <w:pPr>
        <w:snapToGrid w:val="0"/>
        <w:spacing w:beforeLines="100" w:afterLines="20" w:line="360" w:lineRule="exact"/>
        <w:jc w:val="both"/>
        <w:rPr>
          <w:rFonts w:ascii="Arial" w:eastAsia="標楷體" w:hAnsi="Arial" w:cs="Arial"/>
          <w:bCs/>
          <w:color w:val="000000"/>
          <w:sz w:val="27"/>
          <w:szCs w:val="27"/>
        </w:rPr>
      </w:pPr>
      <w:r w:rsidRPr="00AF0A3F">
        <w:rPr>
          <w:rFonts w:ascii="Arial" w:eastAsia="標楷體" w:hAnsi="Arial" w:cs="Arial" w:hint="eastAsia"/>
          <w:b/>
          <w:color w:val="000000"/>
          <w:sz w:val="27"/>
          <w:szCs w:val="27"/>
        </w:rPr>
        <w:t>四、計畫期程</w:t>
      </w:r>
      <w:r w:rsidRPr="00AF0A3F">
        <w:rPr>
          <w:rFonts w:ascii="Arial" w:eastAsia="標楷體" w:hAnsi="Arial" w:cs="Arial" w:hint="eastAsia"/>
          <w:bCs/>
          <w:color w:val="000000"/>
          <w:sz w:val="27"/>
          <w:szCs w:val="27"/>
        </w:rPr>
        <w:t>：每年</w:t>
      </w:r>
      <w:smartTag w:uri="urn:schemas-microsoft-com:office:smarttags" w:element="chsdate">
        <w:smartTagPr>
          <w:attr w:name="IsROCDate" w:val="False"/>
          <w:attr w:name="IsLunarDate" w:val="False"/>
          <w:attr w:name="Day" w:val="31"/>
          <w:attr w:name="Month" w:val="7"/>
          <w:attr w:name="Year" w:val="2013"/>
        </w:smartTagPr>
        <w:r w:rsidRPr="00AF0A3F">
          <w:rPr>
            <w:rFonts w:ascii="Arial" w:eastAsia="標楷體" w:hAnsi="Arial" w:cs="Arial"/>
            <w:bCs/>
            <w:color w:val="000000"/>
            <w:sz w:val="27"/>
            <w:szCs w:val="27"/>
          </w:rPr>
          <w:t>8</w:t>
        </w:r>
        <w:r w:rsidRPr="00AF0A3F">
          <w:rPr>
            <w:rFonts w:ascii="Arial" w:eastAsia="標楷體" w:hAnsi="Arial" w:cs="Arial" w:hint="eastAsia"/>
            <w:bCs/>
            <w:color w:val="000000"/>
            <w:sz w:val="27"/>
            <w:szCs w:val="27"/>
          </w:rPr>
          <w:t>月</w:t>
        </w:r>
        <w:r w:rsidRPr="00AF0A3F">
          <w:rPr>
            <w:rFonts w:ascii="Arial" w:eastAsia="標楷體" w:hAnsi="Arial" w:cs="Arial"/>
            <w:bCs/>
            <w:color w:val="000000"/>
            <w:sz w:val="27"/>
            <w:szCs w:val="27"/>
          </w:rPr>
          <w:t>1</w:t>
        </w:r>
        <w:r w:rsidRPr="00AF0A3F">
          <w:rPr>
            <w:rFonts w:ascii="Arial" w:eastAsia="標楷體" w:hAnsi="Arial" w:cs="Arial" w:hint="eastAsia"/>
            <w:bCs/>
            <w:color w:val="000000"/>
            <w:sz w:val="27"/>
            <w:szCs w:val="27"/>
          </w:rPr>
          <w:t>日</w:t>
        </w:r>
      </w:smartTag>
      <w:r w:rsidRPr="00AF0A3F">
        <w:rPr>
          <w:rFonts w:ascii="Arial" w:eastAsia="標楷體" w:hAnsi="Arial" w:cs="Arial" w:hint="eastAsia"/>
          <w:bCs/>
          <w:color w:val="000000"/>
          <w:sz w:val="27"/>
          <w:szCs w:val="27"/>
        </w:rPr>
        <w:t>至次年</w:t>
      </w:r>
      <w:smartTag w:uri="urn:schemas-microsoft-com:office:smarttags" w:element="chsdate">
        <w:smartTagPr>
          <w:attr w:name="IsROCDate" w:val="False"/>
          <w:attr w:name="IsLunarDate" w:val="False"/>
          <w:attr w:name="Day" w:val="31"/>
          <w:attr w:name="Month" w:val="7"/>
          <w:attr w:name="Year" w:val="2013"/>
        </w:smartTagPr>
        <w:r w:rsidRPr="00AF0A3F">
          <w:rPr>
            <w:rFonts w:ascii="Arial" w:eastAsia="標楷體" w:hAnsi="Arial" w:cs="Arial"/>
            <w:bCs/>
            <w:color w:val="000000"/>
            <w:sz w:val="27"/>
            <w:szCs w:val="27"/>
          </w:rPr>
          <w:t>7</w:t>
        </w:r>
        <w:r w:rsidRPr="00AF0A3F">
          <w:rPr>
            <w:rFonts w:ascii="Arial" w:eastAsia="標楷體" w:hAnsi="Arial" w:cs="Arial" w:hint="eastAsia"/>
            <w:bCs/>
            <w:color w:val="000000"/>
            <w:sz w:val="27"/>
            <w:szCs w:val="27"/>
          </w:rPr>
          <w:t>月</w:t>
        </w:r>
        <w:r w:rsidRPr="00AF0A3F">
          <w:rPr>
            <w:rFonts w:ascii="Arial" w:eastAsia="標楷體" w:hAnsi="Arial" w:cs="Arial"/>
            <w:bCs/>
            <w:color w:val="000000"/>
            <w:sz w:val="27"/>
            <w:szCs w:val="27"/>
          </w:rPr>
          <w:t>31</w:t>
        </w:r>
        <w:r w:rsidRPr="00AF0A3F">
          <w:rPr>
            <w:rFonts w:ascii="Arial" w:eastAsia="標楷體" w:hAnsi="Arial" w:cs="Arial" w:hint="eastAsia"/>
            <w:bCs/>
            <w:color w:val="000000"/>
            <w:sz w:val="27"/>
            <w:szCs w:val="27"/>
          </w:rPr>
          <w:t>日</w:t>
        </w:r>
      </w:smartTag>
    </w:p>
    <w:p w:rsidR="006648CB" w:rsidRPr="00AF0A3F" w:rsidRDefault="006648CB" w:rsidP="00504643">
      <w:pPr>
        <w:snapToGrid w:val="0"/>
        <w:spacing w:beforeLines="100" w:afterLines="20"/>
        <w:jc w:val="both"/>
        <w:rPr>
          <w:rFonts w:ascii="Arial" w:eastAsia="標楷體" w:hAnsi="Arial" w:cs="Arial"/>
          <w:b/>
          <w:bCs/>
          <w:color w:val="000000"/>
          <w:sz w:val="27"/>
          <w:szCs w:val="27"/>
        </w:rPr>
      </w:pPr>
      <w:r w:rsidRPr="00AF0A3F">
        <w:rPr>
          <w:rFonts w:ascii="Arial" w:eastAsia="標楷體" w:hAnsi="Arial" w:cs="Arial" w:hint="eastAsia"/>
          <w:b/>
          <w:bCs/>
          <w:color w:val="000000"/>
          <w:sz w:val="27"/>
          <w:szCs w:val="27"/>
        </w:rPr>
        <w:t>五、課程定位</w:t>
      </w:r>
    </w:p>
    <w:p w:rsidR="006648CB" w:rsidRPr="00AF0A3F" w:rsidRDefault="006648CB" w:rsidP="00504643">
      <w:pPr>
        <w:snapToGrid w:val="0"/>
        <w:spacing w:afterLines="50"/>
        <w:ind w:leftChars="200" w:left="2759" w:hangingChars="844" w:hanging="2279"/>
        <w:jc w:val="both"/>
        <w:rPr>
          <w:rFonts w:ascii="Arial" w:eastAsia="標楷體" w:hAnsi="Arial" w:cs="Arial"/>
          <w:color w:val="000000"/>
          <w:sz w:val="27"/>
          <w:szCs w:val="27"/>
        </w:rPr>
      </w:pPr>
      <w:r w:rsidRPr="00AF0A3F">
        <w:rPr>
          <w:rFonts w:ascii="Arial" w:eastAsia="標楷體" w:hAnsi="Arial" w:cs="Arial"/>
          <w:bCs/>
          <w:color w:val="000000"/>
          <w:sz w:val="27"/>
          <w:szCs w:val="27"/>
        </w:rPr>
        <w:t>(</w:t>
      </w:r>
      <w:r w:rsidRPr="00AF0A3F">
        <w:rPr>
          <w:rFonts w:ascii="Arial" w:eastAsia="標楷體" w:hAnsi="Arial" w:cs="Arial" w:hint="eastAsia"/>
          <w:bCs/>
          <w:color w:val="000000"/>
          <w:sz w:val="27"/>
          <w:szCs w:val="27"/>
        </w:rPr>
        <w:t>一</w:t>
      </w:r>
      <w:r w:rsidRPr="00AF0A3F">
        <w:rPr>
          <w:rFonts w:ascii="Arial" w:eastAsia="標楷體" w:hAnsi="Arial" w:cs="Arial"/>
          <w:bCs/>
          <w:color w:val="000000"/>
          <w:sz w:val="27"/>
          <w:szCs w:val="27"/>
        </w:rPr>
        <w:t xml:space="preserve">) </w:t>
      </w:r>
      <w:r w:rsidRPr="00AF0A3F">
        <w:rPr>
          <w:rFonts w:ascii="Arial" w:eastAsia="標楷體" w:hAnsi="Arial" w:cs="Arial" w:hint="eastAsia"/>
          <w:bCs/>
          <w:color w:val="000000"/>
          <w:sz w:val="27"/>
          <w:szCs w:val="27"/>
        </w:rPr>
        <w:t>課程重點領域：</w:t>
      </w:r>
      <w:r w:rsidRPr="00AF0A3F">
        <w:rPr>
          <w:rFonts w:ascii="Arial" w:eastAsia="標楷體" w:hAnsi="Arial" w:cs="Arial" w:hint="eastAsia"/>
          <w:color w:val="000000"/>
          <w:sz w:val="27"/>
          <w:szCs w:val="27"/>
        </w:rPr>
        <w:t>文化導向生活科技、智慧健康醫療照護及永續智慧生活空間。</w:t>
      </w:r>
    </w:p>
    <w:p w:rsidR="006648CB" w:rsidRPr="00AF0A3F" w:rsidRDefault="006648CB" w:rsidP="00504643">
      <w:pPr>
        <w:snapToGrid w:val="0"/>
        <w:spacing w:afterLines="50"/>
        <w:ind w:leftChars="200" w:left="2235" w:hangingChars="650" w:hanging="1755"/>
        <w:jc w:val="both"/>
        <w:rPr>
          <w:rFonts w:ascii="Arial" w:eastAsia="標楷體" w:hAnsi="Arial" w:cs="Arial"/>
          <w:color w:val="000000"/>
          <w:sz w:val="27"/>
          <w:szCs w:val="27"/>
        </w:rPr>
      </w:pP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二</w:t>
      </w:r>
      <w:r w:rsidRPr="00AF0A3F">
        <w:rPr>
          <w:rFonts w:ascii="Arial" w:eastAsia="標楷體" w:hAnsi="Arial" w:cs="Arial"/>
          <w:color w:val="000000"/>
          <w:sz w:val="27"/>
          <w:szCs w:val="27"/>
        </w:rPr>
        <w:t xml:space="preserve">) </w:t>
      </w:r>
      <w:r w:rsidRPr="00AF0A3F">
        <w:rPr>
          <w:rFonts w:ascii="Arial" w:eastAsia="標楷體" w:hAnsi="Arial" w:cs="Arial" w:hint="eastAsia"/>
          <w:color w:val="000000"/>
          <w:sz w:val="27"/>
          <w:szCs w:val="27"/>
        </w:rPr>
        <w:t>課程定位：</w:t>
      </w:r>
    </w:p>
    <w:p w:rsidR="006648CB" w:rsidRPr="00AF0A3F" w:rsidRDefault="006648CB" w:rsidP="00504643">
      <w:pPr>
        <w:snapToGrid w:val="0"/>
        <w:spacing w:afterLines="50"/>
        <w:ind w:leftChars="400" w:left="1198" w:hangingChars="88" w:hanging="238"/>
        <w:jc w:val="both"/>
        <w:rPr>
          <w:rFonts w:ascii="Arial" w:eastAsia="標楷體" w:hAnsi="Arial" w:cs="Arial"/>
          <w:color w:val="000000"/>
          <w:sz w:val="27"/>
          <w:szCs w:val="27"/>
        </w:rPr>
      </w:pPr>
      <w:r w:rsidRPr="00AF0A3F">
        <w:rPr>
          <w:rFonts w:ascii="Arial" w:eastAsia="標楷體" w:hAnsi="Arial" w:cs="Arial"/>
          <w:color w:val="000000"/>
          <w:kern w:val="0"/>
          <w:sz w:val="27"/>
          <w:szCs w:val="27"/>
        </w:rPr>
        <w:t>1.</w:t>
      </w:r>
      <w:r w:rsidRPr="00AF0A3F">
        <w:rPr>
          <w:rFonts w:ascii="Arial" w:eastAsia="標楷體" w:hAnsi="Arial" w:cs="Arial" w:hint="eastAsia"/>
          <w:color w:val="000000"/>
          <w:kern w:val="0"/>
          <w:sz w:val="27"/>
          <w:szCs w:val="27"/>
        </w:rPr>
        <w:t>智慧生活服務學習課程與跨領域基礎課程係為本部</w:t>
      </w:r>
      <w:r w:rsidRPr="00AF0A3F">
        <w:rPr>
          <w:rFonts w:ascii="Arial" w:eastAsia="標楷體" w:hAnsi="Arial" w:cs="Arial" w:hint="eastAsia"/>
          <w:color w:val="000000"/>
          <w:sz w:val="27"/>
          <w:szCs w:val="27"/>
        </w:rPr>
        <w:t>智慧生活整合性人才培育計畫雙層三明治式培育模式之一環，為發展推動中階核心、高階實作專題及產業應用場域實習課程發展之基礎課程。</w:t>
      </w:r>
    </w:p>
    <w:p w:rsidR="006648CB" w:rsidRPr="00AF0A3F" w:rsidRDefault="006648CB" w:rsidP="00504643">
      <w:pPr>
        <w:snapToGrid w:val="0"/>
        <w:spacing w:afterLines="50"/>
        <w:ind w:leftChars="400" w:left="1198" w:hangingChars="88" w:hanging="238"/>
        <w:jc w:val="both"/>
        <w:rPr>
          <w:rFonts w:ascii="Arial" w:eastAsia="標楷體" w:hAnsi="Arial" w:cs="Arial"/>
          <w:bCs/>
          <w:color w:val="000000"/>
          <w:sz w:val="27"/>
          <w:szCs w:val="27"/>
        </w:rPr>
      </w:pPr>
      <w:r w:rsidRPr="00AF0A3F">
        <w:rPr>
          <w:rFonts w:ascii="Arial" w:eastAsia="標楷體" w:hAnsi="Arial" w:cs="Arial"/>
          <w:color w:val="000000"/>
          <w:kern w:val="0"/>
          <w:sz w:val="27"/>
          <w:szCs w:val="27"/>
        </w:rPr>
        <w:t>2.</w:t>
      </w:r>
      <w:r w:rsidRPr="00AF0A3F">
        <w:rPr>
          <w:rFonts w:ascii="Arial" w:eastAsia="標楷體" w:hAnsi="Arial" w:cs="Arial" w:hint="eastAsia"/>
          <w:color w:val="000000"/>
          <w:kern w:val="0"/>
          <w:sz w:val="27"/>
          <w:szCs w:val="27"/>
        </w:rPr>
        <w:t>有關</w:t>
      </w:r>
      <w:r w:rsidRPr="00AF0A3F">
        <w:rPr>
          <w:rFonts w:ascii="Arial" w:eastAsia="標楷體" w:hAnsi="Arial" w:cs="Arial" w:hint="eastAsia"/>
          <w:color w:val="000000"/>
          <w:sz w:val="27"/>
          <w:szCs w:val="27"/>
        </w:rPr>
        <w:t>雙層三明治式培育模式詳如附件</w:t>
      </w:r>
      <w:r w:rsidRPr="00AF0A3F">
        <w:rPr>
          <w:rFonts w:ascii="Arial" w:eastAsia="標楷體" w:hAnsi="Arial" w:cs="Arial"/>
          <w:color w:val="000000"/>
          <w:sz w:val="27"/>
          <w:szCs w:val="27"/>
        </w:rPr>
        <w:t>3</w:t>
      </w:r>
      <w:r w:rsidRPr="00AF0A3F">
        <w:rPr>
          <w:rFonts w:ascii="Arial" w:eastAsia="標楷體" w:hAnsi="Arial" w:cs="Arial" w:hint="eastAsia"/>
          <w:color w:val="000000"/>
          <w:sz w:val="27"/>
          <w:szCs w:val="27"/>
        </w:rPr>
        <w:t>。</w:t>
      </w:r>
    </w:p>
    <w:p w:rsidR="006648CB" w:rsidRPr="00AF0A3F" w:rsidRDefault="006648CB" w:rsidP="00504643">
      <w:pPr>
        <w:snapToGrid w:val="0"/>
        <w:spacing w:beforeLines="100" w:afterLines="20"/>
        <w:jc w:val="both"/>
        <w:rPr>
          <w:rFonts w:ascii="Arial" w:eastAsia="標楷體" w:hAnsi="Arial" w:cs="Arial"/>
          <w:b/>
          <w:color w:val="000000"/>
          <w:sz w:val="27"/>
          <w:szCs w:val="27"/>
        </w:rPr>
      </w:pPr>
      <w:r w:rsidRPr="00AF0A3F">
        <w:rPr>
          <w:rFonts w:ascii="Arial" w:eastAsia="標楷體" w:hAnsi="Arial" w:cs="Arial" w:hint="eastAsia"/>
          <w:b/>
          <w:color w:val="000000"/>
          <w:sz w:val="27"/>
          <w:szCs w:val="27"/>
        </w:rPr>
        <w:t>六、計畫類別</w:t>
      </w:r>
    </w:p>
    <w:p w:rsidR="006648CB" w:rsidRPr="00AF0A3F" w:rsidRDefault="006648CB" w:rsidP="00504643">
      <w:pPr>
        <w:snapToGrid w:val="0"/>
        <w:spacing w:afterLines="50"/>
        <w:ind w:leftChars="200" w:left="2759" w:hangingChars="844" w:hanging="2279"/>
        <w:jc w:val="both"/>
        <w:rPr>
          <w:rFonts w:ascii="Arial" w:eastAsia="標楷體" w:hAnsi="Arial" w:cs="Arial"/>
          <w:color w:val="000000"/>
          <w:sz w:val="27"/>
          <w:szCs w:val="27"/>
        </w:rPr>
      </w:pPr>
      <w:r w:rsidRPr="00AF0A3F">
        <w:rPr>
          <w:rFonts w:ascii="Arial" w:eastAsia="標楷體" w:hAnsi="Arial" w:cs="Arial"/>
          <w:bCs/>
          <w:color w:val="000000"/>
          <w:sz w:val="27"/>
          <w:szCs w:val="27"/>
        </w:rPr>
        <w:t>(</w:t>
      </w:r>
      <w:r w:rsidRPr="00AF0A3F">
        <w:rPr>
          <w:rFonts w:ascii="Arial" w:eastAsia="標楷體" w:hAnsi="Arial" w:cs="Arial" w:hint="eastAsia"/>
          <w:bCs/>
          <w:color w:val="000000"/>
          <w:sz w:val="27"/>
          <w:szCs w:val="27"/>
        </w:rPr>
        <w:t>一</w:t>
      </w:r>
      <w:r w:rsidRPr="00AF0A3F">
        <w:rPr>
          <w:rFonts w:ascii="Arial" w:eastAsia="標楷體" w:hAnsi="Arial" w:cs="Arial"/>
          <w:bCs/>
          <w:color w:val="000000"/>
          <w:sz w:val="27"/>
          <w:szCs w:val="27"/>
        </w:rPr>
        <w:t>) A</w:t>
      </w:r>
      <w:r w:rsidRPr="00AF0A3F">
        <w:rPr>
          <w:rFonts w:ascii="Arial" w:eastAsia="標楷體" w:hAnsi="Arial" w:cs="Arial" w:hint="eastAsia"/>
          <w:bCs/>
          <w:color w:val="000000"/>
          <w:sz w:val="27"/>
          <w:szCs w:val="27"/>
        </w:rPr>
        <w:t>類計畫：</w:t>
      </w:r>
      <w:r w:rsidRPr="00AF0A3F">
        <w:rPr>
          <w:rFonts w:ascii="Arial" w:eastAsia="標楷體" w:hAnsi="Arial" w:cs="Arial" w:hint="eastAsia"/>
          <w:color w:val="000000"/>
          <w:sz w:val="27"/>
          <w:szCs w:val="27"/>
        </w:rPr>
        <w:t>智慧生活跨領域基礎課程計畫</w:t>
      </w:r>
    </w:p>
    <w:p w:rsidR="006648CB" w:rsidRPr="00AF0A3F" w:rsidRDefault="006648CB" w:rsidP="00504643">
      <w:pPr>
        <w:snapToGrid w:val="0"/>
        <w:spacing w:afterLines="50"/>
        <w:ind w:leftChars="400" w:left="960"/>
        <w:jc w:val="both"/>
        <w:rPr>
          <w:rFonts w:ascii="Arial" w:eastAsia="標楷體" w:hAnsi="Arial" w:cs="Arial"/>
          <w:color w:val="000000"/>
          <w:kern w:val="0"/>
          <w:sz w:val="27"/>
          <w:szCs w:val="27"/>
        </w:rPr>
      </w:pPr>
      <w:r w:rsidRPr="00AF0A3F">
        <w:rPr>
          <w:rFonts w:ascii="Arial" w:eastAsia="標楷體" w:hAnsi="Arial" w:cs="Arial" w:hint="eastAsia"/>
          <w:color w:val="000000"/>
          <w:kern w:val="0"/>
          <w:sz w:val="27"/>
          <w:szCs w:val="27"/>
        </w:rPr>
        <w:t>以智慧生活科技為主軸，開授概論性或跨領域整合性之課程，並擇定智慧生活科技的特定應用場域，實施場域見習體驗或跨域對談，以培養學生宏觀、跨界溝通及創意思考之能力。課程規劃應選擇自下列三個方向之一：</w:t>
      </w:r>
    </w:p>
    <w:p w:rsidR="006648CB" w:rsidRPr="00AF0A3F" w:rsidRDefault="006648CB" w:rsidP="00504643">
      <w:pPr>
        <w:numPr>
          <w:ilvl w:val="0"/>
          <w:numId w:val="8"/>
        </w:numPr>
        <w:snapToGrid w:val="0"/>
        <w:spacing w:afterLines="50"/>
        <w:jc w:val="both"/>
        <w:rPr>
          <w:rFonts w:ascii="Arial" w:eastAsia="標楷體" w:hAnsi="Arial" w:cs="Arial"/>
          <w:color w:val="000000"/>
          <w:sz w:val="27"/>
          <w:szCs w:val="27"/>
        </w:rPr>
      </w:pPr>
      <w:r w:rsidRPr="00AF0A3F">
        <w:rPr>
          <w:rFonts w:ascii="Arial" w:eastAsia="標楷體" w:hAnsi="Arial" w:cs="Arial" w:hint="eastAsia"/>
          <w:b/>
          <w:color w:val="000000"/>
          <w:sz w:val="27"/>
          <w:szCs w:val="27"/>
        </w:rPr>
        <w:t>與智慧生活科技相關之全校性選修基礎課程</w:t>
      </w:r>
      <w:r w:rsidRPr="00AF0A3F">
        <w:rPr>
          <w:rFonts w:ascii="Arial" w:eastAsia="標楷體" w:hAnsi="Arial" w:cs="Arial" w:hint="eastAsia"/>
          <w:color w:val="000000"/>
          <w:sz w:val="27"/>
          <w:szCs w:val="27"/>
        </w:rPr>
        <w:t>，例如：智慧科技與使用者行為、智慧生活與社會變遷等。</w:t>
      </w:r>
    </w:p>
    <w:p w:rsidR="006648CB" w:rsidRPr="00AF0A3F" w:rsidRDefault="006648CB" w:rsidP="00504643">
      <w:pPr>
        <w:numPr>
          <w:ilvl w:val="0"/>
          <w:numId w:val="8"/>
        </w:numPr>
        <w:snapToGrid w:val="0"/>
        <w:spacing w:afterLines="50"/>
        <w:jc w:val="both"/>
        <w:rPr>
          <w:rFonts w:ascii="Arial" w:eastAsia="標楷體" w:hAnsi="Arial" w:cs="Arial"/>
          <w:color w:val="000000"/>
          <w:sz w:val="27"/>
          <w:szCs w:val="27"/>
        </w:rPr>
      </w:pPr>
      <w:r w:rsidRPr="00AF0A3F">
        <w:rPr>
          <w:rFonts w:ascii="Arial" w:eastAsia="標楷體" w:hAnsi="Arial" w:cs="Arial" w:hint="eastAsia"/>
          <w:b/>
          <w:color w:val="000000"/>
          <w:sz w:val="27"/>
          <w:szCs w:val="27"/>
        </w:rPr>
        <w:t>智慧生活科技概論性課程</w:t>
      </w:r>
      <w:r w:rsidRPr="00AF0A3F">
        <w:rPr>
          <w:rFonts w:ascii="Arial" w:eastAsia="標楷體" w:hAnsi="Arial" w:cs="Arial" w:hint="eastAsia"/>
          <w:color w:val="000000"/>
          <w:sz w:val="27"/>
          <w:szCs w:val="27"/>
        </w:rPr>
        <w:t>，例如：智慧生活科技概論、文化創意產業導論、智慧型新興服務業概論、智慧居家空間概論、永續綠設計科技概論、智慧照護系統導論、居家照護科技概論等。</w:t>
      </w:r>
    </w:p>
    <w:p w:rsidR="006648CB" w:rsidRPr="00AF0A3F" w:rsidRDefault="006648CB" w:rsidP="00504643">
      <w:pPr>
        <w:numPr>
          <w:ilvl w:val="0"/>
          <w:numId w:val="8"/>
        </w:numPr>
        <w:snapToGrid w:val="0"/>
        <w:spacing w:afterLines="50"/>
        <w:jc w:val="both"/>
        <w:rPr>
          <w:rFonts w:ascii="Arial" w:eastAsia="標楷體" w:hAnsi="Arial" w:cs="Arial"/>
          <w:color w:val="000000"/>
          <w:kern w:val="0"/>
        </w:rPr>
      </w:pPr>
      <w:r w:rsidRPr="00AF0A3F">
        <w:rPr>
          <w:rFonts w:ascii="Arial" w:eastAsia="標楷體" w:hAnsi="Arial" w:cs="Arial" w:hint="eastAsia"/>
          <w:b/>
          <w:color w:val="000000"/>
          <w:sz w:val="27"/>
          <w:szCs w:val="27"/>
        </w:rPr>
        <w:t>採跨領域教學之整合性基礎課程</w:t>
      </w:r>
      <w:r w:rsidRPr="00AF0A3F">
        <w:rPr>
          <w:rFonts w:ascii="Arial" w:eastAsia="標楷體" w:hAnsi="Arial" w:cs="Arial" w:hint="eastAsia"/>
          <w:color w:val="000000"/>
          <w:sz w:val="27"/>
          <w:szCs w:val="27"/>
        </w:rPr>
        <w:t>，例如：服務科學、未來學、永續學；及各智慧生活重點領域採跨領域教學之基礎課程，例如：文化創新服務科學、醫療照護服務科學等。</w:t>
      </w:r>
    </w:p>
    <w:p w:rsidR="006648CB" w:rsidRPr="00AF0A3F" w:rsidRDefault="006648CB" w:rsidP="00504643">
      <w:pPr>
        <w:snapToGrid w:val="0"/>
        <w:spacing w:afterLines="50"/>
        <w:ind w:leftChars="200" w:left="2235" w:hangingChars="650" w:hanging="1755"/>
        <w:jc w:val="both"/>
        <w:rPr>
          <w:rFonts w:ascii="Arial" w:eastAsia="標楷體" w:hAnsi="Arial" w:cs="Arial"/>
          <w:color w:val="000000"/>
          <w:sz w:val="27"/>
          <w:szCs w:val="27"/>
        </w:rPr>
      </w:pP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二</w:t>
      </w:r>
      <w:r w:rsidRPr="00AF0A3F">
        <w:rPr>
          <w:rFonts w:ascii="Arial" w:eastAsia="標楷體" w:hAnsi="Arial" w:cs="Arial"/>
          <w:color w:val="000000"/>
          <w:sz w:val="27"/>
          <w:szCs w:val="27"/>
        </w:rPr>
        <w:t>)</w:t>
      </w:r>
      <w:r w:rsidRPr="00AF0A3F">
        <w:rPr>
          <w:rFonts w:ascii="Arial" w:eastAsia="標楷體" w:hAnsi="Arial" w:cs="Arial"/>
          <w:bCs/>
          <w:color w:val="000000"/>
          <w:sz w:val="27"/>
          <w:szCs w:val="27"/>
        </w:rPr>
        <w:t xml:space="preserve"> B</w:t>
      </w:r>
      <w:r w:rsidRPr="00AF0A3F">
        <w:rPr>
          <w:rFonts w:ascii="Arial" w:eastAsia="標楷體" w:hAnsi="Arial" w:cs="Arial" w:hint="eastAsia"/>
          <w:bCs/>
          <w:color w:val="000000"/>
          <w:sz w:val="27"/>
          <w:szCs w:val="27"/>
        </w:rPr>
        <w:t>類計畫</w:t>
      </w:r>
      <w:r w:rsidRPr="00AF0A3F">
        <w:rPr>
          <w:rFonts w:ascii="Arial" w:eastAsia="標楷體" w:hAnsi="Arial" w:cs="Arial" w:hint="eastAsia"/>
          <w:color w:val="000000"/>
          <w:sz w:val="27"/>
          <w:szCs w:val="27"/>
        </w:rPr>
        <w:t>：智慧生活創新服務學習課群計畫</w:t>
      </w:r>
    </w:p>
    <w:p w:rsidR="006648CB" w:rsidRPr="00AF0A3F" w:rsidRDefault="006648CB" w:rsidP="00504643">
      <w:pPr>
        <w:numPr>
          <w:ilvl w:val="0"/>
          <w:numId w:val="9"/>
        </w:numPr>
        <w:snapToGrid w:val="0"/>
        <w:spacing w:afterLines="50"/>
        <w:jc w:val="both"/>
        <w:rPr>
          <w:rFonts w:ascii="Arial" w:eastAsia="標楷體" w:hAnsi="Arial" w:cs="Arial"/>
          <w:color w:val="000000"/>
          <w:sz w:val="27"/>
          <w:szCs w:val="27"/>
        </w:rPr>
      </w:pPr>
      <w:r w:rsidRPr="00AF0A3F">
        <w:rPr>
          <w:rFonts w:ascii="Arial" w:eastAsia="標楷體" w:hAnsi="Arial" w:cs="Arial" w:hint="eastAsia"/>
          <w:color w:val="000000"/>
          <w:sz w:val="27"/>
          <w:szCs w:val="27"/>
        </w:rPr>
        <w:t>以發展智慧生活科技創新服務模式為目標，在智慧生活相關服務可落實之特定場域</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族群、空間、議題等</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，由上下學期分別開授之二至四門不同專業領域服務學習課程共同組成課群。達成長期觀察多元切入同一場域，發掘該場域之行為特徵及服務需求。</w:t>
      </w:r>
    </w:p>
    <w:p w:rsidR="006648CB" w:rsidRPr="00AF0A3F" w:rsidRDefault="006648CB" w:rsidP="00504643">
      <w:pPr>
        <w:numPr>
          <w:ilvl w:val="0"/>
          <w:numId w:val="9"/>
        </w:numPr>
        <w:snapToGrid w:val="0"/>
        <w:spacing w:afterLines="50"/>
        <w:jc w:val="both"/>
        <w:rPr>
          <w:rFonts w:ascii="Arial" w:eastAsia="標楷體" w:hAnsi="Arial" w:cs="Arial"/>
          <w:color w:val="000000"/>
          <w:sz w:val="27"/>
          <w:szCs w:val="27"/>
        </w:rPr>
      </w:pPr>
      <w:r w:rsidRPr="00AF0A3F">
        <w:rPr>
          <w:rFonts w:ascii="Arial" w:eastAsia="標楷體" w:hAnsi="Arial" w:cs="Arial" w:hint="eastAsia"/>
          <w:color w:val="000000"/>
          <w:kern w:val="0"/>
          <w:sz w:val="27"/>
          <w:szCs w:val="27"/>
        </w:rPr>
        <w:t>相關課程應從文化服務、醫療照護或永續空間等智慧生活科技發展角度切入，透過</w:t>
      </w:r>
      <w:r w:rsidRPr="00AF0A3F">
        <w:rPr>
          <w:rFonts w:ascii="Arial" w:eastAsia="標楷體" w:hAnsi="Arial" w:cs="Arial" w:hint="eastAsia"/>
          <w:color w:val="000000"/>
          <w:sz w:val="27"/>
          <w:szCs w:val="27"/>
        </w:rPr>
        <w:t>授課教師、學生及服務對象多層次、跨領域、跨界交流與對話，</w:t>
      </w:r>
      <w:r w:rsidRPr="00AF0A3F">
        <w:rPr>
          <w:rFonts w:ascii="Arial" w:eastAsia="標楷體" w:hAnsi="Arial" w:cs="Arial" w:hint="eastAsia"/>
          <w:color w:val="000000"/>
          <w:kern w:val="0"/>
          <w:sz w:val="27"/>
          <w:szCs w:val="27"/>
        </w:rPr>
        <w:t>引領學生進行觀察、反思、研究及實踐</w:t>
      </w:r>
      <w:r w:rsidRPr="00AF0A3F">
        <w:rPr>
          <w:rFonts w:ascii="Arial" w:eastAsia="標楷體" w:hAnsi="Arial" w:cs="Arial" w:hint="eastAsia"/>
          <w:color w:val="000000"/>
          <w:sz w:val="27"/>
          <w:szCs w:val="27"/>
        </w:rPr>
        <w:t>，以發展智慧生活創新服務模式。</w:t>
      </w:r>
    </w:p>
    <w:p w:rsidR="006648CB" w:rsidRPr="00AF0A3F" w:rsidRDefault="006648CB" w:rsidP="00504643">
      <w:pPr>
        <w:snapToGrid w:val="0"/>
        <w:spacing w:beforeLines="100" w:afterLines="20"/>
        <w:jc w:val="both"/>
        <w:rPr>
          <w:rFonts w:ascii="Arial" w:eastAsia="標楷體" w:hAnsi="Arial" w:cs="Arial"/>
          <w:b/>
          <w:color w:val="000000"/>
          <w:sz w:val="27"/>
          <w:szCs w:val="27"/>
        </w:rPr>
      </w:pPr>
      <w:r w:rsidRPr="00AF0A3F">
        <w:rPr>
          <w:rFonts w:ascii="Arial" w:eastAsia="標楷體" w:hAnsi="Arial" w:cs="Arial" w:hint="eastAsia"/>
          <w:b/>
          <w:color w:val="000000"/>
          <w:sz w:val="27"/>
          <w:szCs w:val="27"/>
        </w:rPr>
        <w:t>七、計畫申請方式</w:t>
      </w:r>
    </w:p>
    <w:p w:rsidR="006648CB" w:rsidRPr="00AF0A3F" w:rsidRDefault="006648CB" w:rsidP="00504643">
      <w:pPr>
        <w:tabs>
          <w:tab w:val="num" w:pos="1200"/>
        </w:tabs>
        <w:snapToGrid w:val="0"/>
        <w:spacing w:afterLines="50"/>
        <w:ind w:leftChars="200" w:left="1079" w:hangingChars="222" w:hanging="599"/>
        <w:jc w:val="both"/>
        <w:rPr>
          <w:rFonts w:ascii="Arial" w:eastAsia="標楷體" w:hAnsi="Arial" w:cs="Arial"/>
          <w:color w:val="000000"/>
          <w:sz w:val="27"/>
          <w:szCs w:val="27"/>
        </w:rPr>
      </w:pP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一</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申請方式</w:t>
      </w:r>
    </w:p>
    <w:p w:rsidR="006648CB" w:rsidRPr="00AF0A3F" w:rsidRDefault="006648CB" w:rsidP="00504643">
      <w:pPr>
        <w:tabs>
          <w:tab w:val="num" w:pos="1200"/>
        </w:tabs>
        <w:snapToGrid w:val="0"/>
        <w:spacing w:afterLines="50"/>
        <w:ind w:leftChars="399" w:left="1131" w:hangingChars="64" w:hanging="173"/>
        <w:jc w:val="both"/>
        <w:rPr>
          <w:rFonts w:ascii="Arial" w:eastAsia="標楷體" w:hAnsi="Arial" w:cs="Arial"/>
          <w:color w:val="000000"/>
          <w:sz w:val="27"/>
          <w:szCs w:val="27"/>
        </w:rPr>
      </w:pPr>
      <w:r w:rsidRPr="00AF0A3F">
        <w:rPr>
          <w:rFonts w:ascii="Arial" w:eastAsia="標楷體" w:hAnsi="Arial" w:cs="Arial"/>
          <w:bCs/>
          <w:color w:val="000000"/>
          <w:sz w:val="27"/>
          <w:szCs w:val="27"/>
        </w:rPr>
        <w:t>1.</w:t>
      </w:r>
      <w:r w:rsidRPr="00AF0A3F">
        <w:rPr>
          <w:rFonts w:ascii="Arial" w:eastAsia="標楷體" w:hAnsi="Arial" w:cs="Arial" w:hint="eastAsia"/>
          <w:bCs/>
          <w:color w:val="000000"/>
          <w:sz w:val="27"/>
          <w:szCs w:val="27"/>
        </w:rPr>
        <w:t>以校為單位彙總提案</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附件</w:t>
      </w:r>
      <w:r w:rsidRPr="00AF0A3F">
        <w:rPr>
          <w:rFonts w:ascii="Arial" w:eastAsia="標楷體" w:hAnsi="Arial" w:cs="Arial"/>
          <w:color w:val="000000"/>
          <w:sz w:val="27"/>
          <w:szCs w:val="27"/>
        </w:rPr>
        <w:t>4)</w:t>
      </w:r>
      <w:r w:rsidRPr="00AF0A3F">
        <w:rPr>
          <w:rFonts w:ascii="Arial" w:eastAsia="標楷體" w:hAnsi="Arial" w:cs="Arial" w:hint="eastAsia"/>
          <w:bCs/>
          <w:color w:val="000000"/>
          <w:sz w:val="27"/>
          <w:szCs w:val="27"/>
        </w:rPr>
        <w:t>。</w:t>
      </w:r>
      <w:r w:rsidRPr="00AF0A3F">
        <w:rPr>
          <w:rFonts w:ascii="Arial" w:eastAsia="標楷體" w:hAnsi="Arial" w:cs="Arial"/>
          <w:bCs/>
          <w:color w:val="000000"/>
          <w:sz w:val="27"/>
          <w:szCs w:val="27"/>
        </w:rPr>
        <w:t>A</w:t>
      </w:r>
      <w:r w:rsidRPr="00AF0A3F">
        <w:rPr>
          <w:rFonts w:ascii="Arial" w:eastAsia="標楷體" w:hAnsi="Arial" w:cs="Arial" w:hint="eastAsia"/>
          <w:bCs/>
          <w:color w:val="000000"/>
          <w:sz w:val="27"/>
          <w:szCs w:val="27"/>
        </w:rPr>
        <w:t>類計畫</w:t>
      </w:r>
      <w:r w:rsidRPr="00AF0A3F">
        <w:rPr>
          <w:rFonts w:ascii="Arial" w:eastAsia="標楷體" w:hAnsi="Arial" w:cs="Arial"/>
          <w:bCs/>
          <w:color w:val="000000"/>
          <w:sz w:val="27"/>
          <w:szCs w:val="27"/>
        </w:rPr>
        <w:t xml:space="preserve"> (</w:t>
      </w:r>
      <w:r w:rsidRPr="00AF0A3F">
        <w:rPr>
          <w:rFonts w:ascii="Arial" w:eastAsia="標楷體" w:hAnsi="Arial" w:cs="Arial" w:hint="eastAsia"/>
          <w:bCs/>
          <w:color w:val="000000"/>
          <w:sz w:val="27"/>
          <w:szCs w:val="27"/>
        </w:rPr>
        <w:t>格式如附件</w:t>
      </w:r>
      <w:r w:rsidRPr="00AF0A3F">
        <w:rPr>
          <w:rFonts w:ascii="Arial" w:eastAsia="標楷體" w:hAnsi="Arial" w:cs="Arial"/>
          <w:bCs/>
          <w:color w:val="000000"/>
          <w:sz w:val="27"/>
          <w:szCs w:val="27"/>
        </w:rPr>
        <w:t xml:space="preserve">5) </w:t>
      </w:r>
      <w:r w:rsidRPr="00AF0A3F">
        <w:rPr>
          <w:rFonts w:ascii="Arial" w:eastAsia="標楷體" w:hAnsi="Arial" w:cs="Arial" w:hint="eastAsia"/>
          <w:bCs/>
          <w:color w:val="000000"/>
          <w:sz w:val="27"/>
          <w:szCs w:val="27"/>
        </w:rPr>
        <w:t>每案以申請</w:t>
      </w:r>
      <w:r w:rsidRPr="00AF0A3F">
        <w:rPr>
          <w:rFonts w:ascii="Arial" w:eastAsia="標楷體" w:hAnsi="Arial" w:cs="Arial"/>
          <w:bCs/>
          <w:color w:val="000000"/>
          <w:sz w:val="27"/>
          <w:szCs w:val="27"/>
        </w:rPr>
        <w:t>1</w:t>
      </w:r>
      <w:r w:rsidRPr="00AF0A3F">
        <w:rPr>
          <w:rFonts w:ascii="Arial" w:eastAsia="標楷體" w:hAnsi="Arial" w:cs="Arial" w:hint="eastAsia"/>
          <w:bCs/>
          <w:color w:val="000000"/>
          <w:sz w:val="27"/>
          <w:szCs w:val="27"/>
        </w:rPr>
        <w:t>門課程為限，</w:t>
      </w:r>
      <w:r w:rsidRPr="00AF0A3F">
        <w:rPr>
          <w:rFonts w:ascii="Arial" w:eastAsia="標楷體" w:hAnsi="Arial" w:cs="Arial" w:hint="eastAsia"/>
          <w:color w:val="000000"/>
          <w:sz w:val="27"/>
          <w:szCs w:val="27"/>
        </w:rPr>
        <w:t>每校至多申請</w:t>
      </w:r>
      <w:r w:rsidRPr="00AF0A3F">
        <w:rPr>
          <w:rFonts w:ascii="Arial" w:eastAsia="標楷體" w:hAnsi="Arial" w:cs="Arial"/>
          <w:color w:val="000000"/>
          <w:sz w:val="27"/>
          <w:szCs w:val="27"/>
        </w:rPr>
        <w:t>4</w:t>
      </w:r>
      <w:r w:rsidRPr="00AF0A3F">
        <w:rPr>
          <w:rFonts w:ascii="Arial" w:eastAsia="標楷體" w:hAnsi="Arial" w:cs="Arial" w:hint="eastAsia"/>
          <w:color w:val="000000"/>
          <w:sz w:val="27"/>
          <w:szCs w:val="27"/>
        </w:rPr>
        <w:t>案，每案申請書應獨立裝訂。</w:t>
      </w:r>
      <w:r w:rsidRPr="00AF0A3F">
        <w:rPr>
          <w:rFonts w:ascii="Arial" w:eastAsia="標楷體" w:hAnsi="Arial" w:cs="Arial"/>
          <w:color w:val="000000"/>
          <w:sz w:val="27"/>
          <w:szCs w:val="27"/>
        </w:rPr>
        <w:t>B</w:t>
      </w:r>
      <w:r w:rsidRPr="00AF0A3F">
        <w:rPr>
          <w:rFonts w:ascii="Arial" w:eastAsia="標楷體" w:hAnsi="Arial" w:cs="Arial" w:hint="eastAsia"/>
          <w:color w:val="000000"/>
          <w:sz w:val="27"/>
          <w:szCs w:val="27"/>
        </w:rPr>
        <w:t>類計畫</w:t>
      </w:r>
      <w:r w:rsidRPr="00AF0A3F">
        <w:rPr>
          <w:rFonts w:ascii="Arial" w:eastAsia="標楷體" w:hAnsi="Arial" w:cs="Arial"/>
          <w:color w:val="000000"/>
          <w:sz w:val="27"/>
          <w:szCs w:val="27"/>
        </w:rPr>
        <w:t xml:space="preserve"> (</w:t>
      </w:r>
      <w:r w:rsidRPr="00AF0A3F">
        <w:rPr>
          <w:rFonts w:ascii="Arial" w:eastAsia="標楷體" w:hAnsi="Arial" w:cs="Arial" w:hint="eastAsia"/>
          <w:bCs/>
          <w:color w:val="000000"/>
          <w:sz w:val="27"/>
          <w:szCs w:val="27"/>
        </w:rPr>
        <w:t>格式如附件</w:t>
      </w:r>
      <w:r w:rsidRPr="00AF0A3F">
        <w:rPr>
          <w:rFonts w:ascii="Arial" w:eastAsia="標楷體" w:hAnsi="Arial" w:cs="Arial"/>
          <w:bCs/>
          <w:color w:val="000000"/>
          <w:sz w:val="27"/>
          <w:szCs w:val="27"/>
        </w:rPr>
        <w:t xml:space="preserve">6) </w:t>
      </w:r>
      <w:r w:rsidRPr="00AF0A3F">
        <w:rPr>
          <w:rFonts w:ascii="Arial" w:eastAsia="標楷體" w:hAnsi="Arial" w:cs="Arial" w:hint="eastAsia"/>
          <w:color w:val="000000"/>
          <w:sz w:val="27"/>
          <w:szCs w:val="27"/>
        </w:rPr>
        <w:t>每案以申請</w:t>
      </w:r>
      <w:r w:rsidRPr="00AF0A3F">
        <w:rPr>
          <w:rFonts w:ascii="Arial" w:eastAsia="標楷體" w:hAnsi="Arial" w:cs="Arial"/>
          <w:color w:val="000000"/>
          <w:sz w:val="27"/>
          <w:szCs w:val="27"/>
        </w:rPr>
        <w:t>1</w:t>
      </w:r>
      <w:r w:rsidRPr="00AF0A3F">
        <w:rPr>
          <w:rFonts w:ascii="Arial" w:eastAsia="標楷體" w:hAnsi="Arial" w:cs="Arial" w:hint="eastAsia"/>
          <w:color w:val="000000"/>
          <w:sz w:val="27"/>
          <w:szCs w:val="27"/>
        </w:rPr>
        <w:t>組課群為限</w:t>
      </w:r>
      <w:r w:rsidRPr="00AF0A3F">
        <w:rPr>
          <w:rFonts w:ascii="Arial" w:eastAsia="標楷體" w:hAnsi="Arial" w:cs="Arial" w:hint="eastAsia"/>
          <w:bCs/>
          <w:color w:val="000000"/>
          <w:sz w:val="27"/>
          <w:szCs w:val="27"/>
        </w:rPr>
        <w:t>，每</w:t>
      </w:r>
      <w:r w:rsidRPr="00AF0A3F">
        <w:rPr>
          <w:rFonts w:ascii="Arial" w:eastAsia="標楷體" w:hAnsi="Arial" w:cs="Arial" w:hint="eastAsia"/>
          <w:color w:val="000000"/>
          <w:sz w:val="27"/>
          <w:szCs w:val="27"/>
        </w:rPr>
        <w:t>校至多申請</w:t>
      </w: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案，每案申請書裝訂成</w:t>
      </w:r>
      <w:r w:rsidRPr="00AF0A3F">
        <w:rPr>
          <w:rFonts w:ascii="Arial" w:eastAsia="標楷體" w:hAnsi="Arial" w:cs="Arial"/>
          <w:color w:val="000000"/>
          <w:sz w:val="27"/>
          <w:szCs w:val="27"/>
        </w:rPr>
        <w:t>1</w:t>
      </w:r>
      <w:r w:rsidRPr="00AF0A3F">
        <w:rPr>
          <w:rFonts w:ascii="Arial" w:eastAsia="標楷體" w:hAnsi="Arial" w:cs="Arial" w:hint="eastAsia"/>
          <w:color w:val="000000"/>
          <w:sz w:val="27"/>
          <w:szCs w:val="27"/>
        </w:rPr>
        <w:t>份。</w:t>
      </w:r>
    </w:p>
    <w:p w:rsidR="006648CB" w:rsidRPr="00AF0A3F" w:rsidRDefault="006648CB" w:rsidP="00504643">
      <w:pPr>
        <w:tabs>
          <w:tab w:val="num" w:pos="1200"/>
        </w:tabs>
        <w:snapToGrid w:val="0"/>
        <w:spacing w:afterLines="50"/>
        <w:ind w:leftChars="399" w:left="1131" w:hangingChars="64" w:hanging="173"/>
        <w:jc w:val="both"/>
        <w:rPr>
          <w:rFonts w:ascii="Arial" w:eastAsia="標楷體" w:hAnsi="Arial" w:cs="Arial"/>
          <w:color w:val="000000"/>
          <w:sz w:val="27"/>
          <w:szCs w:val="27"/>
        </w:rPr>
      </w:pP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於每年</w:t>
      </w:r>
      <w:r w:rsidRPr="00AF0A3F">
        <w:rPr>
          <w:rFonts w:ascii="Arial" w:eastAsia="標楷體" w:hAnsi="Arial" w:cs="Arial"/>
          <w:color w:val="000000"/>
          <w:sz w:val="27"/>
          <w:szCs w:val="27"/>
        </w:rPr>
        <w:t>4</w:t>
      </w:r>
      <w:r w:rsidRPr="00AF0A3F">
        <w:rPr>
          <w:rFonts w:ascii="Arial" w:eastAsia="標楷體" w:hAnsi="Arial" w:cs="Arial" w:hint="eastAsia"/>
          <w:color w:val="000000"/>
          <w:sz w:val="27"/>
          <w:szCs w:val="27"/>
        </w:rPr>
        <w:t>月</w:t>
      </w:r>
      <w:r w:rsidRPr="00AF0A3F">
        <w:rPr>
          <w:rFonts w:ascii="Arial" w:eastAsia="標楷體" w:hAnsi="Arial" w:cs="Arial"/>
          <w:color w:val="000000"/>
          <w:sz w:val="27"/>
          <w:szCs w:val="27"/>
        </w:rPr>
        <w:t>30</w:t>
      </w:r>
      <w:r w:rsidRPr="00AF0A3F">
        <w:rPr>
          <w:rFonts w:ascii="Arial" w:eastAsia="標楷體" w:hAnsi="Arial" w:cs="Arial" w:hint="eastAsia"/>
          <w:color w:val="000000"/>
          <w:sz w:val="27"/>
          <w:szCs w:val="27"/>
        </w:rPr>
        <w:t>日前備妥書面計畫申請書乙式</w:t>
      </w:r>
      <w:r w:rsidRPr="00AF0A3F">
        <w:rPr>
          <w:rFonts w:ascii="Arial" w:eastAsia="標楷體" w:hAnsi="Arial" w:cs="Arial"/>
          <w:color w:val="000000"/>
          <w:sz w:val="27"/>
          <w:szCs w:val="27"/>
        </w:rPr>
        <w:t>6</w:t>
      </w:r>
      <w:r w:rsidRPr="00AF0A3F">
        <w:rPr>
          <w:rFonts w:ascii="Arial" w:eastAsia="標楷體" w:hAnsi="Arial" w:cs="Arial" w:hint="eastAsia"/>
          <w:color w:val="000000"/>
          <w:sz w:val="27"/>
          <w:szCs w:val="27"/>
        </w:rPr>
        <w:t>份，連同電子檔</w:t>
      </w:r>
      <w:r w:rsidRPr="00AF0A3F">
        <w:rPr>
          <w:rFonts w:ascii="Arial" w:eastAsia="標楷體" w:hAnsi="Arial" w:cs="Arial"/>
          <w:color w:val="000000"/>
          <w:sz w:val="27"/>
          <w:szCs w:val="27"/>
        </w:rPr>
        <w:t>(PDF</w:t>
      </w:r>
      <w:r w:rsidRPr="00AF0A3F">
        <w:rPr>
          <w:rFonts w:ascii="Arial" w:eastAsia="標楷體" w:hAnsi="Arial" w:cs="Arial" w:hint="eastAsia"/>
          <w:color w:val="000000"/>
          <w:sz w:val="27"/>
          <w:szCs w:val="27"/>
        </w:rPr>
        <w:t>格式</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備份光碟</w:t>
      </w:r>
      <w:r w:rsidRPr="00AF0A3F">
        <w:rPr>
          <w:rFonts w:ascii="Arial" w:eastAsia="標楷體" w:hAnsi="Arial" w:cs="Arial"/>
          <w:color w:val="000000"/>
          <w:sz w:val="27"/>
          <w:szCs w:val="27"/>
        </w:rPr>
        <w:t>1</w:t>
      </w:r>
      <w:r w:rsidRPr="00AF0A3F">
        <w:rPr>
          <w:rFonts w:ascii="Arial" w:eastAsia="標楷體" w:hAnsi="Arial" w:cs="Arial" w:hint="eastAsia"/>
          <w:color w:val="000000"/>
          <w:sz w:val="27"/>
          <w:szCs w:val="27"/>
        </w:rPr>
        <w:t>份，</w:t>
      </w:r>
      <w:r w:rsidRPr="00AF0A3F">
        <w:rPr>
          <w:rFonts w:ascii="Arial" w:eastAsia="標楷體" w:hAnsi="Arial" w:cs="Arial" w:hint="eastAsia"/>
          <w:b/>
          <w:bCs/>
          <w:color w:val="000000"/>
          <w:sz w:val="27"/>
          <w:szCs w:val="27"/>
        </w:rPr>
        <w:t>逕送本部指定地點</w:t>
      </w:r>
      <w:r w:rsidRPr="00AF0A3F">
        <w:rPr>
          <w:rFonts w:ascii="Arial" w:eastAsia="標楷體" w:hAnsi="Arial" w:cs="Arial"/>
          <w:b/>
          <w:bCs/>
          <w:color w:val="000000"/>
          <w:sz w:val="27"/>
          <w:szCs w:val="27"/>
        </w:rPr>
        <w:t>(</w:t>
      </w:r>
      <w:r w:rsidRPr="00AF0A3F">
        <w:rPr>
          <w:rFonts w:ascii="Arial" w:eastAsia="標楷體" w:hAnsi="Arial" w:cs="Arial" w:hint="eastAsia"/>
          <w:b/>
          <w:bCs/>
          <w:color w:val="000000"/>
          <w:sz w:val="27"/>
          <w:szCs w:val="27"/>
        </w:rPr>
        <w:t>詳本部公文</w:t>
      </w:r>
      <w:r w:rsidRPr="00AF0A3F">
        <w:rPr>
          <w:rFonts w:ascii="Arial" w:eastAsia="標楷體" w:hAnsi="Arial" w:cs="Arial"/>
          <w:b/>
          <w:bCs/>
          <w:color w:val="000000"/>
          <w:sz w:val="27"/>
          <w:szCs w:val="27"/>
        </w:rPr>
        <w:t>)</w:t>
      </w:r>
      <w:r w:rsidRPr="00AF0A3F">
        <w:rPr>
          <w:rFonts w:ascii="Arial" w:eastAsia="標楷體" w:hAnsi="Arial" w:cs="Arial" w:hint="eastAsia"/>
          <w:b/>
          <w:bCs/>
          <w:color w:val="000000"/>
          <w:sz w:val="27"/>
          <w:szCs w:val="27"/>
        </w:rPr>
        <w:t>。</w:t>
      </w:r>
      <w:r w:rsidRPr="00AF0A3F">
        <w:rPr>
          <w:rFonts w:ascii="Arial" w:eastAsia="標楷體" w:hAnsi="Arial" w:cs="Arial" w:hint="eastAsia"/>
          <w:color w:val="000000"/>
          <w:sz w:val="27"/>
          <w:szCs w:val="27"/>
        </w:rPr>
        <w:t>以郵寄方式為之者，郵戳為憑，逾期不受理。</w:t>
      </w:r>
    </w:p>
    <w:p w:rsidR="006648CB" w:rsidRPr="00AF0A3F" w:rsidRDefault="006648CB" w:rsidP="00504643">
      <w:pPr>
        <w:tabs>
          <w:tab w:val="num" w:pos="1200"/>
        </w:tabs>
        <w:snapToGrid w:val="0"/>
        <w:spacing w:afterLines="50"/>
        <w:ind w:leftChars="399" w:left="1131" w:hangingChars="64" w:hanging="173"/>
        <w:jc w:val="both"/>
        <w:rPr>
          <w:rFonts w:ascii="Arial" w:eastAsia="標楷體" w:hAnsi="Arial" w:cs="Arial"/>
          <w:color w:val="000000"/>
          <w:sz w:val="27"/>
          <w:szCs w:val="27"/>
        </w:rPr>
      </w:pPr>
      <w:r w:rsidRPr="00AF0A3F">
        <w:rPr>
          <w:rFonts w:ascii="Arial" w:eastAsia="標楷體" w:hAnsi="Arial" w:cs="Arial"/>
          <w:color w:val="000000"/>
          <w:sz w:val="27"/>
          <w:szCs w:val="27"/>
        </w:rPr>
        <w:t>3.</w:t>
      </w:r>
      <w:r w:rsidRPr="00AF0A3F">
        <w:rPr>
          <w:rFonts w:ascii="Arial" w:eastAsia="標楷體" w:hAnsi="Arial" w:cs="Arial" w:hint="eastAsia"/>
          <w:color w:val="000000"/>
          <w:sz w:val="27"/>
          <w:szCs w:val="27"/>
        </w:rPr>
        <w:t>申請文件不全、不符規定或屆期未送達者，不予受理。申請資料請自行備份，計畫審核完畢，計畫申請書不予退還。</w:t>
      </w:r>
    </w:p>
    <w:p w:rsidR="006648CB" w:rsidRPr="00AF0A3F" w:rsidRDefault="006648CB" w:rsidP="00504643">
      <w:pPr>
        <w:tabs>
          <w:tab w:val="num" w:pos="1200"/>
        </w:tabs>
        <w:snapToGrid w:val="0"/>
        <w:spacing w:afterLines="50"/>
        <w:ind w:leftChars="200" w:left="1079" w:hangingChars="222" w:hanging="599"/>
        <w:jc w:val="both"/>
        <w:rPr>
          <w:rFonts w:ascii="Arial" w:eastAsia="標楷體" w:hAnsi="Arial" w:cs="Arial"/>
          <w:color w:val="000000"/>
          <w:sz w:val="27"/>
          <w:szCs w:val="27"/>
        </w:rPr>
      </w:pP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二</w:t>
      </w:r>
      <w:r w:rsidRPr="00AF0A3F">
        <w:rPr>
          <w:rFonts w:ascii="Arial" w:eastAsia="標楷體" w:hAnsi="Arial" w:cs="Arial"/>
          <w:color w:val="000000"/>
          <w:sz w:val="27"/>
          <w:szCs w:val="27"/>
        </w:rPr>
        <w:t>)</w:t>
      </w:r>
      <w:r w:rsidRPr="00AF0A3F">
        <w:rPr>
          <w:rFonts w:ascii="Arial" w:eastAsia="標楷體" w:hAnsi="Arial" w:cs="Arial" w:hint="eastAsia"/>
          <w:color w:val="000000"/>
          <w:sz w:val="27"/>
          <w:szCs w:val="27"/>
        </w:rPr>
        <w:t>補助原則</w:t>
      </w:r>
    </w:p>
    <w:p w:rsidR="006648CB" w:rsidRPr="00AF0A3F" w:rsidRDefault="006648CB" w:rsidP="00504643">
      <w:pPr>
        <w:tabs>
          <w:tab w:val="num" w:pos="960"/>
        </w:tabs>
        <w:snapToGrid w:val="0"/>
        <w:spacing w:afterLines="50"/>
        <w:ind w:leftChars="398" w:left="957" w:hanging="2"/>
        <w:jc w:val="both"/>
        <w:rPr>
          <w:rFonts w:ascii="Arial" w:eastAsia="標楷體" w:hAnsi="Arial" w:cs="Arial"/>
          <w:color w:val="000000"/>
          <w:sz w:val="27"/>
          <w:szCs w:val="27"/>
        </w:rPr>
      </w:pPr>
      <w:r w:rsidRPr="00AF0A3F">
        <w:rPr>
          <w:rFonts w:ascii="Arial" w:eastAsia="標楷體" w:hAnsi="Arial" w:cs="Arial" w:hint="eastAsia"/>
          <w:color w:val="000000"/>
          <w:sz w:val="27"/>
          <w:szCs w:val="27"/>
        </w:rPr>
        <w:t>同一課程（含服務學習課群之單一課程）以補助三次為限，並依課程內容創新性調整補助額度。但曾獲優良事蹟表揚之服務學習課程，補助次數得不在此限。</w:t>
      </w:r>
    </w:p>
    <w:p w:rsidR="006648CB" w:rsidRPr="00AF0A3F" w:rsidRDefault="006648CB" w:rsidP="00504643">
      <w:pPr>
        <w:snapToGrid w:val="0"/>
        <w:spacing w:beforeLines="100" w:afterLines="20"/>
        <w:jc w:val="both"/>
        <w:rPr>
          <w:rFonts w:ascii="Arial" w:eastAsia="標楷體" w:hAnsi="Arial" w:cs="Arial"/>
          <w:b/>
          <w:color w:val="000000"/>
          <w:sz w:val="27"/>
          <w:szCs w:val="27"/>
        </w:rPr>
      </w:pPr>
      <w:r w:rsidRPr="00AF0A3F">
        <w:rPr>
          <w:rFonts w:ascii="Arial" w:eastAsia="標楷體" w:hAnsi="Arial" w:cs="Arial" w:hint="eastAsia"/>
          <w:b/>
          <w:color w:val="000000"/>
          <w:sz w:val="27"/>
          <w:szCs w:val="27"/>
        </w:rPr>
        <w:t>八、計畫經費編列、撥付及核結</w:t>
      </w:r>
    </w:p>
    <w:p w:rsidR="006648CB" w:rsidRPr="00AF0A3F" w:rsidRDefault="006648CB" w:rsidP="00504643">
      <w:pPr>
        <w:pStyle w:val="BodyText"/>
        <w:tabs>
          <w:tab w:val="num" w:pos="900"/>
        </w:tabs>
        <w:snapToGrid w:val="0"/>
        <w:spacing w:afterLines="50"/>
        <w:ind w:leftChars="204" w:left="1070" w:hangingChars="215" w:hanging="580"/>
        <w:rPr>
          <w:rFonts w:ascii="Arial" w:hAnsi="Arial" w:cs="Arial"/>
          <w:color w:val="000000"/>
          <w:sz w:val="27"/>
          <w:szCs w:val="27"/>
        </w:rPr>
      </w:pPr>
      <w:r w:rsidRPr="00AF0A3F">
        <w:rPr>
          <w:rFonts w:ascii="Arial" w:hAnsi="Arial" w:cs="Arial"/>
          <w:color w:val="000000"/>
          <w:sz w:val="27"/>
          <w:szCs w:val="27"/>
        </w:rPr>
        <w:t>(</w:t>
      </w:r>
      <w:r w:rsidRPr="00AF0A3F">
        <w:rPr>
          <w:rFonts w:ascii="Arial" w:hAnsi="Arial" w:cs="Arial" w:hint="eastAsia"/>
          <w:color w:val="000000"/>
          <w:sz w:val="27"/>
          <w:szCs w:val="27"/>
        </w:rPr>
        <w:t>一</w:t>
      </w:r>
      <w:r w:rsidRPr="00AF0A3F">
        <w:rPr>
          <w:rFonts w:ascii="Arial" w:hAnsi="Arial" w:cs="Arial"/>
          <w:color w:val="000000"/>
          <w:sz w:val="27"/>
          <w:szCs w:val="27"/>
        </w:rPr>
        <w:t xml:space="preserve">) </w:t>
      </w:r>
      <w:r w:rsidRPr="00AF0A3F">
        <w:rPr>
          <w:rFonts w:ascii="Arial" w:hAnsi="Arial" w:cs="Arial" w:hint="eastAsia"/>
          <w:color w:val="000000"/>
          <w:sz w:val="27"/>
          <w:szCs w:val="27"/>
        </w:rPr>
        <w:t>本部最高補助額度，</w:t>
      </w:r>
      <w:r w:rsidRPr="00AF0A3F">
        <w:rPr>
          <w:rFonts w:ascii="Arial" w:hAnsi="Arial" w:cs="Arial"/>
          <w:color w:val="000000"/>
          <w:sz w:val="27"/>
          <w:szCs w:val="27"/>
        </w:rPr>
        <w:t>A</w:t>
      </w:r>
      <w:r w:rsidRPr="00AF0A3F">
        <w:rPr>
          <w:rFonts w:ascii="Arial" w:hAnsi="Arial" w:cs="Arial" w:hint="eastAsia"/>
          <w:color w:val="000000"/>
          <w:sz w:val="27"/>
          <w:szCs w:val="27"/>
        </w:rPr>
        <w:t>類計畫每案以新臺幣</w:t>
      </w:r>
      <w:r w:rsidRPr="00AF0A3F">
        <w:rPr>
          <w:rFonts w:ascii="Arial" w:hAnsi="Arial" w:cs="Arial"/>
          <w:color w:val="000000"/>
          <w:sz w:val="27"/>
          <w:szCs w:val="27"/>
        </w:rPr>
        <w:t>(</w:t>
      </w:r>
      <w:r w:rsidRPr="00AF0A3F">
        <w:rPr>
          <w:rFonts w:ascii="Arial" w:hAnsi="Arial" w:cs="Arial" w:hint="eastAsia"/>
          <w:color w:val="000000"/>
          <w:sz w:val="27"/>
          <w:szCs w:val="27"/>
        </w:rPr>
        <w:t>以下同</w:t>
      </w:r>
      <w:r w:rsidRPr="00AF0A3F">
        <w:rPr>
          <w:rFonts w:ascii="Arial" w:hAnsi="Arial" w:cs="Arial"/>
          <w:color w:val="000000"/>
          <w:sz w:val="27"/>
          <w:szCs w:val="27"/>
        </w:rPr>
        <w:t>)15</w:t>
      </w:r>
      <w:r w:rsidRPr="00AF0A3F">
        <w:rPr>
          <w:rFonts w:ascii="Arial" w:hAnsi="Arial" w:cs="Arial" w:hint="eastAsia"/>
          <w:bCs/>
          <w:color w:val="000000"/>
          <w:sz w:val="27"/>
          <w:szCs w:val="27"/>
        </w:rPr>
        <w:t>萬元</w:t>
      </w:r>
      <w:r w:rsidRPr="00AF0A3F">
        <w:rPr>
          <w:rFonts w:ascii="Arial" w:hAnsi="Arial" w:cs="Arial" w:hint="eastAsia"/>
          <w:color w:val="000000"/>
          <w:sz w:val="27"/>
          <w:szCs w:val="27"/>
        </w:rPr>
        <w:t>為限；</w:t>
      </w:r>
      <w:r w:rsidRPr="00AF0A3F">
        <w:rPr>
          <w:rFonts w:ascii="Arial" w:hAnsi="Arial" w:cs="Arial"/>
          <w:color w:val="000000"/>
          <w:sz w:val="27"/>
          <w:szCs w:val="27"/>
        </w:rPr>
        <w:t>B</w:t>
      </w:r>
      <w:r w:rsidRPr="00AF0A3F">
        <w:rPr>
          <w:rFonts w:ascii="Arial" w:hAnsi="Arial" w:cs="Arial" w:hint="eastAsia"/>
          <w:color w:val="000000"/>
          <w:sz w:val="27"/>
          <w:szCs w:val="27"/>
        </w:rPr>
        <w:t>類計畫每案以</w:t>
      </w:r>
      <w:r w:rsidRPr="00AF0A3F">
        <w:rPr>
          <w:rFonts w:ascii="Arial" w:hAnsi="Arial" w:cs="Arial"/>
          <w:color w:val="000000"/>
          <w:sz w:val="27"/>
          <w:szCs w:val="27"/>
        </w:rPr>
        <w:t>85</w:t>
      </w:r>
      <w:r w:rsidRPr="00AF0A3F">
        <w:rPr>
          <w:rFonts w:ascii="Arial" w:hAnsi="Arial" w:cs="Arial" w:hint="eastAsia"/>
          <w:color w:val="000000"/>
          <w:sz w:val="27"/>
          <w:szCs w:val="27"/>
        </w:rPr>
        <w:t>萬元為限</w:t>
      </w:r>
      <w:r w:rsidRPr="00AF0A3F">
        <w:rPr>
          <w:rFonts w:ascii="Arial" w:hAnsi="Arial" w:cs="Arial"/>
          <w:color w:val="000000"/>
          <w:sz w:val="27"/>
          <w:szCs w:val="27"/>
        </w:rPr>
        <w:t xml:space="preserve"> (</w:t>
      </w:r>
      <w:r w:rsidRPr="00AF0A3F">
        <w:rPr>
          <w:rFonts w:ascii="Arial" w:hAnsi="Arial" w:cs="Arial" w:hint="eastAsia"/>
          <w:color w:val="000000"/>
          <w:sz w:val="27"/>
          <w:szCs w:val="27"/>
        </w:rPr>
        <w:t>每門課程以</w:t>
      </w:r>
      <w:r w:rsidRPr="00AF0A3F">
        <w:rPr>
          <w:rFonts w:ascii="Arial" w:hAnsi="Arial" w:cs="Arial"/>
          <w:color w:val="000000"/>
          <w:sz w:val="27"/>
          <w:szCs w:val="27"/>
        </w:rPr>
        <w:t>20</w:t>
      </w:r>
      <w:r w:rsidRPr="00AF0A3F">
        <w:rPr>
          <w:rFonts w:ascii="Arial" w:hAnsi="Arial" w:cs="Arial" w:hint="eastAsia"/>
          <w:bCs/>
          <w:color w:val="000000"/>
          <w:sz w:val="27"/>
          <w:szCs w:val="27"/>
        </w:rPr>
        <w:t>萬元</w:t>
      </w:r>
      <w:r w:rsidRPr="00AF0A3F">
        <w:rPr>
          <w:rFonts w:ascii="Arial" w:hAnsi="Arial" w:cs="Arial" w:hint="eastAsia"/>
          <w:color w:val="000000"/>
          <w:sz w:val="27"/>
          <w:szCs w:val="27"/>
        </w:rPr>
        <w:t>為限，課群統籌經費以</w:t>
      </w:r>
      <w:r w:rsidRPr="00AF0A3F">
        <w:rPr>
          <w:rFonts w:ascii="Arial" w:hAnsi="Arial" w:cs="Arial"/>
          <w:color w:val="000000"/>
          <w:sz w:val="27"/>
          <w:szCs w:val="27"/>
        </w:rPr>
        <w:t>5</w:t>
      </w:r>
      <w:r w:rsidRPr="00AF0A3F">
        <w:rPr>
          <w:rFonts w:ascii="Arial" w:hAnsi="Arial" w:cs="Arial" w:hint="eastAsia"/>
          <w:color w:val="000000"/>
          <w:sz w:val="27"/>
          <w:szCs w:val="27"/>
        </w:rPr>
        <w:t>萬元為限</w:t>
      </w:r>
      <w:r w:rsidRPr="00AF0A3F">
        <w:rPr>
          <w:rFonts w:ascii="Arial" w:hAnsi="Arial" w:cs="Arial"/>
          <w:color w:val="000000"/>
          <w:sz w:val="27"/>
          <w:szCs w:val="27"/>
        </w:rPr>
        <w:t>)</w:t>
      </w:r>
      <w:r w:rsidRPr="00AF0A3F">
        <w:rPr>
          <w:rFonts w:ascii="Arial" w:hAnsi="Arial" w:cs="Arial" w:hint="eastAsia"/>
          <w:color w:val="000000"/>
          <w:sz w:val="27"/>
          <w:szCs w:val="27"/>
        </w:rPr>
        <w:t>。</w:t>
      </w:r>
    </w:p>
    <w:p w:rsidR="006648CB" w:rsidRPr="00AF0A3F" w:rsidRDefault="006648CB" w:rsidP="00504643">
      <w:pPr>
        <w:pStyle w:val="BodyText"/>
        <w:tabs>
          <w:tab w:val="num" w:pos="900"/>
        </w:tabs>
        <w:snapToGrid w:val="0"/>
        <w:spacing w:afterLines="50"/>
        <w:ind w:leftChars="204" w:left="1070" w:hangingChars="215" w:hanging="580"/>
        <w:rPr>
          <w:rFonts w:ascii="Arial" w:hAnsi="Arial" w:cs="Arial"/>
          <w:color w:val="000000"/>
          <w:sz w:val="27"/>
          <w:szCs w:val="27"/>
        </w:rPr>
      </w:pPr>
      <w:r w:rsidRPr="00AF0A3F">
        <w:rPr>
          <w:rFonts w:ascii="Arial" w:hAnsi="Arial" w:cs="Arial"/>
          <w:color w:val="000000"/>
          <w:sz w:val="27"/>
          <w:szCs w:val="27"/>
        </w:rPr>
        <w:t>(</w:t>
      </w:r>
      <w:r w:rsidRPr="00AF0A3F">
        <w:rPr>
          <w:rFonts w:ascii="Arial" w:hAnsi="Arial" w:cs="Arial" w:hint="eastAsia"/>
          <w:color w:val="000000"/>
          <w:sz w:val="27"/>
          <w:szCs w:val="27"/>
        </w:rPr>
        <w:t>二</w:t>
      </w:r>
      <w:r w:rsidRPr="00AF0A3F">
        <w:rPr>
          <w:rFonts w:ascii="Arial" w:hAnsi="Arial" w:cs="Arial"/>
          <w:color w:val="000000"/>
          <w:sz w:val="27"/>
          <w:szCs w:val="27"/>
        </w:rPr>
        <w:t xml:space="preserve">) </w:t>
      </w:r>
      <w:r w:rsidRPr="00AF0A3F">
        <w:rPr>
          <w:rFonts w:ascii="Arial" w:hAnsi="Arial" w:cs="Arial" w:hint="eastAsia"/>
          <w:color w:val="000000"/>
          <w:sz w:val="27"/>
          <w:szCs w:val="27"/>
        </w:rPr>
        <w:t>本計畫係部分補助，</w:t>
      </w:r>
      <w:r w:rsidRPr="00AF0A3F">
        <w:rPr>
          <w:rFonts w:ascii="Arial" w:hAnsi="Arial" w:cs="Arial" w:hint="eastAsia"/>
          <w:bCs/>
          <w:color w:val="000000"/>
          <w:sz w:val="27"/>
          <w:szCs w:val="27"/>
        </w:rPr>
        <w:t>每案自籌經費不得低於本部補助額度之</w:t>
      </w:r>
      <w:r w:rsidRPr="00AF0A3F">
        <w:rPr>
          <w:rFonts w:ascii="Arial" w:hAnsi="Arial" w:cs="Arial"/>
          <w:bCs/>
          <w:color w:val="000000"/>
          <w:sz w:val="27"/>
          <w:szCs w:val="27"/>
        </w:rPr>
        <w:t>20%</w:t>
      </w:r>
      <w:r w:rsidRPr="00AF0A3F">
        <w:rPr>
          <w:rFonts w:ascii="Arial" w:hAnsi="Arial" w:cs="Arial" w:hint="eastAsia"/>
          <w:color w:val="000000"/>
          <w:sz w:val="27"/>
          <w:szCs w:val="27"/>
        </w:rPr>
        <w:t>。</w:t>
      </w:r>
    </w:p>
    <w:p w:rsidR="006648CB" w:rsidRPr="00AF0A3F" w:rsidRDefault="006648CB" w:rsidP="00504643">
      <w:pPr>
        <w:pStyle w:val="BodyText"/>
        <w:tabs>
          <w:tab w:val="num" w:pos="900"/>
        </w:tabs>
        <w:snapToGrid w:val="0"/>
        <w:spacing w:afterLines="50"/>
        <w:ind w:leftChars="204" w:left="1070" w:hangingChars="215" w:hanging="580"/>
        <w:rPr>
          <w:rFonts w:ascii="Arial" w:hAnsi="Arial" w:cs="Arial"/>
          <w:color w:val="000000"/>
          <w:sz w:val="27"/>
          <w:szCs w:val="27"/>
        </w:rPr>
      </w:pPr>
      <w:r w:rsidRPr="00AF0A3F">
        <w:rPr>
          <w:rFonts w:ascii="Arial" w:hAnsi="Arial" w:cs="Arial"/>
          <w:color w:val="000000"/>
          <w:sz w:val="27"/>
          <w:szCs w:val="27"/>
        </w:rPr>
        <w:t>(</w:t>
      </w:r>
      <w:r w:rsidRPr="00AF0A3F">
        <w:rPr>
          <w:rFonts w:ascii="Arial" w:hAnsi="Arial" w:cs="Arial" w:hint="eastAsia"/>
          <w:color w:val="000000"/>
          <w:sz w:val="27"/>
          <w:szCs w:val="27"/>
        </w:rPr>
        <w:t>三</w:t>
      </w:r>
      <w:r w:rsidRPr="00AF0A3F">
        <w:rPr>
          <w:rFonts w:ascii="Arial" w:hAnsi="Arial" w:cs="Arial"/>
          <w:color w:val="000000"/>
          <w:sz w:val="27"/>
          <w:szCs w:val="27"/>
        </w:rPr>
        <w:t xml:space="preserve">) </w:t>
      </w:r>
      <w:r w:rsidRPr="00AF0A3F">
        <w:rPr>
          <w:rFonts w:ascii="Arial" w:hAnsi="Arial" w:cs="Arial" w:hint="eastAsia"/>
          <w:color w:val="000000"/>
          <w:sz w:val="27"/>
          <w:szCs w:val="27"/>
        </w:rPr>
        <w:t>已獲其他機關或單位補助之計畫項目，不得重複申請本部補助；同一計畫內容亦不得向本部其他單位申請補助。計畫如經查證重複接受補助者，應繳回該項補助經費。</w:t>
      </w:r>
    </w:p>
    <w:p w:rsidR="006648CB" w:rsidRPr="00AF0A3F" w:rsidRDefault="006648CB" w:rsidP="00504643">
      <w:pPr>
        <w:pStyle w:val="BodyText"/>
        <w:tabs>
          <w:tab w:val="num" w:pos="900"/>
        </w:tabs>
        <w:snapToGrid w:val="0"/>
        <w:spacing w:afterLines="50"/>
        <w:ind w:leftChars="204" w:left="1070" w:hangingChars="215" w:hanging="580"/>
        <w:rPr>
          <w:rFonts w:ascii="Arial" w:hAnsi="Arial" w:cs="Arial"/>
          <w:color w:val="000000"/>
          <w:sz w:val="27"/>
          <w:szCs w:val="27"/>
        </w:rPr>
      </w:pPr>
      <w:r w:rsidRPr="00AF0A3F">
        <w:rPr>
          <w:rFonts w:ascii="Arial" w:hAnsi="Arial" w:cs="Arial"/>
          <w:color w:val="000000"/>
          <w:sz w:val="27"/>
          <w:szCs w:val="27"/>
        </w:rPr>
        <w:t>(</w:t>
      </w:r>
      <w:r w:rsidRPr="00AF0A3F">
        <w:rPr>
          <w:rFonts w:ascii="Arial" w:hAnsi="Arial" w:cs="Arial" w:hint="eastAsia"/>
          <w:color w:val="000000"/>
          <w:sz w:val="27"/>
          <w:szCs w:val="27"/>
        </w:rPr>
        <w:t>四</w:t>
      </w:r>
      <w:r w:rsidRPr="00AF0A3F">
        <w:rPr>
          <w:rFonts w:ascii="Arial" w:hAnsi="Arial" w:cs="Arial"/>
          <w:color w:val="000000"/>
          <w:sz w:val="27"/>
          <w:szCs w:val="27"/>
        </w:rPr>
        <w:t xml:space="preserve">) </w:t>
      </w:r>
      <w:r w:rsidRPr="00AF0A3F">
        <w:rPr>
          <w:rFonts w:ascii="Arial" w:hAnsi="Arial" w:cs="Arial" w:hint="eastAsia"/>
          <w:color w:val="000000"/>
          <w:sz w:val="27"/>
          <w:szCs w:val="27"/>
        </w:rPr>
        <w:t>本部補助經費編列原則如下：</w:t>
      </w:r>
    </w:p>
    <w:p w:rsidR="006648CB" w:rsidRPr="00AF0A3F" w:rsidRDefault="006648CB" w:rsidP="00504643">
      <w:pPr>
        <w:tabs>
          <w:tab w:val="num" w:pos="1920"/>
          <w:tab w:val="num" w:pos="2318"/>
          <w:tab w:val="num" w:pos="2400"/>
        </w:tabs>
        <w:snapToGrid w:val="0"/>
        <w:spacing w:afterLines="50"/>
        <w:ind w:leftChars="500" w:left="2410" w:hangingChars="448" w:hanging="1210"/>
        <w:rPr>
          <w:rFonts w:ascii="Arial" w:eastAsia="標楷體" w:hAnsi="Arial" w:cs="Arial"/>
          <w:color w:val="000000"/>
          <w:sz w:val="27"/>
          <w:szCs w:val="27"/>
        </w:rPr>
      </w:pPr>
      <w:r w:rsidRPr="00AF0A3F">
        <w:rPr>
          <w:rFonts w:ascii="Arial" w:eastAsia="標楷體" w:hAnsi="Arial" w:cs="Arial"/>
          <w:color w:val="000000"/>
          <w:sz w:val="27"/>
          <w:szCs w:val="27"/>
        </w:rPr>
        <w:t>1.</w:t>
      </w:r>
      <w:r w:rsidRPr="00AF0A3F">
        <w:rPr>
          <w:rFonts w:ascii="Arial" w:eastAsia="標楷體" w:hAnsi="Arial" w:cs="Arial" w:hint="eastAsia"/>
          <w:color w:val="000000"/>
          <w:sz w:val="27"/>
          <w:szCs w:val="27"/>
        </w:rPr>
        <w:t>人事費：以補助兼任教學助理固定津貼為原則，每門課程以</w:t>
      </w: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名為限，每名一學期補助</w:t>
      </w:r>
      <w:r w:rsidRPr="00AF0A3F">
        <w:rPr>
          <w:rFonts w:ascii="Arial" w:eastAsia="標楷體" w:hAnsi="Arial" w:cs="Arial"/>
          <w:color w:val="000000"/>
          <w:sz w:val="27"/>
          <w:szCs w:val="27"/>
        </w:rPr>
        <w:t>5</w:t>
      </w:r>
      <w:r w:rsidRPr="00AF0A3F">
        <w:rPr>
          <w:rFonts w:ascii="Arial" w:eastAsia="標楷體" w:hAnsi="Arial" w:cs="Arial" w:hint="eastAsia"/>
          <w:color w:val="000000"/>
          <w:sz w:val="27"/>
          <w:szCs w:val="27"/>
        </w:rPr>
        <w:t>個月。博士生</w:t>
      </w:r>
      <w:r w:rsidRPr="00AF0A3F">
        <w:rPr>
          <w:rFonts w:ascii="Arial" w:eastAsia="標楷體" w:hAnsi="Arial" w:cs="Arial" w:hint="eastAsia"/>
          <w:bCs/>
          <w:color w:val="000000"/>
          <w:sz w:val="27"/>
          <w:szCs w:val="27"/>
        </w:rPr>
        <w:t>教學助理每人每月以</w:t>
      </w:r>
      <w:r w:rsidRPr="00AF0A3F">
        <w:rPr>
          <w:rFonts w:ascii="Arial" w:eastAsia="標楷體" w:hAnsi="Arial" w:cs="Arial"/>
          <w:bCs/>
          <w:color w:val="000000"/>
          <w:sz w:val="27"/>
          <w:szCs w:val="27"/>
        </w:rPr>
        <w:t>10,000</w:t>
      </w:r>
      <w:r w:rsidRPr="00AF0A3F">
        <w:rPr>
          <w:rFonts w:ascii="Arial" w:eastAsia="標楷體" w:hAnsi="Arial" w:cs="Arial" w:hint="eastAsia"/>
          <w:bCs/>
          <w:color w:val="000000"/>
          <w:sz w:val="27"/>
          <w:szCs w:val="27"/>
        </w:rPr>
        <w:t>元為限；碩士生教學助理每人每月以</w:t>
      </w:r>
      <w:r w:rsidRPr="00AF0A3F">
        <w:rPr>
          <w:rFonts w:ascii="Arial" w:eastAsia="標楷體" w:hAnsi="Arial" w:cs="Arial"/>
          <w:bCs/>
          <w:color w:val="000000"/>
          <w:sz w:val="27"/>
          <w:szCs w:val="27"/>
        </w:rPr>
        <w:t>7,000</w:t>
      </w:r>
      <w:r w:rsidRPr="00AF0A3F">
        <w:rPr>
          <w:rFonts w:ascii="Arial" w:eastAsia="標楷體" w:hAnsi="Arial" w:cs="Arial" w:hint="eastAsia"/>
          <w:bCs/>
          <w:color w:val="000000"/>
          <w:sz w:val="27"/>
          <w:szCs w:val="27"/>
        </w:rPr>
        <w:t>元為限；其他兼任助理，每人每月以</w:t>
      </w:r>
      <w:r w:rsidRPr="00AF0A3F">
        <w:rPr>
          <w:rFonts w:ascii="Arial" w:eastAsia="標楷體" w:hAnsi="Arial" w:cs="Arial"/>
          <w:bCs/>
          <w:color w:val="000000"/>
          <w:sz w:val="27"/>
          <w:szCs w:val="27"/>
        </w:rPr>
        <w:t>5,000</w:t>
      </w:r>
      <w:r w:rsidRPr="00AF0A3F">
        <w:rPr>
          <w:rFonts w:ascii="Arial" w:eastAsia="標楷體" w:hAnsi="Arial" w:cs="Arial" w:hint="eastAsia"/>
          <w:bCs/>
          <w:color w:val="000000"/>
          <w:sz w:val="27"/>
          <w:szCs w:val="27"/>
        </w:rPr>
        <w:t>元為限。</w:t>
      </w:r>
    </w:p>
    <w:p w:rsidR="006648CB" w:rsidRPr="00AF0A3F" w:rsidRDefault="006648CB" w:rsidP="00504643">
      <w:pPr>
        <w:tabs>
          <w:tab w:val="num" w:pos="1920"/>
          <w:tab w:val="num" w:pos="2318"/>
          <w:tab w:val="num" w:pos="2400"/>
        </w:tabs>
        <w:snapToGrid w:val="0"/>
        <w:spacing w:afterLines="50"/>
        <w:ind w:leftChars="500" w:left="1678" w:hangingChars="177" w:hanging="478"/>
        <w:rPr>
          <w:rFonts w:ascii="Arial" w:eastAsia="標楷體" w:hAnsi="Arial" w:cs="Arial"/>
          <w:color w:val="000000"/>
          <w:sz w:val="27"/>
          <w:szCs w:val="27"/>
        </w:rPr>
      </w:pP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業務費：依據本部補助及委辦經費核撥結報作業要點編列。</w:t>
      </w:r>
    </w:p>
    <w:p w:rsidR="006648CB" w:rsidRPr="00AF0A3F" w:rsidRDefault="006648CB" w:rsidP="00504643">
      <w:pPr>
        <w:tabs>
          <w:tab w:val="num" w:pos="1920"/>
          <w:tab w:val="num" w:pos="2318"/>
          <w:tab w:val="num" w:pos="2400"/>
        </w:tabs>
        <w:snapToGrid w:val="0"/>
        <w:spacing w:afterLines="50"/>
        <w:ind w:leftChars="500" w:left="1200"/>
        <w:rPr>
          <w:rFonts w:ascii="Arial" w:eastAsia="標楷體" w:hAnsi="Arial" w:cs="Arial"/>
          <w:color w:val="000000"/>
          <w:sz w:val="27"/>
          <w:szCs w:val="27"/>
        </w:rPr>
      </w:pPr>
      <w:r w:rsidRPr="00AF0A3F">
        <w:rPr>
          <w:rFonts w:ascii="Arial" w:eastAsia="標楷體" w:hAnsi="Arial" w:cs="Arial"/>
          <w:color w:val="000000"/>
          <w:sz w:val="27"/>
          <w:szCs w:val="27"/>
        </w:rPr>
        <w:t>3.</w:t>
      </w:r>
      <w:r w:rsidRPr="00AF0A3F">
        <w:rPr>
          <w:rFonts w:ascii="Arial" w:eastAsia="標楷體" w:hAnsi="Arial" w:cs="Arial" w:hint="eastAsia"/>
          <w:color w:val="000000"/>
          <w:sz w:val="27"/>
          <w:szCs w:val="27"/>
        </w:rPr>
        <w:t>雜費：以業務費之</w:t>
      </w:r>
      <w:r w:rsidRPr="00AF0A3F">
        <w:rPr>
          <w:rFonts w:ascii="Arial" w:eastAsia="標楷體" w:hAnsi="Arial" w:cs="Arial"/>
          <w:color w:val="000000"/>
          <w:sz w:val="27"/>
          <w:szCs w:val="27"/>
        </w:rPr>
        <w:t xml:space="preserve">6% </w:t>
      </w:r>
      <w:r w:rsidRPr="00AF0A3F">
        <w:rPr>
          <w:rFonts w:ascii="Arial" w:eastAsia="標楷體" w:hAnsi="Arial" w:cs="Arial" w:hint="eastAsia"/>
          <w:color w:val="000000"/>
          <w:sz w:val="27"/>
          <w:szCs w:val="27"/>
        </w:rPr>
        <w:t>為限。</w:t>
      </w:r>
    </w:p>
    <w:p w:rsidR="006648CB" w:rsidRPr="00AF0A3F" w:rsidRDefault="006648CB" w:rsidP="00504643">
      <w:pPr>
        <w:tabs>
          <w:tab w:val="num" w:pos="1920"/>
          <w:tab w:val="num" w:pos="2318"/>
          <w:tab w:val="num" w:pos="2400"/>
        </w:tabs>
        <w:snapToGrid w:val="0"/>
        <w:spacing w:afterLines="30"/>
        <w:ind w:leftChars="500" w:left="2410" w:hangingChars="448" w:hanging="1210"/>
        <w:rPr>
          <w:rFonts w:eastAsia="標楷體"/>
          <w:color w:val="000000"/>
          <w:sz w:val="27"/>
          <w:szCs w:val="27"/>
        </w:rPr>
      </w:pPr>
      <w:r w:rsidRPr="00AF0A3F">
        <w:rPr>
          <w:rFonts w:eastAsia="標楷體"/>
          <w:color w:val="000000"/>
          <w:sz w:val="27"/>
          <w:szCs w:val="27"/>
        </w:rPr>
        <w:t>4.</w:t>
      </w:r>
      <w:r w:rsidRPr="00AF0A3F">
        <w:rPr>
          <w:rFonts w:eastAsia="標楷體" w:hAnsi="標楷體" w:hint="eastAsia"/>
          <w:color w:val="000000"/>
          <w:sz w:val="27"/>
          <w:szCs w:val="27"/>
        </w:rPr>
        <w:t>設備費：以不補助為原則，如有特殊必要之需求，應由學校自籌款支應。</w:t>
      </w:r>
    </w:p>
    <w:p w:rsidR="006648CB" w:rsidRPr="00AF0A3F" w:rsidRDefault="006648CB" w:rsidP="00504643">
      <w:pPr>
        <w:pStyle w:val="BodyText"/>
        <w:tabs>
          <w:tab w:val="num" w:pos="900"/>
        </w:tabs>
        <w:snapToGrid w:val="0"/>
        <w:spacing w:afterLines="50"/>
        <w:ind w:leftChars="204" w:left="1070" w:hangingChars="215" w:hanging="580"/>
        <w:rPr>
          <w:color w:val="000000"/>
          <w:sz w:val="27"/>
          <w:szCs w:val="27"/>
        </w:rPr>
      </w:pPr>
      <w:r w:rsidRPr="00AF0A3F">
        <w:rPr>
          <w:color w:val="000000"/>
          <w:sz w:val="27"/>
          <w:szCs w:val="27"/>
        </w:rPr>
        <w:t>(</w:t>
      </w:r>
      <w:r w:rsidRPr="00AF0A3F">
        <w:rPr>
          <w:rFonts w:hint="eastAsia"/>
          <w:color w:val="000000"/>
          <w:sz w:val="27"/>
          <w:szCs w:val="27"/>
        </w:rPr>
        <w:t>五</w:t>
      </w:r>
      <w:r w:rsidRPr="00AF0A3F">
        <w:rPr>
          <w:color w:val="000000"/>
          <w:sz w:val="27"/>
          <w:szCs w:val="27"/>
        </w:rPr>
        <w:t xml:space="preserve">) </w:t>
      </w:r>
      <w:r w:rsidRPr="00AF0A3F">
        <w:rPr>
          <w:rFonts w:ascii="Arial" w:hAnsi="Arial" w:cs="Arial" w:hint="eastAsia"/>
          <w:b/>
          <w:color w:val="000000"/>
          <w:sz w:val="27"/>
          <w:szCs w:val="27"/>
        </w:rPr>
        <w:t>本計畫大學部課程實際修課</w:t>
      </w:r>
      <w:r w:rsidRPr="00AF0A3F">
        <w:rPr>
          <w:rFonts w:ascii="Arial" w:hAnsi="Arial" w:cs="Arial" w:hint="eastAsia"/>
          <w:b/>
          <w:bCs/>
          <w:color w:val="000000"/>
          <w:sz w:val="27"/>
          <w:szCs w:val="27"/>
        </w:rPr>
        <w:t>學生</w:t>
      </w:r>
      <w:r w:rsidRPr="00AF0A3F">
        <w:rPr>
          <w:rFonts w:ascii="Arial" w:hAnsi="Arial" w:cs="Arial" w:hint="eastAsia"/>
          <w:b/>
          <w:color w:val="000000"/>
          <w:sz w:val="27"/>
          <w:szCs w:val="27"/>
        </w:rPr>
        <w:t>人數應達</w:t>
      </w:r>
      <w:r w:rsidRPr="00AF0A3F">
        <w:rPr>
          <w:rFonts w:ascii="Arial" w:hAnsi="Arial" w:cs="Arial"/>
          <w:b/>
          <w:color w:val="000000"/>
          <w:sz w:val="27"/>
          <w:szCs w:val="27"/>
        </w:rPr>
        <w:t>20</w:t>
      </w:r>
      <w:r w:rsidRPr="00AF0A3F">
        <w:rPr>
          <w:rFonts w:ascii="Arial" w:hAnsi="Arial" w:cs="Arial" w:hint="eastAsia"/>
          <w:b/>
          <w:color w:val="000000"/>
          <w:sz w:val="27"/>
          <w:szCs w:val="27"/>
        </w:rPr>
        <w:t>人，研究所課程應達</w:t>
      </w:r>
      <w:r w:rsidRPr="00AF0A3F">
        <w:rPr>
          <w:rFonts w:ascii="Arial" w:hAnsi="Arial" w:cs="Arial"/>
          <w:b/>
          <w:color w:val="000000"/>
          <w:sz w:val="27"/>
          <w:szCs w:val="27"/>
        </w:rPr>
        <w:t>10</w:t>
      </w:r>
      <w:r w:rsidRPr="00AF0A3F">
        <w:rPr>
          <w:rFonts w:ascii="Arial" w:hAnsi="Arial" w:cs="Arial" w:hint="eastAsia"/>
          <w:b/>
          <w:color w:val="000000"/>
          <w:sz w:val="27"/>
          <w:szCs w:val="27"/>
        </w:rPr>
        <w:t>人</w:t>
      </w:r>
      <w:r w:rsidRPr="00AF0A3F">
        <w:rPr>
          <w:rFonts w:ascii="Arial" w:hAnsi="Arial" w:cs="Arial" w:hint="eastAsia"/>
          <w:color w:val="000000"/>
          <w:sz w:val="27"/>
          <w:szCs w:val="27"/>
        </w:rPr>
        <w:t>。</w:t>
      </w:r>
    </w:p>
    <w:p w:rsidR="006648CB" w:rsidRPr="00AF0A3F" w:rsidRDefault="006648CB" w:rsidP="00504643">
      <w:pPr>
        <w:pStyle w:val="BodyText"/>
        <w:tabs>
          <w:tab w:val="num" w:pos="1134"/>
        </w:tabs>
        <w:snapToGrid w:val="0"/>
        <w:spacing w:afterLines="50"/>
        <w:ind w:leftChars="204" w:left="1070" w:hangingChars="215" w:hanging="580"/>
        <w:rPr>
          <w:color w:val="000000"/>
          <w:sz w:val="27"/>
          <w:szCs w:val="27"/>
        </w:rPr>
      </w:pPr>
      <w:r w:rsidRPr="00AF0A3F">
        <w:rPr>
          <w:color w:val="000000"/>
          <w:sz w:val="27"/>
          <w:szCs w:val="27"/>
        </w:rPr>
        <w:t>(</w:t>
      </w:r>
      <w:r w:rsidRPr="00AF0A3F">
        <w:rPr>
          <w:rFonts w:hint="eastAsia"/>
          <w:color w:val="000000"/>
          <w:sz w:val="27"/>
          <w:szCs w:val="27"/>
        </w:rPr>
        <w:t>六</w:t>
      </w:r>
      <w:r w:rsidRPr="00AF0A3F">
        <w:rPr>
          <w:color w:val="000000"/>
          <w:sz w:val="27"/>
          <w:szCs w:val="27"/>
        </w:rPr>
        <w:t xml:space="preserve">) </w:t>
      </w:r>
      <w:r w:rsidRPr="00AF0A3F">
        <w:rPr>
          <w:rFonts w:hint="eastAsia"/>
          <w:color w:val="000000"/>
          <w:sz w:val="27"/>
          <w:szCs w:val="27"/>
        </w:rPr>
        <w:t>經費撥付：</w:t>
      </w:r>
      <w:r w:rsidRPr="00AF0A3F">
        <w:rPr>
          <w:rFonts w:ascii="Arial" w:cs="Arial" w:hint="eastAsia"/>
          <w:color w:val="000000"/>
          <w:sz w:val="27"/>
          <w:szCs w:val="27"/>
        </w:rPr>
        <w:t>本計畫補助經費分</w:t>
      </w:r>
      <w:r w:rsidRPr="00AF0A3F">
        <w:rPr>
          <w:rFonts w:ascii="Arial" w:hAnsi="Arial" w:cs="Arial"/>
          <w:color w:val="000000"/>
          <w:sz w:val="27"/>
          <w:szCs w:val="27"/>
        </w:rPr>
        <w:t>2</w:t>
      </w:r>
      <w:r w:rsidRPr="00AF0A3F">
        <w:rPr>
          <w:rFonts w:ascii="Arial" w:cs="Arial" w:hint="eastAsia"/>
          <w:color w:val="000000"/>
          <w:sz w:val="27"/>
          <w:szCs w:val="27"/>
        </w:rPr>
        <w:t>期撥付，第</w:t>
      </w:r>
      <w:r w:rsidRPr="00AF0A3F">
        <w:rPr>
          <w:rFonts w:ascii="Arial" w:hAnsi="Arial" w:cs="Arial"/>
          <w:color w:val="000000"/>
          <w:sz w:val="27"/>
          <w:szCs w:val="27"/>
        </w:rPr>
        <w:t>1</w:t>
      </w:r>
      <w:r w:rsidRPr="00AF0A3F">
        <w:rPr>
          <w:rFonts w:ascii="Arial" w:cs="Arial" w:hint="eastAsia"/>
          <w:color w:val="000000"/>
          <w:sz w:val="27"/>
          <w:szCs w:val="27"/>
        </w:rPr>
        <w:t>期經費於核定日起</w:t>
      </w:r>
      <w:r w:rsidRPr="00AF0A3F">
        <w:rPr>
          <w:rFonts w:ascii="Arial" w:hAnsi="Arial" w:cs="Arial"/>
          <w:color w:val="000000"/>
          <w:sz w:val="27"/>
          <w:szCs w:val="27"/>
        </w:rPr>
        <w:t>40</w:t>
      </w:r>
      <w:r w:rsidRPr="00AF0A3F">
        <w:rPr>
          <w:rFonts w:ascii="Arial" w:cs="Arial" w:hint="eastAsia"/>
          <w:color w:val="000000"/>
          <w:sz w:val="27"/>
          <w:szCs w:val="27"/>
        </w:rPr>
        <w:t>日內由學校檢具經費領據辦理請領；第</w:t>
      </w:r>
      <w:r w:rsidRPr="00AF0A3F">
        <w:rPr>
          <w:rFonts w:ascii="Arial" w:hAnsi="Arial" w:cs="Arial"/>
          <w:color w:val="000000"/>
          <w:sz w:val="27"/>
          <w:szCs w:val="27"/>
        </w:rPr>
        <w:t>2</w:t>
      </w:r>
      <w:r w:rsidRPr="00AF0A3F">
        <w:rPr>
          <w:rFonts w:ascii="Arial" w:cs="Arial" w:hint="eastAsia"/>
          <w:color w:val="000000"/>
          <w:sz w:val="27"/>
          <w:szCs w:val="27"/>
        </w:rPr>
        <w:t>期經費於計畫通過本部期中報告審核且第</w:t>
      </w:r>
      <w:r w:rsidRPr="00AF0A3F">
        <w:rPr>
          <w:rFonts w:ascii="Arial" w:hAnsi="Arial" w:cs="Arial"/>
          <w:color w:val="000000"/>
          <w:sz w:val="27"/>
          <w:szCs w:val="27"/>
        </w:rPr>
        <w:t>1</w:t>
      </w:r>
      <w:r w:rsidRPr="00AF0A3F">
        <w:rPr>
          <w:rFonts w:ascii="Arial" w:cs="Arial" w:hint="eastAsia"/>
          <w:color w:val="000000"/>
          <w:sz w:val="27"/>
          <w:szCs w:val="27"/>
        </w:rPr>
        <w:t>期經費執行率達</w:t>
      </w:r>
      <w:r w:rsidRPr="00AF0A3F">
        <w:rPr>
          <w:rFonts w:ascii="Arial" w:hAnsi="Arial" w:cs="Arial"/>
          <w:color w:val="000000"/>
          <w:sz w:val="27"/>
          <w:szCs w:val="27"/>
        </w:rPr>
        <w:t>70%</w:t>
      </w:r>
      <w:r w:rsidRPr="00AF0A3F">
        <w:rPr>
          <w:rFonts w:ascii="Arial" w:cs="Arial" w:hint="eastAsia"/>
          <w:color w:val="000000"/>
          <w:sz w:val="27"/>
          <w:szCs w:val="27"/>
        </w:rPr>
        <w:t>後，辦理撥付。第</w:t>
      </w:r>
      <w:r w:rsidRPr="00AF0A3F">
        <w:rPr>
          <w:rFonts w:ascii="Arial" w:hAnsi="Arial" w:cs="Arial"/>
          <w:color w:val="000000"/>
          <w:sz w:val="27"/>
          <w:szCs w:val="27"/>
        </w:rPr>
        <w:t>1</w:t>
      </w:r>
      <w:r w:rsidRPr="00AF0A3F">
        <w:rPr>
          <w:rFonts w:ascii="Arial" w:cs="Arial" w:hint="eastAsia"/>
          <w:color w:val="000000"/>
          <w:sz w:val="27"/>
          <w:szCs w:val="27"/>
        </w:rPr>
        <w:t>、</w:t>
      </w:r>
      <w:r w:rsidRPr="00AF0A3F">
        <w:rPr>
          <w:rFonts w:ascii="Arial" w:hAnsi="Arial" w:cs="Arial"/>
          <w:color w:val="000000"/>
          <w:sz w:val="27"/>
          <w:szCs w:val="27"/>
        </w:rPr>
        <w:t>2</w:t>
      </w:r>
      <w:r w:rsidRPr="00AF0A3F">
        <w:rPr>
          <w:rFonts w:ascii="Arial" w:cs="Arial" w:hint="eastAsia"/>
          <w:color w:val="000000"/>
          <w:sz w:val="27"/>
          <w:szCs w:val="27"/>
        </w:rPr>
        <w:t>期經費撥付比例，由本部於計畫核定時，再行通知。</w:t>
      </w:r>
      <w:r w:rsidRPr="00AF0A3F">
        <w:rPr>
          <w:rFonts w:ascii="Arial" w:cs="Arial" w:hint="eastAsia"/>
          <w:b/>
          <w:color w:val="000000"/>
          <w:sz w:val="27"/>
          <w:szCs w:val="27"/>
        </w:rPr>
        <w:t>未通過期中報告審核者，本部得停止撥付未撥付之經費。</w:t>
      </w:r>
    </w:p>
    <w:p w:rsidR="006648CB" w:rsidRPr="00AF0A3F" w:rsidRDefault="006648CB" w:rsidP="00504643">
      <w:pPr>
        <w:pStyle w:val="BodyText"/>
        <w:tabs>
          <w:tab w:val="num" w:pos="1134"/>
        </w:tabs>
        <w:snapToGrid w:val="0"/>
        <w:spacing w:afterLines="50"/>
        <w:ind w:leftChars="204" w:left="1070" w:hangingChars="215" w:hanging="580"/>
        <w:rPr>
          <w:rFonts w:hAnsi="Times New Roman"/>
          <w:color w:val="000000"/>
          <w:sz w:val="27"/>
          <w:szCs w:val="27"/>
        </w:rPr>
      </w:pPr>
      <w:r w:rsidRPr="00AF0A3F">
        <w:rPr>
          <w:rFonts w:ascii="Times New Roman" w:hAnsi="Times New Roman"/>
          <w:color w:val="000000"/>
          <w:sz w:val="27"/>
          <w:szCs w:val="27"/>
        </w:rPr>
        <w:t>(</w:t>
      </w:r>
      <w:r w:rsidRPr="00AF0A3F">
        <w:rPr>
          <w:rFonts w:ascii="Times New Roman" w:hAnsi="Times New Roman" w:hint="eastAsia"/>
          <w:color w:val="000000"/>
          <w:sz w:val="27"/>
          <w:szCs w:val="27"/>
        </w:rPr>
        <w:t>七</w:t>
      </w:r>
      <w:r w:rsidRPr="00AF0A3F">
        <w:rPr>
          <w:rFonts w:ascii="Times New Roman" w:hAnsi="Times New Roman"/>
          <w:color w:val="000000"/>
          <w:sz w:val="27"/>
          <w:szCs w:val="27"/>
        </w:rPr>
        <w:t>)</w:t>
      </w:r>
      <w:r w:rsidRPr="00AF0A3F">
        <w:rPr>
          <w:color w:val="000000"/>
          <w:sz w:val="27"/>
          <w:szCs w:val="27"/>
        </w:rPr>
        <w:t xml:space="preserve"> </w:t>
      </w:r>
      <w:r w:rsidRPr="00AF0A3F">
        <w:rPr>
          <w:rFonts w:hint="eastAsia"/>
          <w:color w:val="000000"/>
          <w:sz w:val="27"/>
          <w:szCs w:val="27"/>
        </w:rPr>
        <w:t>經費核結：依</w:t>
      </w:r>
      <w:r w:rsidRPr="00AF0A3F">
        <w:rPr>
          <w:rFonts w:hint="eastAsia"/>
          <w:bCs/>
          <w:color w:val="000000"/>
          <w:sz w:val="27"/>
          <w:szCs w:val="27"/>
        </w:rPr>
        <w:t>據本部補助及委辦經費核撥結報作業要點辦理</w:t>
      </w:r>
      <w:r w:rsidRPr="00AF0A3F">
        <w:rPr>
          <w:rFonts w:hint="eastAsia"/>
          <w:b/>
          <w:bCs/>
          <w:color w:val="000000"/>
          <w:sz w:val="27"/>
          <w:szCs w:val="27"/>
        </w:rPr>
        <w:t>，</w:t>
      </w:r>
      <w:r w:rsidRPr="00AF0A3F">
        <w:rPr>
          <w:rFonts w:ascii="Arial" w:hAnsi="Arial" w:cs="Arial" w:hint="eastAsia"/>
          <w:b/>
          <w:color w:val="000000"/>
          <w:sz w:val="27"/>
          <w:szCs w:val="27"/>
        </w:rPr>
        <w:t>各課程實際修課</w:t>
      </w:r>
      <w:r w:rsidRPr="00AF0A3F">
        <w:rPr>
          <w:rFonts w:ascii="Arial" w:hAnsi="Arial" w:cs="Arial" w:hint="eastAsia"/>
          <w:b/>
          <w:bCs/>
          <w:color w:val="000000"/>
          <w:sz w:val="27"/>
          <w:szCs w:val="27"/>
        </w:rPr>
        <w:t>學生</w:t>
      </w:r>
      <w:r w:rsidRPr="00AF0A3F">
        <w:rPr>
          <w:rFonts w:ascii="Arial" w:hAnsi="Arial" w:cs="Arial" w:hint="eastAsia"/>
          <w:b/>
          <w:color w:val="000000"/>
          <w:sz w:val="27"/>
          <w:szCs w:val="27"/>
        </w:rPr>
        <w:t>人數未達本部規定者，本部得要求受補助單位繳回部分補助經費。</w:t>
      </w:r>
    </w:p>
    <w:p w:rsidR="006648CB" w:rsidRPr="00AF0A3F" w:rsidRDefault="006648CB" w:rsidP="00504643">
      <w:pPr>
        <w:snapToGrid w:val="0"/>
        <w:spacing w:beforeLines="100" w:afterLines="20"/>
        <w:jc w:val="both"/>
        <w:rPr>
          <w:rFonts w:eastAsia="標楷體"/>
          <w:b/>
          <w:color w:val="000000"/>
          <w:sz w:val="27"/>
          <w:szCs w:val="27"/>
        </w:rPr>
      </w:pPr>
      <w:r w:rsidRPr="00AF0A3F">
        <w:rPr>
          <w:rFonts w:eastAsia="標楷體" w:hAnsi="標楷體" w:hint="eastAsia"/>
          <w:b/>
          <w:color w:val="000000"/>
          <w:sz w:val="27"/>
          <w:szCs w:val="27"/>
        </w:rPr>
        <w:t>九、審查作業：</w:t>
      </w:r>
    </w:p>
    <w:p w:rsidR="006648CB" w:rsidRPr="00AF0A3F" w:rsidRDefault="006648CB" w:rsidP="00504643">
      <w:pPr>
        <w:snapToGrid w:val="0"/>
        <w:spacing w:afterLines="50"/>
        <w:ind w:leftChars="199" w:left="2406" w:hangingChars="714" w:hanging="1928"/>
        <w:jc w:val="both"/>
        <w:rPr>
          <w:rFonts w:eastAsia="標楷體"/>
          <w:color w:val="000000"/>
          <w:sz w:val="27"/>
          <w:szCs w:val="27"/>
        </w:rPr>
      </w:pPr>
      <w:r w:rsidRPr="00AF0A3F">
        <w:rPr>
          <w:rFonts w:eastAsia="標楷體"/>
          <w:color w:val="000000"/>
          <w:sz w:val="27"/>
          <w:szCs w:val="27"/>
        </w:rPr>
        <w:t>(</w:t>
      </w:r>
      <w:r w:rsidRPr="00AF0A3F">
        <w:rPr>
          <w:rFonts w:eastAsia="標楷體" w:hAnsi="標楷體" w:hint="eastAsia"/>
          <w:color w:val="000000"/>
          <w:sz w:val="27"/>
          <w:szCs w:val="27"/>
        </w:rPr>
        <w:t>一</w:t>
      </w:r>
      <w:r w:rsidRPr="00AF0A3F">
        <w:rPr>
          <w:rFonts w:eastAsia="標楷體"/>
          <w:color w:val="000000"/>
          <w:sz w:val="27"/>
          <w:szCs w:val="27"/>
        </w:rPr>
        <w:t xml:space="preserve">) </w:t>
      </w:r>
      <w:r w:rsidRPr="00AF0A3F">
        <w:rPr>
          <w:rFonts w:eastAsia="標楷體" w:hAnsi="標楷體" w:hint="eastAsia"/>
          <w:color w:val="000000"/>
          <w:sz w:val="27"/>
          <w:szCs w:val="27"/>
        </w:rPr>
        <w:t>審查方式：由本部邀集相關專家學者組成審查小組以書面或會議方式進行審查，必要時得請學校簡報。</w:t>
      </w:r>
    </w:p>
    <w:p w:rsidR="006648CB" w:rsidRPr="00AF0A3F" w:rsidRDefault="006648CB" w:rsidP="00504643">
      <w:pPr>
        <w:snapToGrid w:val="0"/>
        <w:spacing w:afterLines="50"/>
        <w:ind w:leftChars="199" w:left="2368" w:hangingChars="700" w:hanging="1890"/>
        <w:jc w:val="both"/>
        <w:rPr>
          <w:rFonts w:eastAsia="標楷體"/>
          <w:color w:val="000000"/>
          <w:sz w:val="27"/>
          <w:szCs w:val="27"/>
        </w:rPr>
      </w:pPr>
      <w:r w:rsidRPr="00AF0A3F">
        <w:rPr>
          <w:rFonts w:eastAsia="標楷體"/>
          <w:color w:val="000000"/>
          <w:sz w:val="27"/>
          <w:szCs w:val="27"/>
        </w:rPr>
        <w:t>(</w:t>
      </w:r>
      <w:r w:rsidRPr="00AF0A3F">
        <w:rPr>
          <w:rFonts w:eastAsia="標楷體" w:hAnsi="標楷體" w:hint="eastAsia"/>
          <w:color w:val="000000"/>
          <w:sz w:val="27"/>
          <w:szCs w:val="27"/>
        </w:rPr>
        <w:t>二</w:t>
      </w:r>
      <w:r w:rsidRPr="00AF0A3F">
        <w:rPr>
          <w:rFonts w:eastAsia="標楷體"/>
          <w:color w:val="000000"/>
          <w:sz w:val="27"/>
          <w:szCs w:val="27"/>
        </w:rPr>
        <w:t xml:space="preserve">) </w:t>
      </w:r>
      <w:r w:rsidRPr="00AF0A3F">
        <w:rPr>
          <w:rFonts w:eastAsia="標楷體" w:hAnsi="標楷體" w:hint="eastAsia"/>
          <w:color w:val="000000"/>
          <w:sz w:val="27"/>
          <w:szCs w:val="27"/>
        </w:rPr>
        <w:t>審查流程：本計畫分二階段進行審查，第一階段審查各申請案與智慧生活主題之切合度，通過第一階段審查者，始得進行第二階段審查。</w:t>
      </w:r>
    </w:p>
    <w:p w:rsidR="006648CB" w:rsidRPr="00AF0A3F" w:rsidRDefault="006648CB" w:rsidP="00504643">
      <w:pPr>
        <w:snapToGrid w:val="0"/>
        <w:spacing w:afterLines="20"/>
        <w:ind w:leftChars="199" w:left="1077" w:hangingChars="222" w:hanging="599"/>
        <w:jc w:val="both"/>
        <w:rPr>
          <w:rFonts w:eastAsia="標楷體"/>
          <w:b/>
          <w:bCs/>
          <w:color w:val="000000"/>
          <w:sz w:val="27"/>
          <w:szCs w:val="27"/>
        </w:rPr>
      </w:pPr>
      <w:r w:rsidRPr="00AF0A3F">
        <w:rPr>
          <w:rFonts w:eastAsia="標楷體"/>
          <w:color w:val="000000"/>
          <w:sz w:val="27"/>
          <w:szCs w:val="27"/>
        </w:rPr>
        <w:t>(</w:t>
      </w:r>
      <w:r w:rsidRPr="00AF0A3F">
        <w:rPr>
          <w:rFonts w:eastAsia="標楷體" w:hAnsi="標楷體" w:hint="eastAsia"/>
          <w:color w:val="000000"/>
          <w:sz w:val="27"/>
          <w:szCs w:val="27"/>
        </w:rPr>
        <w:t>三</w:t>
      </w:r>
      <w:r w:rsidRPr="00AF0A3F">
        <w:rPr>
          <w:rFonts w:eastAsia="標楷體"/>
          <w:color w:val="000000"/>
          <w:sz w:val="27"/>
          <w:szCs w:val="27"/>
        </w:rPr>
        <w:t>)</w:t>
      </w:r>
      <w:r w:rsidRPr="00AF0A3F">
        <w:rPr>
          <w:rFonts w:eastAsia="標楷體" w:hAnsi="標楷體"/>
          <w:color w:val="000000"/>
          <w:sz w:val="27"/>
          <w:szCs w:val="27"/>
        </w:rPr>
        <w:t xml:space="preserve"> </w:t>
      </w:r>
      <w:r w:rsidRPr="00AF0A3F">
        <w:rPr>
          <w:rFonts w:eastAsia="標楷體" w:hAnsi="標楷體" w:hint="eastAsia"/>
          <w:color w:val="000000"/>
          <w:sz w:val="27"/>
          <w:szCs w:val="27"/>
        </w:rPr>
        <w:t>審查重點：</w:t>
      </w:r>
      <w:r w:rsidRPr="00AF0A3F">
        <w:rPr>
          <w:rFonts w:eastAsia="標楷體"/>
          <w:b/>
          <w:bCs/>
          <w:color w:val="000000"/>
          <w:sz w:val="27"/>
          <w:szCs w:val="27"/>
        </w:rPr>
        <w:t xml:space="preserve"> </w:t>
      </w:r>
    </w:p>
    <w:p w:rsidR="006648CB" w:rsidRPr="00AF0A3F" w:rsidRDefault="006648CB" w:rsidP="00504643">
      <w:pPr>
        <w:tabs>
          <w:tab w:val="num" w:pos="1920"/>
          <w:tab w:val="num" w:pos="2318"/>
          <w:tab w:val="num" w:pos="2400"/>
        </w:tabs>
        <w:snapToGrid w:val="0"/>
        <w:spacing w:afterLines="20"/>
        <w:ind w:leftChars="500" w:left="1200"/>
        <w:rPr>
          <w:rFonts w:ascii="Arial" w:eastAsia="標楷體" w:hAnsi="Arial" w:cs="Arial"/>
          <w:color w:val="000000"/>
          <w:sz w:val="27"/>
          <w:szCs w:val="27"/>
        </w:rPr>
      </w:pPr>
      <w:r w:rsidRPr="00AF0A3F">
        <w:rPr>
          <w:rFonts w:ascii="Arial" w:eastAsia="標楷體" w:hAnsi="Arial" w:cs="Arial"/>
          <w:color w:val="000000"/>
          <w:sz w:val="27"/>
          <w:szCs w:val="27"/>
        </w:rPr>
        <w:t>1.</w:t>
      </w:r>
      <w:r w:rsidRPr="00AF0A3F">
        <w:rPr>
          <w:rFonts w:ascii="Arial" w:eastAsia="標楷體" w:hAnsi="Arial" w:cs="Arial" w:hint="eastAsia"/>
          <w:color w:val="000000"/>
          <w:sz w:val="27"/>
          <w:szCs w:val="27"/>
        </w:rPr>
        <w:t>智慧生活理念導入及科技工具融入之程度；</w:t>
      </w:r>
    </w:p>
    <w:p w:rsidR="006648CB" w:rsidRPr="00AF0A3F" w:rsidRDefault="006648CB" w:rsidP="00504643">
      <w:pPr>
        <w:tabs>
          <w:tab w:val="num" w:pos="1920"/>
          <w:tab w:val="num" w:pos="2318"/>
          <w:tab w:val="num" w:pos="2400"/>
        </w:tabs>
        <w:snapToGrid w:val="0"/>
        <w:spacing w:afterLines="20"/>
        <w:ind w:leftChars="500" w:left="1200"/>
        <w:rPr>
          <w:rFonts w:ascii="Arial" w:eastAsia="標楷體" w:hAnsi="Arial" w:cs="Arial"/>
          <w:color w:val="000000"/>
          <w:sz w:val="27"/>
          <w:szCs w:val="27"/>
        </w:rPr>
      </w:pP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課程主題、關注場域或服務模式創新程度；</w:t>
      </w:r>
    </w:p>
    <w:p w:rsidR="006648CB" w:rsidRPr="00AF0A3F" w:rsidRDefault="006648CB" w:rsidP="00504643">
      <w:pPr>
        <w:tabs>
          <w:tab w:val="num" w:pos="1920"/>
          <w:tab w:val="num" w:pos="2318"/>
          <w:tab w:val="num" w:pos="2400"/>
        </w:tabs>
        <w:snapToGrid w:val="0"/>
        <w:spacing w:afterLines="20"/>
        <w:ind w:leftChars="500" w:left="1200"/>
        <w:rPr>
          <w:rFonts w:ascii="Arial" w:eastAsia="標楷體" w:hAnsi="Arial" w:cs="Arial"/>
          <w:b/>
          <w:color w:val="000000"/>
          <w:sz w:val="27"/>
          <w:szCs w:val="27"/>
        </w:rPr>
      </w:pPr>
      <w:r w:rsidRPr="00AF0A3F">
        <w:rPr>
          <w:rFonts w:ascii="Arial" w:eastAsia="標楷體" w:hAnsi="Arial" w:cs="Arial"/>
          <w:color w:val="000000"/>
          <w:sz w:val="27"/>
          <w:szCs w:val="27"/>
        </w:rPr>
        <w:t>3.</w:t>
      </w:r>
      <w:r w:rsidRPr="00AF0A3F">
        <w:rPr>
          <w:rFonts w:ascii="Arial" w:eastAsia="標楷體" w:hAnsi="Arial" w:cs="Arial" w:hint="eastAsia"/>
          <w:color w:val="000000"/>
          <w:sz w:val="27"/>
          <w:szCs w:val="27"/>
        </w:rPr>
        <w:t>課程設計對該主題具有示範性及可擴散性；</w:t>
      </w:r>
    </w:p>
    <w:p w:rsidR="006648CB" w:rsidRPr="00AF0A3F" w:rsidRDefault="006648CB" w:rsidP="00504643">
      <w:pPr>
        <w:tabs>
          <w:tab w:val="num" w:pos="1920"/>
          <w:tab w:val="num" w:pos="2318"/>
          <w:tab w:val="num" w:pos="2400"/>
        </w:tabs>
        <w:snapToGrid w:val="0"/>
        <w:spacing w:afterLines="20"/>
        <w:ind w:leftChars="500" w:left="1200"/>
        <w:rPr>
          <w:rFonts w:ascii="Arial" w:eastAsia="標楷體" w:hAnsi="Arial" w:cs="Arial"/>
          <w:color w:val="000000"/>
          <w:sz w:val="27"/>
          <w:szCs w:val="27"/>
        </w:rPr>
      </w:pPr>
      <w:r w:rsidRPr="00AF0A3F">
        <w:rPr>
          <w:rFonts w:ascii="Arial" w:eastAsia="標楷體" w:hAnsi="Arial" w:cs="Arial"/>
          <w:color w:val="000000"/>
          <w:sz w:val="27"/>
          <w:szCs w:val="27"/>
        </w:rPr>
        <w:t>4.</w:t>
      </w:r>
      <w:r w:rsidRPr="00AF0A3F">
        <w:rPr>
          <w:rFonts w:ascii="Arial" w:eastAsia="標楷體" w:hAnsi="Arial" w:cs="Arial" w:hint="eastAsia"/>
          <w:color w:val="000000"/>
          <w:sz w:val="27"/>
          <w:szCs w:val="27"/>
        </w:rPr>
        <w:t>課程效益對社會創新及產業發展之連結度；</w:t>
      </w:r>
    </w:p>
    <w:p w:rsidR="006648CB" w:rsidRPr="00AF0A3F" w:rsidRDefault="006648CB" w:rsidP="00504643">
      <w:pPr>
        <w:spacing w:afterLines="20"/>
        <w:ind w:leftChars="500" w:left="1200"/>
        <w:jc w:val="both"/>
        <w:rPr>
          <w:rFonts w:ascii="Arial" w:eastAsia="標楷體" w:hAnsi="Arial" w:cs="Arial"/>
          <w:color w:val="000000"/>
          <w:sz w:val="27"/>
          <w:szCs w:val="27"/>
        </w:rPr>
      </w:pPr>
      <w:r w:rsidRPr="00AF0A3F">
        <w:rPr>
          <w:rFonts w:ascii="Arial" w:eastAsia="標楷體" w:hAnsi="Arial" w:cs="Arial"/>
          <w:color w:val="000000"/>
          <w:sz w:val="27"/>
          <w:szCs w:val="27"/>
        </w:rPr>
        <w:t>5.</w:t>
      </w:r>
      <w:r w:rsidRPr="00AF0A3F">
        <w:rPr>
          <w:rFonts w:ascii="Arial" w:eastAsia="標楷體" w:hAnsi="Arial" w:cs="Arial" w:hint="eastAsia"/>
          <w:color w:val="000000"/>
          <w:sz w:val="27"/>
          <w:szCs w:val="27"/>
        </w:rPr>
        <w:t>計畫結構、課程規劃及資源整合之完備性。</w:t>
      </w:r>
    </w:p>
    <w:p w:rsidR="006648CB" w:rsidRPr="00AF0A3F" w:rsidRDefault="006648CB" w:rsidP="00504643">
      <w:pPr>
        <w:snapToGrid w:val="0"/>
        <w:spacing w:beforeLines="100" w:afterLines="20"/>
        <w:jc w:val="both"/>
        <w:rPr>
          <w:rFonts w:eastAsia="標楷體"/>
          <w:b/>
          <w:color w:val="000000"/>
          <w:sz w:val="27"/>
          <w:szCs w:val="27"/>
        </w:rPr>
      </w:pPr>
      <w:r w:rsidRPr="00AF0A3F">
        <w:rPr>
          <w:rFonts w:eastAsia="標楷體" w:hAnsi="標楷體" w:hint="eastAsia"/>
          <w:b/>
          <w:color w:val="000000"/>
          <w:sz w:val="27"/>
          <w:szCs w:val="27"/>
        </w:rPr>
        <w:t>十、成效考核：</w:t>
      </w:r>
    </w:p>
    <w:p w:rsidR="006648CB" w:rsidRPr="00AF0A3F" w:rsidRDefault="006648CB" w:rsidP="00504643">
      <w:pPr>
        <w:numPr>
          <w:ilvl w:val="0"/>
          <w:numId w:val="10"/>
        </w:numPr>
        <w:snapToGrid w:val="0"/>
        <w:spacing w:afterLines="50"/>
        <w:jc w:val="both"/>
        <w:rPr>
          <w:rFonts w:eastAsia="標楷體" w:hAnsi="標楷體"/>
          <w:color w:val="000000"/>
          <w:sz w:val="27"/>
          <w:szCs w:val="27"/>
        </w:rPr>
      </w:pPr>
      <w:r w:rsidRPr="00AF0A3F">
        <w:rPr>
          <w:rFonts w:eastAsia="標楷體" w:hAnsi="標楷體" w:hint="eastAsia"/>
          <w:color w:val="000000"/>
          <w:sz w:val="27"/>
          <w:szCs w:val="27"/>
        </w:rPr>
        <w:t>本部得不定期實地訪查受補助學校運作狀況。</w:t>
      </w:r>
    </w:p>
    <w:p w:rsidR="006648CB" w:rsidRPr="00AF0A3F" w:rsidRDefault="006648CB" w:rsidP="00504643">
      <w:pPr>
        <w:numPr>
          <w:ilvl w:val="0"/>
          <w:numId w:val="10"/>
        </w:numPr>
        <w:snapToGrid w:val="0"/>
        <w:spacing w:afterLines="50"/>
        <w:jc w:val="both"/>
        <w:rPr>
          <w:rFonts w:eastAsia="標楷體" w:hAnsi="標楷體"/>
          <w:color w:val="000000"/>
          <w:sz w:val="27"/>
          <w:szCs w:val="27"/>
        </w:rPr>
      </w:pPr>
      <w:r w:rsidRPr="00AF0A3F">
        <w:rPr>
          <w:rFonts w:eastAsia="標楷體" w:hAnsi="標楷體" w:hint="eastAsia"/>
          <w:color w:val="000000"/>
          <w:sz w:val="27"/>
          <w:szCs w:val="27"/>
        </w:rPr>
        <w:t>受補助計畫之主持人、共</w:t>
      </w:r>
      <w:r w:rsidRPr="00AF0A3F">
        <w:rPr>
          <w:rFonts w:eastAsia="標楷體" w:hAnsi="標楷體"/>
          <w:color w:val="000000"/>
          <w:sz w:val="27"/>
          <w:szCs w:val="27"/>
        </w:rPr>
        <w:t>(</w:t>
      </w:r>
      <w:r w:rsidRPr="00AF0A3F">
        <w:rPr>
          <w:rFonts w:eastAsia="標楷體" w:hAnsi="標楷體" w:hint="eastAsia"/>
          <w:color w:val="000000"/>
          <w:sz w:val="27"/>
          <w:szCs w:val="27"/>
        </w:rPr>
        <w:t>協</w:t>
      </w:r>
      <w:r w:rsidRPr="00AF0A3F">
        <w:rPr>
          <w:rFonts w:eastAsia="標楷體" w:hAnsi="標楷體"/>
          <w:color w:val="000000"/>
          <w:sz w:val="27"/>
          <w:szCs w:val="27"/>
        </w:rPr>
        <w:t>)</w:t>
      </w:r>
      <w:bookmarkStart w:id="1" w:name="_GoBack"/>
      <w:bookmarkEnd w:id="1"/>
      <w:r w:rsidRPr="00AF0A3F">
        <w:rPr>
          <w:rFonts w:eastAsia="標楷體" w:hAnsi="標楷體" w:hint="eastAsia"/>
          <w:color w:val="000000"/>
          <w:sz w:val="27"/>
          <w:szCs w:val="27"/>
        </w:rPr>
        <w:t>同主持人、及授課教師，應親自參與本部辦理之計畫啟動會議、期中教學工作坊、及成果發表會等相關活動；教學助理應參加相關訓練課程。</w:t>
      </w:r>
      <w:r w:rsidRPr="00AF0A3F">
        <w:rPr>
          <w:rFonts w:eastAsia="標楷體" w:hAnsi="標楷體" w:hint="eastAsia"/>
          <w:color w:val="000000"/>
          <w:sz w:val="28"/>
          <w:szCs w:val="28"/>
        </w:rPr>
        <w:t>計畫成員參與情形，將列入計畫考核指標之ㄧ。</w:t>
      </w:r>
    </w:p>
    <w:p w:rsidR="006648CB" w:rsidRPr="00AF0A3F" w:rsidRDefault="006648CB" w:rsidP="00504643">
      <w:pPr>
        <w:numPr>
          <w:ilvl w:val="0"/>
          <w:numId w:val="10"/>
        </w:numPr>
        <w:snapToGrid w:val="0"/>
        <w:spacing w:afterLines="50"/>
        <w:jc w:val="both"/>
        <w:rPr>
          <w:rFonts w:eastAsia="標楷體" w:hAnsi="標楷體"/>
          <w:color w:val="000000"/>
          <w:sz w:val="27"/>
          <w:szCs w:val="27"/>
        </w:rPr>
      </w:pPr>
      <w:r w:rsidRPr="00AF0A3F">
        <w:rPr>
          <w:rFonts w:eastAsia="標楷體" w:hAnsi="標楷體" w:hint="eastAsia"/>
          <w:color w:val="000000"/>
          <w:sz w:val="27"/>
          <w:szCs w:val="27"/>
        </w:rPr>
        <w:t>受補助學校應提出期中及期末成果報告由本部考評，成果報告形式及考評相關作業將由本部另行通知。</w:t>
      </w:r>
    </w:p>
    <w:p w:rsidR="006648CB" w:rsidRPr="00AF0A3F" w:rsidRDefault="006648CB" w:rsidP="00B53CBF">
      <w:pPr>
        <w:numPr>
          <w:ilvl w:val="0"/>
          <w:numId w:val="10"/>
        </w:numPr>
        <w:snapToGrid w:val="0"/>
        <w:spacing w:afterLines="50"/>
        <w:jc w:val="both"/>
        <w:rPr>
          <w:rFonts w:eastAsia="標楷體" w:hAnsi="標楷體"/>
          <w:color w:val="000000"/>
          <w:sz w:val="27"/>
          <w:szCs w:val="27"/>
        </w:rPr>
      </w:pPr>
      <w:r w:rsidRPr="00AF0A3F">
        <w:rPr>
          <w:rFonts w:ascii="Arial" w:eastAsia="標楷體" w:hAnsi="Arial" w:cs="Arial" w:hint="eastAsia"/>
          <w:color w:val="000000"/>
          <w:sz w:val="27"/>
          <w:szCs w:val="27"/>
        </w:rPr>
        <w:t>期中報告考評結果作為本部是否續予撥付第</w:t>
      </w:r>
      <w:r w:rsidRPr="00AF0A3F">
        <w:rPr>
          <w:rFonts w:ascii="Arial" w:eastAsia="標楷體" w:hAnsi="Arial" w:cs="Arial"/>
          <w:color w:val="000000"/>
          <w:sz w:val="27"/>
          <w:szCs w:val="27"/>
        </w:rPr>
        <w:t>2</w:t>
      </w:r>
      <w:r w:rsidRPr="00AF0A3F">
        <w:rPr>
          <w:rFonts w:ascii="Arial" w:eastAsia="標楷體" w:hAnsi="Arial" w:cs="Arial" w:hint="eastAsia"/>
          <w:color w:val="000000"/>
          <w:sz w:val="27"/>
          <w:szCs w:val="27"/>
        </w:rPr>
        <w:t>期經費之參考；期末成果報告考評結果作為以後年度是否繼續補助及補助額度之參</w:t>
      </w:r>
      <w:r w:rsidRPr="00AF0A3F">
        <w:rPr>
          <w:rFonts w:eastAsia="標楷體" w:hAnsi="標楷體" w:hint="eastAsia"/>
          <w:color w:val="000000"/>
          <w:sz w:val="27"/>
          <w:szCs w:val="27"/>
        </w:rPr>
        <w:t>考。</w:t>
      </w:r>
    </w:p>
    <w:sectPr w:rsidR="006648CB" w:rsidRPr="00AF0A3F" w:rsidSect="00E100E1">
      <w:footerReference w:type="even" r:id="rId7"/>
      <w:footerReference w:type="default" r:id="rId8"/>
      <w:pgSz w:w="11906" w:h="16838" w:code="9"/>
      <w:pgMar w:top="680" w:right="720" w:bottom="567"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CB" w:rsidRDefault="006648CB">
      <w:r>
        <w:separator/>
      </w:r>
    </w:p>
  </w:endnote>
  <w:endnote w:type="continuationSeparator" w:id="0">
    <w:p w:rsidR="006648CB" w:rsidRDefault="006648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CB" w:rsidRDefault="006648CB" w:rsidP="0021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48CB" w:rsidRDefault="006648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CB" w:rsidRDefault="006648CB" w:rsidP="00211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48CB" w:rsidRDefault="006648CB">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CB" w:rsidRDefault="006648CB">
      <w:r>
        <w:separator/>
      </w:r>
    </w:p>
  </w:footnote>
  <w:footnote w:type="continuationSeparator" w:id="0">
    <w:p w:rsidR="006648CB" w:rsidRDefault="00664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7E2092"/>
    <w:lvl w:ilvl="0">
      <w:start w:val="1"/>
      <w:numFmt w:val="bullet"/>
      <w:lvlText w:val=""/>
      <w:lvlJc w:val="left"/>
      <w:pPr>
        <w:tabs>
          <w:tab w:val="num" w:pos="361"/>
        </w:tabs>
        <w:ind w:left="361" w:hanging="360"/>
      </w:pPr>
      <w:rPr>
        <w:rFonts w:ascii="Wingdings" w:hAnsi="Wingdings" w:hint="default"/>
      </w:rPr>
    </w:lvl>
  </w:abstractNum>
  <w:abstractNum w:abstractNumId="1">
    <w:nsid w:val="0E336717"/>
    <w:multiLevelType w:val="hybridMultilevel"/>
    <w:tmpl w:val="35788C26"/>
    <w:lvl w:ilvl="0" w:tplc="28EE9290">
      <w:start w:val="1"/>
      <w:numFmt w:val="decimal"/>
      <w:lvlText w:val="%1."/>
      <w:lvlJc w:val="left"/>
      <w:pPr>
        <w:tabs>
          <w:tab w:val="num" w:pos="1320"/>
        </w:tabs>
        <w:ind w:left="1320" w:hanging="360"/>
      </w:pPr>
      <w:rPr>
        <w:rFonts w:ascii="Arial" w:eastAsia="Times New Roman" w:hAnsi="Arial" w:cs="Arial" w:hint="default"/>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
    <w:nsid w:val="1D83601B"/>
    <w:multiLevelType w:val="hybridMultilevel"/>
    <w:tmpl w:val="79C03106"/>
    <w:lvl w:ilvl="0" w:tplc="B27E00C8">
      <w:start w:val="1"/>
      <w:numFmt w:val="taiwaneseCountingThousand"/>
      <w:lvlText w:val="(%1)"/>
      <w:lvlJc w:val="left"/>
      <w:pPr>
        <w:ind w:left="1166" w:hanging="588"/>
      </w:pPr>
      <w:rPr>
        <w:rFonts w:cs="Times New Roman" w:hint="default"/>
      </w:rPr>
    </w:lvl>
    <w:lvl w:ilvl="1" w:tplc="04090019" w:tentative="1">
      <w:start w:val="1"/>
      <w:numFmt w:val="ideographTraditional"/>
      <w:lvlText w:val="%2、"/>
      <w:lvlJc w:val="left"/>
      <w:pPr>
        <w:ind w:left="1538" w:hanging="480"/>
      </w:pPr>
      <w:rPr>
        <w:rFonts w:cs="Times New Roman"/>
      </w:rPr>
    </w:lvl>
    <w:lvl w:ilvl="2" w:tplc="0409001B" w:tentative="1">
      <w:start w:val="1"/>
      <w:numFmt w:val="lowerRoman"/>
      <w:lvlText w:val="%3."/>
      <w:lvlJc w:val="right"/>
      <w:pPr>
        <w:ind w:left="2018" w:hanging="480"/>
      </w:pPr>
      <w:rPr>
        <w:rFonts w:cs="Times New Roman"/>
      </w:rPr>
    </w:lvl>
    <w:lvl w:ilvl="3" w:tplc="0409000F" w:tentative="1">
      <w:start w:val="1"/>
      <w:numFmt w:val="decimal"/>
      <w:lvlText w:val="%4."/>
      <w:lvlJc w:val="left"/>
      <w:pPr>
        <w:ind w:left="2498" w:hanging="480"/>
      </w:pPr>
      <w:rPr>
        <w:rFonts w:cs="Times New Roman"/>
      </w:rPr>
    </w:lvl>
    <w:lvl w:ilvl="4" w:tplc="04090019" w:tentative="1">
      <w:start w:val="1"/>
      <w:numFmt w:val="ideographTraditional"/>
      <w:lvlText w:val="%5、"/>
      <w:lvlJc w:val="left"/>
      <w:pPr>
        <w:ind w:left="2978" w:hanging="480"/>
      </w:pPr>
      <w:rPr>
        <w:rFonts w:cs="Times New Roman"/>
      </w:rPr>
    </w:lvl>
    <w:lvl w:ilvl="5" w:tplc="0409001B" w:tentative="1">
      <w:start w:val="1"/>
      <w:numFmt w:val="lowerRoman"/>
      <w:lvlText w:val="%6."/>
      <w:lvlJc w:val="right"/>
      <w:pPr>
        <w:ind w:left="3458" w:hanging="480"/>
      </w:pPr>
      <w:rPr>
        <w:rFonts w:cs="Times New Roman"/>
      </w:rPr>
    </w:lvl>
    <w:lvl w:ilvl="6" w:tplc="0409000F" w:tentative="1">
      <w:start w:val="1"/>
      <w:numFmt w:val="decimal"/>
      <w:lvlText w:val="%7."/>
      <w:lvlJc w:val="left"/>
      <w:pPr>
        <w:ind w:left="3938" w:hanging="480"/>
      </w:pPr>
      <w:rPr>
        <w:rFonts w:cs="Times New Roman"/>
      </w:rPr>
    </w:lvl>
    <w:lvl w:ilvl="7" w:tplc="04090019" w:tentative="1">
      <w:start w:val="1"/>
      <w:numFmt w:val="ideographTraditional"/>
      <w:lvlText w:val="%8、"/>
      <w:lvlJc w:val="left"/>
      <w:pPr>
        <w:ind w:left="4418" w:hanging="480"/>
      </w:pPr>
      <w:rPr>
        <w:rFonts w:cs="Times New Roman"/>
      </w:rPr>
    </w:lvl>
    <w:lvl w:ilvl="8" w:tplc="0409001B" w:tentative="1">
      <w:start w:val="1"/>
      <w:numFmt w:val="lowerRoman"/>
      <w:lvlText w:val="%9."/>
      <w:lvlJc w:val="right"/>
      <w:pPr>
        <w:ind w:left="4898" w:hanging="480"/>
      </w:pPr>
      <w:rPr>
        <w:rFonts w:cs="Times New Roman"/>
      </w:rPr>
    </w:lvl>
  </w:abstractNum>
  <w:abstractNum w:abstractNumId="3">
    <w:nsid w:val="2A912EBE"/>
    <w:multiLevelType w:val="multilevel"/>
    <w:tmpl w:val="D6A4FEC8"/>
    <w:lvl w:ilvl="0">
      <w:start w:val="1"/>
      <w:numFmt w:val="decimal"/>
      <w:pStyle w:val="a"/>
      <w:lvlText w:val="%1."/>
      <w:lvlJc w:val="left"/>
      <w:pPr>
        <w:tabs>
          <w:tab w:val="num" w:pos="480"/>
        </w:tabs>
        <w:ind w:left="480" w:hanging="480"/>
      </w:pPr>
      <w:rPr>
        <w:rFonts w:cs="Times New Roman"/>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4">
    <w:nsid w:val="613B561B"/>
    <w:multiLevelType w:val="hybridMultilevel"/>
    <w:tmpl w:val="35788C26"/>
    <w:lvl w:ilvl="0" w:tplc="28EE9290">
      <w:start w:val="1"/>
      <w:numFmt w:val="decimal"/>
      <w:lvlText w:val="%1."/>
      <w:lvlJc w:val="left"/>
      <w:pPr>
        <w:tabs>
          <w:tab w:val="num" w:pos="1320"/>
        </w:tabs>
        <w:ind w:left="1320" w:hanging="360"/>
      </w:pPr>
      <w:rPr>
        <w:rFonts w:ascii="Arial" w:eastAsia="Times New Roman" w:hAnsi="Arial" w:cs="Arial" w:hint="default"/>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5">
    <w:nsid w:val="755219D2"/>
    <w:multiLevelType w:val="hybridMultilevel"/>
    <w:tmpl w:val="5E22BA92"/>
    <w:lvl w:ilvl="0" w:tplc="01684160">
      <w:start w:val="1"/>
      <w:numFmt w:val="decimal"/>
      <w:pStyle w:val="gp5"/>
      <w:lvlText w:val="(%1)"/>
      <w:lvlJc w:val="left"/>
      <w:pPr>
        <w:tabs>
          <w:tab w:val="num" w:pos="934"/>
        </w:tabs>
        <w:ind w:left="934"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3"/>
  </w:num>
  <w:num w:numId="8">
    <w:abstractNumId w:val="1"/>
  </w:num>
  <w:num w:numId="9">
    <w:abstractNumId w:val="4"/>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F"/>
    <w:rsid w:val="000019E1"/>
    <w:rsid w:val="00010570"/>
    <w:rsid w:val="00014CFD"/>
    <w:rsid w:val="00016E47"/>
    <w:rsid w:val="00017F76"/>
    <w:rsid w:val="0002031B"/>
    <w:rsid w:val="000219FD"/>
    <w:rsid w:val="00024E83"/>
    <w:rsid w:val="000272F0"/>
    <w:rsid w:val="0003335B"/>
    <w:rsid w:val="00033794"/>
    <w:rsid w:val="000338D8"/>
    <w:rsid w:val="0003401E"/>
    <w:rsid w:val="0003437A"/>
    <w:rsid w:val="00035529"/>
    <w:rsid w:val="000363A2"/>
    <w:rsid w:val="00037D5B"/>
    <w:rsid w:val="00041536"/>
    <w:rsid w:val="00041A8A"/>
    <w:rsid w:val="00042297"/>
    <w:rsid w:val="0004622F"/>
    <w:rsid w:val="00046A1B"/>
    <w:rsid w:val="00050AC5"/>
    <w:rsid w:val="000517C3"/>
    <w:rsid w:val="00054960"/>
    <w:rsid w:val="00057A35"/>
    <w:rsid w:val="00057B6F"/>
    <w:rsid w:val="00057DA3"/>
    <w:rsid w:val="00064697"/>
    <w:rsid w:val="000732F7"/>
    <w:rsid w:val="00073551"/>
    <w:rsid w:val="0007614B"/>
    <w:rsid w:val="0008681E"/>
    <w:rsid w:val="00091366"/>
    <w:rsid w:val="00092146"/>
    <w:rsid w:val="00093952"/>
    <w:rsid w:val="00095123"/>
    <w:rsid w:val="000A0713"/>
    <w:rsid w:val="000A375E"/>
    <w:rsid w:val="000A3D96"/>
    <w:rsid w:val="000A6149"/>
    <w:rsid w:val="000A77D7"/>
    <w:rsid w:val="000B3400"/>
    <w:rsid w:val="000B4951"/>
    <w:rsid w:val="000C2A64"/>
    <w:rsid w:val="000C5094"/>
    <w:rsid w:val="000C6D17"/>
    <w:rsid w:val="000D2ED7"/>
    <w:rsid w:val="000D3CBB"/>
    <w:rsid w:val="000D570F"/>
    <w:rsid w:val="000D6088"/>
    <w:rsid w:val="000E09C4"/>
    <w:rsid w:val="000E1828"/>
    <w:rsid w:val="000E260F"/>
    <w:rsid w:val="000E3B21"/>
    <w:rsid w:val="000F01B9"/>
    <w:rsid w:val="000F0F51"/>
    <w:rsid w:val="000F2CAB"/>
    <w:rsid w:val="000F4016"/>
    <w:rsid w:val="000F49C1"/>
    <w:rsid w:val="000F5042"/>
    <w:rsid w:val="000F5DA2"/>
    <w:rsid w:val="000F6E64"/>
    <w:rsid w:val="00104AE8"/>
    <w:rsid w:val="001137B2"/>
    <w:rsid w:val="00115657"/>
    <w:rsid w:val="001200A9"/>
    <w:rsid w:val="001210A8"/>
    <w:rsid w:val="0012245D"/>
    <w:rsid w:val="00124829"/>
    <w:rsid w:val="00126EEB"/>
    <w:rsid w:val="0012706D"/>
    <w:rsid w:val="00132453"/>
    <w:rsid w:val="00133189"/>
    <w:rsid w:val="001333DC"/>
    <w:rsid w:val="00137A11"/>
    <w:rsid w:val="0014071A"/>
    <w:rsid w:val="00141551"/>
    <w:rsid w:val="00143CFE"/>
    <w:rsid w:val="001478C7"/>
    <w:rsid w:val="001556F1"/>
    <w:rsid w:val="001642B5"/>
    <w:rsid w:val="00164B43"/>
    <w:rsid w:val="00165278"/>
    <w:rsid w:val="00166937"/>
    <w:rsid w:val="0017131C"/>
    <w:rsid w:val="00171BDF"/>
    <w:rsid w:val="00176441"/>
    <w:rsid w:val="00177298"/>
    <w:rsid w:val="001774F3"/>
    <w:rsid w:val="001806A6"/>
    <w:rsid w:val="001876C6"/>
    <w:rsid w:val="00187C6E"/>
    <w:rsid w:val="001919F3"/>
    <w:rsid w:val="00192A27"/>
    <w:rsid w:val="001A60BA"/>
    <w:rsid w:val="001A7474"/>
    <w:rsid w:val="001B09EE"/>
    <w:rsid w:val="001B0B0B"/>
    <w:rsid w:val="001B1F65"/>
    <w:rsid w:val="001B527F"/>
    <w:rsid w:val="001B5347"/>
    <w:rsid w:val="001B654A"/>
    <w:rsid w:val="001B6FC7"/>
    <w:rsid w:val="001B7BBE"/>
    <w:rsid w:val="001C3902"/>
    <w:rsid w:val="001C622E"/>
    <w:rsid w:val="001D02AF"/>
    <w:rsid w:val="001D0736"/>
    <w:rsid w:val="001D0948"/>
    <w:rsid w:val="001D09BB"/>
    <w:rsid w:val="001D0DAD"/>
    <w:rsid w:val="001D23DA"/>
    <w:rsid w:val="001D773A"/>
    <w:rsid w:val="001E3A3D"/>
    <w:rsid w:val="001E517C"/>
    <w:rsid w:val="001E6166"/>
    <w:rsid w:val="001E7390"/>
    <w:rsid w:val="001F04EE"/>
    <w:rsid w:val="001F29EE"/>
    <w:rsid w:val="001F2AF3"/>
    <w:rsid w:val="001F3840"/>
    <w:rsid w:val="001F3EB5"/>
    <w:rsid w:val="0020285B"/>
    <w:rsid w:val="00211283"/>
    <w:rsid w:val="00211B65"/>
    <w:rsid w:val="0021233A"/>
    <w:rsid w:val="00217D22"/>
    <w:rsid w:val="00217E9B"/>
    <w:rsid w:val="00220158"/>
    <w:rsid w:val="002217E7"/>
    <w:rsid w:val="002233B2"/>
    <w:rsid w:val="00227313"/>
    <w:rsid w:val="002302DD"/>
    <w:rsid w:val="00230884"/>
    <w:rsid w:val="0023191C"/>
    <w:rsid w:val="00235005"/>
    <w:rsid w:val="0023731F"/>
    <w:rsid w:val="00237D84"/>
    <w:rsid w:val="002410C7"/>
    <w:rsid w:val="00241100"/>
    <w:rsid w:val="00242717"/>
    <w:rsid w:val="002462A8"/>
    <w:rsid w:val="0024662B"/>
    <w:rsid w:val="0025005D"/>
    <w:rsid w:val="00250397"/>
    <w:rsid w:val="002506D7"/>
    <w:rsid w:val="00250F70"/>
    <w:rsid w:val="00253749"/>
    <w:rsid w:val="002578A6"/>
    <w:rsid w:val="00257FD6"/>
    <w:rsid w:val="0026191F"/>
    <w:rsid w:val="002622A5"/>
    <w:rsid w:val="00267132"/>
    <w:rsid w:val="00271234"/>
    <w:rsid w:val="0027259E"/>
    <w:rsid w:val="0027346B"/>
    <w:rsid w:val="00277095"/>
    <w:rsid w:val="002812C5"/>
    <w:rsid w:val="0028184A"/>
    <w:rsid w:val="00285846"/>
    <w:rsid w:val="0028739D"/>
    <w:rsid w:val="0028776F"/>
    <w:rsid w:val="00287BE2"/>
    <w:rsid w:val="00293FFE"/>
    <w:rsid w:val="00297DDA"/>
    <w:rsid w:val="002A0BEA"/>
    <w:rsid w:val="002A6B35"/>
    <w:rsid w:val="002B336A"/>
    <w:rsid w:val="002B36BE"/>
    <w:rsid w:val="002B3B92"/>
    <w:rsid w:val="002B5875"/>
    <w:rsid w:val="002C128A"/>
    <w:rsid w:val="002C2336"/>
    <w:rsid w:val="002C31A4"/>
    <w:rsid w:val="002C35EC"/>
    <w:rsid w:val="002C4B72"/>
    <w:rsid w:val="002C626E"/>
    <w:rsid w:val="002C74F1"/>
    <w:rsid w:val="002D4735"/>
    <w:rsid w:val="002D5976"/>
    <w:rsid w:val="002E1125"/>
    <w:rsid w:val="002E3168"/>
    <w:rsid w:val="002E7F9B"/>
    <w:rsid w:val="002F05B9"/>
    <w:rsid w:val="002F412D"/>
    <w:rsid w:val="002F4BAC"/>
    <w:rsid w:val="002F4F38"/>
    <w:rsid w:val="002F77B6"/>
    <w:rsid w:val="00307DCB"/>
    <w:rsid w:val="00310A6D"/>
    <w:rsid w:val="003114C2"/>
    <w:rsid w:val="00313852"/>
    <w:rsid w:val="003216B4"/>
    <w:rsid w:val="003228B0"/>
    <w:rsid w:val="0032317D"/>
    <w:rsid w:val="00324A78"/>
    <w:rsid w:val="003323A9"/>
    <w:rsid w:val="00336B0B"/>
    <w:rsid w:val="003400A5"/>
    <w:rsid w:val="00342123"/>
    <w:rsid w:val="003447F0"/>
    <w:rsid w:val="00344FC4"/>
    <w:rsid w:val="003453AC"/>
    <w:rsid w:val="00345B96"/>
    <w:rsid w:val="00347D96"/>
    <w:rsid w:val="003511E0"/>
    <w:rsid w:val="00351516"/>
    <w:rsid w:val="00352F03"/>
    <w:rsid w:val="003554B8"/>
    <w:rsid w:val="00356B9F"/>
    <w:rsid w:val="00361E39"/>
    <w:rsid w:val="003654CA"/>
    <w:rsid w:val="00370073"/>
    <w:rsid w:val="00370DFA"/>
    <w:rsid w:val="00371187"/>
    <w:rsid w:val="003716B0"/>
    <w:rsid w:val="00371A9C"/>
    <w:rsid w:val="00373DB2"/>
    <w:rsid w:val="00382867"/>
    <w:rsid w:val="003942E2"/>
    <w:rsid w:val="00394E1B"/>
    <w:rsid w:val="003A2246"/>
    <w:rsid w:val="003A2F84"/>
    <w:rsid w:val="003A3B22"/>
    <w:rsid w:val="003A3F69"/>
    <w:rsid w:val="003A4417"/>
    <w:rsid w:val="003A648E"/>
    <w:rsid w:val="003B06F2"/>
    <w:rsid w:val="003B1B1D"/>
    <w:rsid w:val="003B1EBF"/>
    <w:rsid w:val="003B21CB"/>
    <w:rsid w:val="003B235A"/>
    <w:rsid w:val="003B37DB"/>
    <w:rsid w:val="003B5C82"/>
    <w:rsid w:val="003C0FD1"/>
    <w:rsid w:val="003C1BA9"/>
    <w:rsid w:val="003C1D25"/>
    <w:rsid w:val="003C5BAF"/>
    <w:rsid w:val="003C7EAB"/>
    <w:rsid w:val="003D0292"/>
    <w:rsid w:val="003D5840"/>
    <w:rsid w:val="003E1057"/>
    <w:rsid w:val="003E215D"/>
    <w:rsid w:val="003E7FDD"/>
    <w:rsid w:val="003F4416"/>
    <w:rsid w:val="00403FF0"/>
    <w:rsid w:val="00404908"/>
    <w:rsid w:val="00405C13"/>
    <w:rsid w:val="0041213D"/>
    <w:rsid w:val="0041341B"/>
    <w:rsid w:val="00414D59"/>
    <w:rsid w:val="004232ED"/>
    <w:rsid w:val="004247B9"/>
    <w:rsid w:val="0042519F"/>
    <w:rsid w:val="0043102D"/>
    <w:rsid w:val="0043560D"/>
    <w:rsid w:val="00442220"/>
    <w:rsid w:val="00445B97"/>
    <w:rsid w:val="004462EF"/>
    <w:rsid w:val="00446AD1"/>
    <w:rsid w:val="00446E71"/>
    <w:rsid w:val="0045187B"/>
    <w:rsid w:val="00451C9A"/>
    <w:rsid w:val="00454E94"/>
    <w:rsid w:val="00456CA8"/>
    <w:rsid w:val="004635E0"/>
    <w:rsid w:val="00464C4E"/>
    <w:rsid w:val="00465472"/>
    <w:rsid w:val="0046710E"/>
    <w:rsid w:val="004673C2"/>
    <w:rsid w:val="00467C6F"/>
    <w:rsid w:val="004773D6"/>
    <w:rsid w:val="00477EBA"/>
    <w:rsid w:val="004816E3"/>
    <w:rsid w:val="00484C10"/>
    <w:rsid w:val="0048594B"/>
    <w:rsid w:val="00487197"/>
    <w:rsid w:val="0049524C"/>
    <w:rsid w:val="00496FF2"/>
    <w:rsid w:val="00497891"/>
    <w:rsid w:val="004A2AAB"/>
    <w:rsid w:val="004B1BBC"/>
    <w:rsid w:val="004C392B"/>
    <w:rsid w:val="004C41F8"/>
    <w:rsid w:val="004C60ED"/>
    <w:rsid w:val="004C66A9"/>
    <w:rsid w:val="004D20A0"/>
    <w:rsid w:val="004D2EE8"/>
    <w:rsid w:val="004E2946"/>
    <w:rsid w:val="004E6B55"/>
    <w:rsid w:val="004F16BD"/>
    <w:rsid w:val="004F5B4E"/>
    <w:rsid w:val="004F5E08"/>
    <w:rsid w:val="004F684D"/>
    <w:rsid w:val="00500BB4"/>
    <w:rsid w:val="00504643"/>
    <w:rsid w:val="00507EDC"/>
    <w:rsid w:val="00511F3A"/>
    <w:rsid w:val="0051253A"/>
    <w:rsid w:val="00515CCB"/>
    <w:rsid w:val="00517A3E"/>
    <w:rsid w:val="005245B3"/>
    <w:rsid w:val="00525678"/>
    <w:rsid w:val="00526198"/>
    <w:rsid w:val="00531326"/>
    <w:rsid w:val="0053386F"/>
    <w:rsid w:val="00535967"/>
    <w:rsid w:val="005373B9"/>
    <w:rsid w:val="00537741"/>
    <w:rsid w:val="00541780"/>
    <w:rsid w:val="005433C4"/>
    <w:rsid w:val="00545C0B"/>
    <w:rsid w:val="00550A29"/>
    <w:rsid w:val="005518C6"/>
    <w:rsid w:val="005558B0"/>
    <w:rsid w:val="00565FA4"/>
    <w:rsid w:val="005665B0"/>
    <w:rsid w:val="0057084C"/>
    <w:rsid w:val="00572244"/>
    <w:rsid w:val="005729F3"/>
    <w:rsid w:val="0057389F"/>
    <w:rsid w:val="00576E96"/>
    <w:rsid w:val="00580729"/>
    <w:rsid w:val="00581A67"/>
    <w:rsid w:val="0058268A"/>
    <w:rsid w:val="00585ECE"/>
    <w:rsid w:val="00586EC1"/>
    <w:rsid w:val="0058712E"/>
    <w:rsid w:val="0058726C"/>
    <w:rsid w:val="00596093"/>
    <w:rsid w:val="00596656"/>
    <w:rsid w:val="005A1200"/>
    <w:rsid w:val="005A226B"/>
    <w:rsid w:val="005A3370"/>
    <w:rsid w:val="005A4052"/>
    <w:rsid w:val="005A52BB"/>
    <w:rsid w:val="005A62A9"/>
    <w:rsid w:val="005B1D8D"/>
    <w:rsid w:val="005B4B12"/>
    <w:rsid w:val="005B7E2C"/>
    <w:rsid w:val="005C2F1A"/>
    <w:rsid w:val="005C4099"/>
    <w:rsid w:val="005C4EF9"/>
    <w:rsid w:val="005D2EA3"/>
    <w:rsid w:val="005D58A7"/>
    <w:rsid w:val="005D5CA4"/>
    <w:rsid w:val="005E364B"/>
    <w:rsid w:val="005F0D1B"/>
    <w:rsid w:val="005F1E83"/>
    <w:rsid w:val="005F2566"/>
    <w:rsid w:val="005F2F61"/>
    <w:rsid w:val="005F30B8"/>
    <w:rsid w:val="005F62E1"/>
    <w:rsid w:val="006008FD"/>
    <w:rsid w:val="0060182D"/>
    <w:rsid w:val="00604631"/>
    <w:rsid w:val="00607D8A"/>
    <w:rsid w:val="0061225E"/>
    <w:rsid w:val="00612AAC"/>
    <w:rsid w:val="0061398E"/>
    <w:rsid w:val="00615EE8"/>
    <w:rsid w:val="006173D0"/>
    <w:rsid w:val="00617879"/>
    <w:rsid w:val="00620354"/>
    <w:rsid w:val="0062328A"/>
    <w:rsid w:val="00630406"/>
    <w:rsid w:val="00636321"/>
    <w:rsid w:val="00636411"/>
    <w:rsid w:val="0063713A"/>
    <w:rsid w:val="00637AE8"/>
    <w:rsid w:val="00643713"/>
    <w:rsid w:val="00644D75"/>
    <w:rsid w:val="006458E2"/>
    <w:rsid w:val="00646DA7"/>
    <w:rsid w:val="00652EE4"/>
    <w:rsid w:val="006537D1"/>
    <w:rsid w:val="00655205"/>
    <w:rsid w:val="00656199"/>
    <w:rsid w:val="006648CB"/>
    <w:rsid w:val="00666A85"/>
    <w:rsid w:val="00666BEE"/>
    <w:rsid w:val="00673E16"/>
    <w:rsid w:val="00675A71"/>
    <w:rsid w:val="0067606F"/>
    <w:rsid w:val="006831A0"/>
    <w:rsid w:val="006868F3"/>
    <w:rsid w:val="00687264"/>
    <w:rsid w:val="0069112E"/>
    <w:rsid w:val="00693DA2"/>
    <w:rsid w:val="00694363"/>
    <w:rsid w:val="00696D7A"/>
    <w:rsid w:val="006A07F7"/>
    <w:rsid w:val="006A0B76"/>
    <w:rsid w:val="006A4191"/>
    <w:rsid w:val="006A47BF"/>
    <w:rsid w:val="006A582F"/>
    <w:rsid w:val="006B10C8"/>
    <w:rsid w:val="006B335B"/>
    <w:rsid w:val="006B446E"/>
    <w:rsid w:val="006B556B"/>
    <w:rsid w:val="006B678F"/>
    <w:rsid w:val="006B6D97"/>
    <w:rsid w:val="006B7492"/>
    <w:rsid w:val="006C4BF3"/>
    <w:rsid w:val="006D25F1"/>
    <w:rsid w:val="006E2FA7"/>
    <w:rsid w:val="006E384C"/>
    <w:rsid w:val="006E5225"/>
    <w:rsid w:val="006E7EF7"/>
    <w:rsid w:val="006F101F"/>
    <w:rsid w:val="006F281B"/>
    <w:rsid w:val="006F2ACE"/>
    <w:rsid w:val="006F4CE3"/>
    <w:rsid w:val="006F4DBC"/>
    <w:rsid w:val="006F5DD7"/>
    <w:rsid w:val="006F6058"/>
    <w:rsid w:val="006F6B4F"/>
    <w:rsid w:val="006F751B"/>
    <w:rsid w:val="006F780F"/>
    <w:rsid w:val="006F7859"/>
    <w:rsid w:val="006F7866"/>
    <w:rsid w:val="00700176"/>
    <w:rsid w:val="0070059D"/>
    <w:rsid w:val="0071137E"/>
    <w:rsid w:val="00713E26"/>
    <w:rsid w:val="0071531D"/>
    <w:rsid w:val="00716655"/>
    <w:rsid w:val="00716BE8"/>
    <w:rsid w:val="00720D20"/>
    <w:rsid w:val="00730EEE"/>
    <w:rsid w:val="00733933"/>
    <w:rsid w:val="007346F2"/>
    <w:rsid w:val="00735424"/>
    <w:rsid w:val="00737855"/>
    <w:rsid w:val="00741A21"/>
    <w:rsid w:val="0074338B"/>
    <w:rsid w:val="00743D30"/>
    <w:rsid w:val="00744633"/>
    <w:rsid w:val="0074786C"/>
    <w:rsid w:val="007503BE"/>
    <w:rsid w:val="00757E22"/>
    <w:rsid w:val="00766E66"/>
    <w:rsid w:val="007721B8"/>
    <w:rsid w:val="00772E02"/>
    <w:rsid w:val="007746E2"/>
    <w:rsid w:val="0078492A"/>
    <w:rsid w:val="00786BA5"/>
    <w:rsid w:val="007875ED"/>
    <w:rsid w:val="007A57C4"/>
    <w:rsid w:val="007A7DE4"/>
    <w:rsid w:val="007B0D7A"/>
    <w:rsid w:val="007B0E3A"/>
    <w:rsid w:val="007B55BB"/>
    <w:rsid w:val="007B57AC"/>
    <w:rsid w:val="007B65C3"/>
    <w:rsid w:val="007C1D9F"/>
    <w:rsid w:val="007C36A1"/>
    <w:rsid w:val="007C5486"/>
    <w:rsid w:val="007C5BDD"/>
    <w:rsid w:val="007D0894"/>
    <w:rsid w:val="007D1FFF"/>
    <w:rsid w:val="007D355A"/>
    <w:rsid w:val="007E5AF1"/>
    <w:rsid w:val="007E74BE"/>
    <w:rsid w:val="007E7501"/>
    <w:rsid w:val="007E751A"/>
    <w:rsid w:val="007F3916"/>
    <w:rsid w:val="00804582"/>
    <w:rsid w:val="0081128B"/>
    <w:rsid w:val="008147E1"/>
    <w:rsid w:val="0081522C"/>
    <w:rsid w:val="00815CFA"/>
    <w:rsid w:val="00824F39"/>
    <w:rsid w:val="00827ACF"/>
    <w:rsid w:val="00835CF6"/>
    <w:rsid w:val="00845FD6"/>
    <w:rsid w:val="00851B43"/>
    <w:rsid w:val="00854039"/>
    <w:rsid w:val="00854FBE"/>
    <w:rsid w:val="008561FA"/>
    <w:rsid w:val="00860550"/>
    <w:rsid w:val="00864287"/>
    <w:rsid w:val="008716D8"/>
    <w:rsid w:val="0087363A"/>
    <w:rsid w:val="0087461C"/>
    <w:rsid w:val="008817D1"/>
    <w:rsid w:val="008841D9"/>
    <w:rsid w:val="00885CAD"/>
    <w:rsid w:val="00890926"/>
    <w:rsid w:val="00891F6F"/>
    <w:rsid w:val="008A2A2F"/>
    <w:rsid w:val="008A48FC"/>
    <w:rsid w:val="008A4AB9"/>
    <w:rsid w:val="008A5C65"/>
    <w:rsid w:val="008A77DE"/>
    <w:rsid w:val="008A7849"/>
    <w:rsid w:val="008A78DA"/>
    <w:rsid w:val="008A7D38"/>
    <w:rsid w:val="008B6FFC"/>
    <w:rsid w:val="008B7939"/>
    <w:rsid w:val="008C0E2C"/>
    <w:rsid w:val="008C5902"/>
    <w:rsid w:val="008C596E"/>
    <w:rsid w:val="008C7C08"/>
    <w:rsid w:val="008D0DCE"/>
    <w:rsid w:val="008D10A0"/>
    <w:rsid w:val="008D471A"/>
    <w:rsid w:val="008D5D64"/>
    <w:rsid w:val="008E3BBD"/>
    <w:rsid w:val="008E5FD5"/>
    <w:rsid w:val="008E7251"/>
    <w:rsid w:val="008F47F1"/>
    <w:rsid w:val="00902F9C"/>
    <w:rsid w:val="0090571E"/>
    <w:rsid w:val="00912A8C"/>
    <w:rsid w:val="0091305B"/>
    <w:rsid w:val="009160DA"/>
    <w:rsid w:val="009174AB"/>
    <w:rsid w:val="00920179"/>
    <w:rsid w:val="00922F93"/>
    <w:rsid w:val="00923B0D"/>
    <w:rsid w:val="009249F3"/>
    <w:rsid w:val="009279CE"/>
    <w:rsid w:val="009323A2"/>
    <w:rsid w:val="00932C0D"/>
    <w:rsid w:val="0093532B"/>
    <w:rsid w:val="00937609"/>
    <w:rsid w:val="0094382A"/>
    <w:rsid w:val="00943886"/>
    <w:rsid w:val="0096212C"/>
    <w:rsid w:val="0096280B"/>
    <w:rsid w:val="00965668"/>
    <w:rsid w:val="00967442"/>
    <w:rsid w:val="009675AF"/>
    <w:rsid w:val="00972457"/>
    <w:rsid w:val="00977DFD"/>
    <w:rsid w:val="00984AE0"/>
    <w:rsid w:val="00987ED8"/>
    <w:rsid w:val="009917B1"/>
    <w:rsid w:val="0099197B"/>
    <w:rsid w:val="00991DE1"/>
    <w:rsid w:val="009A0383"/>
    <w:rsid w:val="009A3591"/>
    <w:rsid w:val="009A4034"/>
    <w:rsid w:val="009A7C9D"/>
    <w:rsid w:val="009B08ED"/>
    <w:rsid w:val="009B1447"/>
    <w:rsid w:val="009B5236"/>
    <w:rsid w:val="009B6862"/>
    <w:rsid w:val="009C0928"/>
    <w:rsid w:val="009C169F"/>
    <w:rsid w:val="009C1F51"/>
    <w:rsid w:val="009C66EC"/>
    <w:rsid w:val="009C7084"/>
    <w:rsid w:val="009D0632"/>
    <w:rsid w:val="009D2A48"/>
    <w:rsid w:val="009D5700"/>
    <w:rsid w:val="009D5F5E"/>
    <w:rsid w:val="009E3CA0"/>
    <w:rsid w:val="009E3DE6"/>
    <w:rsid w:val="009E4DC5"/>
    <w:rsid w:val="009E6FC7"/>
    <w:rsid w:val="009E7D6C"/>
    <w:rsid w:val="009F1B2F"/>
    <w:rsid w:val="009F1EA6"/>
    <w:rsid w:val="009F4A85"/>
    <w:rsid w:val="00A02386"/>
    <w:rsid w:val="00A02962"/>
    <w:rsid w:val="00A03A14"/>
    <w:rsid w:val="00A06A45"/>
    <w:rsid w:val="00A12A89"/>
    <w:rsid w:val="00A132EF"/>
    <w:rsid w:val="00A16458"/>
    <w:rsid w:val="00A17AFB"/>
    <w:rsid w:val="00A2389A"/>
    <w:rsid w:val="00A26504"/>
    <w:rsid w:val="00A31EE3"/>
    <w:rsid w:val="00A325D8"/>
    <w:rsid w:val="00A33AE6"/>
    <w:rsid w:val="00A34818"/>
    <w:rsid w:val="00A34BC6"/>
    <w:rsid w:val="00A34EEF"/>
    <w:rsid w:val="00A3708E"/>
    <w:rsid w:val="00A478ED"/>
    <w:rsid w:val="00A50046"/>
    <w:rsid w:val="00A51C57"/>
    <w:rsid w:val="00A525FE"/>
    <w:rsid w:val="00A649CD"/>
    <w:rsid w:val="00A67606"/>
    <w:rsid w:val="00A700BE"/>
    <w:rsid w:val="00A76ADA"/>
    <w:rsid w:val="00A77232"/>
    <w:rsid w:val="00A81A56"/>
    <w:rsid w:val="00A867FF"/>
    <w:rsid w:val="00A86E7C"/>
    <w:rsid w:val="00A903AC"/>
    <w:rsid w:val="00A914AD"/>
    <w:rsid w:val="00A949A9"/>
    <w:rsid w:val="00A9731B"/>
    <w:rsid w:val="00AA2BA4"/>
    <w:rsid w:val="00AA4C39"/>
    <w:rsid w:val="00AA55F6"/>
    <w:rsid w:val="00AA6807"/>
    <w:rsid w:val="00AA7FEC"/>
    <w:rsid w:val="00AC1B80"/>
    <w:rsid w:val="00AC396B"/>
    <w:rsid w:val="00AC40C8"/>
    <w:rsid w:val="00AC4F42"/>
    <w:rsid w:val="00AD04DE"/>
    <w:rsid w:val="00AD22F9"/>
    <w:rsid w:val="00AD5894"/>
    <w:rsid w:val="00AE5F35"/>
    <w:rsid w:val="00AE73A1"/>
    <w:rsid w:val="00AF0A3F"/>
    <w:rsid w:val="00AF6836"/>
    <w:rsid w:val="00B008D6"/>
    <w:rsid w:val="00B01908"/>
    <w:rsid w:val="00B02ECD"/>
    <w:rsid w:val="00B035CE"/>
    <w:rsid w:val="00B03897"/>
    <w:rsid w:val="00B0426F"/>
    <w:rsid w:val="00B11AA7"/>
    <w:rsid w:val="00B15BDA"/>
    <w:rsid w:val="00B30B7C"/>
    <w:rsid w:val="00B31229"/>
    <w:rsid w:val="00B31FD1"/>
    <w:rsid w:val="00B36544"/>
    <w:rsid w:val="00B37EB6"/>
    <w:rsid w:val="00B40943"/>
    <w:rsid w:val="00B413CB"/>
    <w:rsid w:val="00B476E6"/>
    <w:rsid w:val="00B53CBF"/>
    <w:rsid w:val="00B56B80"/>
    <w:rsid w:val="00B633F0"/>
    <w:rsid w:val="00B66B2D"/>
    <w:rsid w:val="00B7477D"/>
    <w:rsid w:val="00B75402"/>
    <w:rsid w:val="00B75A7C"/>
    <w:rsid w:val="00B80F14"/>
    <w:rsid w:val="00B8456A"/>
    <w:rsid w:val="00B84B97"/>
    <w:rsid w:val="00B85859"/>
    <w:rsid w:val="00B86849"/>
    <w:rsid w:val="00B92F0B"/>
    <w:rsid w:val="00B935B7"/>
    <w:rsid w:val="00B9360D"/>
    <w:rsid w:val="00BB0CCF"/>
    <w:rsid w:val="00BB5880"/>
    <w:rsid w:val="00BC145F"/>
    <w:rsid w:val="00BC671A"/>
    <w:rsid w:val="00BD3F08"/>
    <w:rsid w:val="00BE04E1"/>
    <w:rsid w:val="00BE3309"/>
    <w:rsid w:val="00BE577F"/>
    <w:rsid w:val="00BE6C71"/>
    <w:rsid w:val="00BF704D"/>
    <w:rsid w:val="00C04333"/>
    <w:rsid w:val="00C04E90"/>
    <w:rsid w:val="00C05691"/>
    <w:rsid w:val="00C070DD"/>
    <w:rsid w:val="00C15351"/>
    <w:rsid w:val="00C2100B"/>
    <w:rsid w:val="00C26D60"/>
    <w:rsid w:val="00C35E8F"/>
    <w:rsid w:val="00C41602"/>
    <w:rsid w:val="00C469F6"/>
    <w:rsid w:val="00C53C08"/>
    <w:rsid w:val="00C63790"/>
    <w:rsid w:val="00C67213"/>
    <w:rsid w:val="00C67A1C"/>
    <w:rsid w:val="00C71F1B"/>
    <w:rsid w:val="00C75ED0"/>
    <w:rsid w:val="00C77455"/>
    <w:rsid w:val="00C8064D"/>
    <w:rsid w:val="00C8262E"/>
    <w:rsid w:val="00C82C11"/>
    <w:rsid w:val="00C854C7"/>
    <w:rsid w:val="00C90AC5"/>
    <w:rsid w:val="00C935C7"/>
    <w:rsid w:val="00C94605"/>
    <w:rsid w:val="00C953E2"/>
    <w:rsid w:val="00CB1FCE"/>
    <w:rsid w:val="00CB2F5C"/>
    <w:rsid w:val="00CB2F68"/>
    <w:rsid w:val="00CB5BD0"/>
    <w:rsid w:val="00CB7538"/>
    <w:rsid w:val="00CC3514"/>
    <w:rsid w:val="00CC361F"/>
    <w:rsid w:val="00CD0495"/>
    <w:rsid w:val="00CD43EC"/>
    <w:rsid w:val="00CD6653"/>
    <w:rsid w:val="00CD7151"/>
    <w:rsid w:val="00CE1A7E"/>
    <w:rsid w:val="00CF0239"/>
    <w:rsid w:val="00CF2DBD"/>
    <w:rsid w:val="00CF3034"/>
    <w:rsid w:val="00CF56E6"/>
    <w:rsid w:val="00CF7887"/>
    <w:rsid w:val="00D023C1"/>
    <w:rsid w:val="00D02ACF"/>
    <w:rsid w:val="00D03091"/>
    <w:rsid w:val="00D05E50"/>
    <w:rsid w:val="00D06B59"/>
    <w:rsid w:val="00D10D79"/>
    <w:rsid w:val="00D11706"/>
    <w:rsid w:val="00D11E2F"/>
    <w:rsid w:val="00D11FA1"/>
    <w:rsid w:val="00D128D4"/>
    <w:rsid w:val="00D13428"/>
    <w:rsid w:val="00D177A0"/>
    <w:rsid w:val="00D213F5"/>
    <w:rsid w:val="00D24EB2"/>
    <w:rsid w:val="00D25CA7"/>
    <w:rsid w:val="00D3305E"/>
    <w:rsid w:val="00D35322"/>
    <w:rsid w:val="00D36C98"/>
    <w:rsid w:val="00D377D2"/>
    <w:rsid w:val="00D37F80"/>
    <w:rsid w:val="00D41409"/>
    <w:rsid w:val="00D44698"/>
    <w:rsid w:val="00D513F1"/>
    <w:rsid w:val="00D519CC"/>
    <w:rsid w:val="00D5460F"/>
    <w:rsid w:val="00D54FC9"/>
    <w:rsid w:val="00D606C5"/>
    <w:rsid w:val="00D61A5B"/>
    <w:rsid w:val="00D63C61"/>
    <w:rsid w:val="00D644FB"/>
    <w:rsid w:val="00D67292"/>
    <w:rsid w:val="00D70601"/>
    <w:rsid w:val="00D71D31"/>
    <w:rsid w:val="00D72395"/>
    <w:rsid w:val="00D8588E"/>
    <w:rsid w:val="00D902B4"/>
    <w:rsid w:val="00D93AEA"/>
    <w:rsid w:val="00D949A4"/>
    <w:rsid w:val="00D956CA"/>
    <w:rsid w:val="00D958AD"/>
    <w:rsid w:val="00D9705B"/>
    <w:rsid w:val="00D978A2"/>
    <w:rsid w:val="00DA209C"/>
    <w:rsid w:val="00DA27FE"/>
    <w:rsid w:val="00DA4CF2"/>
    <w:rsid w:val="00DA6549"/>
    <w:rsid w:val="00DA6B25"/>
    <w:rsid w:val="00DB1E7A"/>
    <w:rsid w:val="00DB5B7E"/>
    <w:rsid w:val="00DB5E4E"/>
    <w:rsid w:val="00DB7285"/>
    <w:rsid w:val="00DB7F88"/>
    <w:rsid w:val="00DC02F9"/>
    <w:rsid w:val="00DC4205"/>
    <w:rsid w:val="00DC5397"/>
    <w:rsid w:val="00DD36C6"/>
    <w:rsid w:val="00DD6226"/>
    <w:rsid w:val="00DE273F"/>
    <w:rsid w:val="00DE36A8"/>
    <w:rsid w:val="00DE3DEF"/>
    <w:rsid w:val="00DE4D53"/>
    <w:rsid w:val="00DF247B"/>
    <w:rsid w:val="00DF3316"/>
    <w:rsid w:val="00E01670"/>
    <w:rsid w:val="00E0276A"/>
    <w:rsid w:val="00E02DC2"/>
    <w:rsid w:val="00E031FE"/>
    <w:rsid w:val="00E03A54"/>
    <w:rsid w:val="00E0576C"/>
    <w:rsid w:val="00E100E1"/>
    <w:rsid w:val="00E13541"/>
    <w:rsid w:val="00E13B72"/>
    <w:rsid w:val="00E1561B"/>
    <w:rsid w:val="00E2153F"/>
    <w:rsid w:val="00E25B56"/>
    <w:rsid w:val="00E26671"/>
    <w:rsid w:val="00E26A3A"/>
    <w:rsid w:val="00E27D97"/>
    <w:rsid w:val="00E364D0"/>
    <w:rsid w:val="00E3798B"/>
    <w:rsid w:val="00E41325"/>
    <w:rsid w:val="00E42B37"/>
    <w:rsid w:val="00E4496A"/>
    <w:rsid w:val="00E4555F"/>
    <w:rsid w:val="00E5330E"/>
    <w:rsid w:val="00E60875"/>
    <w:rsid w:val="00E60A45"/>
    <w:rsid w:val="00E67C4E"/>
    <w:rsid w:val="00E708D3"/>
    <w:rsid w:val="00E71FFB"/>
    <w:rsid w:val="00E735B2"/>
    <w:rsid w:val="00E74B1D"/>
    <w:rsid w:val="00E85E0C"/>
    <w:rsid w:val="00E87C7F"/>
    <w:rsid w:val="00E94952"/>
    <w:rsid w:val="00EA3067"/>
    <w:rsid w:val="00EA584F"/>
    <w:rsid w:val="00EA6BC3"/>
    <w:rsid w:val="00EB1FFB"/>
    <w:rsid w:val="00EB5A59"/>
    <w:rsid w:val="00EC2D05"/>
    <w:rsid w:val="00EC65C6"/>
    <w:rsid w:val="00ED1A6A"/>
    <w:rsid w:val="00ED591C"/>
    <w:rsid w:val="00ED649C"/>
    <w:rsid w:val="00ED6D43"/>
    <w:rsid w:val="00EE190B"/>
    <w:rsid w:val="00EE4035"/>
    <w:rsid w:val="00EF3DA9"/>
    <w:rsid w:val="00EF65F2"/>
    <w:rsid w:val="00EF7596"/>
    <w:rsid w:val="00F01B21"/>
    <w:rsid w:val="00F02A98"/>
    <w:rsid w:val="00F02E1C"/>
    <w:rsid w:val="00F041DB"/>
    <w:rsid w:val="00F05458"/>
    <w:rsid w:val="00F07D6C"/>
    <w:rsid w:val="00F11252"/>
    <w:rsid w:val="00F11A66"/>
    <w:rsid w:val="00F1604E"/>
    <w:rsid w:val="00F24A70"/>
    <w:rsid w:val="00F25595"/>
    <w:rsid w:val="00F305F5"/>
    <w:rsid w:val="00F3066B"/>
    <w:rsid w:val="00F325CE"/>
    <w:rsid w:val="00F333F8"/>
    <w:rsid w:val="00F358B7"/>
    <w:rsid w:val="00F36803"/>
    <w:rsid w:val="00F4321A"/>
    <w:rsid w:val="00F46EDA"/>
    <w:rsid w:val="00F4766E"/>
    <w:rsid w:val="00F53FE9"/>
    <w:rsid w:val="00F60D4A"/>
    <w:rsid w:val="00F6284E"/>
    <w:rsid w:val="00F63FFD"/>
    <w:rsid w:val="00F64DB9"/>
    <w:rsid w:val="00F73250"/>
    <w:rsid w:val="00F751D8"/>
    <w:rsid w:val="00F810D8"/>
    <w:rsid w:val="00F8359E"/>
    <w:rsid w:val="00F8493D"/>
    <w:rsid w:val="00FA1AF0"/>
    <w:rsid w:val="00FA1B32"/>
    <w:rsid w:val="00FA2783"/>
    <w:rsid w:val="00FA4D33"/>
    <w:rsid w:val="00FA63C2"/>
    <w:rsid w:val="00FA7346"/>
    <w:rsid w:val="00FB0A03"/>
    <w:rsid w:val="00FB6277"/>
    <w:rsid w:val="00FC17D3"/>
    <w:rsid w:val="00FC267C"/>
    <w:rsid w:val="00FC4CF2"/>
    <w:rsid w:val="00FC4E22"/>
    <w:rsid w:val="00FD4DDF"/>
    <w:rsid w:val="00FD6804"/>
    <w:rsid w:val="00FD6854"/>
    <w:rsid w:val="00FD778A"/>
    <w:rsid w:val="00FE00A8"/>
    <w:rsid w:val="00FE0BD7"/>
    <w:rsid w:val="00FE0F06"/>
    <w:rsid w:val="00FE4EE7"/>
    <w:rsid w:val="00FF0179"/>
    <w:rsid w:val="00FF2574"/>
    <w:rsid w:val="00FF57A6"/>
    <w:rsid w:val="00FF61C7"/>
    <w:rsid w:val="00FF7AE0"/>
    <w:rsid w:val="00FF7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8E"/>
    <w:pPr>
      <w:widowControl w:val="0"/>
    </w:pPr>
    <w:rPr>
      <w:szCs w:val="24"/>
    </w:rPr>
  </w:style>
  <w:style w:type="paragraph" w:styleId="Heading1">
    <w:name w:val="heading 1"/>
    <w:basedOn w:val="Normal"/>
    <w:next w:val="Normal"/>
    <w:link w:val="Heading1Char"/>
    <w:uiPriority w:val="99"/>
    <w:qFormat/>
    <w:rsid w:val="00615EE8"/>
    <w:pPr>
      <w:adjustRightInd w:val="0"/>
      <w:spacing w:line="360" w:lineRule="auto"/>
      <w:textAlignment w:val="baseline"/>
      <w:outlineLvl w:val="0"/>
    </w:pPr>
    <w:rPr>
      <w:rFonts w:ascii="標楷體" w:eastAsia="標楷體"/>
      <w:b/>
      <w:noProof/>
      <w:kern w:val="0"/>
      <w:sz w:val="32"/>
      <w:szCs w:val="20"/>
    </w:rPr>
  </w:style>
  <w:style w:type="paragraph" w:styleId="Heading2">
    <w:name w:val="heading 2"/>
    <w:basedOn w:val="Normal"/>
    <w:next w:val="Normal"/>
    <w:link w:val="Heading2Char"/>
    <w:uiPriority w:val="99"/>
    <w:qFormat/>
    <w:rsid w:val="00615EE8"/>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Heading3">
    <w:name w:val="heading 3"/>
    <w:basedOn w:val="Normal"/>
    <w:next w:val="NormalIndent"/>
    <w:link w:val="Heading3Char"/>
    <w:uiPriority w:val="99"/>
    <w:qFormat/>
    <w:rsid w:val="00615EE8"/>
    <w:pPr>
      <w:keepNext/>
      <w:spacing w:line="720" w:lineRule="auto"/>
      <w:outlineLvl w:val="2"/>
    </w:pPr>
    <w:rPr>
      <w:rFonts w:ascii="Arial" w:hAnsi="Arial"/>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0C7"/>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sid w:val="002410C7"/>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sid w:val="002410C7"/>
    <w:rPr>
      <w:rFonts w:ascii="Cambria" w:eastAsia="新細明體" w:hAnsi="Cambria" w:cs="Times New Roman"/>
      <w:b/>
      <w:bCs/>
      <w:sz w:val="36"/>
      <w:szCs w:val="36"/>
    </w:rPr>
  </w:style>
  <w:style w:type="paragraph" w:styleId="BodyTextIndent2">
    <w:name w:val="Body Text Indent 2"/>
    <w:basedOn w:val="Normal"/>
    <w:link w:val="BodyTextIndent2Char"/>
    <w:uiPriority w:val="99"/>
    <w:semiHidden/>
    <w:rsid w:val="00615EE8"/>
    <w:pPr>
      <w:ind w:left="658" w:hanging="658"/>
    </w:pPr>
    <w:rPr>
      <w:rFonts w:ascii="標楷體" w:eastAsia="標楷體"/>
      <w:spacing w:val="-20"/>
      <w:sz w:val="28"/>
      <w:szCs w:val="20"/>
    </w:rPr>
  </w:style>
  <w:style w:type="character" w:customStyle="1" w:styleId="BodyTextIndent2Char">
    <w:name w:val="Body Text Indent 2 Char"/>
    <w:basedOn w:val="DefaultParagraphFont"/>
    <w:link w:val="BodyTextIndent2"/>
    <w:uiPriority w:val="99"/>
    <w:semiHidden/>
    <w:locked/>
    <w:rsid w:val="002410C7"/>
    <w:rPr>
      <w:rFonts w:cs="Times New Roman"/>
      <w:sz w:val="24"/>
      <w:szCs w:val="24"/>
    </w:rPr>
  </w:style>
  <w:style w:type="paragraph" w:customStyle="1" w:styleId="11">
    <w:name w:val="11"/>
    <w:basedOn w:val="Normal"/>
    <w:uiPriority w:val="99"/>
    <w:rsid w:val="00615EE8"/>
    <w:pPr>
      <w:widowControl/>
      <w:spacing w:before="100" w:after="100"/>
    </w:pPr>
    <w:rPr>
      <w:rFonts w:ascii="Arial Unicode MS" w:hAnsi="Arial Unicode MS"/>
      <w:spacing w:val="-2"/>
      <w:kern w:val="0"/>
      <w:position w:val="-2"/>
      <w:sz w:val="28"/>
      <w:szCs w:val="20"/>
    </w:rPr>
  </w:style>
  <w:style w:type="paragraph" w:styleId="CommentText">
    <w:name w:val="annotation text"/>
    <w:basedOn w:val="Normal"/>
    <w:link w:val="CommentTextChar"/>
    <w:uiPriority w:val="99"/>
    <w:semiHidden/>
    <w:rsid w:val="00615EE8"/>
  </w:style>
  <w:style w:type="character" w:customStyle="1" w:styleId="CommentTextChar">
    <w:name w:val="Comment Text Char"/>
    <w:basedOn w:val="DefaultParagraphFont"/>
    <w:link w:val="CommentText"/>
    <w:uiPriority w:val="99"/>
    <w:semiHidden/>
    <w:locked/>
    <w:rsid w:val="002410C7"/>
    <w:rPr>
      <w:rFonts w:cs="Times New Roman"/>
      <w:sz w:val="24"/>
      <w:szCs w:val="24"/>
    </w:rPr>
  </w:style>
  <w:style w:type="paragraph" w:styleId="BodyText">
    <w:name w:val="Body Text"/>
    <w:basedOn w:val="Normal"/>
    <w:link w:val="BodyTextChar"/>
    <w:uiPriority w:val="99"/>
    <w:semiHidden/>
    <w:rsid w:val="00615EE8"/>
    <w:pPr>
      <w:jc w:val="both"/>
    </w:pPr>
    <w:rPr>
      <w:rFonts w:ascii="標楷體" w:eastAsia="標楷體" w:hAnsi="標楷體"/>
      <w:szCs w:val="20"/>
    </w:rPr>
  </w:style>
  <w:style w:type="character" w:customStyle="1" w:styleId="BodyTextChar">
    <w:name w:val="Body Text Char"/>
    <w:basedOn w:val="DefaultParagraphFont"/>
    <w:link w:val="BodyText"/>
    <w:uiPriority w:val="99"/>
    <w:semiHidden/>
    <w:locked/>
    <w:rsid w:val="002410C7"/>
    <w:rPr>
      <w:rFonts w:cs="Times New Roman"/>
      <w:sz w:val="24"/>
      <w:szCs w:val="24"/>
    </w:rPr>
  </w:style>
  <w:style w:type="paragraph" w:customStyle="1" w:styleId="a0">
    <w:name w:val="內文一"/>
    <w:basedOn w:val="Normal"/>
    <w:uiPriority w:val="99"/>
    <w:rsid w:val="00615EE8"/>
    <w:pPr>
      <w:widowControl/>
      <w:autoSpaceDE w:val="0"/>
      <w:autoSpaceDN w:val="0"/>
      <w:adjustRightInd w:val="0"/>
      <w:spacing w:line="400" w:lineRule="atLeast"/>
      <w:ind w:left="1417" w:hanging="822"/>
      <w:jc w:val="both"/>
      <w:textAlignment w:val="center"/>
    </w:pPr>
    <w:rPr>
      <w:rFonts w:ascii="ｵﾘｱd､､ｷ｢ﾅ" w:eastAsia="細明體" w:hAnsi="ｵﾘｱd､､ｷ｢ﾅ"/>
      <w:w w:val="88"/>
      <w:kern w:val="0"/>
      <w:sz w:val="26"/>
      <w:szCs w:val="20"/>
    </w:rPr>
  </w:style>
  <w:style w:type="paragraph" w:styleId="Footer">
    <w:name w:val="footer"/>
    <w:basedOn w:val="Normal"/>
    <w:link w:val="FooterChar"/>
    <w:uiPriority w:val="99"/>
    <w:semiHidden/>
    <w:rsid w:val="00615E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410C7"/>
    <w:rPr>
      <w:rFonts w:cs="Times New Roman"/>
      <w:sz w:val="20"/>
      <w:szCs w:val="20"/>
    </w:rPr>
  </w:style>
  <w:style w:type="character" w:styleId="PageNumber">
    <w:name w:val="page number"/>
    <w:basedOn w:val="DefaultParagraphFont"/>
    <w:uiPriority w:val="99"/>
    <w:semiHidden/>
    <w:rsid w:val="00615EE8"/>
    <w:rPr>
      <w:rFonts w:cs="Times New Roman"/>
    </w:rPr>
  </w:style>
  <w:style w:type="paragraph" w:customStyle="1" w:styleId="gp5">
    <w:name w:val="正文(gp5)"/>
    <w:basedOn w:val="Normal"/>
    <w:uiPriority w:val="99"/>
    <w:rsid w:val="00615EE8"/>
    <w:pPr>
      <w:numPr>
        <w:numId w:val="6"/>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Date">
    <w:name w:val="Date"/>
    <w:basedOn w:val="Normal"/>
    <w:next w:val="Normal"/>
    <w:link w:val="DateChar"/>
    <w:uiPriority w:val="99"/>
    <w:rsid w:val="00615EE8"/>
    <w:pPr>
      <w:jc w:val="right"/>
    </w:pPr>
    <w:rPr>
      <w:rFonts w:eastAsia="標楷體"/>
    </w:rPr>
  </w:style>
  <w:style w:type="character" w:customStyle="1" w:styleId="DateChar">
    <w:name w:val="Date Char"/>
    <w:basedOn w:val="DefaultParagraphFont"/>
    <w:link w:val="Date"/>
    <w:uiPriority w:val="99"/>
    <w:semiHidden/>
    <w:locked/>
    <w:rsid w:val="002410C7"/>
    <w:rPr>
      <w:rFonts w:cs="Times New Roman"/>
      <w:sz w:val="24"/>
      <w:szCs w:val="24"/>
    </w:rPr>
  </w:style>
  <w:style w:type="paragraph" w:styleId="BodyTextIndent">
    <w:name w:val="Body Text Indent"/>
    <w:basedOn w:val="Normal"/>
    <w:link w:val="BodyTextIndentChar"/>
    <w:uiPriority w:val="99"/>
    <w:semiHidden/>
    <w:rsid w:val="00615EE8"/>
    <w:pPr>
      <w:spacing w:line="400" w:lineRule="exact"/>
      <w:ind w:left="538" w:hangingChars="192" w:hanging="538"/>
    </w:pPr>
    <w:rPr>
      <w:rFonts w:eastAsia="標楷體"/>
      <w:sz w:val="28"/>
    </w:rPr>
  </w:style>
  <w:style w:type="character" w:customStyle="1" w:styleId="BodyTextIndentChar">
    <w:name w:val="Body Text Indent Char"/>
    <w:basedOn w:val="DefaultParagraphFont"/>
    <w:link w:val="BodyTextIndent"/>
    <w:uiPriority w:val="99"/>
    <w:semiHidden/>
    <w:locked/>
    <w:rsid w:val="002410C7"/>
    <w:rPr>
      <w:rFonts w:cs="Times New Roman"/>
      <w:sz w:val="24"/>
      <w:szCs w:val="24"/>
    </w:rPr>
  </w:style>
  <w:style w:type="paragraph" w:styleId="BodyTextIndent3">
    <w:name w:val="Body Text Indent 3"/>
    <w:basedOn w:val="Normal"/>
    <w:link w:val="BodyTextIndent3Char"/>
    <w:uiPriority w:val="99"/>
    <w:semiHidden/>
    <w:rsid w:val="00615EE8"/>
    <w:pPr>
      <w:spacing w:line="400" w:lineRule="exact"/>
      <w:ind w:leftChars="225" w:left="1439" w:hangingChars="321" w:hanging="899"/>
    </w:pPr>
    <w:rPr>
      <w:rFonts w:eastAsia="標楷體"/>
      <w:sz w:val="28"/>
    </w:rPr>
  </w:style>
  <w:style w:type="character" w:customStyle="1" w:styleId="BodyTextIndent3Char">
    <w:name w:val="Body Text Indent 3 Char"/>
    <w:basedOn w:val="DefaultParagraphFont"/>
    <w:link w:val="BodyTextIndent3"/>
    <w:uiPriority w:val="99"/>
    <w:semiHidden/>
    <w:locked/>
    <w:rsid w:val="002410C7"/>
    <w:rPr>
      <w:rFonts w:cs="Times New Roman"/>
      <w:sz w:val="16"/>
      <w:szCs w:val="16"/>
    </w:rPr>
  </w:style>
  <w:style w:type="paragraph" w:customStyle="1" w:styleId="Reference">
    <w:name w:val="Reference"/>
    <w:basedOn w:val="Normal"/>
    <w:autoRedefine/>
    <w:uiPriority w:val="99"/>
    <w:rsid w:val="00615EE8"/>
    <w:pPr>
      <w:tabs>
        <w:tab w:val="num" w:pos="720"/>
      </w:tabs>
      <w:adjustRightInd w:val="0"/>
      <w:spacing w:line="360" w:lineRule="atLeast"/>
      <w:ind w:left="720" w:hanging="720"/>
      <w:jc w:val="both"/>
      <w:textAlignment w:val="baseline"/>
    </w:pPr>
    <w:rPr>
      <w:rFonts w:eastAsia="標楷體"/>
      <w:kern w:val="0"/>
      <w:szCs w:val="20"/>
    </w:rPr>
  </w:style>
  <w:style w:type="paragraph" w:styleId="ListBullet">
    <w:name w:val="List Bullet"/>
    <w:basedOn w:val="Normal"/>
    <w:autoRedefine/>
    <w:uiPriority w:val="99"/>
    <w:semiHidden/>
    <w:rsid w:val="00615EE8"/>
    <w:pPr>
      <w:tabs>
        <w:tab w:val="num" w:pos="361"/>
      </w:tabs>
      <w:ind w:leftChars="200" w:left="361" w:hangingChars="200" w:hanging="360"/>
    </w:pPr>
    <w:rPr>
      <w:szCs w:val="20"/>
    </w:rPr>
  </w:style>
  <w:style w:type="paragraph" w:styleId="PlainText">
    <w:name w:val="Plain Text"/>
    <w:basedOn w:val="Normal"/>
    <w:link w:val="PlainTextChar"/>
    <w:uiPriority w:val="99"/>
    <w:semiHidden/>
    <w:rsid w:val="00615EE8"/>
    <w:rPr>
      <w:rFonts w:ascii="標楷體" w:eastAsia="標楷體" w:hAnsi="Courier New"/>
      <w:szCs w:val="20"/>
    </w:rPr>
  </w:style>
  <w:style w:type="character" w:customStyle="1" w:styleId="PlainTextChar">
    <w:name w:val="Plain Text Char"/>
    <w:basedOn w:val="DefaultParagraphFont"/>
    <w:link w:val="PlainText"/>
    <w:uiPriority w:val="99"/>
    <w:semiHidden/>
    <w:locked/>
    <w:rsid w:val="002410C7"/>
    <w:rPr>
      <w:rFonts w:ascii="細明體" w:eastAsia="細明體" w:hAnsi="Courier New" w:cs="Courier New"/>
      <w:sz w:val="24"/>
      <w:szCs w:val="24"/>
    </w:rPr>
  </w:style>
  <w:style w:type="paragraph" w:styleId="NormalIndent">
    <w:name w:val="Normal Indent"/>
    <w:basedOn w:val="Normal"/>
    <w:uiPriority w:val="99"/>
    <w:semiHidden/>
    <w:rsid w:val="00615EE8"/>
    <w:pPr>
      <w:ind w:left="480"/>
    </w:pPr>
    <w:rPr>
      <w:rFonts w:ascii="標楷體" w:eastAsia="標楷體"/>
      <w:szCs w:val="20"/>
    </w:rPr>
  </w:style>
  <w:style w:type="paragraph" w:customStyle="1" w:styleId="21">
    <w:name w:val="標題 21"/>
    <w:basedOn w:val="1"/>
    <w:next w:val="Normal"/>
    <w:uiPriority w:val="99"/>
    <w:rsid w:val="00615EE8"/>
    <w:pPr>
      <w:tabs>
        <w:tab w:val="left" w:pos="7938"/>
      </w:tabs>
    </w:pPr>
    <w:rPr>
      <w:sz w:val="24"/>
    </w:rPr>
  </w:style>
  <w:style w:type="paragraph" w:customStyle="1" w:styleId="1">
    <w:name w:val="內文1"/>
    <w:uiPriority w:val="99"/>
    <w:rsid w:val="00615EE8"/>
    <w:pPr>
      <w:widowControl w:val="0"/>
      <w:adjustRightInd w:val="0"/>
      <w:spacing w:line="360" w:lineRule="atLeast"/>
      <w:textAlignment w:val="baseline"/>
    </w:pPr>
    <w:rPr>
      <w:rFonts w:ascii="細明體" w:eastAsia="細明體"/>
      <w:noProof/>
      <w:kern w:val="0"/>
      <w:sz w:val="28"/>
      <w:szCs w:val="20"/>
    </w:rPr>
  </w:style>
  <w:style w:type="paragraph" w:customStyle="1" w:styleId="a1">
    <w:name w:val="表格文字"/>
    <w:basedOn w:val="Normal"/>
    <w:uiPriority w:val="99"/>
    <w:rsid w:val="0061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BodyText2">
    <w:name w:val="Body Text 2"/>
    <w:basedOn w:val="Normal"/>
    <w:link w:val="BodyText2Char"/>
    <w:uiPriority w:val="99"/>
    <w:semiHidden/>
    <w:rsid w:val="00615EE8"/>
    <w:pPr>
      <w:snapToGrid w:val="0"/>
    </w:pPr>
    <w:rPr>
      <w:rFonts w:eastAsia="標楷體"/>
      <w:b/>
      <w:color w:val="FF0000"/>
      <w:sz w:val="28"/>
      <w:szCs w:val="20"/>
    </w:rPr>
  </w:style>
  <w:style w:type="character" w:customStyle="1" w:styleId="BodyText2Char">
    <w:name w:val="Body Text 2 Char"/>
    <w:basedOn w:val="DefaultParagraphFont"/>
    <w:link w:val="BodyText2"/>
    <w:uiPriority w:val="99"/>
    <w:semiHidden/>
    <w:locked/>
    <w:rsid w:val="002410C7"/>
    <w:rPr>
      <w:rFonts w:cs="Times New Roman"/>
      <w:sz w:val="24"/>
      <w:szCs w:val="24"/>
    </w:rPr>
  </w:style>
  <w:style w:type="paragraph" w:styleId="Header">
    <w:name w:val="header"/>
    <w:basedOn w:val="Normal"/>
    <w:link w:val="HeaderChar"/>
    <w:uiPriority w:val="99"/>
    <w:rsid w:val="007C36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C36A1"/>
    <w:rPr>
      <w:rFonts w:cs="Times New Roman"/>
      <w:kern w:val="2"/>
    </w:rPr>
  </w:style>
  <w:style w:type="paragraph" w:styleId="BalloonText">
    <w:name w:val="Balloon Text"/>
    <w:basedOn w:val="Normal"/>
    <w:link w:val="BalloonTextChar"/>
    <w:uiPriority w:val="99"/>
    <w:semiHidden/>
    <w:rsid w:val="007B0D7A"/>
    <w:rPr>
      <w:rFonts w:ascii="Cambria" w:hAnsi="Cambria"/>
      <w:sz w:val="18"/>
      <w:szCs w:val="18"/>
    </w:rPr>
  </w:style>
  <w:style w:type="character" w:customStyle="1" w:styleId="BalloonTextChar">
    <w:name w:val="Balloon Text Char"/>
    <w:basedOn w:val="DefaultParagraphFont"/>
    <w:link w:val="BalloonText"/>
    <w:uiPriority w:val="99"/>
    <w:semiHidden/>
    <w:locked/>
    <w:rsid w:val="007B0D7A"/>
    <w:rPr>
      <w:rFonts w:ascii="Cambria" w:eastAsia="新細明體" w:hAnsi="Cambria" w:cs="Times New Roman"/>
      <w:kern w:val="2"/>
      <w:sz w:val="18"/>
    </w:rPr>
  </w:style>
  <w:style w:type="character" w:styleId="CommentReference">
    <w:name w:val="annotation reference"/>
    <w:basedOn w:val="DefaultParagraphFont"/>
    <w:uiPriority w:val="99"/>
    <w:semiHidden/>
    <w:rsid w:val="00CB2F68"/>
    <w:rPr>
      <w:rFonts w:cs="Times New Roman"/>
      <w:sz w:val="18"/>
    </w:rPr>
  </w:style>
  <w:style w:type="paragraph" w:styleId="CommentSubject">
    <w:name w:val="annotation subject"/>
    <w:basedOn w:val="CommentText"/>
    <w:next w:val="CommentText"/>
    <w:link w:val="CommentSubjectChar"/>
    <w:uiPriority w:val="99"/>
    <w:semiHidden/>
    <w:rsid w:val="00CB2F68"/>
    <w:rPr>
      <w:b/>
      <w:bCs/>
    </w:rPr>
  </w:style>
  <w:style w:type="character" w:customStyle="1" w:styleId="CommentSubjectChar">
    <w:name w:val="Comment Subject Char"/>
    <w:basedOn w:val="CommentTextChar"/>
    <w:link w:val="CommentSubject"/>
    <w:uiPriority w:val="99"/>
    <w:semiHidden/>
    <w:locked/>
    <w:rsid w:val="002410C7"/>
    <w:rPr>
      <w:b/>
      <w:bCs/>
    </w:rPr>
  </w:style>
  <w:style w:type="table" w:styleId="TableGrid">
    <w:name w:val="Table Grid"/>
    <w:basedOn w:val="TableNormal"/>
    <w:uiPriority w:val="99"/>
    <w:rsid w:val="00AC396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Ｘ１"/>
    <w:basedOn w:val="Normal"/>
    <w:uiPriority w:val="99"/>
    <w:rsid w:val="00772E02"/>
    <w:pPr>
      <w:widowControl/>
      <w:numPr>
        <w:numId w:val="7"/>
      </w:numPr>
      <w:snapToGrid w:val="0"/>
      <w:spacing w:beforeLines="25" w:afterLines="25" w:line="300" w:lineRule="auto"/>
      <w:jc w:val="both"/>
    </w:pPr>
    <w:rPr>
      <w:rFonts w:ascii="標楷體" w:eastAsia="標楷體" w:hAnsi="標楷體"/>
      <w:sz w:val="28"/>
      <w:szCs w:val="20"/>
    </w:rPr>
  </w:style>
  <w:style w:type="paragraph" w:styleId="FootnoteText">
    <w:name w:val="footnote text"/>
    <w:basedOn w:val="Normal"/>
    <w:link w:val="FootnoteTextChar"/>
    <w:uiPriority w:val="99"/>
    <w:rsid w:val="002302DD"/>
    <w:pPr>
      <w:snapToGrid w:val="0"/>
    </w:pPr>
    <w:rPr>
      <w:sz w:val="20"/>
      <w:szCs w:val="20"/>
    </w:rPr>
  </w:style>
  <w:style w:type="character" w:customStyle="1" w:styleId="FootnoteTextChar">
    <w:name w:val="Footnote Text Char"/>
    <w:basedOn w:val="DefaultParagraphFont"/>
    <w:link w:val="FootnoteText"/>
    <w:uiPriority w:val="99"/>
    <w:locked/>
    <w:rsid w:val="002302DD"/>
    <w:rPr>
      <w:rFonts w:eastAsia="新細明體" w:cs="Times New Roman"/>
      <w:kern w:val="2"/>
      <w:lang w:val="en-US" w:eastAsia="zh-TW"/>
    </w:rPr>
  </w:style>
  <w:style w:type="character" w:styleId="FootnoteReference">
    <w:name w:val="footnote reference"/>
    <w:basedOn w:val="DefaultParagraphFont"/>
    <w:uiPriority w:val="99"/>
    <w:rsid w:val="002302DD"/>
    <w:rPr>
      <w:rFonts w:cs="Times New Roman"/>
      <w:vertAlign w:val="superscript"/>
    </w:rPr>
  </w:style>
  <w:style w:type="paragraph" w:styleId="ListParagraph">
    <w:name w:val="List Paragraph"/>
    <w:basedOn w:val="Normal"/>
    <w:uiPriority w:val="99"/>
    <w:qFormat/>
    <w:rsid w:val="00720D20"/>
    <w:pPr>
      <w:ind w:leftChars="200" w:left="480"/>
    </w:pPr>
    <w:rPr>
      <w:rFonts w:ascii="Calibri" w:hAnsi="Calibri"/>
      <w:szCs w:val="22"/>
    </w:rPr>
  </w:style>
  <w:style w:type="character" w:customStyle="1" w:styleId="dialogtext1">
    <w:name w:val="dialog_text1"/>
    <w:basedOn w:val="DefaultParagraphFont"/>
    <w:uiPriority w:val="99"/>
    <w:rsid w:val="00046A1B"/>
    <w:rPr>
      <w:rFonts w:ascii="s?u" w:hAnsi="s?u"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Pages>
  <Words>385</Words>
  <Characters>2198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subject/>
  <dc:creator>ntu</dc:creator>
  <cp:keywords/>
  <dc:description/>
  <cp:lastModifiedBy>MOEIT</cp:lastModifiedBy>
  <cp:revision>12</cp:revision>
  <cp:lastPrinted>2013-03-03T23:54:00Z</cp:lastPrinted>
  <dcterms:created xsi:type="dcterms:W3CDTF">2013-02-22T08:33:00Z</dcterms:created>
  <dcterms:modified xsi:type="dcterms:W3CDTF">2013-03-04T02:22:00Z</dcterms:modified>
</cp:coreProperties>
</file>