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3" w:rsidRPr="00DE1163" w:rsidRDefault="00DE1163" w:rsidP="00DE1163">
      <w:pPr>
        <w:jc w:val="center"/>
        <w:rPr>
          <w:rFonts w:ascii="標楷體" w:eastAsia="標楷體" w:hAnsi="標楷體"/>
        </w:rPr>
      </w:pPr>
      <w:r w:rsidRPr="00DB50F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國際研討會報名表網址：</w:t>
      </w:r>
      <w:hyperlink r:id="rId6" w:history="1">
        <w:r w:rsidRPr="00DB50F0">
          <w:rPr>
            <w:rStyle w:val="a3"/>
            <w:rFonts w:ascii="標楷體" w:eastAsia="標楷體" w:hAnsi="標楷體" w:hint="eastAsia"/>
            <w:b/>
            <w:sz w:val="32"/>
            <w:szCs w:val="32"/>
          </w:rPr>
          <w:t>https://forms.gle/HKQJ4c37zqkge8Lh8</w:t>
        </w:r>
      </w:hyperlink>
      <w:r w:rsidRPr="00AD504A">
        <w:rPr>
          <w:rFonts w:ascii="標楷體" w:eastAsia="標楷體" w:hAnsi="標楷體" w:hint="eastAsia"/>
        </w:rPr>
        <w:t>。</w:t>
      </w:r>
    </w:p>
    <w:p w:rsidR="00DE1163" w:rsidRDefault="00DE1163" w:rsidP="00DE116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D50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本研討會</w:t>
      </w:r>
      <w:r w:rsidRPr="00AD504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一律</w:t>
      </w:r>
      <w:proofErr w:type="gramStart"/>
      <w:r w:rsidRPr="00AD504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採線上</w:t>
      </w:r>
      <w:proofErr w:type="gramEnd"/>
      <w:r w:rsidRPr="00AD504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報名</w:t>
      </w:r>
      <w:r w:rsidRPr="00AD50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，請先至研討會網址：</w:t>
      </w:r>
      <w:hyperlink r:id="rId7" w:history="1">
        <w:r w:rsidRPr="00AD504A">
          <w:rPr>
            <w:rStyle w:val="a3"/>
            <w:rFonts w:ascii="標楷體" w:eastAsia="標楷體" w:hAnsi="標楷體" w:cs="DFKaiShu-SB-Estd-BF" w:hint="eastAsia"/>
            <w:sz w:val="28"/>
            <w:szCs w:val="28"/>
          </w:rPr>
          <w:t>https://reurl.cc/zypr80</w:t>
        </w:r>
      </w:hyperlink>
      <w:r w:rsidRPr="00AD50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詳讀研討會資訊，匯款後再填報名表，</w:t>
      </w:r>
      <w:r w:rsidRPr="00AD504A">
        <w:rPr>
          <w:rFonts w:ascii="標楷體" w:eastAsia="標楷體" w:hAnsi="標楷體" w:hint="eastAsia"/>
          <w:color w:val="000000"/>
          <w:sz w:val="28"/>
          <w:szCs w:val="28"/>
        </w:rPr>
        <w:t>論文投稿截止日期：即日起至2019</w:t>
      </w:r>
      <w:r w:rsidRPr="00AD504A">
        <w:rPr>
          <w:rFonts w:ascii="標楷體" w:eastAsia="標楷體" w:hAnsi="標楷體"/>
          <w:color w:val="000000"/>
          <w:sz w:val="28"/>
          <w:szCs w:val="28"/>
        </w:rPr>
        <w:t>年11月25日(星期一)截止。</w:t>
      </w:r>
    </w:p>
    <w:p w:rsidR="00DE1163" w:rsidRPr="00DB50F0" w:rsidRDefault="00DE1163" w:rsidP="00DE116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313F9FC" wp14:editId="406A1F80">
            <wp:extent cx="5486400" cy="26689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63" w:rsidRPr="008A038A" w:rsidRDefault="00DE1163" w:rsidP="00DE1163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ind w:left="60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Style w:val="a4"/>
          <w:rFonts w:ascii="標楷體" w:eastAsia="標楷體" w:hAnsi="標楷體" w:hint="eastAsia"/>
          <w:color w:val="0000FF"/>
          <w:sz w:val="23"/>
          <w:szCs w:val="23"/>
        </w:rPr>
        <w:t>口頭論文投稿者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請於</w:t>
      </w:r>
      <w:r w:rsidRPr="008A038A">
        <w:rPr>
          <w:rStyle w:val="a4"/>
          <w:rFonts w:ascii="標楷體" w:eastAsia="標楷體" w:hAnsi="標楷體" w:hint="eastAsia"/>
          <w:color w:val="FF0000"/>
          <w:sz w:val="23"/>
          <w:szCs w:val="23"/>
        </w:rPr>
        <w:t>2019年11</w:t>
      </w:r>
      <w:r w:rsidRPr="008A038A">
        <w:rPr>
          <w:rStyle w:val="a4"/>
          <w:rFonts w:ascii="標楷體" w:eastAsia="標楷體" w:hAnsi="標楷體"/>
          <w:color w:val="FF0000"/>
          <w:sz w:val="23"/>
          <w:szCs w:val="23"/>
        </w:rPr>
        <w:t>月25</w:t>
      </w:r>
      <w:r w:rsidRPr="008A038A">
        <w:rPr>
          <w:rStyle w:val="a4"/>
          <w:rFonts w:ascii="標楷體" w:eastAsia="標楷體" w:hAnsi="標楷體"/>
          <w:color w:val="000000"/>
          <w:sz w:val="23"/>
          <w:szCs w:val="23"/>
        </w:rPr>
        <w:t>日(星期一)前</w:t>
      </w:r>
      <w:r w:rsidRPr="008A038A">
        <w:rPr>
          <w:rFonts w:ascii="標楷體" w:eastAsia="標楷體" w:hAnsi="標楷體" w:hint="eastAsia"/>
          <w:color w:val="000000"/>
          <w:sz w:val="23"/>
          <w:szCs w:val="23"/>
          <w:u w:val="single"/>
        </w:rPr>
        <w:t>，將</w:t>
      </w:r>
      <w:r w:rsidRPr="008A038A">
        <w:rPr>
          <w:rFonts w:ascii="標楷體" w:eastAsia="標楷體" w:hAnsi="標楷體" w:hint="eastAsia"/>
          <w:color w:val="FF8C00"/>
          <w:sz w:val="23"/>
          <w:szCs w:val="23"/>
          <w:u w:val="single"/>
        </w:rPr>
        <w:t>「</w:t>
      </w:r>
      <w:r w:rsidRPr="008A038A">
        <w:rPr>
          <w:rStyle w:val="a4"/>
          <w:rFonts w:ascii="標楷體" w:eastAsia="標楷體" w:hAnsi="標楷體" w:hint="eastAsia"/>
          <w:color w:val="FF8C00"/>
          <w:sz w:val="23"/>
          <w:szCs w:val="23"/>
        </w:rPr>
        <w:t>論文全文</w:t>
      </w:r>
      <w:r w:rsidRPr="008A038A">
        <w:rPr>
          <w:rFonts w:ascii="標楷體" w:eastAsia="標楷體" w:hAnsi="標楷體"/>
          <w:color w:val="FF8C00"/>
          <w:sz w:val="23"/>
          <w:szCs w:val="23"/>
          <w:u w:val="single"/>
        </w:rPr>
        <w:t>」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以電子郵件寄E-mail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：</w:t>
      </w:r>
      <w:hyperlink r:id="rId9" w:history="1">
        <w:r w:rsidRPr="008A038A">
          <w:rPr>
            <w:rStyle w:val="a3"/>
            <w:rFonts w:ascii="標楷體" w:eastAsia="標楷體" w:hAnsi="標楷體"/>
            <w:color w:val="3A5E8C"/>
            <w:sz w:val="23"/>
            <w:szCs w:val="23"/>
          </w:rPr>
          <w:t>rd_2s02@office.toko.edu.tw</w:t>
        </w:r>
      </w:hyperlink>
      <w:r w:rsidRPr="008A038A">
        <w:rPr>
          <w:rFonts w:ascii="標楷體" w:eastAsia="標楷體" w:hAnsi="標楷體"/>
          <w:color w:val="000000"/>
          <w:sz w:val="23"/>
          <w:szCs w:val="23"/>
        </w:rPr>
        <w:t>。投稿後三日內務必確認是否收到主辦單位的確認回覆信件。</w:t>
      </w:r>
    </w:p>
    <w:p w:rsidR="00DE1163" w:rsidRPr="008A038A" w:rsidRDefault="00DE1163" w:rsidP="00DE1163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ind w:left="60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Style w:val="a4"/>
          <w:rFonts w:ascii="標楷體" w:eastAsia="標楷體" w:hAnsi="標楷體" w:hint="eastAsia"/>
          <w:color w:val="0000FF"/>
          <w:sz w:val="23"/>
          <w:szCs w:val="23"/>
        </w:rPr>
        <w:t>海報論文投稿者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請於</w:t>
      </w:r>
      <w:r w:rsidRPr="008A038A">
        <w:rPr>
          <w:rStyle w:val="a4"/>
          <w:rFonts w:ascii="標楷體" w:eastAsia="標楷體" w:hAnsi="標楷體" w:hint="eastAsia"/>
          <w:color w:val="FF0000"/>
          <w:sz w:val="23"/>
          <w:szCs w:val="23"/>
        </w:rPr>
        <w:t>2019年11</w:t>
      </w:r>
      <w:r w:rsidRPr="008A038A">
        <w:rPr>
          <w:rStyle w:val="a4"/>
          <w:rFonts w:ascii="標楷體" w:eastAsia="標楷體" w:hAnsi="標楷體"/>
          <w:color w:val="FF0000"/>
          <w:sz w:val="23"/>
          <w:szCs w:val="23"/>
        </w:rPr>
        <w:t>月25</w:t>
      </w:r>
      <w:r w:rsidRPr="008A038A">
        <w:rPr>
          <w:rStyle w:val="a4"/>
          <w:rFonts w:ascii="標楷體" w:eastAsia="標楷體" w:hAnsi="標楷體"/>
          <w:color w:val="000000"/>
          <w:sz w:val="23"/>
          <w:szCs w:val="23"/>
        </w:rPr>
        <w:t>日(星期一)前</w:t>
      </w:r>
      <w:r w:rsidRPr="008A038A">
        <w:rPr>
          <w:rFonts w:ascii="標楷體" w:eastAsia="標楷體" w:hAnsi="標楷體" w:hint="eastAsia"/>
          <w:color w:val="000000"/>
          <w:sz w:val="23"/>
          <w:szCs w:val="23"/>
          <w:u w:val="single"/>
        </w:rPr>
        <w:t>，將</w:t>
      </w:r>
      <w:r w:rsidRPr="008A038A">
        <w:rPr>
          <w:rFonts w:ascii="標楷體" w:eastAsia="標楷體" w:hAnsi="標楷體" w:hint="eastAsia"/>
          <w:color w:val="FF8C00"/>
          <w:sz w:val="23"/>
          <w:szCs w:val="23"/>
          <w:u w:val="single"/>
        </w:rPr>
        <w:t>「</w:t>
      </w:r>
      <w:r w:rsidRPr="008A038A">
        <w:rPr>
          <w:rStyle w:val="a4"/>
          <w:rFonts w:ascii="標楷體" w:eastAsia="標楷體" w:hAnsi="標楷體" w:hint="eastAsia"/>
          <w:color w:val="FF8C00"/>
          <w:sz w:val="23"/>
          <w:szCs w:val="23"/>
        </w:rPr>
        <w:t>論文摘要</w:t>
      </w:r>
      <w:r w:rsidRPr="008A038A">
        <w:rPr>
          <w:rFonts w:ascii="標楷體" w:eastAsia="標楷體" w:hAnsi="標楷體"/>
          <w:color w:val="FF8C00"/>
          <w:sz w:val="23"/>
          <w:szCs w:val="23"/>
          <w:u w:val="single"/>
        </w:rPr>
        <w:t>」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以電子郵件寄E-mail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：</w:t>
      </w:r>
      <w:hyperlink r:id="rId10" w:history="1">
        <w:r w:rsidRPr="008A038A">
          <w:rPr>
            <w:rStyle w:val="a3"/>
            <w:rFonts w:ascii="標楷體" w:eastAsia="標楷體" w:hAnsi="標楷體"/>
            <w:color w:val="3A5E8C"/>
            <w:sz w:val="23"/>
            <w:szCs w:val="23"/>
          </w:rPr>
          <w:t>rd_2s02@office.toko.edu.tw</w:t>
        </w:r>
      </w:hyperlink>
      <w:r w:rsidRPr="008A038A">
        <w:rPr>
          <w:rFonts w:ascii="標楷體" w:eastAsia="標楷體" w:hAnsi="標楷體"/>
          <w:color w:val="000000"/>
          <w:sz w:val="23"/>
          <w:szCs w:val="23"/>
        </w:rPr>
        <w:t>。投稿後三日內務必確認是否收到主辦單位的確認回覆信件。</w:t>
      </w:r>
    </w:p>
    <w:p w:rsidR="00DE1163" w:rsidRPr="008A038A" w:rsidRDefault="00DE1163" w:rsidP="00DE1163">
      <w:pPr>
        <w:widowControl/>
        <w:shd w:val="clear" w:color="auto" w:fill="FFFDF7"/>
        <w:spacing w:before="100" w:beforeAutospacing="1" w:after="100" w:afterAutospacing="1"/>
        <w:ind w:leftChars="-72" w:hangingChars="75" w:hanging="173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 xml:space="preserve">  註冊費:</w:t>
      </w:r>
      <w:r w:rsidRPr="008A038A">
        <w:rPr>
          <w:rFonts w:ascii="標楷體" w:eastAsia="標楷體" w:hAnsi="標楷體"/>
          <w:color w:val="000000"/>
          <w:sz w:val="23"/>
          <w:szCs w:val="23"/>
        </w:rPr>
        <w:t xml:space="preserve"> </w:t>
      </w:r>
    </w:p>
    <w:p w:rsidR="00DE1163" w:rsidRPr="008A038A" w:rsidRDefault="00DE1163" w:rsidP="00DE1163">
      <w:pPr>
        <w:widowControl/>
        <w:numPr>
          <w:ilvl w:val="1"/>
          <w:numId w:val="1"/>
        </w:numPr>
        <w:shd w:val="clear" w:color="auto" w:fill="FFFDF7"/>
        <w:spacing w:before="100" w:beforeAutospacing="1" w:after="100" w:afterAutospacing="1"/>
        <w:ind w:left="709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參與發表(口頭或海報)：每篇論文新台幣500元整</w:t>
      </w:r>
      <w:bookmarkStart w:id="0" w:name="_GoBack"/>
      <w:bookmarkEnd w:id="0"/>
      <w:r w:rsidRPr="008A038A">
        <w:rPr>
          <w:rFonts w:ascii="標楷體" w:eastAsia="標楷體" w:hAnsi="標楷體"/>
          <w:color w:val="000000"/>
          <w:sz w:val="23"/>
          <w:szCs w:val="23"/>
        </w:rPr>
        <w:t>。</w:t>
      </w:r>
    </w:p>
    <w:p w:rsidR="00DE1163" w:rsidRPr="008A038A" w:rsidRDefault="00DE1163" w:rsidP="00DE1163">
      <w:pPr>
        <w:widowControl/>
        <w:numPr>
          <w:ilvl w:val="1"/>
          <w:numId w:val="1"/>
        </w:numPr>
        <w:shd w:val="clear" w:color="auto" w:fill="FFFDF7"/>
        <w:spacing w:before="100" w:beforeAutospacing="1" w:after="100" w:afterAutospacing="1"/>
        <w:ind w:left="709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僅參加本學術研討會者：新台幣200元整</w:t>
      </w:r>
    </w:p>
    <w:p w:rsidR="00DE1163" w:rsidRPr="008A038A" w:rsidRDefault="00DE1163" w:rsidP="00DE1163">
      <w:pPr>
        <w:widowControl/>
        <w:shd w:val="clear" w:color="auto" w:fill="FFFDF7"/>
        <w:spacing w:before="100" w:beforeAutospacing="1" w:after="100" w:afterAutospacing="1"/>
        <w:ind w:leftChars="-73" w:left="-2" w:hangingChars="75" w:hanging="173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 xml:space="preserve">  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繳費方式：</w:t>
      </w:r>
    </w:p>
    <w:p w:rsidR="00DE1163" w:rsidRPr="008A038A" w:rsidRDefault="00DE1163" w:rsidP="00DE1163">
      <w:pPr>
        <w:pStyle w:val="Web"/>
        <w:shd w:val="clear" w:color="auto" w:fill="FFFDF7"/>
        <w:spacing w:before="150" w:beforeAutospacing="0" w:after="150" w:afterAutospacing="0"/>
        <w:ind w:leftChars="-2" w:left="-5" w:firstLineChars="33" w:firstLine="76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匯款至本校安泰銀行帳戶</w:t>
      </w:r>
    </w:p>
    <w:p w:rsidR="00DE1163" w:rsidRPr="008A038A" w:rsidRDefault="00DE1163" w:rsidP="00DE1163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戶名：財團法人稻江科技暨管理學院</w:t>
      </w:r>
    </w:p>
    <w:p w:rsidR="00DE1163" w:rsidRPr="008A038A" w:rsidRDefault="00DE1163" w:rsidP="00DE1163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銀行別：安泰銀行 嘉義分行</w:t>
      </w:r>
    </w:p>
    <w:p w:rsidR="00DE1163" w:rsidRPr="008A038A" w:rsidRDefault="00DE1163" w:rsidP="00DE1163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銀行代號：8160212</w:t>
      </w:r>
    </w:p>
    <w:p w:rsidR="00DE1163" w:rsidRPr="008A038A" w:rsidRDefault="00DE1163" w:rsidP="00DE1163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匯款帳號：02112600678000</w:t>
      </w:r>
    </w:p>
    <w:p w:rsidR="00DE1163" w:rsidRPr="008A038A" w:rsidRDefault="00DE1163" w:rsidP="00DE1163">
      <w:pPr>
        <w:pStyle w:val="Web"/>
        <w:shd w:val="clear" w:color="auto" w:fill="FFFDF7"/>
        <w:spacing w:before="150" w:beforeAutospacing="0" w:after="150" w:afterAutospacing="0"/>
        <w:ind w:left="48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FF0000"/>
          <w:sz w:val="23"/>
          <w:szCs w:val="23"/>
        </w:rPr>
        <w:t>如有多人一起匯款，請在報名表多人報名欄上註明。</w:t>
      </w:r>
    </w:p>
    <w:p w:rsidR="00DE1163" w:rsidRPr="008A038A" w:rsidRDefault="00DE1163" w:rsidP="00DE1163">
      <w:pPr>
        <w:pStyle w:val="Web"/>
        <w:shd w:val="clear" w:color="auto" w:fill="FFFDF7"/>
        <w:tabs>
          <w:tab w:val="left" w:pos="1134"/>
        </w:tabs>
        <w:spacing w:before="150" w:beforeAutospacing="0" w:after="150" w:afterAutospacing="0"/>
        <w:ind w:left="480" w:firstLineChars="60" w:firstLine="138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臨櫃無</w:t>
      </w:r>
      <w:proofErr w:type="gramStart"/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摺</w:t>
      </w:r>
      <w:proofErr w:type="gramEnd"/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存款方式至本校安泰銀行帳戶：</w:t>
      </w:r>
    </w:p>
    <w:p w:rsidR="00DE1163" w:rsidRPr="00AD504A" w:rsidRDefault="00DE1163" w:rsidP="00DE1163">
      <w:pPr>
        <w:pStyle w:val="Web"/>
        <w:shd w:val="clear" w:color="auto" w:fill="FFFDF7"/>
        <w:spacing w:before="150" w:beforeAutospacing="0" w:after="150" w:afterAutospacing="0"/>
        <w:ind w:left="48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存款人若非為作者/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論文代表人，請將</w:t>
      </w: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FF00"/>
        </w:rPr>
        <w:t>存款人收執聯掃描或拍照Email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至</w:t>
      </w:r>
      <w:hyperlink r:id="rId11" w:history="1">
        <w:r w:rsidRPr="008A038A">
          <w:rPr>
            <w:rStyle w:val="a3"/>
            <w:rFonts w:ascii="標楷體" w:eastAsia="標楷體" w:hAnsi="標楷體"/>
            <w:color w:val="3A5E8C"/>
            <w:sz w:val="23"/>
            <w:szCs w:val="23"/>
          </w:rPr>
          <w:t>rd_2s02@office.toko.edu.tw</w:t>
        </w:r>
      </w:hyperlink>
      <w:r w:rsidRPr="008A038A">
        <w:rPr>
          <w:rFonts w:ascii="標楷體" w:eastAsia="標楷體" w:hAnsi="標楷體"/>
          <w:color w:val="000000"/>
          <w:sz w:val="23"/>
          <w:szCs w:val="23"/>
        </w:rPr>
        <w:t>信箱，</w:t>
      </w: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FF00"/>
        </w:rPr>
        <w:t>並於信件內容註明作者/論文代表人或與會人之姓名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。</w:t>
      </w:r>
    </w:p>
    <w:p w:rsidR="00DC29A2" w:rsidRPr="00DE1163" w:rsidRDefault="00DC29A2" w:rsidP="00DE1163"/>
    <w:sectPr w:rsidR="00DC29A2" w:rsidRPr="00DE1163" w:rsidSect="00DC2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4F8A"/>
    <w:multiLevelType w:val="multilevel"/>
    <w:tmpl w:val="743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474A3"/>
    <w:multiLevelType w:val="multilevel"/>
    <w:tmpl w:val="AB7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178B4"/>
    <w:multiLevelType w:val="multilevel"/>
    <w:tmpl w:val="E61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A2"/>
    <w:rsid w:val="00655894"/>
    <w:rsid w:val="00DC29A2"/>
    <w:rsid w:val="00DE1163"/>
    <w:rsid w:val="00E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9A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C2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C29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1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9A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C2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C29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1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url.cc/zypr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KQJ4c37zqkge8Lh8" TargetMode="External"/><Relationship Id="rId11" Type="http://schemas.openxmlformats.org/officeDocument/2006/relationships/hyperlink" Target="mailto:%E4%B8%A6%E5%B0%87%E5%AD%98%E6%AC%BE%E4%BA%BA%E6%94%B6%E5%9F%B7%E8%81%AF%E6%8E%83%E6%8F%8F%E6%88%96%E6%8B%8D%E7%85%A7Email%E8%87%B3rd_2s02@office.toko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_2s02@office.toko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_2s02@office.toko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2019-11-07T02:45:00Z</dcterms:created>
  <dcterms:modified xsi:type="dcterms:W3CDTF">2019-11-07T04:17:00Z</dcterms:modified>
</cp:coreProperties>
</file>