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敬愛的 老師、同學您好：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 w:hint="eastAsia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轉知</w:t>
      </w:r>
      <w:r w:rsidR="00BD3031">
        <w:rPr>
          <w:rFonts w:ascii="新細明體" w:eastAsia="新細明體" w:hAnsi="新細明體" w:cs="Arial" w:hint="eastAsia"/>
          <w:kern w:val="0"/>
          <w:sz w:val="28"/>
          <w:szCs w:val="28"/>
        </w:rPr>
        <w:t>南區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研究倫理教育活動訊息，歡迎您踴躍報名參加。</w:t>
      </w:r>
    </w:p>
    <w:p w:rsidR="00BD3031" w:rsidRDefault="00BD3031" w:rsidP="00611BF6">
      <w:pPr>
        <w:widowControl/>
        <w:adjustRightInd w:val="0"/>
        <w:snapToGrid w:val="0"/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</w:pP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此外，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本校為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南區研究倫理聯盟種籽基金</w:t>
      </w:r>
      <w:r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付費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學校</w:t>
      </w:r>
      <w:r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，</w:t>
      </w:r>
      <w:r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老師參與該聯盟舉辦之教育訓練</w:t>
      </w:r>
      <w:r w:rsidRPr="00611BF6">
        <w:rPr>
          <w:rFonts w:ascii="新細明體" w:eastAsia="新細明體" w:hAnsi="新細明體" w:cs="Arial"/>
          <w:b/>
          <w:bCs/>
          <w:color w:val="FF0000"/>
          <w:kern w:val="0"/>
          <w:sz w:val="28"/>
          <w:szCs w:val="28"/>
        </w:rPr>
        <w:t>免付費</w:t>
      </w:r>
      <w:r w:rsidRPr="00BD3031">
        <w:rPr>
          <w:rFonts w:ascii="新細明體" w:eastAsia="新細明體" w:hAnsi="新細明體" w:cs="Arial" w:hint="eastAsia"/>
          <w:b/>
          <w:bCs/>
          <w:color w:val="FF0000"/>
          <w:kern w:val="0"/>
          <w:sz w:val="28"/>
          <w:szCs w:val="28"/>
        </w:rPr>
        <w:t>用</w:t>
      </w:r>
      <w:r>
        <w:rPr>
          <w:rFonts w:ascii="新細明體" w:eastAsia="新細明體" w:hAnsi="新細明體" w:cs="Arial" w:hint="eastAsia"/>
          <w:b/>
          <w:bCs/>
          <w:kern w:val="0"/>
          <w:sz w:val="28"/>
          <w:szCs w:val="28"/>
        </w:rPr>
        <w:t>。</w:t>
      </w:r>
    </w:p>
    <w:p w:rsidR="001A261E" w:rsidRPr="00611BF6" w:rsidRDefault="001A261E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A261E">
        <w:rPr>
          <w:rFonts w:ascii="新細明體" w:eastAsia="新細明體" w:hAnsi="新細明體" w:cs="Arial" w:hint="eastAsia"/>
          <w:bCs/>
          <w:kern w:val="0"/>
          <w:sz w:val="28"/>
          <w:szCs w:val="28"/>
        </w:rPr>
        <w:t>本訊息亦公告於研發處網頁</w:t>
      </w:r>
      <w:proofErr w:type="gramStart"/>
      <w:r w:rsidRPr="001A261E">
        <w:rPr>
          <w:rFonts w:ascii="新細明體" w:eastAsia="新細明體" w:hAnsi="新細明體" w:cs="Arial" w:hint="eastAsia"/>
          <w:bCs/>
          <w:kern w:val="0"/>
          <w:sz w:val="28"/>
          <w:szCs w:val="28"/>
        </w:rPr>
        <w:t>∕</w:t>
      </w:r>
      <w:proofErr w:type="gramEnd"/>
      <w:r w:rsidRPr="001A261E">
        <w:rPr>
          <w:rFonts w:ascii="新細明體" w:eastAsia="新細明體" w:hAnsi="新細明體" w:cs="Arial" w:hint="eastAsia"/>
          <w:bCs/>
          <w:kern w:val="0"/>
          <w:sz w:val="28"/>
          <w:szCs w:val="28"/>
        </w:rPr>
        <w:t>研究倫理專區。</w:t>
      </w:r>
    </w:p>
    <w:p w:rsidR="001A261E" w:rsidRDefault="001A261E" w:rsidP="00BD3031">
      <w:pPr>
        <w:widowControl/>
        <w:adjustRightInd w:val="0"/>
        <w:snapToGrid w:val="0"/>
        <w:jc w:val="right"/>
        <w:rPr>
          <w:rFonts w:ascii="新細明體" w:eastAsia="新細明體" w:hAnsi="新細明體" w:cs="新細明體" w:hint="eastAsia"/>
          <w:kern w:val="0"/>
          <w:sz w:val="28"/>
          <w:szCs w:val="28"/>
        </w:rPr>
      </w:pPr>
    </w:p>
    <w:p w:rsidR="00611BF6" w:rsidRDefault="00BD3031" w:rsidP="00BD3031">
      <w:pPr>
        <w:widowControl/>
        <w:adjustRightInd w:val="0"/>
        <w:snapToGrid w:val="0"/>
        <w:jc w:val="right"/>
        <w:rPr>
          <w:rFonts w:ascii="新細明體" w:eastAsia="新細明體" w:hAnsi="新細明體" w:cs="新細明體" w:hint="eastAsia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研究發展處敬啟</w:t>
      </w:r>
    </w:p>
    <w:p w:rsidR="00BD3031" w:rsidRDefault="00BD3031" w:rsidP="00611BF6">
      <w:pPr>
        <w:widowControl/>
        <w:adjustRightInd w:val="0"/>
        <w:snapToGrid w:val="0"/>
        <w:rPr>
          <w:rFonts w:ascii="新細明體" w:eastAsia="新細明體" w:hAnsi="新細明體" w:cs="新細明體" w:hint="eastAsia"/>
          <w:kern w:val="0"/>
          <w:sz w:val="28"/>
          <w:szCs w:val="28"/>
        </w:rPr>
      </w:pPr>
    </w:p>
    <w:p w:rsidR="00BD3031" w:rsidRPr="00611BF6" w:rsidRDefault="00BD3031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----------------------------------------------------------------------------------------------</w:t>
      </w:r>
    </w:p>
    <w:p w:rsidR="00611BF6" w:rsidRPr="00611BF6" w:rsidRDefault="00611BF6" w:rsidP="00611BF6">
      <w:pPr>
        <w:widowControl/>
        <w:adjustRightInd w:val="0"/>
        <w:snapToGrid w:val="0"/>
        <w:spacing w:line="341" w:lineRule="atLeast"/>
        <w:ind w:left="561" w:hangingChars="200" w:hanging="561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一、主辦單位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：南區研究倫理聯盟、長榮大學、國立成功大學人文社會科學中心人類研究倫理治理架構行政辦公室</w:t>
      </w:r>
    </w:p>
    <w:p w:rsidR="00611BF6" w:rsidRPr="00611BF6" w:rsidRDefault="00611BF6" w:rsidP="00611BF6">
      <w:pPr>
        <w:widowControl/>
        <w:adjustRightInd w:val="0"/>
        <w:snapToGrid w:val="0"/>
        <w:spacing w:line="341" w:lineRule="atLeast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二、講習主題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：研究倫理與個人資料保護</w:t>
      </w:r>
    </w:p>
    <w:p w:rsidR="00611BF6" w:rsidRPr="00611BF6" w:rsidRDefault="00611BF6" w:rsidP="00611BF6">
      <w:pPr>
        <w:widowControl/>
        <w:adjustRightInd w:val="0"/>
        <w:snapToGrid w:val="0"/>
        <w:spacing w:line="341" w:lineRule="atLeast"/>
        <w:textAlignment w:val="baseline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color w:val="FF0000"/>
          <w:kern w:val="0"/>
          <w:sz w:val="28"/>
          <w:szCs w:val="28"/>
        </w:rPr>
        <w:t>三、活動時間</w: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</w:rPr>
        <w:t>：2014年5月13日（星期二）下午13:20-16:45</w:t>
      </w:r>
    </w:p>
    <w:p w:rsidR="00611BF6" w:rsidRPr="00611BF6" w:rsidRDefault="00611BF6" w:rsidP="00611BF6">
      <w:pPr>
        <w:widowControl/>
        <w:adjustRightInd w:val="0"/>
        <w:snapToGrid w:val="0"/>
        <w:spacing w:line="341" w:lineRule="atLeast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四、活動地點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：長榮大學行政大樓4樓第一會議室</w:t>
      </w:r>
    </w:p>
    <w:p w:rsidR="00611BF6" w:rsidRPr="00611BF6" w:rsidRDefault="00611BF6" w:rsidP="00611BF6">
      <w:pPr>
        <w:widowControl/>
        <w:adjustRightInd w:val="0"/>
        <w:snapToGrid w:val="0"/>
        <w:spacing w:line="341" w:lineRule="atLeast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五、議程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：</w:t>
      </w:r>
    </w:p>
    <w:tbl>
      <w:tblPr>
        <w:tblW w:w="90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2501"/>
        <w:gridCol w:w="4994"/>
      </w:tblGrid>
      <w:tr w:rsidR="00611BF6" w:rsidRPr="00611BF6" w:rsidTr="00611BF6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時  間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內  容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講者</w:t>
            </w:r>
          </w:p>
        </w:tc>
      </w:tr>
      <w:tr w:rsidR="00611BF6" w:rsidRPr="00611BF6" w:rsidTr="00611BF6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13:00-13:20</w:t>
            </w:r>
          </w:p>
        </w:tc>
        <w:tc>
          <w:tcPr>
            <w:tcW w:w="7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報    到</w:t>
            </w:r>
          </w:p>
        </w:tc>
      </w:tr>
      <w:tr w:rsidR="00611BF6" w:rsidRPr="00611BF6" w:rsidTr="00611BF6">
        <w:trPr>
          <w:trHeight w:val="1080"/>
          <w:jc w:val="center"/>
        </w:trPr>
        <w:tc>
          <w:tcPr>
            <w:tcW w:w="1560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13:20-13:30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開場致詞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吳佩芝 研發長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長榮大學研究發展處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長榮大學職業安全與衛生學系副教授</w:t>
            </w:r>
          </w:p>
        </w:tc>
      </w:tr>
      <w:tr w:rsidR="00611BF6" w:rsidRPr="00611BF6" w:rsidTr="00611BF6">
        <w:trPr>
          <w:trHeight w:val="1080"/>
          <w:jc w:val="center"/>
        </w:trPr>
        <w:tc>
          <w:tcPr>
            <w:tcW w:w="15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13:30-15:10</w:t>
            </w:r>
          </w:p>
        </w:tc>
        <w:tc>
          <w:tcPr>
            <w:tcW w:w="2501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了解研究倫理前，您不可不知的個人資料保護法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王毓正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國立成功大學法律學系副教授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國立成功大學人類研究倫理審查委員會委員</w:t>
            </w:r>
          </w:p>
        </w:tc>
      </w:tr>
      <w:tr w:rsidR="00611BF6" w:rsidRPr="00611BF6" w:rsidTr="00611BF6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15:10-15:25</w:t>
            </w:r>
          </w:p>
        </w:tc>
        <w:tc>
          <w:tcPr>
            <w:tcW w:w="7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休息時間</w:t>
            </w:r>
          </w:p>
        </w:tc>
      </w:tr>
      <w:tr w:rsidR="00611BF6" w:rsidRPr="00611BF6" w:rsidTr="00611BF6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15:25-16:25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申請倫理審查輕鬆上手-申請表填寫與案例分享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林美嵐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國立成功大學人類研究倫理治理架構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行政辦公室專案經理</w:t>
            </w:r>
          </w:p>
        </w:tc>
      </w:tr>
      <w:tr w:rsidR="00611BF6" w:rsidRPr="00611BF6" w:rsidTr="00611BF6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16:25-16:45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~</w:t>
            </w:r>
          </w:p>
        </w:tc>
        <w:tc>
          <w:tcPr>
            <w:tcW w:w="7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Q&amp;A交流時間</w:t>
            </w:r>
          </w:p>
          <w:p w:rsidR="00611BF6" w:rsidRPr="00611BF6" w:rsidRDefault="00611BF6" w:rsidP="00611BF6">
            <w:pPr>
              <w:widowControl/>
              <w:adjustRightInd w:val="0"/>
              <w:snapToGrid w:val="0"/>
              <w:spacing w:line="341" w:lineRule="atLeast"/>
              <w:jc w:val="center"/>
              <w:textAlignment w:val="baseline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611BF6">
              <w:rPr>
                <w:rFonts w:ascii="新細明體" w:eastAsia="新細明體" w:hAnsi="新細明體" w:cs="Arial"/>
                <w:kern w:val="0"/>
                <w:sz w:val="28"/>
                <w:szCs w:val="28"/>
              </w:rPr>
              <w:t>賦    歸</w:t>
            </w:r>
          </w:p>
        </w:tc>
      </w:tr>
    </w:tbl>
    <w:p w:rsidR="00611BF6" w:rsidRPr="00611BF6" w:rsidRDefault="00611BF6" w:rsidP="00611BF6">
      <w:pPr>
        <w:widowControl/>
        <w:adjustRightInd w:val="0"/>
        <w:snapToGrid w:val="0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 </w:t>
      </w:r>
    </w:p>
    <w:p w:rsidR="00611BF6" w:rsidRPr="00611BF6" w:rsidRDefault="00611BF6" w:rsidP="00611BF6">
      <w:pPr>
        <w:widowControl/>
        <w:adjustRightInd w:val="0"/>
        <w:snapToGrid w:val="0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color w:val="333333"/>
          <w:kern w:val="0"/>
          <w:sz w:val="28"/>
          <w:szCs w:val="28"/>
        </w:rPr>
        <w:t>六、課程報名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：</w:t>
      </w:r>
    </w:p>
    <w:p w:rsidR="00611BF6" w:rsidRPr="00611BF6" w:rsidRDefault="00611BF6" w:rsidP="00611BF6">
      <w:pPr>
        <w:widowControl/>
        <w:adjustRightInd w:val="0"/>
        <w:snapToGrid w:val="0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1.請事先報名，</w: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</w:rPr>
        <w:t>報名網址：</w:t>
      </w:r>
      <w:hyperlink r:id="rId5" w:tgtFrame="_blank" w:history="1">
        <w:r w:rsidRPr="00611BF6">
          <w:rPr>
            <w:rFonts w:ascii="新細明體" w:eastAsia="新細明體" w:hAnsi="新細明體" w:cs="Arial"/>
            <w:color w:val="0000FF"/>
            <w:kern w:val="0"/>
            <w:sz w:val="28"/>
            <w:szCs w:val="28"/>
            <w:u w:val="single"/>
          </w:rPr>
          <w:t>https://rec.chass.ncku.edu.tw/event/2209</w:t>
        </w:r>
      </w:hyperlink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，報名截止日期: 2014年5月8日(星期四)，或額滿為止。</w:t>
      </w:r>
    </w:p>
    <w:p w:rsidR="00611BF6" w:rsidRPr="00611BF6" w:rsidRDefault="00611BF6" w:rsidP="00611BF6">
      <w:pPr>
        <w:widowControl/>
        <w:adjustRightInd w:val="0"/>
        <w:snapToGrid w:val="0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lastRenderedPageBreak/>
        <w:t>2.全程參與者</w:t>
      </w:r>
      <w:r w:rsidRPr="00611BF6">
        <w:rPr>
          <w:rFonts w:ascii="新細明體" w:eastAsia="新細明體" w:hAnsi="新細明體" w:cs="Arial"/>
          <w:b/>
          <w:bCs/>
          <w:color w:val="333333"/>
          <w:kern w:val="0"/>
          <w:sz w:val="28"/>
          <w:szCs w:val="28"/>
        </w:rPr>
        <w:t>(確實簽到與簽退)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，將提供</w:t>
      </w:r>
      <w:r w:rsidRPr="00611BF6">
        <w:rPr>
          <w:rFonts w:ascii="新細明體" w:eastAsia="新細明體" w:hAnsi="新細明體" w:cs="Arial"/>
          <w:b/>
          <w:bCs/>
          <w:color w:val="333333"/>
          <w:kern w:val="0"/>
          <w:sz w:val="28"/>
          <w:szCs w:val="28"/>
        </w:rPr>
        <w:t>研究倫理</w:t>
      </w: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教育訓練</w:t>
      </w:r>
      <w:r w:rsidRPr="00611BF6">
        <w:rPr>
          <w:rFonts w:ascii="新細明體" w:eastAsia="新細明體" w:hAnsi="新細明體" w:cs="Arial"/>
          <w:b/>
          <w:bCs/>
          <w:color w:val="333333"/>
          <w:kern w:val="0"/>
          <w:sz w:val="28"/>
          <w:szCs w:val="28"/>
        </w:rPr>
        <w:t>證明3小時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，於活動結束後一</w:t>
      </w:r>
      <w:proofErr w:type="gramStart"/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週</w:t>
      </w:r>
      <w:proofErr w:type="gramEnd"/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內以email方式寄發。</w:t>
      </w:r>
    </w:p>
    <w:p w:rsidR="00611BF6" w:rsidRPr="00611BF6" w:rsidRDefault="00611BF6" w:rsidP="00611BF6">
      <w:pPr>
        <w:widowControl/>
        <w:adjustRightInd w:val="0"/>
        <w:snapToGrid w:val="0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3.教育訓練課程費用：</w:t>
      </w:r>
    </w:p>
    <w:p w:rsidR="00611BF6" w:rsidRPr="00611BF6" w:rsidRDefault="00611BF6" w:rsidP="00611BF6">
      <w:pPr>
        <w:widowControl/>
        <w:adjustRightInd w:val="0"/>
        <w:snapToGrid w:val="0"/>
        <w:ind w:left="801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（1）南區研究倫理聯盟選擇種籽基金方案學校人員</w:t>
      </w: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免付費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。</w:t>
      </w:r>
      <w:proofErr w:type="gramStart"/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</w:rPr>
        <w:t>（</w:t>
      </w:r>
      <w:proofErr w:type="gramEnd"/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</w:rPr>
        <w:t>種籽基金學校名單請查詢</w: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begin"/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instrText xml:space="preserve"> HYPERLINK "https://rec.chass.ncku.edu.tw/node/2198" \t "_blank" </w:instrTex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separate"/>
      </w:r>
      <w:r w:rsidRPr="00611BF6">
        <w:rPr>
          <w:rFonts w:ascii="新細明體" w:eastAsia="新細明體" w:hAnsi="新細明體" w:cs="Arial"/>
          <w:color w:val="0000FF"/>
          <w:kern w:val="0"/>
          <w:sz w:val="28"/>
          <w:szCs w:val="28"/>
          <w:u w:val="single"/>
        </w:rPr>
        <w:t>https://rec.chass.ncku.edu.tw/node/2198</w: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end"/>
      </w:r>
      <w:proofErr w:type="gramStart"/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</w:rPr>
        <w:t>）</w:t>
      </w:r>
      <w:proofErr w:type="gramEnd"/>
    </w:p>
    <w:p w:rsidR="00611BF6" w:rsidRPr="00611BF6" w:rsidRDefault="00611BF6" w:rsidP="00611BF6">
      <w:pPr>
        <w:widowControl/>
        <w:adjustRightInd w:val="0"/>
        <w:snapToGrid w:val="0"/>
        <w:ind w:left="801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（2）</w:t>
      </w:r>
      <w:proofErr w:type="gramStart"/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非種籽</w:t>
      </w:r>
      <w:proofErr w:type="gramEnd"/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基金方案學校人員，請於2014年5月8日(星期四)前郵政劃撥或銀行臨櫃匯款新台幣400元，</w:t>
      </w:r>
      <w:r w:rsidRPr="00611BF6">
        <w:rPr>
          <w:rFonts w:ascii="新細明體" w:eastAsia="新細明體" w:hAnsi="新細明體" w:cs="Arial"/>
          <w:b/>
          <w:bCs/>
          <w:color w:val="333333"/>
          <w:kern w:val="0"/>
          <w:sz w:val="28"/>
          <w:szCs w:val="28"/>
        </w:rPr>
        <w:t>並請妥善保留劃撥或匯款收據憑證以供日後查詢使用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；</w:t>
      </w:r>
    </w:p>
    <w:p w:rsidR="00611BF6" w:rsidRPr="00611BF6" w:rsidRDefault="00611BF6" w:rsidP="00611BF6">
      <w:pPr>
        <w:widowControl/>
        <w:adjustRightInd w:val="0"/>
        <w:snapToGrid w:val="0"/>
        <w:ind w:left="801"/>
        <w:textAlignment w:val="baseline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         未事先匯款者，請於當天現場繳交新台幣500元。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000000"/>
          <w:kern w:val="0"/>
          <w:sz w:val="28"/>
          <w:szCs w:val="28"/>
        </w:rPr>
        <w:t>（3）付款流程：</w:t>
      </w:r>
      <w:proofErr w:type="gramStart"/>
      <w:r w:rsidRPr="00611BF6">
        <w:rPr>
          <w:rFonts w:ascii="新細明體" w:eastAsia="新細明體" w:hAnsi="新細明體" w:cs="Arial"/>
          <w:color w:val="000000"/>
          <w:kern w:val="0"/>
          <w:sz w:val="28"/>
          <w:szCs w:val="28"/>
        </w:rPr>
        <w:t>詳參</w:t>
      </w:r>
      <w:proofErr w:type="gramEnd"/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begin"/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instrText xml:space="preserve"> HYPERLINK "https://rec.chass.ncku.edu.tw/event/2209" \t "_blank" </w:instrTex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separate"/>
      </w:r>
      <w:r w:rsidRPr="00611BF6">
        <w:rPr>
          <w:rFonts w:ascii="新細明體" w:eastAsia="新細明體" w:hAnsi="新細明體" w:cs="Arial"/>
          <w:color w:val="0000FF"/>
          <w:kern w:val="0"/>
          <w:sz w:val="28"/>
          <w:szCs w:val="28"/>
          <w:u w:val="single"/>
        </w:rPr>
        <w:t>https://rec.chass.ncku.edu.tw/event/2209</w:t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fldChar w:fldCharType="end"/>
      </w:r>
      <w:r w:rsidRPr="00611BF6">
        <w:rPr>
          <w:rFonts w:ascii="新細明體" w:eastAsia="新細明體" w:hAnsi="新細明體" w:cs="Arial"/>
          <w:color w:val="FF0000"/>
          <w:kern w:val="0"/>
          <w:sz w:val="28"/>
          <w:szCs w:val="28"/>
          <w:u w:val="single"/>
        </w:rPr>
        <w:t>。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color w:val="000000"/>
          <w:kern w:val="0"/>
          <w:sz w:val="28"/>
          <w:szCs w:val="28"/>
        </w:rPr>
        <w:t>（4）有關申請退費</w:t>
      </w:r>
      <w:r w:rsidRPr="00611BF6">
        <w:rPr>
          <w:rFonts w:ascii="新細明體" w:eastAsia="新細明體" w:hAnsi="新細明體" w:cs="Arial"/>
          <w:kern w:val="0"/>
          <w:sz w:val="28"/>
          <w:szCs w:val="28"/>
        </w:rPr>
        <w:t>，請詳</w:t>
      </w:r>
      <w:hyperlink r:id="rId6" w:tgtFrame="_blank" w:history="1">
        <w:r w:rsidRPr="00611BF6">
          <w:rPr>
            <w:rFonts w:ascii="新細明體" w:eastAsia="新細明體" w:hAnsi="新細明體" w:cs="Arial"/>
            <w:color w:val="0000FF"/>
            <w:kern w:val="0"/>
            <w:sz w:val="28"/>
            <w:szCs w:val="28"/>
            <w:u w:val="single"/>
          </w:rPr>
          <w:t>https://rec.chass.ncku.edu.tw/event/2211</w:t>
        </w:r>
      </w:hyperlink>
      <w:r w:rsidRPr="00611BF6">
        <w:rPr>
          <w:rFonts w:ascii="新細明體" w:eastAsia="新細明體" w:hAnsi="新細明體" w:cs="Arial"/>
          <w:kern w:val="0"/>
          <w:sz w:val="28"/>
          <w:szCs w:val="28"/>
        </w:rPr>
        <w:t>。</w:t>
      </w:r>
    </w:p>
    <w:p w:rsidR="00611BF6" w:rsidRDefault="00611BF6" w:rsidP="00611BF6">
      <w:pPr>
        <w:widowControl/>
        <w:pBdr>
          <w:bottom w:val="dotted" w:sz="24" w:space="1" w:color="auto"/>
        </w:pBdr>
        <w:adjustRightInd w:val="0"/>
        <w:snapToGrid w:val="0"/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4.</w:t>
      </w:r>
      <w:r w:rsidRPr="00611BF6">
        <w:rPr>
          <w:rFonts w:ascii="新細明體" w:eastAsia="新細明體" w:hAnsi="新細明體" w:cs="Arial"/>
          <w:color w:val="333333"/>
          <w:kern w:val="0"/>
          <w:sz w:val="28"/>
          <w:szCs w:val="28"/>
        </w:rPr>
        <w:t>教育訓練聯絡人：06-2757575#51020，林美嵐專案經理。</w:t>
      </w:r>
    </w:p>
    <w:p w:rsidR="00BD3031" w:rsidRDefault="00BD3031" w:rsidP="00611BF6">
      <w:pPr>
        <w:widowControl/>
        <w:pBdr>
          <w:bottom w:val="dotted" w:sz="24" w:space="1" w:color="auto"/>
        </w:pBdr>
        <w:adjustRightInd w:val="0"/>
        <w:snapToGrid w:val="0"/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</w:pPr>
    </w:p>
    <w:p w:rsidR="00BD3031" w:rsidRPr="00611BF6" w:rsidRDefault="00BD3031" w:rsidP="00611BF6">
      <w:pPr>
        <w:widowControl/>
        <w:pBdr>
          <w:bottom w:val="dotted" w:sz="24" w:space="1" w:color="auto"/>
        </w:pBdr>
        <w:adjustRightInd w:val="0"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BD3031" w:rsidRDefault="00BD3031" w:rsidP="00611BF6">
      <w:pPr>
        <w:widowControl/>
        <w:adjustRightInd w:val="0"/>
        <w:snapToGrid w:val="0"/>
        <w:rPr>
          <w:rFonts w:ascii="新細明體" w:eastAsia="新細明體" w:hAnsi="新細明體" w:cs="Arial" w:hint="eastAsia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新細明體" w:eastAsia="新細明體" w:hAnsi="新細明體" w:cs="Arial" w:hint="eastAsia"/>
          <w:b/>
          <w:bCs/>
          <w:kern w:val="0"/>
          <w:sz w:val="28"/>
          <w:szCs w:val="28"/>
          <w:shd w:val="clear" w:color="auto" w:fill="FFFFFF"/>
        </w:rPr>
        <w:t>南區倫理聯盟聯絡人資訊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  <w:shd w:val="clear" w:color="auto" w:fill="FFFFFF"/>
        </w:rPr>
        <w:t xml:space="preserve">林美嵐 Lin Mei </w:t>
      </w:r>
      <w:proofErr w:type="spellStart"/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  <w:shd w:val="clear" w:color="auto" w:fill="FFFFFF"/>
        </w:rPr>
        <w:t>Lan</w:t>
      </w:r>
      <w:proofErr w:type="spellEnd"/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  <w:shd w:val="clear" w:color="auto" w:fill="FFFFFF"/>
        </w:rPr>
        <w:t xml:space="preserve"> / 專案經理 Project Manager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  <w:shd w:val="clear" w:color="auto" w:fill="FFFFFF"/>
        </w:rPr>
        <w:t>國立成功大學人文社會科學中心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國立成功大學人類研究倫理治理架構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國立成功大學人類研究倫理審查委員會NCKU HREC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hyperlink r:id="rId7" w:tgtFrame="new_win" w:history="1">
        <w:r w:rsidRPr="00611BF6">
          <w:rPr>
            <w:rFonts w:ascii="新細明體" w:eastAsia="新細明體" w:hAnsi="新細明體" w:cs="Arial"/>
            <w:color w:val="0000FF"/>
            <w:kern w:val="0"/>
            <w:sz w:val="28"/>
            <w:szCs w:val="28"/>
            <w:u w:val="single"/>
          </w:rPr>
          <w:t>e-mail:mllinverita@gmail.com</w:t>
        </w:r>
      </w:hyperlink>
      <w:r w:rsidRPr="00611BF6">
        <w:rPr>
          <w:rFonts w:ascii="新細明體" w:eastAsia="新細明體" w:hAnsi="新細明體" w:cs="Arial"/>
          <w:kern w:val="0"/>
          <w:sz w:val="28"/>
          <w:szCs w:val="28"/>
        </w:rPr>
        <w:t>                                         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Tel</w:t>
      </w:r>
      <w:proofErr w:type="gramStart"/>
      <w:r w:rsidRPr="00611BF6">
        <w:rPr>
          <w:rFonts w:ascii="新細明體" w:eastAsia="新細明體" w:hAnsi="新細明體" w:cs="Arial"/>
          <w:kern w:val="0"/>
          <w:sz w:val="28"/>
          <w:szCs w:val="28"/>
        </w:rPr>
        <w:t>:06</w:t>
      </w:r>
      <w:proofErr w:type="gramEnd"/>
      <w:r w:rsidRPr="00611BF6">
        <w:rPr>
          <w:rFonts w:ascii="新細明體" w:eastAsia="新細明體" w:hAnsi="新細明體" w:cs="Arial"/>
          <w:kern w:val="0"/>
          <w:sz w:val="28"/>
          <w:szCs w:val="28"/>
        </w:rPr>
        <w:t>-2757575*51020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Fax及專線電話:06-2756831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kern w:val="0"/>
          <w:sz w:val="28"/>
          <w:szCs w:val="28"/>
        </w:rPr>
        <w:t>Address:70101台南市大學路1號(光復校區)雲平大樓</w:t>
      </w:r>
      <w:proofErr w:type="gramStart"/>
      <w:r w:rsidRPr="00611BF6">
        <w:rPr>
          <w:rFonts w:ascii="新細明體" w:eastAsia="新細明體" w:hAnsi="新細明體" w:cs="Arial"/>
          <w:kern w:val="0"/>
          <w:sz w:val="28"/>
          <w:szCs w:val="28"/>
        </w:rPr>
        <w:t>東棟北</w:t>
      </w:r>
      <w:proofErr w:type="gramEnd"/>
      <w:r w:rsidRPr="00611BF6">
        <w:rPr>
          <w:rFonts w:ascii="新細明體" w:eastAsia="新細明體" w:hAnsi="新細明體" w:cs="Arial"/>
          <w:kern w:val="0"/>
          <w:sz w:val="28"/>
          <w:szCs w:val="28"/>
        </w:rPr>
        <w:t>側4樓</w:t>
      </w:r>
    </w:p>
    <w:p w:rsidR="00611BF6" w:rsidRPr="00611BF6" w:rsidRDefault="00611BF6" w:rsidP="00611BF6">
      <w:pPr>
        <w:widowControl/>
        <w:adjustRightInd w:val="0"/>
        <w:snapToGrid w:val="0"/>
        <w:rPr>
          <w:rFonts w:ascii="新細明體" w:eastAsia="新細明體" w:hAnsi="新細明體" w:cs="Arial"/>
          <w:kern w:val="0"/>
          <w:sz w:val="28"/>
          <w:szCs w:val="28"/>
        </w:rPr>
      </w:pPr>
      <w:r w:rsidRPr="00611BF6">
        <w:rPr>
          <w:rFonts w:ascii="新細明體" w:eastAsia="新細明體" w:hAnsi="新細明體" w:cs="Arial"/>
          <w:b/>
          <w:bCs/>
          <w:kern w:val="0"/>
          <w:sz w:val="28"/>
          <w:szCs w:val="28"/>
        </w:rPr>
        <w:t>*********************************************************************************</w:t>
      </w:r>
    </w:p>
    <w:p w:rsidR="001B6D74" w:rsidRPr="00611BF6" w:rsidRDefault="001B6D74" w:rsidP="00611BF6">
      <w:pPr>
        <w:adjustRightInd w:val="0"/>
        <w:snapToGrid w:val="0"/>
        <w:rPr>
          <w:rFonts w:ascii="新細明體" w:eastAsia="新細明體" w:hAnsi="新細明體"/>
          <w:sz w:val="28"/>
          <w:szCs w:val="28"/>
        </w:rPr>
      </w:pPr>
    </w:p>
    <w:sectPr w:rsidR="001B6D74" w:rsidRPr="00611BF6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BF6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61E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0701E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1BF6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031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706">
      <w:bodyDiv w:val="1"/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ncyu.edu.tw/cgi-bin/genMail?adr=e-mail--mllinverita@gmail.com&amp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c.chass.ncku.edu.tw/event/2211" TargetMode="External"/><Relationship Id="rId5" Type="http://schemas.openxmlformats.org/officeDocument/2006/relationships/hyperlink" Target="https://rec.chass.ncku.edu.tw/event/22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EDCC-03F0-4D3C-8479-C2CB10E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2014-04-30T03:07:00Z</dcterms:created>
  <dcterms:modified xsi:type="dcterms:W3CDTF">2014-04-30T03:15:00Z</dcterms:modified>
</cp:coreProperties>
</file>