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EB" w:rsidRPr="00340377" w:rsidRDefault="001E04F5" w:rsidP="000235CB">
      <w:pPr>
        <w:spacing w:line="420" w:lineRule="exact"/>
        <w:ind w:left="961" w:hangingChars="300" w:hanging="961"/>
        <w:jc w:val="center"/>
        <w:rPr>
          <w:rFonts w:ascii="標楷體" w:eastAsia="標楷體" w:hAnsi="標楷體"/>
          <w:b/>
          <w:bCs/>
          <w:color w:val="000000" w:themeColor="text1"/>
          <w:sz w:val="32"/>
          <w:szCs w:val="32"/>
        </w:rPr>
      </w:pPr>
      <w:r w:rsidRPr="00340377">
        <w:rPr>
          <w:rFonts w:ascii="標楷體" w:eastAsia="標楷體" w:hAnsi="標楷體" w:hint="eastAsia"/>
          <w:b/>
          <w:bCs/>
          <w:color w:val="000000" w:themeColor="text1"/>
          <w:sz w:val="32"/>
          <w:szCs w:val="32"/>
        </w:rPr>
        <w:t>國立嘉義大學</w:t>
      </w:r>
      <w:r w:rsidR="00BA2B97" w:rsidRPr="00340377">
        <w:rPr>
          <w:rFonts w:ascii="標楷體" w:eastAsia="標楷體" w:hAnsi="標楷體" w:hint="eastAsia"/>
          <w:b/>
          <w:bCs/>
          <w:color w:val="000000" w:themeColor="text1"/>
          <w:sz w:val="32"/>
          <w:szCs w:val="32"/>
        </w:rPr>
        <w:t>總務</w:t>
      </w:r>
      <w:r w:rsidR="00793E5D" w:rsidRPr="00340377">
        <w:rPr>
          <w:rFonts w:ascii="標楷體" w:eastAsia="標楷體" w:hAnsi="標楷體" w:hint="eastAsia"/>
          <w:b/>
          <w:bCs/>
          <w:color w:val="000000" w:themeColor="text1"/>
          <w:sz w:val="32"/>
          <w:szCs w:val="32"/>
        </w:rPr>
        <w:t>處</w:t>
      </w:r>
      <w:r w:rsidR="00CB545C" w:rsidRPr="00340377">
        <w:rPr>
          <w:rFonts w:ascii="標楷體" w:eastAsia="標楷體" w:hAnsi="標楷體" w:hint="eastAsia"/>
          <w:b/>
          <w:bCs/>
          <w:color w:val="000000" w:themeColor="text1"/>
          <w:sz w:val="32"/>
          <w:szCs w:val="32"/>
        </w:rPr>
        <w:t>暨環安中心</w:t>
      </w:r>
      <w:r w:rsidR="00EE6480" w:rsidRPr="00340377">
        <w:rPr>
          <w:rFonts w:ascii="標楷體" w:eastAsia="標楷體" w:hAnsi="標楷體" w:hint="eastAsia"/>
          <w:b/>
          <w:bCs/>
          <w:color w:val="000000" w:themeColor="text1"/>
          <w:sz w:val="32"/>
          <w:szCs w:val="32"/>
        </w:rPr>
        <w:t>10</w:t>
      </w:r>
      <w:r w:rsidR="00484BA0" w:rsidRPr="00340377">
        <w:rPr>
          <w:rFonts w:ascii="標楷體" w:eastAsia="標楷體" w:hAnsi="標楷體" w:hint="eastAsia"/>
          <w:b/>
          <w:bCs/>
          <w:color w:val="000000" w:themeColor="text1"/>
          <w:sz w:val="32"/>
          <w:szCs w:val="32"/>
        </w:rPr>
        <w:t>3</w:t>
      </w:r>
      <w:r w:rsidR="00793E5D" w:rsidRPr="00340377">
        <w:rPr>
          <w:rFonts w:ascii="標楷體" w:eastAsia="標楷體" w:hAnsi="標楷體" w:hint="eastAsia"/>
          <w:b/>
          <w:bCs/>
          <w:color w:val="000000" w:themeColor="text1"/>
          <w:sz w:val="32"/>
          <w:szCs w:val="32"/>
        </w:rPr>
        <w:t>年</w:t>
      </w:r>
      <w:r w:rsidR="00E6167B" w:rsidRPr="00340377">
        <w:rPr>
          <w:rFonts w:ascii="標楷體" w:eastAsia="標楷體" w:hAnsi="標楷體" w:hint="eastAsia"/>
          <w:b/>
          <w:bCs/>
          <w:color w:val="000000" w:themeColor="text1"/>
          <w:sz w:val="32"/>
          <w:szCs w:val="32"/>
        </w:rPr>
        <w:t>度</w:t>
      </w:r>
      <w:r w:rsidR="00C76B88" w:rsidRPr="00340377">
        <w:rPr>
          <w:rFonts w:ascii="標楷體" w:eastAsia="標楷體" w:hAnsi="標楷體" w:hint="eastAsia"/>
          <w:b/>
          <w:bCs/>
          <w:color w:val="000000" w:themeColor="text1"/>
          <w:sz w:val="32"/>
          <w:szCs w:val="32"/>
        </w:rPr>
        <w:t>第</w:t>
      </w:r>
      <w:r w:rsidR="00B67E44" w:rsidRPr="00340377">
        <w:rPr>
          <w:rFonts w:ascii="標楷體" w:eastAsia="標楷體" w:hAnsi="標楷體" w:hint="eastAsia"/>
          <w:b/>
          <w:bCs/>
          <w:color w:val="000000" w:themeColor="text1"/>
          <w:sz w:val="32"/>
          <w:szCs w:val="32"/>
        </w:rPr>
        <w:t>8</w:t>
      </w:r>
      <w:r w:rsidR="00C76B88" w:rsidRPr="00340377">
        <w:rPr>
          <w:rFonts w:ascii="標楷體" w:eastAsia="標楷體" w:hAnsi="標楷體" w:hint="eastAsia"/>
          <w:b/>
          <w:bCs/>
          <w:color w:val="000000" w:themeColor="text1"/>
          <w:sz w:val="32"/>
          <w:szCs w:val="32"/>
        </w:rPr>
        <w:t>次</w:t>
      </w:r>
      <w:r w:rsidR="00793E5D" w:rsidRPr="00340377">
        <w:rPr>
          <w:rFonts w:ascii="標楷體" w:eastAsia="標楷體" w:hAnsi="標楷體" w:hint="eastAsia"/>
          <w:b/>
          <w:bCs/>
          <w:color w:val="000000" w:themeColor="text1"/>
          <w:sz w:val="32"/>
          <w:szCs w:val="32"/>
        </w:rPr>
        <w:t>業務會報</w:t>
      </w:r>
      <w:r w:rsidR="00325491">
        <w:rPr>
          <w:rFonts w:ascii="標楷體" w:eastAsia="標楷體" w:hAnsi="標楷體" w:hint="eastAsia"/>
          <w:b/>
          <w:bCs/>
          <w:color w:val="000000" w:themeColor="text1"/>
          <w:sz w:val="32"/>
          <w:szCs w:val="32"/>
        </w:rPr>
        <w:t>紀錄</w:t>
      </w:r>
    </w:p>
    <w:p w:rsidR="00C96335" w:rsidRPr="00340377" w:rsidRDefault="00C96335" w:rsidP="00E8639E">
      <w:pPr>
        <w:spacing w:line="420" w:lineRule="exact"/>
        <w:ind w:left="841" w:hangingChars="300" w:hanging="841"/>
        <w:rPr>
          <w:rFonts w:ascii="標楷體" w:eastAsia="標楷體" w:hAnsi="標楷體"/>
          <w:b/>
          <w:color w:val="000000" w:themeColor="text1"/>
          <w:sz w:val="28"/>
          <w:szCs w:val="28"/>
        </w:rPr>
      </w:pPr>
    </w:p>
    <w:p w:rsidR="00390E74" w:rsidRPr="00340377" w:rsidRDefault="00482AEB" w:rsidP="00E8639E">
      <w:pPr>
        <w:spacing w:line="420" w:lineRule="exact"/>
        <w:ind w:left="841" w:hangingChars="300" w:hanging="841"/>
        <w:rPr>
          <w:rFonts w:ascii="標楷體" w:eastAsia="標楷體" w:hAnsi="標楷體"/>
          <w:color w:val="000000" w:themeColor="text1"/>
          <w:sz w:val="28"/>
          <w:szCs w:val="28"/>
        </w:rPr>
      </w:pPr>
      <w:r w:rsidRPr="00340377">
        <w:rPr>
          <w:rFonts w:ascii="標楷體" w:eastAsia="標楷體" w:hAnsi="標楷體" w:hint="eastAsia"/>
          <w:b/>
          <w:color w:val="000000" w:themeColor="text1"/>
          <w:sz w:val="28"/>
          <w:szCs w:val="28"/>
        </w:rPr>
        <w:t>時    間：</w:t>
      </w:r>
      <w:r w:rsidR="000A7ED6" w:rsidRPr="00340377">
        <w:rPr>
          <w:rFonts w:ascii="標楷體" w:eastAsia="標楷體" w:hAnsi="標楷體" w:hint="eastAsia"/>
          <w:color w:val="000000" w:themeColor="text1"/>
          <w:sz w:val="28"/>
          <w:szCs w:val="28"/>
        </w:rPr>
        <w:t>10</w:t>
      </w:r>
      <w:r w:rsidR="00484BA0" w:rsidRPr="00340377">
        <w:rPr>
          <w:rFonts w:ascii="標楷體" w:eastAsia="標楷體" w:hAnsi="標楷體" w:hint="eastAsia"/>
          <w:color w:val="000000" w:themeColor="text1"/>
          <w:sz w:val="28"/>
          <w:szCs w:val="28"/>
        </w:rPr>
        <w:t>3</w:t>
      </w:r>
      <w:r w:rsidRPr="00340377">
        <w:rPr>
          <w:rFonts w:ascii="標楷體" w:eastAsia="標楷體" w:hAnsi="標楷體" w:hint="eastAsia"/>
          <w:color w:val="000000" w:themeColor="text1"/>
          <w:sz w:val="28"/>
          <w:szCs w:val="28"/>
        </w:rPr>
        <w:t>年</w:t>
      </w:r>
      <w:r w:rsidR="00B67E44" w:rsidRPr="00340377">
        <w:rPr>
          <w:rFonts w:ascii="標楷體" w:eastAsia="標楷體" w:hAnsi="標楷體" w:hint="eastAsia"/>
          <w:color w:val="000000" w:themeColor="text1"/>
          <w:sz w:val="28"/>
          <w:szCs w:val="28"/>
        </w:rPr>
        <w:t>8</w:t>
      </w:r>
      <w:r w:rsidRPr="00340377">
        <w:rPr>
          <w:rFonts w:ascii="標楷體" w:eastAsia="標楷體" w:hAnsi="標楷體" w:hint="eastAsia"/>
          <w:color w:val="000000" w:themeColor="text1"/>
          <w:sz w:val="28"/>
          <w:szCs w:val="28"/>
        </w:rPr>
        <w:t>月</w:t>
      </w:r>
      <w:r w:rsidR="00D8656D" w:rsidRPr="00340377">
        <w:rPr>
          <w:rFonts w:ascii="標楷體" w:eastAsia="標楷體" w:hAnsi="標楷體" w:hint="eastAsia"/>
          <w:color w:val="000000" w:themeColor="text1"/>
          <w:sz w:val="28"/>
          <w:szCs w:val="28"/>
        </w:rPr>
        <w:t>11</w:t>
      </w:r>
      <w:r w:rsidR="00CB6AC6" w:rsidRPr="00340377">
        <w:rPr>
          <w:rFonts w:ascii="標楷體" w:eastAsia="標楷體" w:hAnsi="標楷體" w:hint="eastAsia"/>
          <w:color w:val="000000" w:themeColor="text1"/>
          <w:sz w:val="28"/>
          <w:szCs w:val="28"/>
        </w:rPr>
        <w:t>日（星期</w:t>
      </w:r>
      <w:r w:rsidR="00D8656D" w:rsidRPr="00340377">
        <w:rPr>
          <w:rFonts w:ascii="標楷體" w:eastAsia="標楷體" w:hAnsi="標楷體" w:hint="eastAsia"/>
          <w:color w:val="000000" w:themeColor="text1"/>
          <w:sz w:val="28"/>
          <w:szCs w:val="28"/>
        </w:rPr>
        <w:t>一</w:t>
      </w:r>
      <w:r w:rsidRPr="00340377">
        <w:rPr>
          <w:rFonts w:ascii="標楷體" w:eastAsia="標楷體" w:hAnsi="標楷體" w:hint="eastAsia"/>
          <w:color w:val="000000" w:themeColor="text1"/>
          <w:sz w:val="28"/>
          <w:szCs w:val="28"/>
        </w:rPr>
        <w:t>）</w:t>
      </w:r>
      <w:r w:rsidR="00D8656D" w:rsidRPr="00340377">
        <w:rPr>
          <w:rFonts w:ascii="標楷體" w:eastAsia="標楷體" w:hAnsi="標楷體" w:hint="eastAsia"/>
          <w:color w:val="000000" w:themeColor="text1"/>
          <w:sz w:val="28"/>
          <w:szCs w:val="28"/>
        </w:rPr>
        <w:t>下</w:t>
      </w:r>
      <w:r w:rsidR="0007130F" w:rsidRPr="00340377">
        <w:rPr>
          <w:rFonts w:ascii="標楷體" w:eastAsia="標楷體" w:hAnsi="標楷體" w:hint="eastAsia"/>
          <w:color w:val="000000" w:themeColor="text1"/>
          <w:sz w:val="28"/>
          <w:szCs w:val="28"/>
        </w:rPr>
        <w:t>午</w:t>
      </w:r>
      <w:r w:rsidR="00D8656D" w:rsidRPr="00340377">
        <w:rPr>
          <w:rFonts w:ascii="標楷體" w:eastAsia="標楷體" w:hAnsi="標楷體" w:hint="eastAsia"/>
          <w:color w:val="000000" w:themeColor="text1"/>
          <w:sz w:val="28"/>
          <w:szCs w:val="28"/>
        </w:rPr>
        <w:t>2</w:t>
      </w:r>
      <w:r w:rsidRPr="00340377">
        <w:rPr>
          <w:rFonts w:ascii="標楷體" w:eastAsia="標楷體" w:hAnsi="標楷體" w:hint="eastAsia"/>
          <w:color w:val="000000" w:themeColor="text1"/>
          <w:sz w:val="28"/>
          <w:szCs w:val="28"/>
        </w:rPr>
        <w:t>時</w:t>
      </w:r>
    </w:p>
    <w:p w:rsidR="00482AEB" w:rsidRPr="00340377" w:rsidRDefault="00482AEB" w:rsidP="00E8639E">
      <w:pPr>
        <w:spacing w:line="420" w:lineRule="exact"/>
        <w:ind w:left="841" w:hangingChars="300" w:hanging="841"/>
        <w:rPr>
          <w:rFonts w:ascii="標楷體" w:eastAsia="標楷體" w:hAnsi="標楷體"/>
          <w:color w:val="000000" w:themeColor="text1"/>
          <w:sz w:val="28"/>
          <w:szCs w:val="28"/>
        </w:rPr>
      </w:pPr>
      <w:r w:rsidRPr="00340377">
        <w:rPr>
          <w:rFonts w:ascii="標楷體" w:eastAsia="標楷體" w:hAnsi="標楷體" w:hint="eastAsia"/>
          <w:b/>
          <w:color w:val="000000" w:themeColor="text1"/>
          <w:sz w:val="28"/>
          <w:szCs w:val="28"/>
        </w:rPr>
        <w:t>地    點：</w:t>
      </w:r>
      <w:r w:rsidRPr="00340377">
        <w:rPr>
          <w:rFonts w:ascii="標楷體" w:eastAsia="標楷體" w:hAnsi="標楷體" w:hint="eastAsia"/>
          <w:color w:val="000000" w:themeColor="text1"/>
          <w:sz w:val="28"/>
          <w:szCs w:val="28"/>
        </w:rPr>
        <w:t>蘭潭校區行政中心4樓</w:t>
      </w:r>
      <w:r w:rsidR="00286525" w:rsidRPr="00340377">
        <w:rPr>
          <w:rFonts w:ascii="標楷體" w:eastAsia="標楷體" w:hAnsi="標楷體" w:hint="eastAsia"/>
          <w:color w:val="000000" w:themeColor="text1"/>
          <w:sz w:val="28"/>
          <w:szCs w:val="28"/>
        </w:rPr>
        <w:t>開標</w:t>
      </w:r>
      <w:r w:rsidR="00B77BAD" w:rsidRPr="00340377">
        <w:rPr>
          <w:rFonts w:ascii="標楷體" w:eastAsia="標楷體" w:hAnsi="標楷體" w:hint="eastAsia"/>
          <w:color w:val="000000" w:themeColor="text1"/>
          <w:sz w:val="28"/>
          <w:szCs w:val="28"/>
        </w:rPr>
        <w:t>室</w:t>
      </w:r>
    </w:p>
    <w:p w:rsidR="00482AEB" w:rsidRPr="00340377" w:rsidRDefault="00482AEB" w:rsidP="00E8639E">
      <w:pPr>
        <w:spacing w:line="420" w:lineRule="exact"/>
        <w:ind w:left="841" w:hangingChars="300" w:hanging="841"/>
        <w:rPr>
          <w:rFonts w:ascii="標楷體" w:eastAsia="標楷體" w:hAnsi="標楷體"/>
          <w:color w:val="000000" w:themeColor="text1"/>
          <w:sz w:val="28"/>
          <w:szCs w:val="28"/>
        </w:rPr>
      </w:pPr>
      <w:r w:rsidRPr="00340377">
        <w:rPr>
          <w:rFonts w:ascii="標楷體" w:eastAsia="標楷體" w:hAnsi="標楷體" w:hint="eastAsia"/>
          <w:b/>
          <w:color w:val="000000" w:themeColor="text1"/>
          <w:sz w:val="28"/>
          <w:szCs w:val="28"/>
        </w:rPr>
        <w:t xml:space="preserve">主 持 </w:t>
      </w:r>
      <w:r w:rsidR="00CB6AC6" w:rsidRPr="00340377">
        <w:rPr>
          <w:rFonts w:ascii="標楷體" w:eastAsia="標楷體" w:hAnsi="標楷體" w:hint="eastAsia"/>
          <w:b/>
          <w:color w:val="000000" w:themeColor="text1"/>
          <w:sz w:val="28"/>
          <w:szCs w:val="28"/>
        </w:rPr>
        <w:t>人：</w:t>
      </w:r>
      <w:r w:rsidR="00B823B4" w:rsidRPr="00340377">
        <w:rPr>
          <w:rFonts w:ascii="標楷體" w:eastAsia="標楷體" w:hAnsi="標楷體" w:hint="eastAsia"/>
          <w:color w:val="000000" w:themeColor="text1"/>
          <w:sz w:val="28"/>
          <w:szCs w:val="28"/>
        </w:rPr>
        <w:t>劉</w:t>
      </w:r>
      <w:r w:rsidRPr="00340377">
        <w:rPr>
          <w:rFonts w:ascii="標楷體" w:eastAsia="標楷體" w:hAnsi="標楷體" w:hint="eastAsia"/>
          <w:color w:val="000000" w:themeColor="text1"/>
          <w:sz w:val="28"/>
          <w:szCs w:val="28"/>
        </w:rPr>
        <w:t>總務長</w:t>
      </w:r>
      <w:r w:rsidR="00561ED6" w:rsidRPr="00340377">
        <w:rPr>
          <w:rFonts w:ascii="標楷體" w:eastAsia="標楷體" w:hAnsi="標楷體" w:hint="eastAsia"/>
          <w:color w:val="000000" w:themeColor="text1"/>
          <w:sz w:val="28"/>
          <w:szCs w:val="28"/>
        </w:rPr>
        <w:t>啓</w:t>
      </w:r>
      <w:r w:rsidR="00B823B4" w:rsidRPr="00340377">
        <w:rPr>
          <w:rFonts w:ascii="標楷體" w:eastAsia="標楷體" w:hAnsi="標楷體" w:hint="eastAsia"/>
          <w:color w:val="000000" w:themeColor="text1"/>
          <w:sz w:val="28"/>
          <w:szCs w:val="28"/>
        </w:rPr>
        <w:t>東</w:t>
      </w:r>
      <w:r w:rsidR="00C72F91">
        <w:rPr>
          <w:rFonts w:ascii="標楷體" w:eastAsia="標楷體" w:hAnsi="標楷體" w:hint="eastAsia"/>
          <w:color w:val="000000" w:themeColor="text1"/>
          <w:sz w:val="28"/>
          <w:szCs w:val="28"/>
        </w:rPr>
        <w:t xml:space="preserve">                                 </w:t>
      </w:r>
      <w:r w:rsidRPr="00340377">
        <w:rPr>
          <w:rFonts w:ascii="標楷體" w:eastAsia="標楷體" w:hAnsi="標楷體" w:hint="eastAsia"/>
          <w:color w:val="000000" w:themeColor="text1"/>
          <w:sz w:val="28"/>
          <w:szCs w:val="28"/>
        </w:rPr>
        <w:t xml:space="preserve">記 </w:t>
      </w:r>
      <w:r w:rsidR="00CB6AC6" w:rsidRPr="00340377">
        <w:rPr>
          <w:rFonts w:ascii="標楷體" w:eastAsia="標楷體" w:hAnsi="標楷體" w:hint="eastAsia"/>
          <w:color w:val="000000" w:themeColor="text1"/>
          <w:sz w:val="28"/>
          <w:szCs w:val="28"/>
        </w:rPr>
        <w:t>錄：</w:t>
      </w:r>
      <w:r w:rsidR="002C71C6" w:rsidRPr="00340377">
        <w:rPr>
          <w:rFonts w:ascii="標楷體" w:eastAsia="標楷體" w:hAnsi="標楷體" w:hint="eastAsia"/>
          <w:color w:val="000000" w:themeColor="text1"/>
          <w:sz w:val="28"/>
          <w:szCs w:val="28"/>
        </w:rPr>
        <w:t>劉語</w:t>
      </w:r>
    </w:p>
    <w:p w:rsidR="00FF5837" w:rsidRPr="00340377" w:rsidRDefault="0041052A" w:rsidP="00FF5837">
      <w:pPr>
        <w:spacing w:line="420" w:lineRule="exact"/>
        <w:ind w:left="1401" w:hangingChars="500" w:hanging="1401"/>
        <w:rPr>
          <w:rFonts w:ascii="標楷體" w:eastAsia="標楷體" w:hAnsi="標楷體"/>
          <w:b/>
          <w:color w:val="000000" w:themeColor="text1"/>
          <w:sz w:val="28"/>
          <w:szCs w:val="28"/>
        </w:rPr>
      </w:pPr>
      <w:r w:rsidRPr="00340377">
        <w:rPr>
          <w:rFonts w:ascii="標楷體" w:eastAsia="標楷體" w:hAnsi="標楷體" w:hint="eastAsia"/>
          <w:b/>
          <w:color w:val="000000" w:themeColor="text1"/>
          <w:sz w:val="28"/>
          <w:szCs w:val="28"/>
        </w:rPr>
        <w:t>出席人員：</w:t>
      </w:r>
      <w:r w:rsidR="000E4EF8" w:rsidRPr="00340377">
        <w:rPr>
          <w:rFonts w:ascii="標楷體" w:eastAsia="標楷體" w:hAnsi="標楷體" w:hint="eastAsia"/>
          <w:color w:val="000000" w:themeColor="text1"/>
          <w:sz w:val="28"/>
          <w:szCs w:val="28"/>
        </w:rPr>
        <w:t>吳簡任秘書子雲、</w:t>
      </w:r>
      <w:r w:rsidR="0028744A" w:rsidRPr="00340377">
        <w:rPr>
          <w:rFonts w:ascii="標楷體" w:eastAsia="標楷體" w:hAnsi="標楷體" w:hint="eastAsia"/>
          <w:color w:val="000000" w:themeColor="text1"/>
          <w:sz w:val="28"/>
          <w:szCs w:val="28"/>
        </w:rPr>
        <w:t>鄭簡任秘書榮輝</w:t>
      </w:r>
      <w:r w:rsidR="00FF5837" w:rsidRPr="00340377">
        <w:rPr>
          <w:rFonts w:ascii="標楷體" w:eastAsia="標楷體" w:hAnsi="標楷體" w:hint="eastAsia"/>
          <w:color w:val="000000" w:themeColor="text1"/>
          <w:sz w:val="28"/>
          <w:szCs w:val="28"/>
        </w:rPr>
        <w:t>、陳組長清玉、侯組長新龍、張組長育津、謝組長婉雯</w:t>
      </w:r>
      <w:r w:rsidR="00104BA6" w:rsidRPr="00104BA6">
        <w:rPr>
          <w:rFonts w:ascii="標楷體" w:eastAsia="標楷體" w:hAnsi="標楷體" w:hint="eastAsia"/>
          <w:color w:val="000000" w:themeColor="text1"/>
        </w:rPr>
        <w:t>(許組員聰美代理)</w:t>
      </w:r>
      <w:r w:rsidR="00FF5837" w:rsidRPr="00340377">
        <w:rPr>
          <w:rFonts w:ascii="標楷體" w:eastAsia="標楷體" w:hAnsi="標楷體" w:hint="eastAsia"/>
          <w:color w:val="000000" w:themeColor="text1"/>
          <w:sz w:val="28"/>
          <w:szCs w:val="28"/>
        </w:rPr>
        <w:t>、洪組長泉旭</w:t>
      </w:r>
      <w:r w:rsidR="00104BA6" w:rsidRPr="00104BA6">
        <w:rPr>
          <w:rFonts w:ascii="標楷體" w:eastAsia="標楷體" w:hAnsi="標楷體" w:hint="eastAsia"/>
          <w:color w:val="000000" w:themeColor="text1"/>
        </w:rPr>
        <w:t>(</w:t>
      </w:r>
      <w:r w:rsidR="00104BA6">
        <w:rPr>
          <w:rFonts w:ascii="標楷體" w:eastAsia="標楷體" w:hAnsi="標楷體" w:hint="eastAsia"/>
          <w:color w:val="000000" w:themeColor="text1"/>
        </w:rPr>
        <w:t>周專</w:t>
      </w:r>
      <w:r w:rsidR="00104BA6" w:rsidRPr="00104BA6">
        <w:rPr>
          <w:rFonts w:ascii="標楷體" w:eastAsia="標楷體" w:hAnsi="標楷體" w:hint="eastAsia"/>
          <w:color w:val="000000" w:themeColor="text1"/>
        </w:rPr>
        <w:t>員</w:t>
      </w:r>
      <w:r w:rsidR="00104BA6">
        <w:rPr>
          <w:rFonts w:ascii="標楷體" w:eastAsia="標楷體" w:hAnsi="標楷體" w:hint="eastAsia"/>
          <w:color w:val="000000" w:themeColor="text1"/>
        </w:rPr>
        <w:t>育慶</w:t>
      </w:r>
      <w:r w:rsidR="00104BA6" w:rsidRPr="00104BA6">
        <w:rPr>
          <w:rFonts w:ascii="標楷體" w:eastAsia="標楷體" w:hAnsi="標楷體" w:hint="eastAsia"/>
          <w:color w:val="000000" w:themeColor="text1"/>
        </w:rPr>
        <w:t>代理)</w:t>
      </w:r>
      <w:r w:rsidR="00FF5837" w:rsidRPr="00340377">
        <w:rPr>
          <w:rFonts w:ascii="標楷體" w:eastAsia="標楷體" w:hAnsi="標楷體" w:hint="eastAsia"/>
          <w:color w:val="000000" w:themeColor="text1"/>
          <w:sz w:val="28"/>
          <w:szCs w:val="28"/>
        </w:rPr>
        <w:t>、李組長宜貞、羅組長允成、林組長金龍、</w:t>
      </w:r>
      <w:r w:rsidR="00B514DE" w:rsidRPr="00340377">
        <w:rPr>
          <w:rFonts w:ascii="標楷體" w:eastAsia="標楷體" w:hAnsi="標楷體" w:hint="eastAsia"/>
          <w:color w:val="000000" w:themeColor="text1"/>
          <w:sz w:val="28"/>
          <w:szCs w:val="28"/>
        </w:rPr>
        <w:t>顏</w:t>
      </w:r>
      <w:r w:rsidR="00FF5837" w:rsidRPr="00340377">
        <w:rPr>
          <w:rFonts w:ascii="標楷體" w:eastAsia="標楷體" w:hAnsi="標楷體" w:hint="eastAsia"/>
          <w:color w:val="000000" w:themeColor="text1"/>
          <w:sz w:val="28"/>
          <w:szCs w:val="28"/>
        </w:rPr>
        <w:t>隊長</w:t>
      </w:r>
      <w:r w:rsidR="00B514DE" w:rsidRPr="00340377">
        <w:rPr>
          <w:rFonts w:ascii="標楷體" w:eastAsia="標楷體" w:hAnsi="標楷體" w:hint="eastAsia"/>
          <w:color w:val="000000" w:themeColor="text1"/>
          <w:sz w:val="28"/>
          <w:szCs w:val="28"/>
        </w:rPr>
        <w:t>全震</w:t>
      </w:r>
    </w:p>
    <w:p w:rsidR="007050B4" w:rsidRPr="00340377" w:rsidRDefault="007050B4" w:rsidP="00E97A7A">
      <w:pPr>
        <w:spacing w:line="420" w:lineRule="exact"/>
        <w:rPr>
          <w:rFonts w:ascii="標楷體" w:eastAsia="標楷體" w:hAnsi="標楷體"/>
          <w:b/>
          <w:bCs/>
          <w:color w:val="000000" w:themeColor="text1"/>
          <w:sz w:val="28"/>
          <w:szCs w:val="28"/>
        </w:rPr>
      </w:pPr>
    </w:p>
    <w:p w:rsidR="00B74FBB" w:rsidRPr="00340377" w:rsidRDefault="00453997" w:rsidP="00E97A7A">
      <w:pPr>
        <w:spacing w:line="420" w:lineRule="exact"/>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壹、</w:t>
      </w:r>
      <w:r w:rsidR="00482AEB" w:rsidRPr="00340377">
        <w:rPr>
          <w:rFonts w:ascii="標楷體" w:eastAsia="標楷體" w:hAnsi="標楷體" w:hint="eastAsia"/>
          <w:b/>
          <w:bCs/>
          <w:color w:val="000000" w:themeColor="text1"/>
          <w:sz w:val="28"/>
          <w:szCs w:val="28"/>
        </w:rPr>
        <w:t>主席</w:t>
      </w:r>
      <w:r w:rsidR="005675D1" w:rsidRPr="00340377">
        <w:rPr>
          <w:rFonts w:ascii="標楷體" w:eastAsia="標楷體" w:hAnsi="標楷體" w:hint="eastAsia"/>
          <w:b/>
          <w:bCs/>
          <w:color w:val="000000" w:themeColor="text1"/>
          <w:sz w:val="28"/>
          <w:szCs w:val="28"/>
        </w:rPr>
        <w:t>致詞</w:t>
      </w:r>
      <w:r w:rsidR="00AD7931" w:rsidRPr="00340377">
        <w:rPr>
          <w:rFonts w:ascii="標楷體" w:eastAsia="標楷體" w:hAnsi="標楷體" w:hint="eastAsia"/>
          <w:b/>
          <w:bCs/>
          <w:color w:val="000000" w:themeColor="text1"/>
          <w:sz w:val="28"/>
          <w:szCs w:val="28"/>
        </w:rPr>
        <w:t>：</w:t>
      </w:r>
    </w:p>
    <w:p w:rsidR="007050B4" w:rsidRPr="002B452B" w:rsidRDefault="0048627F" w:rsidP="00845AB3">
      <w:pPr>
        <w:spacing w:line="42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感謝組隊同仁利用</w:t>
      </w:r>
      <w:r w:rsidR="00A53D0F">
        <w:rPr>
          <w:rFonts w:ascii="標楷體" w:eastAsia="標楷體" w:hAnsi="標楷體" w:hint="eastAsia"/>
          <w:bCs/>
          <w:color w:val="000000" w:themeColor="text1"/>
          <w:sz w:val="28"/>
          <w:szCs w:val="28"/>
        </w:rPr>
        <w:t>暑假</w:t>
      </w:r>
      <w:r>
        <w:rPr>
          <w:rFonts w:ascii="標楷體" w:eastAsia="標楷體" w:hAnsi="標楷體" w:hint="eastAsia"/>
          <w:bCs/>
          <w:color w:val="000000" w:themeColor="text1"/>
          <w:sz w:val="28"/>
          <w:szCs w:val="28"/>
        </w:rPr>
        <w:t>期間進行</w:t>
      </w:r>
      <w:r w:rsidR="0087036C">
        <w:rPr>
          <w:rFonts w:ascii="標楷體" w:eastAsia="標楷體" w:hAnsi="標楷體" w:hint="eastAsia"/>
          <w:bCs/>
          <w:color w:val="000000" w:themeColor="text1"/>
          <w:sz w:val="28"/>
          <w:szCs w:val="28"/>
        </w:rPr>
        <w:t>因</w:t>
      </w:r>
      <w:r w:rsidR="00A77045">
        <w:rPr>
          <w:rFonts w:ascii="標楷體" w:eastAsia="標楷體" w:hAnsi="標楷體" w:hint="eastAsia"/>
          <w:bCs/>
          <w:color w:val="000000" w:themeColor="text1"/>
          <w:sz w:val="28"/>
          <w:szCs w:val="28"/>
        </w:rPr>
        <w:t>上課</w:t>
      </w:r>
      <w:r>
        <w:rPr>
          <w:rFonts w:ascii="標楷體" w:eastAsia="標楷體" w:hAnsi="標楷體" w:hint="eastAsia"/>
          <w:bCs/>
          <w:color w:val="000000" w:themeColor="text1"/>
          <w:sz w:val="28"/>
          <w:szCs w:val="28"/>
        </w:rPr>
        <w:t>無法執行之業務及修繕</w:t>
      </w:r>
      <w:r w:rsidR="00A53D0F">
        <w:rPr>
          <w:rFonts w:ascii="標楷體" w:eastAsia="標楷體" w:hAnsi="標楷體" w:hint="eastAsia"/>
          <w:bCs/>
          <w:color w:val="000000" w:themeColor="text1"/>
          <w:sz w:val="28"/>
          <w:szCs w:val="28"/>
        </w:rPr>
        <w:t>工程</w:t>
      </w:r>
      <w:r>
        <w:rPr>
          <w:rFonts w:ascii="標楷體" w:eastAsia="標楷體" w:hAnsi="標楷體" w:hint="eastAsia"/>
          <w:bCs/>
          <w:color w:val="000000" w:themeColor="text1"/>
          <w:sz w:val="28"/>
          <w:szCs w:val="28"/>
        </w:rPr>
        <w:t>，</w:t>
      </w:r>
      <w:r w:rsidR="00A77045">
        <w:rPr>
          <w:rFonts w:ascii="標楷體" w:eastAsia="標楷體" w:hAnsi="標楷體" w:hint="eastAsia"/>
          <w:bCs/>
          <w:color w:val="000000" w:themeColor="text1"/>
          <w:sz w:val="28"/>
          <w:szCs w:val="28"/>
        </w:rPr>
        <w:t>另本處</w:t>
      </w:r>
      <w:r w:rsidR="00A53D0F">
        <w:rPr>
          <w:rFonts w:ascii="標楷體" w:eastAsia="標楷體" w:hAnsi="標楷體" w:hint="eastAsia"/>
          <w:bCs/>
          <w:color w:val="000000" w:themeColor="text1"/>
          <w:sz w:val="28"/>
          <w:szCs w:val="28"/>
        </w:rPr>
        <w:t>歡迎鄭簡秘加入我們的工作行列</w:t>
      </w:r>
      <w:r>
        <w:rPr>
          <w:rFonts w:ascii="標楷體" w:eastAsia="標楷體" w:hAnsi="標楷體" w:hint="eastAsia"/>
          <w:bCs/>
          <w:color w:val="000000" w:themeColor="text1"/>
          <w:sz w:val="28"/>
          <w:szCs w:val="28"/>
        </w:rPr>
        <w:t>，</w:t>
      </w:r>
      <w:r w:rsidR="00790B04">
        <w:rPr>
          <w:rFonts w:ascii="標楷體" w:eastAsia="標楷體" w:hAnsi="標楷體" w:hint="eastAsia"/>
          <w:bCs/>
          <w:color w:val="000000" w:themeColor="text1"/>
          <w:sz w:val="28"/>
          <w:szCs w:val="28"/>
        </w:rPr>
        <w:t>學校為</w:t>
      </w:r>
      <w:r w:rsidR="00A77045">
        <w:rPr>
          <w:rFonts w:ascii="標楷體" w:eastAsia="標楷體" w:hAnsi="標楷體" w:hint="eastAsia"/>
          <w:bCs/>
          <w:color w:val="000000" w:themeColor="text1"/>
          <w:sz w:val="28"/>
          <w:szCs w:val="28"/>
        </w:rPr>
        <w:t>因</w:t>
      </w:r>
      <w:r w:rsidR="00790B04">
        <w:rPr>
          <w:rFonts w:ascii="標楷體" w:eastAsia="標楷體" w:hAnsi="標楷體" w:hint="eastAsia"/>
          <w:bCs/>
          <w:color w:val="000000" w:themeColor="text1"/>
          <w:sz w:val="28"/>
          <w:szCs w:val="28"/>
        </w:rPr>
        <w:t>應校務需要及強化新民校區行政服務品質，自8/1起調派</w:t>
      </w:r>
      <w:r w:rsidR="00A77045">
        <w:rPr>
          <w:rFonts w:ascii="標楷體" w:eastAsia="標楷體" w:hAnsi="標楷體" w:hint="eastAsia"/>
          <w:bCs/>
          <w:color w:val="000000" w:themeColor="text1"/>
          <w:sz w:val="28"/>
          <w:szCs w:val="28"/>
        </w:rPr>
        <w:t>沈</w:t>
      </w:r>
      <w:r>
        <w:rPr>
          <w:rFonts w:ascii="標楷體" w:eastAsia="標楷體" w:hAnsi="標楷體" w:hint="eastAsia"/>
          <w:bCs/>
          <w:color w:val="000000" w:themeColor="text1"/>
          <w:sz w:val="28"/>
          <w:szCs w:val="28"/>
        </w:rPr>
        <w:t>專委</w:t>
      </w:r>
      <w:r w:rsidR="00790B04">
        <w:rPr>
          <w:rFonts w:ascii="標楷體" w:eastAsia="標楷體" w:hAnsi="標楷體" w:hint="eastAsia"/>
          <w:bCs/>
          <w:color w:val="000000" w:themeColor="text1"/>
          <w:sz w:val="28"/>
          <w:szCs w:val="28"/>
        </w:rPr>
        <w:t>至新民校區</w:t>
      </w:r>
      <w:r w:rsidR="00A77045">
        <w:rPr>
          <w:rFonts w:ascii="標楷體" w:eastAsia="標楷體" w:hAnsi="標楷體" w:hint="eastAsia"/>
          <w:bCs/>
          <w:color w:val="000000" w:themeColor="text1"/>
          <w:sz w:val="28"/>
          <w:szCs w:val="28"/>
        </w:rPr>
        <w:t>，</w:t>
      </w:r>
      <w:r w:rsidR="00790B04">
        <w:rPr>
          <w:rFonts w:ascii="標楷體" w:eastAsia="標楷體" w:hAnsi="標楷體" w:hint="eastAsia"/>
          <w:bCs/>
          <w:color w:val="000000" w:themeColor="text1"/>
          <w:sz w:val="28"/>
          <w:szCs w:val="28"/>
        </w:rPr>
        <w:t>統籌該校區行政</w:t>
      </w:r>
      <w:r w:rsidR="00A77045">
        <w:rPr>
          <w:rFonts w:ascii="標楷體" w:eastAsia="標楷體" w:hAnsi="標楷體" w:hint="eastAsia"/>
          <w:bCs/>
          <w:color w:val="000000" w:themeColor="text1"/>
          <w:sz w:val="28"/>
          <w:szCs w:val="28"/>
        </w:rPr>
        <w:t>事務</w:t>
      </w:r>
      <w:r w:rsidR="00790B04">
        <w:rPr>
          <w:rFonts w:ascii="標楷體" w:eastAsia="標楷體" w:hAnsi="標楷體" w:hint="eastAsia"/>
          <w:bCs/>
          <w:color w:val="000000" w:themeColor="text1"/>
          <w:sz w:val="28"/>
          <w:szCs w:val="28"/>
        </w:rPr>
        <w:t>工作</w:t>
      </w:r>
      <w:r>
        <w:rPr>
          <w:rFonts w:ascii="標楷體" w:eastAsia="標楷體" w:hAnsi="標楷體" w:hint="eastAsia"/>
          <w:bCs/>
          <w:color w:val="000000" w:themeColor="text1"/>
          <w:sz w:val="28"/>
          <w:szCs w:val="28"/>
        </w:rPr>
        <w:t>，感謝</w:t>
      </w:r>
      <w:r w:rsidR="00A77045">
        <w:rPr>
          <w:rFonts w:ascii="標楷體" w:eastAsia="標楷體" w:hAnsi="標楷體" w:hint="eastAsia"/>
          <w:bCs/>
          <w:color w:val="000000" w:themeColor="text1"/>
          <w:sz w:val="28"/>
          <w:szCs w:val="28"/>
        </w:rPr>
        <w:t>沈</w:t>
      </w:r>
      <w:r>
        <w:rPr>
          <w:rFonts w:ascii="標楷體" w:eastAsia="標楷體" w:hAnsi="標楷體" w:hint="eastAsia"/>
          <w:bCs/>
          <w:color w:val="000000" w:themeColor="text1"/>
          <w:sz w:val="28"/>
          <w:szCs w:val="28"/>
        </w:rPr>
        <w:t>專委</w:t>
      </w:r>
      <w:r w:rsidR="00790B04">
        <w:rPr>
          <w:rFonts w:ascii="標楷體" w:eastAsia="標楷體" w:hAnsi="標楷體" w:hint="eastAsia"/>
          <w:bCs/>
          <w:color w:val="000000" w:themeColor="text1"/>
          <w:sz w:val="28"/>
          <w:szCs w:val="28"/>
        </w:rPr>
        <w:t>於</w:t>
      </w:r>
      <w:r>
        <w:rPr>
          <w:rFonts w:ascii="標楷體" w:eastAsia="標楷體" w:hAnsi="標楷體" w:hint="eastAsia"/>
          <w:bCs/>
          <w:color w:val="000000" w:themeColor="text1"/>
          <w:sz w:val="28"/>
          <w:szCs w:val="28"/>
        </w:rPr>
        <w:t>總務處任職期間戮力推動各項業務</w:t>
      </w:r>
      <w:r w:rsidR="00A53D0F">
        <w:rPr>
          <w:rFonts w:ascii="標楷體" w:eastAsia="標楷體" w:hAnsi="標楷體" w:hint="eastAsia"/>
          <w:bCs/>
          <w:color w:val="000000" w:themeColor="text1"/>
          <w:sz w:val="28"/>
          <w:szCs w:val="28"/>
        </w:rPr>
        <w:t>。以下幾件事</w:t>
      </w:r>
      <w:r w:rsidR="00504E53">
        <w:rPr>
          <w:rFonts w:ascii="標楷體" w:eastAsia="標楷體" w:hAnsi="標楷體" w:hint="eastAsia"/>
          <w:bCs/>
          <w:color w:val="000000" w:themeColor="text1"/>
          <w:sz w:val="28"/>
          <w:szCs w:val="28"/>
        </w:rPr>
        <w:t>情</w:t>
      </w:r>
      <w:r w:rsidR="00A53D0F">
        <w:rPr>
          <w:rFonts w:ascii="標楷體" w:eastAsia="標楷體" w:hAnsi="標楷體" w:hint="eastAsia"/>
          <w:bCs/>
          <w:color w:val="000000" w:themeColor="text1"/>
          <w:sz w:val="28"/>
          <w:szCs w:val="28"/>
        </w:rPr>
        <w:t>請大家幫忙</w:t>
      </w:r>
      <w:r>
        <w:rPr>
          <w:rFonts w:ascii="標楷體" w:eastAsia="標楷體" w:hAnsi="標楷體" w:hint="eastAsia"/>
          <w:bCs/>
          <w:color w:val="000000" w:themeColor="text1"/>
          <w:sz w:val="28"/>
          <w:szCs w:val="28"/>
        </w:rPr>
        <w:t>：</w:t>
      </w:r>
    </w:p>
    <w:p w:rsidR="002B452B" w:rsidRPr="00504E53" w:rsidRDefault="00504E53" w:rsidP="00504E53">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一、從</w:t>
      </w:r>
      <w:r w:rsidR="002B452B" w:rsidRPr="00504E53">
        <w:rPr>
          <w:rFonts w:ascii="標楷體" w:eastAsia="標楷體" w:hAnsi="標楷體" w:hint="eastAsia"/>
          <w:bCs/>
          <w:color w:val="000000" w:themeColor="text1"/>
          <w:sz w:val="28"/>
          <w:szCs w:val="28"/>
        </w:rPr>
        <w:t>高雄氣爆</w:t>
      </w:r>
      <w:r>
        <w:rPr>
          <w:rFonts w:ascii="標楷體" w:eastAsia="標楷體" w:hAnsi="標楷體" w:hint="eastAsia"/>
          <w:bCs/>
          <w:color w:val="000000" w:themeColor="text1"/>
          <w:sz w:val="28"/>
          <w:szCs w:val="28"/>
        </w:rPr>
        <w:t>事件</w:t>
      </w:r>
      <w:r w:rsidR="00A77045">
        <w:rPr>
          <w:rFonts w:ascii="標楷體" w:eastAsia="標楷體" w:hAnsi="標楷體" w:hint="eastAsia"/>
          <w:bCs/>
          <w:color w:val="000000" w:themeColor="text1"/>
          <w:sz w:val="28"/>
          <w:szCs w:val="28"/>
        </w:rPr>
        <w:t>中</w:t>
      </w:r>
      <w:r>
        <w:rPr>
          <w:rFonts w:ascii="標楷體" w:eastAsia="標楷體" w:hAnsi="標楷體" w:hint="eastAsia"/>
          <w:bCs/>
          <w:color w:val="000000" w:themeColor="text1"/>
          <w:sz w:val="28"/>
          <w:szCs w:val="28"/>
        </w:rPr>
        <w:t>發現</w:t>
      </w:r>
      <w:r w:rsidR="002B452B" w:rsidRPr="00504E53">
        <w:rPr>
          <w:rFonts w:ascii="標楷體" w:eastAsia="標楷體" w:hAnsi="標楷體" w:hint="eastAsia"/>
          <w:bCs/>
          <w:color w:val="000000" w:themeColor="text1"/>
          <w:sz w:val="28"/>
          <w:szCs w:val="28"/>
        </w:rPr>
        <w:t>橫向聯繫</w:t>
      </w:r>
      <w:r w:rsidR="00A77045">
        <w:rPr>
          <w:rFonts w:ascii="標楷體" w:eastAsia="標楷體" w:hAnsi="標楷體" w:hint="eastAsia"/>
          <w:bCs/>
          <w:color w:val="000000" w:themeColor="text1"/>
          <w:sz w:val="28"/>
          <w:szCs w:val="28"/>
        </w:rPr>
        <w:t>的重要性</w:t>
      </w:r>
      <w:r w:rsidR="002B452B" w:rsidRPr="00504E53">
        <w:rPr>
          <w:rFonts w:ascii="標楷體" w:eastAsia="標楷體" w:hAnsi="標楷體" w:hint="eastAsia"/>
          <w:bCs/>
          <w:color w:val="000000" w:themeColor="text1"/>
          <w:sz w:val="28"/>
          <w:szCs w:val="28"/>
        </w:rPr>
        <w:t>，</w:t>
      </w:r>
      <w:r w:rsidR="00A77045">
        <w:rPr>
          <w:rFonts w:ascii="標楷體" w:eastAsia="標楷體" w:hAnsi="標楷體" w:hint="eastAsia"/>
          <w:bCs/>
          <w:color w:val="000000" w:themeColor="text1"/>
          <w:sz w:val="28"/>
          <w:szCs w:val="28"/>
        </w:rPr>
        <w:t>請</w:t>
      </w:r>
      <w:r>
        <w:rPr>
          <w:rFonts w:ascii="標楷體" w:eastAsia="標楷體" w:hAnsi="標楷體" w:hint="eastAsia"/>
          <w:bCs/>
          <w:color w:val="000000" w:themeColor="text1"/>
          <w:sz w:val="28"/>
          <w:szCs w:val="28"/>
        </w:rPr>
        <w:t>組隊推動各項業務時務必</w:t>
      </w:r>
      <w:r w:rsidR="002B452B" w:rsidRPr="00504E53">
        <w:rPr>
          <w:rFonts w:ascii="標楷體" w:eastAsia="標楷體" w:hAnsi="標楷體" w:hint="eastAsia"/>
          <w:bCs/>
          <w:color w:val="000000" w:themeColor="text1"/>
          <w:sz w:val="28"/>
          <w:szCs w:val="28"/>
        </w:rPr>
        <w:t>注意橫向聯繫。</w:t>
      </w:r>
    </w:p>
    <w:p w:rsidR="002B452B" w:rsidRPr="00504E53" w:rsidRDefault="00504E53" w:rsidP="00504E53">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二、</w:t>
      </w:r>
      <w:r w:rsidR="00A77045">
        <w:rPr>
          <w:rFonts w:ascii="標楷體" w:eastAsia="標楷體" w:hAnsi="標楷體" w:hint="eastAsia"/>
          <w:bCs/>
          <w:color w:val="000000" w:themeColor="text1"/>
          <w:sz w:val="28"/>
          <w:szCs w:val="28"/>
        </w:rPr>
        <w:t>行政中心</w:t>
      </w:r>
      <w:r>
        <w:rPr>
          <w:rFonts w:ascii="標楷體" w:eastAsia="標楷體" w:hAnsi="標楷體" w:hint="eastAsia"/>
          <w:bCs/>
          <w:color w:val="000000" w:themeColor="text1"/>
          <w:sz w:val="28"/>
          <w:szCs w:val="28"/>
        </w:rPr>
        <w:t>空間歸屬已大致底定</w:t>
      </w:r>
      <w:r w:rsidR="00A77045">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請保管組配合更新資料</w:t>
      </w:r>
      <w:r w:rsidR="00A77045">
        <w:rPr>
          <w:rFonts w:ascii="標楷體" w:eastAsia="標楷體" w:hAnsi="標楷體" w:hint="eastAsia"/>
          <w:bCs/>
          <w:color w:val="000000" w:themeColor="text1"/>
          <w:sz w:val="28"/>
          <w:szCs w:val="28"/>
        </w:rPr>
        <w:t>及平面標示</w:t>
      </w:r>
      <w:r>
        <w:rPr>
          <w:rFonts w:ascii="標楷體" w:eastAsia="標楷體" w:hAnsi="標楷體" w:hint="eastAsia"/>
          <w:bCs/>
          <w:color w:val="000000" w:themeColor="text1"/>
          <w:sz w:val="28"/>
          <w:szCs w:val="28"/>
        </w:rPr>
        <w:t>，</w:t>
      </w:r>
      <w:r w:rsidR="00A77045">
        <w:rPr>
          <w:rFonts w:ascii="標楷體" w:eastAsia="標楷體" w:hAnsi="標楷體" w:hint="eastAsia"/>
          <w:bCs/>
          <w:color w:val="000000" w:themeColor="text1"/>
          <w:sz w:val="28"/>
          <w:szCs w:val="28"/>
        </w:rPr>
        <w:t>另</w:t>
      </w:r>
      <w:r>
        <w:rPr>
          <w:rFonts w:ascii="標楷體" w:eastAsia="標楷體" w:hAnsi="標楷體" w:hint="eastAsia"/>
          <w:bCs/>
          <w:color w:val="000000" w:themeColor="text1"/>
          <w:sz w:val="28"/>
          <w:szCs w:val="28"/>
        </w:rPr>
        <w:t>發現</w:t>
      </w:r>
      <w:r w:rsidR="002B452B" w:rsidRPr="00504E53">
        <w:rPr>
          <w:rFonts w:ascii="標楷體" w:eastAsia="標楷體" w:hAnsi="標楷體" w:hint="eastAsia"/>
          <w:bCs/>
          <w:color w:val="000000" w:themeColor="text1"/>
          <w:sz w:val="28"/>
          <w:szCs w:val="28"/>
        </w:rPr>
        <w:t>新民校區空間標示</w:t>
      </w:r>
      <w:r>
        <w:rPr>
          <w:rFonts w:ascii="標楷體" w:eastAsia="標楷體" w:hAnsi="標楷體" w:hint="eastAsia"/>
          <w:bCs/>
          <w:color w:val="000000" w:themeColor="text1"/>
          <w:sz w:val="28"/>
          <w:szCs w:val="28"/>
        </w:rPr>
        <w:t>與實際使用情形</w:t>
      </w:r>
      <w:r w:rsidR="002B452B" w:rsidRPr="00504E53">
        <w:rPr>
          <w:rFonts w:ascii="標楷體" w:eastAsia="標楷體" w:hAnsi="標楷體" w:hint="eastAsia"/>
          <w:bCs/>
          <w:color w:val="000000" w:themeColor="text1"/>
          <w:sz w:val="28"/>
          <w:szCs w:val="28"/>
        </w:rPr>
        <w:t>有出入</w:t>
      </w:r>
      <w:r w:rsidR="00056DC9" w:rsidRPr="00504E53">
        <w:rPr>
          <w:rFonts w:ascii="標楷體" w:eastAsia="標楷體" w:hAnsi="標楷體" w:hint="eastAsia"/>
          <w:bCs/>
          <w:color w:val="000000" w:themeColor="text1"/>
          <w:sz w:val="28"/>
          <w:szCs w:val="28"/>
        </w:rPr>
        <w:t>，請保管組了解修正。</w:t>
      </w:r>
    </w:p>
    <w:p w:rsidR="002B452B" w:rsidRPr="001C3CC8" w:rsidRDefault="001C3CC8" w:rsidP="00FB1517">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3F0D84">
        <w:rPr>
          <w:rFonts w:ascii="標楷體" w:eastAsia="標楷體" w:hAnsi="標楷體" w:hint="eastAsia"/>
          <w:bCs/>
          <w:color w:val="000000" w:themeColor="text1"/>
          <w:sz w:val="28"/>
          <w:szCs w:val="28"/>
        </w:rPr>
        <w:t>為使本校行政人員熟捻校內行政業務，提升專業能力，本校</w:t>
      </w:r>
      <w:r w:rsidR="00FB1517">
        <w:rPr>
          <w:rFonts w:ascii="標楷體" w:eastAsia="標楷體" w:hAnsi="標楷體" w:hint="eastAsia"/>
          <w:bCs/>
          <w:color w:val="000000" w:themeColor="text1"/>
          <w:sz w:val="28"/>
          <w:szCs w:val="28"/>
        </w:rPr>
        <w:t>人事室於</w:t>
      </w:r>
      <w:r w:rsidR="003F0D84">
        <w:rPr>
          <w:rFonts w:ascii="標楷體" w:eastAsia="標楷體" w:hAnsi="標楷體" w:hint="eastAsia"/>
          <w:bCs/>
          <w:color w:val="000000" w:themeColor="text1"/>
          <w:sz w:val="28"/>
          <w:szCs w:val="28"/>
        </w:rPr>
        <w:t>8/18(一)</w:t>
      </w:r>
      <w:r w:rsidR="00A77045">
        <w:rPr>
          <w:rFonts w:ascii="標楷體" w:eastAsia="標楷體" w:hAnsi="標楷體" w:hint="eastAsia"/>
          <w:bCs/>
          <w:color w:val="000000" w:themeColor="text1"/>
          <w:sz w:val="28"/>
          <w:szCs w:val="28"/>
        </w:rPr>
        <w:t>舉辦</w:t>
      </w:r>
      <w:r w:rsidR="002B452B" w:rsidRPr="001C3CC8">
        <w:rPr>
          <w:rFonts w:ascii="標楷體" w:eastAsia="標楷體" w:hAnsi="標楷體" w:hint="eastAsia"/>
          <w:bCs/>
          <w:color w:val="000000" w:themeColor="text1"/>
          <w:sz w:val="28"/>
          <w:szCs w:val="28"/>
        </w:rPr>
        <w:t>行政知能研習</w:t>
      </w:r>
      <w:r w:rsidR="00FB1517">
        <w:rPr>
          <w:rFonts w:ascii="標楷體" w:eastAsia="標楷體" w:hAnsi="標楷體" w:hint="eastAsia"/>
          <w:bCs/>
          <w:color w:val="000000" w:themeColor="text1"/>
          <w:sz w:val="28"/>
          <w:szCs w:val="28"/>
        </w:rPr>
        <w:t>會</w:t>
      </w:r>
      <w:r w:rsidR="002B452B" w:rsidRPr="001C3CC8">
        <w:rPr>
          <w:rFonts w:ascii="標楷體" w:eastAsia="標楷體" w:hAnsi="標楷體" w:hint="eastAsia"/>
          <w:bCs/>
          <w:color w:val="000000" w:themeColor="text1"/>
          <w:sz w:val="28"/>
          <w:szCs w:val="28"/>
        </w:rPr>
        <w:t>，</w:t>
      </w:r>
      <w:r w:rsidR="00A77045">
        <w:rPr>
          <w:rFonts w:ascii="標楷體" w:eastAsia="標楷體" w:hAnsi="標楷體" w:hint="eastAsia"/>
          <w:bCs/>
          <w:color w:val="000000" w:themeColor="text1"/>
          <w:sz w:val="28"/>
          <w:szCs w:val="28"/>
        </w:rPr>
        <w:t>請</w:t>
      </w:r>
      <w:r w:rsidR="00FB1517">
        <w:rPr>
          <w:rFonts w:ascii="標楷體" w:eastAsia="標楷體" w:hAnsi="標楷體" w:hint="eastAsia"/>
          <w:bCs/>
          <w:color w:val="000000" w:themeColor="text1"/>
          <w:sz w:val="28"/>
          <w:szCs w:val="28"/>
        </w:rPr>
        <w:t>同仁踴躍參加，無法參加</w:t>
      </w:r>
      <w:r w:rsidR="002B452B" w:rsidRPr="001C3CC8">
        <w:rPr>
          <w:rFonts w:ascii="標楷體" w:eastAsia="標楷體" w:hAnsi="標楷體" w:hint="eastAsia"/>
          <w:bCs/>
          <w:color w:val="000000" w:themeColor="text1"/>
          <w:sz w:val="28"/>
          <w:szCs w:val="28"/>
        </w:rPr>
        <w:t>同仁</w:t>
      </w:r>
      <w:r w:rsidR="00FB1517">
        <w:rPr>
          <w:rFonts w:ascii="標楷體" w:eastAsia="標楷體" w:hAnsi="標楷體" w:hint="eastAsia"/>
          <w:bCs/>
          <w:color w:val="000000" w:themeColor="text1"/>
          <w:sz w:val="28"/>
          <w:szCs w:val="28"/>
        </w:rPr>
        <w:t>請上</w:t>
      </w:r>
      <w:r w:rsidR="008C6759">
        <w:rPr>
          <w:rFonts w:ascii="標楷體" w:eastAsia="標楷體" w:hAnsi="標楷體" w:hint="eastAsia"/>
          <w:bCs/>
          <w:color w:val="000000" w:themeColor="text1"/>
          <w:sz w:val="28"/>
          <w:szCs w:val="28"/>
        </w:rPr>
        <w:t>人事室</w:t>
      </w:r>
      <w:r w:rsidR="00FB1517">
        <w:rPr>
          <w:rFonts w:ascii="標楷體" w:eastAsia="標楷體" w:hAnsi="標楷體" w:hint="eastAsia"/>
          <w:bCs/>
          <w:color w:val="000000" w:themeColor="text1"/>
          <w:sz w:val="28"/>
          <w:szCs w:val="28"/>
        </w:rPr>
        <w:t>網</w:t>
      </w:r>
      <w:r w:rsidR="008C6759">
        <w:rPr>
          <w:rFonts w:ascii="標楷體" w:eastAsia="標楷體" w:hAnsi="標楷體" w:hint="eastAsia"/>
          <w:bCs/>
          <w:color w:val="000000" w:themeColor="text1"/>
          <w:sz w:val="28"/>
          <w:szCs w:val="28"/>
        </w:rPr>
        <w:t>站</w:t>
      </w:r>
      <w:r w:rsidR="00FB1517">
        <w:rPr>
          <w:rFonts w:ascii="標楷體" w:eastAsia="標楷體" w:hAnsi="標楷體" w:hint="eastAsia"/>
          <w:bCs/>
          <w:color w:val="000000" w:themeColor="text1"/>
          <w:sz w:val="28"/>
          <w:szCs w:val="28"/>
        </w:rPr>
        <w:t>查閱書面資料。</w:t>
      </w:r>
    </w:p>
    <w:p w:rsidR="00A53D0F" w:rsidRPr="008C6759" w:rsidRDefault="008C6759" w:rsidP="00F24E5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r w:rsidR="0069638D">
        <w:rPr>
          <w:rFonts w:ascii="標楷體" w:eastAsia="標楷體" w:hAnsi="標楷體" w:hint="eastAsia"/>
          <w:bCs/>
          <w:color w:val="000000" w:themeColor="text1"/>
          <w:sz w:val="28"/>
          <w:szCs w:val="28"/>
        </w:rPr>
        <w:t>、</w:t>
      </w:r>
      <w:r w:rsidR="00F24E55">
        <w:rPr>
          <w:rFonts w:ascii="標楷體" w:eastAsia="標楷體" w:hAnsi="標楷體" w:hint="eastAsia"/>
          <w:bCs/>
          <w:color w:val="000000" w:themeColor="text1"/>
          <w:sz w:val="28"/>
          <w:szCs w:val="28"/>
        </w:rPr>
        <w:t>近日新民校區發生校園割草時</w:t>
      </w:r>
      <w:r w:rsidR="00A77045">
        <w:rPr>
          <w:rFonts w:ascii="標楷體" w:eastAsia="標楷體" w:hAnsi="標楷體" w:hint="eastAsia"/>
          <w:bCs/>
          <w:color w:val="000000" w:themeColor="text1"/>
          <w:sz w:val="28"/>
          <w:szCs w:val="28"/>
        </w:rPr>
        <w:t>，</w:t>
      </w:r>
      <w:r w:rsidR="00F24E55">
        <w:rPr>
          <w:rFonts w:ascii="標楷體" w:eastAsia="標楷體" w:hAnsi="標楷體" w:hint="eastAsia"/>
          <w:bCs/>
          <w:color w:val="000000" w:themeColor="text1"/>
          <w:sz w:val="28"/>
          <w:szCs w:val="28"/>
        </w:rPr>
        <w:t>石頭彈起砸中</w:t>
      </w:r>
      <w:r w:rsidR="001A165A">
        <w:rPr>
          <w:rFonts w:ascii="標楷體" w:eastAsia="標楷體" w:hAnsi="標楷體" w:hint="eastAsia"/>
          <w:bCs/>
          <w:color w:val="000000" w:themeColor="text1"/>
          <w:sz w:val="28"/>
          <w:szCs w:val="28"/>
        </w:rPr>
        <w:t>車輛</w:t>
      </w:r>
      <w:r w:rsidR="00F24E55">
        <w:rPr>
          <w:rFonts w:ascii="標楷體" w:eastAsia="標楷體" w:hAnsi="標楷體" w:hint="eastAsia"/>
          <w:bCs/>
          <w:color w:val="000000" w:themeColor="text1"/>
          <w:sz w:val="28"/>
          <w:szCs w:val="28"/>
        </w:rPr>
        <w:t>玻璃，請事務組同仁割草時務必事先公告。另，請環安中心協助</w:t>
      </w:r>
      <w:r w:rsidR="00A77045">
        <w:rPr>
          <w:rFonts w:ascii="標楷體" w:eastAsia="標楷體" w:hAnsi="標楷體" w:hint="eastAsia"/>
          <w:bCs/>
          <w:color w:val="000000" w:themeColor="text1"/>
          <w:sz w:val="28"/>
          <w:szCs w:val="28"/>
        </w:rPr>
        <w:t>了解</w:t>
      </w:r>
      <w:r w:rsidR="00F24E55">
        <w:rPr>
          <w:rFonts w:ascii="標楷體" w:eastAsia="標楷體" w:hAnsi="標楷體" w:hint="eastAsia"/>
          <w:bCs/>
          <w:color w:val="000000" w:themeColor="text1"/>
          <w:sz w:val="28"/>
          <w:szCs w:val="28"/>
        </w:rPr>
        <w:t>保險理賠事宜。</w:t>
      </w:r>
    </w:p>
    <w:p w:rsidR="00F24E55" w:rsidRDefault="00F24E55" w:rsidP="002C1E2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五、學校</w:t>
      </w:r>
      <w:r w:rsidR="002C1E2C">
        <w:rPr>
          <w:rFonts w:ascii="標楷體" w:eastAsia="標楷體" w:hAnsi="標楷體" w:hint="eastAsia"/>
          <w:bCs/>
          <w:color w:val="000000" w:themeColor="text1"/>
          <w:sz w:val="28"/>
          <w:szCs w:val="28"/>
        </w:rPr>
        <w:t>最近</w:t>
      </w:r>
      <w:r>
        <w:rPr>
          <w:rFonts w:ascii="標楷體" w:eastAsia="標楷體" w:hAnsi="標楷體" w:hint="eastAsia"/>
          <w:bCs/>
          <w:color w:val="000000" w:themeColor="text1"/>
          <w:sz w:val="28"/>
          <w:szCs w:val="28"/>
        </w:rPr>
        <w:t>積極開發</w:t>
      </w:r>
      <w:r w:rsidR="00A77045">
        <w:rPr>
          <w:rFonts w:ascii="標楷體" w:eastAsia="標楷體" w:hAnsi="標楷體" w:hint="eastAsia"/>
          <w:bCs/>
          <w:color w:val="000000" w:themeColor="text1"/>
          <w:sz w:val="28"/>
          <w:szCs w:val="28"/>
        </w:rPr>
        <w:t>及尋覓學生實習</w:t>
      </w:r>
      <w:r>
        <w:rPr>
          <w:rFonts w:ascii="標楷體" w:eastAsia="標楷體" w:hAnsi="標楷體" w:hint="eastAsia"/>
          <w:bCs/>
          <w:color w:val="000000" w:themeColor="text1"/>
          <w:sz w:val="28"/>
          <w:szCs w:val="28"/>
        </w:rPr>
        <w:t>土地</w:t>
      </w:r>
      <w:r w:rsidR="002C1E2C">
        <w:rPr>
          <w:rFonts w:ascii="標楷體" w:eastAsia="標楷體" w:hAnsi="標楷體" w:hint="eastAsia"/>
          <w:bCs/>
          <w:color w:val="000000" w:themeColor="text1"/>
          <w:sz w:val="28"/>
          <w:szCs w:val="28"/>
        </w:rPr>
        <w:t>(含校、內外)</w:t>
      </w:r>
      <w:r>
        <w:rPr>
          <w:rFonts w:ascii="標楷體" w:eastAsia="標楷體" w:hAnsi="標楷體" w:hint="eastAsia"/>
          <w:bCs/>
          <w:color w:val="000000" w:themeColor="text1"/>
          <w:sz w:val="28"/>
          <w:szCs w:val="28"/>
        </w:rPr>
        <w:t>，</w:t>
      </w:r>
      <w:r w:rsidR="002C1E2C">
        <w:rPr>
          <w:rFonts w:ascii="標楷體" w:eastAsia="標楷體" w:hAnsi="標楷體" w:hint="eastAsia"/>
          <w:bCs/>
          <w:color w:val="000000" w:themeColor="text1"/>
          <w:sz w:val="28"/>
          <w:szCs w:val="28"/>
        </w:rPr>
        <w:t>校外鹿寮里指標三叉路口正前方土地及林牧路通往彈藥庫處約20公頃土地，</w:t>
      </w:r>
      <w:r>
        <w:rPr>
          <w:rFonts w:ascii="標楷體" w:eastAsia="標楷體" w:hAnsi="標楷體" w:hint="eastAsia"/>
          <w:bCs/>
          <w:color w:val="000000" w:themeColor="text1"/>
          <w:sz w:val="28"/>
          <w:szCs w:val="28"/>
        </w:rPr>
        <w:t>請</w:t>
      </w:r>
      <w:r w:rsidR="002C1E2C">
        <w:rPr>
          <w:rFonts w:ascii="標楷體" w:eastAsia="標楷體" w:hAnsi="標楷體" w:hint="eastAsia"/>
          <w:bCs/>
          <w:color w:val="000000" w:themeColor="text1"/>
          <w:sz w:val="28"/>
          <w:szCs w:val="28"/>
        </w:rPr>
        <w:t>保管組協助了解土地目前狀況及歸屬，以便爭取撥用、開發。</w:t>
      </w:r>
    </w:p>
    <w:p w:rsidR="002B452B" w:rsidRDefault="00F24E55" w:rsidP="002C1E2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六、</w:t>
      </w:r>
      <w:r w:rsidR="002A01F3">
        <w:rPr>
          <w:rFonts w:ascii="標楷體" w:eastAsia="標楷體" w:hAnsi="標楷體" w:hint="eastAsia"/>
          <w:bCs/>
          <w:color w:val="000000" w:themeColor="text1"/>
          <w:sz w:val="28"/>
          <w:szCs w:val="28"/>
        </w:rPr>
        <w:t>本處作業層級目標風險評估及</w:t>
      </w:r>
      <w:r w:rsidR="00A53D0F" w:rsidRPr="00F24E55">
        <w:rPr>
          <w:rFonts w:ascii="標楷體" w:eastAsia="標楷體" w:hAnsi="標楷體" w:hint="eastAsia"/>
          <w:bCs/>
          <w:color w:val="000000" w:themeColor="text1"/>
          <w:sz w:val="28"/>
          <w:szCs w:val="28"/>
        </w:rPr>
        <w:t>內</w:t>
      </w:r>
      <w:r w:rsidR="002A01F3">
        <w:rPr>
          <w:rFonts w:ascii="標楷體" w:eastAsia="標楷體" w:hAnsi="標楷體" w:hint="eastAsia"/>
          <w:bCs/>
          <w:color w:val="000000" w:themeColor="text1"/>
          <w:sz w:val="28"/>
          <w:szCs w:val="28"/>
        </w:rPr>
        <w:t>部</w:t>
      </w:r>
      <w:r w:rsidR="00A53D0F" w:rsidRPr="00F24E55">
        <w:rPr>
          <w:rFonts w:ascii="標楷體" w:eastAsia="標楷體" w:hAnsi="標楷體" w:hint="eastAsia"/>
          <w:bCs/>
          <w:color w:val="000000" w:themeColor="text1"/>
          <w:sz w:val="28"/>
          <w:szCs w:val="28"/>
        </w:rPr>
        <w:t>控</w:t>
      </w:r>
      <w:r w:rsidR="002A01F3">
        <w:rPr>
          <w:rFonts w:ascii="標楷體" w:eastAsia="標楷體" w:hAnsi="標楷體" w:hint="eastAsia"/>
          <w:bCs/>
          <w:color w:val="000000" w:themeColor="text1"/>
          <w:sz w:val="28"/>
          <w:szCs w:val="28"/>
        </w:rPr>
        <w:t>制制度設</w:t>
      </w:r>
      <w:r w:rsidR="005C4929">
        <w:rPr>
          <w:rFonts w:ascii="標楷體" w:eastAsia="標楷體" w:hAnsi="標楷體" w:hint="eastAsia"/>
          <w:bCs/>
          <w:color w:val="000000" w:themeColor="text1"/>
          <w:sz w:val="28"/>
          <w:szCs w:val="28"/>
        </w:rPr>
        <w:t>計項目檢視表，請各組再詳加評估修改。</w:t>
      </w:r>
    </w:p>
    <w:p w:rsidR="005C4929" w:rsidRPr="005C4929" w:rsidRDefault="00A77045" w:rsidP="002C1E2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七、本處之各項通知，請務必追綜是否到位，另通知內容亦需詳實，以保障同仁權益。</w:t>
      </w:r>
    </w:p>
    <w:p w:rsidR="001C0A7E" w:rsidRDefault="001C0A7E" w:rsidP="00845AB3">
      <w:pPr>
        <w:spacing w:line="420" w:lineRule="exact"/>
        <w:rPr>
          <w:rFonts w:ascii="標楷體" w:eastAsia="標楷體" w:hAnsi="標楷體"/>
          <w:b/>
          <w:bCs/>
          <w:color w:val="000000" w:themeColor="text1"/>
          <w:sz w:val="28"/>
          <w:szCs w:val="28"/>
        </w:rPr>
      </w:pPr>
    </w:p>
    <w:p w:rsidR="006B7572" w:rsidRPr="00340377" w:rsidRDefault="006B7572" w:rsidP="00845AB3">
      <w:pPr>
        <w:spacing w:line="420" w:lineRule="exact"/>
        <w:rPr>
          <w:rFonts w:ascii="標楷體" w:eastAsia="標楷體" w:hAnsi="標楷體"/>
          <w:bCs/>
          <w:color w:val="000000" w:themeColor="text1"/>
          <w:sz w:val="28"/>
          <w:szCs w:val="28"/>
        </w:rPr>
      </w:pPr>
      <w:r w:rsidRPr="00340377">
        <w:rPr>
          <w:rFonts w:ascii="標楷體" w:eastAsia="標楷體" w:hAnsi="標楷體" w:hint="eastAsia"/>
          <w:b/>
          <w:bCs/>
          <w:color w:val="000000" w:themeColor="text1"/>
          <w:sz w:val="28"/>
          <w:szCs w:val="28"/>
        </w:rPr>
        <w:t>貳、上次會議決議案暨指示事項執行情形（如附表）。</w:t>
      </w:r>
    </w:p>
    <w:p w:rsidR="00926137" w:rsidRDefault="006B7572" w:rsidP="00E8639E">
      <w:pPr>
        <w:tabs>
          <w:tab w:val="left" w:pos="1708"/>
        </w:tabs>
        <w:spacing w:line="420" w:lineRule="exact"/>
        <w:ind w:left="841" w:hangingChars="300" w:hanging="841"/>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參</w:t>
      </w:r>
      <w:r w:rsidR="00482AEB" w:rsidRPr="00340377">
        <w:rPr>
          <w:rFonts w:ascii="標楷體" w:eastAsia="標楷體" w:hAnsi="標楷體" w:hint="eastAsia"/>
          <w:b/>
          <w:bCs/>
          <w:color w:val="000000" w:themeColor="text1"/>
          <w:sz w:val="28"/>
          <w:szCs w:val="28"/>
        </w:rPr>
        <w:t>、</w:t>
      </w:r>
      <w:r w:rsidR="00B40097" w:rsidRPr="00340377">
        <w:rPr>
          <w:rFonts w:ascii="標楷體" w:eastAsia="標楷體" w:hAnsi="標楷體" w:hint="eastAsia"/>
          <w:b/>
          <w:bCs/>
          <w:color w:val="000000" w:themeColor="text1"/>
          <w:sz w:val="28"/>
          <w:szCs w:val="28"/>
        </w:rPr>
        <w:t>簡任秘書</w:t>
      </w:r>
      <w:r w:rsidR="002029B9" w:rsidRPr="00340377">
        <w:rPr>
          <w:rFonts w:ascii="標楷體" w:eastAsia="標楷體" w:hAnsi="標楷體" w:hint="eastAsia"/>
          <w:b/>
          <w:bCs/>
          <w:color w:val="000000" w:themeColor="text1"/>
          <w:sz w:val="28"/>
          <w:szCs w:val="28"/>
        </w:rPr>
        <w:t>及各組</w:t>
      </w:r>
      <w:r w:rsidR="000C34E8" w:rsidRPr="00340377">
        <w:rPr>
          <w:rFonts w:ascii="標楷體" w:eastAsia="標楷體" w:hAnsi="標楷體" w:hint="eastAsia"/>
          <w:b/>
          <w:bCs/>
          <w:color w:val="000000" w:themeColor="text1"/>
          <w:sz w:val="28"/>
          <w:szCs w:val="28"/>
        </w:rPr>
        <w:t>隊</w:t>
      </w:r>
      <w:r w:rsidR="002029B9" w:rsidRPr="00340377">
        <w:rPr>
          <w:rFonts w:ascii="標楷體" w:eastAsia="標楷體" w:hAnsi="標楷體" w:hint="eastAsia"/>
          <w:b/>
          <w:bCs/>
          <w:color w:val="000000" w:themeColor="text1"/>
          <w:sz w:val="28"/>
          <w:szCs w:val="28"/>
        </w:rPr>
        <w:t>工作報告：</w:t>
      </w:r>
    </w:p>
    <w:p w:rsidR="00926137" w:rsidRDefault="00926137" w:rsidP="00926137">
      <w:pPr>
        <w:tabs>
          <w:tab w:val="left" w:pos="1708"/>
        </w:tabs>
        <w:spacing w:line="420" w:lineRule="exact"/>
        <w:ind w:left="841" w:hangingChars="300" w:hanging="841"/>
        <w:rPr>
          <w:rFonts w:ascii="標楷體" w:eastAsia="標楷體" w:hAnsi="標楷體"/>
          <w:b/>
          <w:color w:val="000000" w:themeColor="text1"/>
          <w:sz w:val="28"/>
          <w:szCs w:val="28"/>
        </w:rPr>
      </w:pPr>
      <w:r w:rsidRPr="00340377">
        <w:rPr>
          <w:rFonts w:ascii="標楷體" w:eastAsia="標楷體" w:hAnsi="標楷體" w:hint="eastAsia"/>
          <w:b/>
          <w:bCs/>
          <w:color w:val="000000" w:themeColor="text1"/>
          <w:sz w:val="28"/>
          <w:szCs w:val="28"/>
        </w:rPr>
        <w:t>＊鄭簡任秘書：</w:t>
      </w:r>
    </w:p>
    <w:p w:rsidR="00926137" w:rsidRPr="007C2835" w:rsidRDefault="00926137" w:rsidP="007C2835">
      <w:pPr>
        <w:tabs>
          <w:tab w:val="left" w:pos="1708"/>
        </w:tabs>
        <w:spacing w:line="420" w:lineRule="exact"/>
        <w:ind w:left="840" w:hangingChars="300" w:hanging="840"/>
        <w:rPr>
          <w:rFonts w:ascii="標楷體" w:eastAsia="標楷體" w:hAnsi="標楷體"/>
          <w:color w:val="000000" w:themeColor="text1"/>
          <w:sz w:val="28"/>
          <w:szCs w:val="28"/>
        </w:rPr>
      </w:pPr>
      <w:r w:rsidRPr="007C2835">
        <w:rPr>
          <w:rFonts w:ascii="標楷體" w:eastAsia="標楷體" w:hAnsi="標楷體" w:hint="eastAsia"/>
          <w:color w:val="000000" w:themeColor="text1"/>
          <w:sz w:val="28"/>
          <w:szCs w:val="28"/>
        </w:rPr>
        <w:lastRenderedPageBreak/>
        <w:t>一、感謝總務長厚愛讓我有機會進入總務服務團隊。</w:t>
      </w:r>
    </w:p>
    <w:p w:rsidR="000566AF" w:rsidRDefault="00926137" w:rsidP="000566AF">
      <w:pPr>
        <w:tabs>
          <w:tab w:val="left" w:pos="1708"/>
        </w:tabs>
        <w:spacing w:line="420" w:lineRule="exact"/>
        <w:ind w:left="560" w:hangingChars="200" w:hanging="560"/>
        <w:rPr>
          <w:rFonts w:ascii="標楷體" w:eastAsia="標楷體" w:hAnsi="標楷體"/>
          <w:color w:val="000000" w:themeColor="text1"/>
          <w:sz w:val="28"/>
          <w:szCs w:val="28"/>
        </w:rPr>
      </w:pPr>
      <w:r w:rsidRPr="007C2835">
        <w:rPr>
          <w:rFonts w:ascii="標楷體" w:eastAsia="標楷體" w:hAnsi="標楷體" w:hint="eastAsia"/>
          <w:color w:val="000000" w:themeColor="text1"/>
          <w:sz w:val="28"/>
          <w:szCs w:val="28"/>
        </w:rPr>
        <w:t>二、</w:t>
      </w:r>
      <w:r w:rsidR="000566AF">
        <w:rPr>
          <w:rFonts w:ascii="標楷體" w:eastAsia="標楷體" w:hAnsi="標楷體" w:hint="eastAsia"/>
          <w:color w:val="000000" w:themeColor="text1"/>
          <w:sz w:val="28"/>
          <w:szCs w:val="28"/>
        </w:rPr>
        <w:t>個人發現總務處人多好辦事，未來校內推動各項活動鼓勵大家踴躍參與爭取榮譽。</w:t>
      </w:r>
    </w:p>
    <w:p w:rsidR="00926137" w:rsidRPr="007C2835" w:rsidRDefault="000566AF" w:rsidP="000566AF">
      <w:pPr>
        <w:tabs>
          <w:tab w:val="left" w:pos="1708"/>
        </w:tabs>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三、與</w:t>
      </w:r>
      <w:r w:rsidR="00F62BF3">
        <w:rPr>
          <w:rFonts w:ascii="標楷體" w:eastAsia="標楷體" w:hAnsi="標楷體" w:hint="eastAsia"/>
          <w:color w:val="000000" w:themeColor="text1"/>
          <w:sz w:val="28"/>
          <w:szCs w:val="28"/>
        </w:rPr>
        <w:t>有關</w:t>
      </w:r>
      <w:r>
        <w:rPr>
          <w:rFonts w:ascii="標楷體" w:eastAsia="標楷體" w:hAnsi="標楷體" w:hint="eastAsia"/>
          <w:color w:val="000000" w:themeColor="text1"/>
          <w:sz w:val="28"/>
          <w:szCs w:val="28"/>
        </w:rPr>
        <w:t>單位進行</w:t>
      </w:r>
      <w:r w:rsidR="00926137" w:rsidRPr="007C2835">
        <w:rPr>
          <w:rFonts w:ascii="標楷體" w:eastAsia="標楷體" w:hAnsi="標楷體" w:hint="eastAsia"/>
          <w:color w:val="000000" w:themeColor="text1"/>
          <w:sz w:val="28"/>
          <w:szCs w:val="28"/>
        </w:rPr>
        <w:t>橫向協調</w:t>
      </w:r>
      <w:r>
        <w:rPr>
          <w:rFonts w:ascii="標楷體" w:eastAsia="標楷體" w:hAnsi="標楷體" w:hint="eastAsia"/>
          <w:color w:val="000000" w:themeColor="text1"/>
          <w:sz w:val="28"/>
          <w:szCs w:val="28"/>
        </w:rPr>
        <w:t>時</w:t>
      </w:r>
      <w:r w:rsidR="00F62BF3">
        <w:rPr>
          <w:rFonts w:ascii="標楷體" w:eastAsia="標楷體" w:hAnsi="標楷體" w:hint="eastAsia"/>
          <w:color w:val="000000" w:themeColor="text1"/>
          <w:sz w:val="28"/>
          <w:szCs w:val="28"/>
        </w:rPr>
        <w:t>多用一點耐心親自溝通，當可產生很好之回饋</w:t>
      </w:r>
      <w:r>
        <w:rPr>
          <w:rFonts w:ascii="標楷體" w:eastAsia="標楷體" w:hAnsi="標楷體" w:hint="eastAsia"/>
          <w:color w:val="000000" w:themeColor="text1"/>
          <w:sz w:val="28"/>
          <w:szCs w:val="28"/>
        </w:rPr>
        <w:t>。</w:t>
      </w:r>
    </w:p>
    <w:p w:rsidR="004D1568" w:rsidRDefault="00926137" w:rsidP="00B515E8">
      <w:pPr>
        <w:tabs>
          <w:tab w:val="left" w:pos="1708"/>
        </w:tabs>
        <w:spacing w:line="420" w:lineRule="exact"/>
        <w:ind w:left="560" w:hangingChars="200" w:hanging="560"/>
        <w:rPr>
          <w:rFonts w:ascii="標楷體" w:eastAsia="標楷體" w:hAnsi="標楷體"/>
          <w:color w:val="000000" w:themeColor="text1"/>
          <w:sz w:val="28"/>
          <w:szCs w:val="28"/>
        </w:rPr>
      </w:pPr>
      <w:r w:rsidRPr="007C2835">
        <w:rPr>
          <w:rFonts w:ascii="標楷體" w:eastAsia="標楷體" w:hAnsi="標楷體" w:hint="eastAsia"/>
          <w:color w:val="000000" w:themeColor="text1"/>
          <w:sz w:val="28"/>
          <w:szCs w:val="28"/>
        </w:rPr>
        <w:t>四、</w:t>
      </w:r>
      <w:r w:rsidR="007C2835">
        <w:rPr>
          <w:rFonts w:ascii="標楷體" w:eastAsia="標楷體" w:hAnsi="標楷體" w:hint="eastAsia"/>
          <w:color w:val="000000" w:themeColor="text1"/>
          <w:sz w:val="28"/>
          <w:szCs w:val="28"/>
        </w:rPr>
        <w:t>吳副校長</w:t>
      </w:r>
      <w:r w:rsidR="00A36018">
        <w:rPr>
          <w:rFonts w:ascii="標楷體" w:eastAsia="標楷體" w:hAnsi="標楷體" w:hint="eastAsia"/>
          <w:color w:val="000000" w:themeColor="text1"/>
          <w:sz w:val="28"/>
          <w:szCs w:val="28"/>
        </w:rPr>
        <w:t>反映</w:t>
      </w:r>
      <w:r w:rsidRPr="007C2835">
        <w:rPr>
          <w:rFonts w:ascii="標楷體" w:eastAsia="標楷體" w:hAnsi="標楷體" w:hint="eastAsia"/>
          <w:color w:val="000000" w:themeColor="text1"/>
          <w:sz w:val="28"/>
          <w:szCs w:val="28"/>
        </w:rPr>
        <w:t>中正樓</w:t>
      </w:r>
      <w:r w:rsidR="00A36018">
        <w:rPr>
          <w:rFonts w:ascii="標楷體" w:eastAsia="標楷體" w:hAnsi="標楷體" w:hint="eastAsia"/>
          <w:color w:val="000000" w:themeColor="text1"/>
          <w:sz w:val="28"/>
          <w:szCs w:val="28"/>
        </w:rPr>
        <w:t>一樓</w:t>
      </w:r>
      <w:r w:rsidRPr="007C2835">
        <w:rPr>
          <w:rFonts w:ascii="標楷體" w:eastAsia="標楷體" w:hAnsi="標楷體" w:hint="eastAsia"/>
          <w:color w:val="000000" w:themeColor="text1"/>
          <w:sz w:val="28"/>
          <w:szCs w:val="28"/>
        </w:rPr>
        <w:t>圾垃</w:t>
      </w:r>
      <w:r w:rsidR="00A36018">
        <w:rPr>
          <w:rFonts w:ascii="標楷體" w:eastAsia="標楷體" w:hAnsi="標楷體" w:hint="eastAsia"/>
          <w:color w:val="000000" w:themeColor="text1"/>
          <w:sz w:val="28"/>
          <w:szCs w:val="28"/>
        </w:rPr>
        <w:t>常爆滿，建議該垃圾</w:t>
      </w:r>
      <w:r w:rsidRPr="007C2835">
        <w:rPr>
          <w:rFonts w:ascii="標楷體" w:eastAsia="標楷體" w:hAnsi="標楷體" w:hint="eastAsia"/>
          <w:color w:val="000000" w:themeColor="text1"/>
          <w:sz w:val="28"/>
          <w:szCs w:val="28"/>
        </w:rPr>
        <w:t>筒</w:t>
      </w:r>
      <w:r w:rsidR="007C2835">
        <w:rPr>
          <w:rFonts w:ascii="標楷體" w:eastAsia="標楷體" w:hAnsi="標楷體" w:hint="eastAsia"/>
          <w:color w:val="000000" w:themeColor="text1"/>
          <w:sz w:val="28"/>
          <w:szCs w:val="28"/>
        </w:rPr>
        <w:t>外移並</w:t>
      </w:r>
      <w:r w:rsidR="00A36018">
        <w:rPr>
          <w:rFonts w:ascii="標楷體" w:eastAsia="標楷體" w:hAnsi="標楷體" w:hint="eastAsia"/>
          <w:color w:val="000000" w:themeColor="text1"/>
          <w:sz w:val="28"/>
          <w:szCs w:val="28"/>
        </w:rPr>
        <w:t>加大</w:t>
      </w:r>
      <w:r w:rsidRPr="007C2835">
        <w:rPr>
          <w:rFonts w:ascii="標楷體" w:eastAsia="標楷體" w:hAnsi="標楷體" w:hint="eastAsia"/>
          <w:color w:val="000000" w:themeColor="text1"/>
          <w:sz w:val="28"/>
          <w:szCs w:val="28"/>
        </w:rPr>
        <w:t>。</w:t>
      </w:r>
    </w:p>
    <w:p w:rsidR="00926137" w:rsidRPr="007C2835" w:rsidRDefault="004D1568" w:rsidP="00B515E8">
      <w:pPr>
        <w:tabs>
          <w:tab w:val="left" w:pos="1708"/>
        </w:tabs>
        <w:spacing w:line="42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515E8">
        <w:rPr>
          <w:rFonts w:ascii="標楷體" w:eastAsia="標楷體" w:hAnsi="標楷體" w:hint="eastAsia"/>
          <w:color w:val="000000" w:themeColor="text1"/>
          <w:sz w:val="28"/>
          <w:szCs w:val="28"/>
        </w:rPr>
        <w:t>秘書室召開之</w:t>
      </w:r>
      <w:r w:rsidR="00926137" w:rsidRPr="007C2835">
        <w:rPr>
          <w:rFonts w:ascii="標楷體" w:eastAsia="標楷體" w:hAnsi="標楷體" w:hint="eastAsia"/>
          <w:color w:val="000000" w:themeColor="text1"/>
          <w:sz w:val="28"/>
          <w:szCs w:val="28"/>
        </w:rPr>
        <w:t>新民校區</w:t>
      </w:r>
      <w:r w:rsidR="00B515E8">
        <w:rPr>
          <w:rFonts w:ascii="標楷體" w:eastAsia="標楷體" w:hAnsi="標楷體" w:hint="eastAsia"/>
          <w:color w:val="000000" w:themeColor="text1"/>
          <w:sz w:val="28"/>
          <w:szCs w:val="28"/>
        </w:rPr>
        <w:t>設置全彩</w:t>
      </w:r>
      <w:r w:rsidR="00926137" w:rsidRPr="007C2835">
        <w:rPr>
          <w:rFonts w:ascii="標楷體" w:eastAsia="標楷體" w:hAnsi="標楷體" w:hint="eastAsia"/>
          <w:color w:val="000000" w:themeColor="text1"/>
          <w:sz w:val="28"/>
          <w:szCs w:val="28"/>
        </w:rPr>
        <w:t>LED</w:t>
      </w:r>
      <w:r w:rsidR="00B515E8">
        <w:rPr>
          <w:rFonts w:ascii="標楷體" w:eastAsia="標楷體" w:hAnsi="標楷體" w:hint="eastAsia"/>
          <w:color w:val="000000" w:themeColor="text1"/>
          <w:sz w:val="28"/>
          <w:szCs w:val="28"/>
        </w:rPr>
        <w:t>顯示幕工作協調會，會議中</w:t>
      </w:r>
      <w:r w:rsidR="00926137" w:rsidRPr="007C2835">
        <w:rPr>
          <w:rFonts w:ascii="標楷體" w:eastAsia="標楷體" w:hAnsi="標楷體" w:hint="eastAsia"/>
          <w:color w:val="000000" w:themeColor="text1"/>
          <w:sz w:val="28"/>
          <w:szCs w:val="28"/>
        </w:rPr>
        <w:t>建議設於</w:t>
      </w:r>
      <w:r w:rsidR="007C2835" w:rsidRPr="007C2835">
        <w:rPr>
          <w:rFonts w:ascii="標楷體" w:eastAsia="標楷體" w:hAnsi="標楷體" w:hint="eastAsia"/>
          <w:color w:val="000000" w:themeColor="text1"/>
          <w:sz w:val="28"/>
          <w:szCs w:val="28"/>
        </w:rPr>
        <w:t>新民路</w:t>
      </w:r>
      <w:r w:rsidR="00926137" w:rsidRPr="007C2835">
        <w:rPr>
          <w:rFonts w:ascii="標楷體" w:eastAsia="標楷體" w:hAnsi="標楷體" w:hint="eastAsia"/>
          <w:color w:val="000000" w:themeColor="text1"/>
          <w:sz w:val="28"/>
          <w:szCs w:val="28"/>
        </w:rPr>
        <w:t>左扈右邑對面，</w:t>
      </w:r>
      <w:r w:rsidR="00B515E8">
        <w:rPr>
          <w:rFonts w:ascii="標楷體" w:eastAsia="標楷體" w:hAnsi="標楷體" w:hint="eastAsia"/>
          <w:color w:val="000000" w:themeColor="text1"/>
          <w:sz w:val="28"/>
          <w:szCs w:val="28"/>
        </w:rPr>
        <w:t>並</w:t>
      </w:r>
      <w:r w:rsidR="00926137" w:rsidRPr="007C2835">
        <w:rPr>
          <w:rFonts w:ascii="標楷體" w:eastAsia="標楷體" w:hAnsi="標楷體" w:hint="eastAsia"/>
          <w:color w:val="000000" w:themeColor="text1"/>
          <w:sz w:val="28"/>
          <w:szCs w:val="28"/>
        </w:rPr>
        <w:t>請保管組了解土地歸屬情形。</w:t>
      </w:r>
    </w:p>
    <w:p w:rsidR="000E4EF8" w:rsidRPr="00340377" w:rsidRDefault="000E4EF8" w:rsidP="00E8639E">
      <w:pPr>
        <w:tabs>
          <w:tab w:val="left" w:pos="1708"/>
        </w:tabs>
        <w:spacing w:line="420" w:lineRule="exact"/>
        <w:ind w:left="841" w:hangingChars="300" w:hanging="841"/>
        <w:rPr>
          <w:rFonts w:ascii="標楷體" w:eastAsia="標楷體" w:hAnsi="標楷體"/>
          <w:b/>
          <w:color w:val="000000" w:themeColor="text1"/>
          <w:sz w:val="28"/>
          <w:szCs w:val="28"/>
        </w:rPr>
      </w:pPr>
      <w:r w:rsidRPr="00340377">
        <w:rPr>
          <w:rFonts w:ascii="標楷體" w:eastAsia="標楷體" w:hAnsi="標楷體" w:hint="eastAsia"/>
          <w:b/>
          <w:color w:val="000000" w:themeColor="text1"/>
          <w:sz w:val="28"/>
          <w:szCs w:val="28"/>
        </w:rPr>
        <w:t>＊吳簡任秘書：</w:t>
      </w:r>
    </w:p>
    <w:p w:rsidR="007C2835" w:rsidRDefault="00A06D81" w:rsidP="00155FF2">
      <w:pPr>
        <w:spacing w:line="4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27BCB" w:rsidRPr="00340377">
        <w:rPr>
          <w:rFonts w:ascii="標楷體" w:eastAsia="標楷體" w:hAnsi="標楷體" w:hint="eastAsia"/>
          <w:color w:val="000000" w:themeColor="text1"/>
          <w:sz w:val="28"/>
          <w:szCs w:val="28"/>
        </w:rPr>
        <w:t>總務長、鄭簡秘、各組隊長大家好</w:t>
      </w:r>
      <w:r w:rsidR="007C2835">
        <w:rPr>
          <w:rFonts w:ascii="標楷體" w:eastAsia="標楷體" w:hAnsi="標楷體" w:hint="eastAsia"/>
          <w:color w:val="000000" w:themeColor="text1"/>
          <w:sz w:val="28"/>
          <w:szCs w:val="28"/>
        </w:rPr>
        <w:t>：</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於103年7月4日，職參加教育部所辦「103年度大專校院環安衛聯席會議」，其中有幾項與環安中心及總務處有關係重要事項，茲臚列於下，請各位參考並及早因應或準備資料。</w:t>
      </w:r>
    </w:p>
    <w:p w:rsidR="00A27BCB" w:rsidRPr="00340377" w:rsidRDefault="00A27BCB" w:rsidP="00155FF2">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教育部為整合各大專校院訪視評鑑作業及資源，了解執行各項政策及相關計畫情形，以作為擬定高等教育相關政策及奬勵補助經費之參據，自104年起將辦理綜合視導，視導內容有部份業務為環安中心及總務處，另部分為學務處軍訓組，其主要項目為：</w:t>
      </w:r>
    </w:p>
    <w:p w:rsidR="00A27BCB" w:rsidRPr="00340377" w:rsidRDefault="00A27BCB" w:rsidP="00155FF2">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（一）環境保護及能資源管理現況查核(1.政策、目標及組織。2.環境保護執行成效。3.能資源管理執行成效。4.生態校園及文化氛圍營造。5.環境與能資源教育訓練及宣導成效)</w:t>
      </w:r>
    </w:p>
    <w:p w:rsidR="00A27BCB" w:rsidRPr="00340377" w:rsidRDefault="00A27BCB" w:rsidP="00155FF2">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（二）實驗實習與職業安全衛生管理現況查核（1.政策、目標及組織。2.安全衛生管理績效。3.作業環境安全衛生管理作為。4.危害預防及控制。5.安全衛生教育、訓練及宣導。）</w:t>
      </w:r>
    </w:p>
    <w:p w:rsidR="00A27BCB" w:rsidRPr="00340377" w:rsidRDefault="00A27BCB" w:rsidP="00155FF2">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（三）校園災害防救計畫現況查核（1.政策、目標及組織。2.校園災害避難規劃與演練。3.災害防救設備整備。4.災害防救教育、訓練及宣導）。</w:t>
      </w:r>
    </w:p>
    <w:p w:rsidR="00A27BCB" w:rsidRPr="00340377" w:rsidRDefault="00A27BCB" w:rsidP="00155FF2">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職業安全衛生法己於103年7月3日公告實施，該法實施後，學校從原僅適用於實驗室、實習工場等場所擴充至全校，適用人員除原具有雇傭關係之工作者，並擴及雖無雇傭關係，但以學習技能而從事勞動關係之技術生、見習生、建教合作班學生等性質之人員，以「受工作場所負責人指揮或監督從事勞動之人員」列管保護，以符職安法精神與規定。因學校適用場所擴大及適用對象增加，相對管理工作將更為繁重，學校辦理教育訓練、勞工健康檢查、安全防護措施等費用將大額提高。</w:t>
      </w:r>
    </w:p>
    <w:p w:rsidR="00A27BCB" w:rsidRPr="00340377" w:rsidRDefault="00A27BCB" w:rsidP="00155FF2">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職業安全衛生法修訂後，其中有第25條、27條與環安中心及總務處勞力外包有密切關係，將法條相關規定臚列於下，本校除應依相關規定執行外，亦可於契約書規定承攬人應辦理團體傷害保險，以降低本校風險。【</w:t>
      </w:r>
      <w:r w:rsidRPr="00340377">
        <w:rPr>
          <w:rFonts w:ascii="標楷體" w:eastAsia="標楷體" w:hAnsi="標楷體" w:hint="eastAsia"/>
          <w:b/>
          <w:color w:val="000000" w:themeColor="text1"/>
          <w:sz w:val="28"/>
          <w:szCs w:val="28"/>
        </w:rPr>
        <w:t>第25</w:t>
      </w:r>
      <w:r w:rsidRPr="00340377">
        <w:rPr>
          <w:rFonts w:ascii="標楷體" w:eastAsia="標楷體" w:hAnsi="標楷體" w:hint="eastAsia"/>
          <w:b/>
          <w:color w:val="000000" w:themeColor="text1"/>
          <w:sz w:val="28"/>
          <w:szCs w:val="28"/>
        </w:rPr>
        <w:lastRenderedPageBreak/>
        <w:t>條</w:t>
      </w:r>
      <w:r w:rsidRPr="00340377">
        <w:rPr>
          <w:rFonts w:ascii="標楷體" w:eastAsia="標楷體" w:hAnsi="標楷體" w:hint="eastAsia"/>
          <w:color w:val="000000" w:themeColor="text1"/>
          <w:sz w:val="28"/>
          <w:szCs w:val="28"/>
        </w:rPr>
        <w:t>事業單位以其事業招人承攬時，其承攬人就承攬部分負本法所定雇主之責任；原事業單位就職業災害補償仍應與承攬人負連帶責任。再承攬者亦同。原事業單位違反本法或有關安全衛生規定，致承攬人所僱勞工發生職業災害時，與承攬人負連帶賠償責任。再承攬者亦同。</w:t>
      </w:r>
      <w:r w:rsidRPr="00340377">
        <w:rPr>
          <w:rFonts w:ascii="標楷體" w:eastAsia="標楷體" w:hAnsi="標楷體" w:hint="eastAsia"/>
          <w:b/>
          <w:color w:val="000000" w:themeColor="text1"/>
          <w:sz w:val="28"/>
          <w:szCs w:val="28"/>
        </w:rPr>
        <w:t>第27條</w:t>
      </w:r>
      <w:r w:rsidRPr="00340377">
        <w:rPr>
          <w:rFonts w:ascii="標楷體" w:eastAsia="標楷體" w:hAnsi="標楷體" w:hint="eastAsia"/>
          <w:color w:val="000000" w:themeColor="text1"/>
          <w:sz w:val="28"/>
          <w:szCs w:val="28"/>
        </w:rPr>
        <w:t>事業單位與承攬人、再承攬人分別僱用勞工共同作業時，為防止職業災害，原事業單位應採取下列必要措施：一、設置協議組織，並指定工作場所負責人，擔任指揮、監督及協調之工作。二、工作之連繫與調整。三、工作場所之巡視。四、相關承攬事業間之安全衛生教育之指導及協助。五、其他為防止職業災害之必要事項。事業單位分別交付二個以上承攬人共同作業而未參與共同作業時，應指定承攬人之一負前項原事業單位之責任。】</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四、毒性化學物質管理法修法後學校應注意事項</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（一）毒性化學物質登錄制度。</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（二）第四類毒性化學物質運作由「報備」調整為「核可」。</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（三）毒性化學物質運作者設聯防組織。</w:t>
      </w:r>
    </w:p>
    <w:p w:rsidR="00A27BCB" w:rsidRPr="00340377" w:rsidRDefault="00A27BCB" w:rsidP="00155FF2">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（四）環保單位對毒性化學物質查核將更嚴格。</w:t>
      </w:r>
    </w:p>
    <w:p w:rsidR="0082059A" w:rsidRPr="00340377" w:rsidRDefault="0082059A" w:rsidP="0082059A">
      <w:pPr>
        <w:tabs>
          <w:tab w:val="left" w:pos="1708"/>
        </w:tabs>
        <w:spacing w:line="420" w:lineRule="exact"/>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＊環保組：</w:t>
      </w:r>
    </w:p>
    <w:p w:rsidR="0082059A" w:rsidRPr="00340377" w:rsidRDefault="0082059A" w:rsidP="00613A60">
      <w:pPr>
        <w:tabs>
          <w:tab w:val="left" w:pos="1708"/>
        </w:tabs>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0E4EF8" w:rsidRPr="00340377" w:rsidRDefault="000E4EF8" w:rsidP="000E4EF8">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一、事業廢棄物</w:t>
      </w:r>
    </w:p>
    <w:p w:rsidR="000E4EF8" w:rsidRPr="00340377" w:rsidRDefault="00613A60" w:rsidP="00613A60">
      <w:pPr>
        <w:spacing w:line="420" w:lineRule="exact"/>
        <w:rPr>
          <w:rFonts w:ascii="標楷體" w:eastAsia="標楷體" w:hAnsi="標楷體"/>
          <w:color w:val="000000" w:themeColor="text1"/>
          <w:sz w:val="28"/>
          <w:szCs w:val="28"/>
        </w:rPr>
      </w:pPr>
      <w:r w:rsidRPr="00340377">
        <w:rPr>
          <w:rFonts w:ascii="標楷體" w:eastAsia="標楷體" w:hAnsi="標楷體" w:hint="eastAsia"/>
          <w:bCs/>
          <w:color w:val="000000" w:themeColor="text1"/>
          <w:sz w:val="28"/>
          <w:szCs w:val="28"/>
        </w:rPr>
        <w:t>（一）</w:t>
      </w:r>
      <w:r w:rsidR="000E4EF8" w:rsidRPr="00340377">
        <w:rPr>
          <w:rFonts w:ascii="標楷體" w:eastAsia="標楷體" w:hAnsi="標楷體" w:hint="eastAsia"/>
          <w:bCs/>
          <w:color w:val="000000" w:themeColor="text1"/>
          <w:sz w:val="28"/>
          <w:szCs w:val="28"/>
        </w:rPr>
        <w:t>103年7月份各實驗室廢液收集明細表：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945"/>
        <w:gridCol w:w="720"/>
        <w:gridCol w:w="1029"/>
        <w:gridCol w:w="771"/>
        <w:gridCol w:w="1080"/>
        <w:gridCol w:w="1080"/>
        <w:gridCol w:w="1096"/>
      </w:tblGrid>
      <w:tr w:rsidR="000E4EF8" w:rsidRPr="00340377" w:rsidTr="00613A60">
        <w:trPr>
          <w:trHeight w:val="393"/>
        </w:trPr>
        <w:tc>
          <w:tcPr>
            <w:tcW w:w="2295" w:type="dxa"/>
            <w:tcBorders>
              <w:tl2br w:val="single" w:sz="4" w:space="0" w:color="auto"/>
            </w:tcBorders>
          </w:tcPr>
          <w:p w:rsidR="000E4EF8" w:rsidRPr="00340377" w:rsidRDefault="000E4EF8" w:rsidP="0083491F">
            <w:pPr>
              <w:tabs>
                <w:tab w:val="left" w:pos="1350"/>
              </w:tabs>
              <w:spacing w:line="420" w:lineRule="exact"/>
              <w:rPr>
                <w:rFonts w:ascii="標楷體" w:eastAsia="標楷體" w:hAnsi="標楷體"/>
                <w:bCs/>
                <w:color w:val="000000" w:themeColor="text1"/>
                <w:sz w:val="18"/>
                <w:szCs w:val="18"/>
              </w:rPr>
            </w:pPr>
            <w:r w:rsidRPr="00340377">
              <w:rPr>
                <w:rFonts w:ascii="標楷體" w:eastAsia="標楷體" w:hAnsi="標楷體" w:hint="eastAsia"/>
                <w:bCs/>
                <w:color w:val="000000" w:themeColor="text1"/>
                <w:sz w:val="18"/>
                <w:szCs w:val="18"/>
              </w:rPr>
              <w:t>實驗室     廢液種類</w:t>
            </w:r>
          </w:p>
          <w:p w:rsidR="000E4EF8" w:rsidRPr="00340377" w:rsidRDefault="000E4EF8" w:rsidP="0083491F">
            <w:pPr>
              <w:tabs>
                <w:tab w:val="left" w:pos="1350"/>
              </w:tabs>
              <w:spacing w:line="420" w:lineRule="exact"/>
              <w:rPr>
                <w:rFonts w:ascii="標楷體" w:eastAsia="標楷體" w:hAnsi="標楷體"/>
                <w:bCs/>
                <w:color w:val="000000" w:themeColor="text1"/>
                <w:sz w:val="18"/>
                <w:szCs w:val="18"/>
              </w:rPr>
            </w:pPr>
          </w:p>
        </w:tc>
        <w:tc>
          <w:tcPr>
            <w:tcW w:w="945"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不含鹵素廢液</w:t>
            </w:r>
          </w:p>
        </w:tc>
        <w:tc>
          <w:tcPr>
            <w:tcW w:w="720"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廢酸液</w:t>
            </w:r>
          </w:p>
        </w:tc>
        <w:tc>
          <w:tcPr>
            <w:tcW w:w="1029"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重金屬廢液</w:t>
            </w:r>
          </w:p>
        </w:tc>
        <w:tc>
          <w:tcPr>
            <w:tcW w:w="771"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廢油液</w:t>
            </w:r>
          </w:p>
        </w:tc>
        <w:tc>
          <w:tcPr>
            <w:tcW w:w="1080"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含鹵廢液</w:t>
            </w:r>
          </w:p>
        </w:tc>
        <w:tc>
          <w:tcPr>
            <w:tcW w:w="1080"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廢鹼液</w:t>
            </w:r>
          </w:p>
        </w:tc>
        <w:tc>
          <w:tcPr>
            <w:tcW w:w="1096"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合計</w:t>
            </w:r>
          </w:p>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(公斤 )</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陳清玉老師</w:t>
            </w:r>
          </w:p>
        </w:tc>
        <w:tc>
          <w:tcPr>
            <w:tcW w:w="945" w:type="dxa"/>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720" w:type="dxa"/>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20</w:t>
            </w:r>
          </w:p>
        </w:tc>
        <w:tc>
          <w:tcPr>
            <w:tcW w:w="1080" w:type="dxa"/>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20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莊愷瑋老師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40</w:t>
            </w: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60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魏佳俐老師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陳立耿老師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100</w:t>
            </w: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100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賴弘智老師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100</w:t>
            </w: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100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羅至佑老師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80</w:t>
            </w: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80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邱秀貞老師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40</w:t>
            </w: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40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林翰謙老師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連經憶老師</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c>
          <w:tcPr>
            <w:tcW w:w="72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771"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20</w:t>
            </w: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40</w:t>
            </w:r>
          </w:p>
        </w:tc>
      </w:tr>
      <w:tr w:rsidR="000E4EF8" w:rsidRPr="00340377" w:rsidTr="00613A60">
        <w:trPr>
          <w:trHeight w:val="407"/>
        </w:trPr>
        <w:tc>
          <w:tcPr>
            <w:tcW w:w="2295"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合計</w:t>
            </w:r>
          </w:p>
        </w:tc>
        <w:tc>
          <w:tcPr>
            <w:tcW w:w="945"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320</w:t>
            </w:r>
          </w:p>
        </w:tc>
        <w:tc>
          <w:tcPr>
            <w:tcW w:w="72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p>
        </w:tc>
        <w:tc>
          <w:tcPr>
            <w:tcW w:w="102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80</w:t>
            </w:r>
          </w:p>
        </w:tc>
        <w:tc>
          <w:tcPr>
            <w:tcW w:w="771"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p>
        </w:tc>
        <w:tc>
          <w:tcPr>
            <w:tcW w:w="1080"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80</w:t>
            </w:r>
          </w:p>
        </w:tc>
        <w:tc>
          <w:tcPr>
            <w:tcW w:w="108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p>
        </w:tc>
        <w:tc>
          <w:tcPr>
            <w:tcW w:w="1096"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hint="eastAsia"/>
                <w:bCs/>
                <w:color w:val="000000" w:themeColor="text1"/>
              </w:rPr>
              <w:t>480</w:t>
            </w:r>
          </w:p>
        </w:tc>
      </w:tr>
    </w:tbl>
    <w:p w:rsidR="000E4EF8" w:rsidRPr="00340377" w:rsidRDefault="000E4EF8" w:rsidP="000E4EF8">
      <w:pPr>
        <w:spacing w:line="420" w:lineRule="exact"/>
        <w:ind w:leftChars="232" w:left="557"/>
        <w:rPr>
          <w:rFonts w:ascii="標楷體" w:eastAsia="標楷體" w:hAnsi="標楷體"/>
          <w:snapToGrid w:val="0"/>
          <w:color w:val="000000" w:themeColor="text1"/>
          <w:sz w:val="20"/>
          <w:szCs w:val="20"/>
        </w:rPr>
      </w:pPr>
      <w:r w:rsidRPr="00340377">
        <w:rPr>
          <w:rFonts w:ascii="標楷體" w:eastAsia="標楷體" w:hAnsi="標楷體" w:hint="eastAsia"/>
          <w:snapToGrid w:val="0"/>
          <w:color w:val="000000" w:themeColor="text1"/>
          <w:sz w:val="20"/>
          <w:szCs w:val="20"/>
        </w:rPr>
        <w:t>7月份收集廢液種類為不含鹵素廢液320公斤、重金屬廢液80公斤、含鹵素廢液80公斤，合計480公斤（統計至7月28日止）。</w:t>
      </w:r>
    </w:p>
    <w:p w:rsidR="000E4EF8" w:rsidRPr="00340377" w:rsidRDefault="00613A60" w:rsidP="00613A60">
      <w:pPr>
        <w:spacing w:line="420" w:lineRule="exact"/>
        <w:rPr>
          <w:rFonts w:ascii="標楷體" w:eastAsia="標楷體" w:hAnsi="標楷體"/>
          <w:color w:val="000000" w:themeColor="text1"/>
          <w:sz w:val="28"/>
          <w:szCs w:val="28"/>
        </w:rPr>
      </w:pPr>
      <w:r w:rsidRPr="00340377">
        <w:rPr>
          <w:rFonts w:ascii="標楷體" w:eastAsia="標楷體" w:hAnsi="標楷體" w:hint="eastAsia"/>
          <w:snapToGrid w:val="0"/>
          <w:color w:val="000000" w:themeColor="text1"/>
          <w:sz w:val="28"/>
          <w:szCs w:val="28"/>
        </w:rPr>
        <w:t>（二）</w:t>
      </w:r>
      <w:r w:rsidR="000E4EF8" w:rsidRPr="00340377">
        <w:rPr>
          <w:rFonts w:ascii="標楷體" w:eastAsia="標楷體" w:hAnsi="標楷體" w:hint="eastAsia"/>
          <w:snapToGrid w:val="0"/>
          <w:color w:val="000000" w:themeColor="text1"/>
          <w:sz w:val="28"/>
          <w:szCs w:val="28"/>
        </w:rPr>
        <w:t>103年1至7月份全校實驗室廢液收集累計表：</w:t>
      </w:r>
    </w:p>
    <w:tbl>
      <w:tblPr>
        <w:tblW w:w="6263"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1707"/>
        <w:gridCol w:w="1134"/>
        <w:gridCol w:w="2268"/>
      </w:tblGrid>
      <w:tr w:rsidR="000E4EF8" w:rsidRPr="00340377" w:rsidTr="0083491F">
        <w:trPr>
          <w:trHeight w:val="425"/>
        </w:trPr>
        <w:tc>
          <w:tcPr>
            <w:tcW w:w="1154" w:type="dxa"/>
            <w:shd w:val="clear" w:color="auto" w:fill="auto"/>
          </w:tcPr>
          <w:p w:rsidR="000E4EF8" w:rsidRPr="00340377" w:rsidRDefault="000E4EF8" w:rsidP="0083491F">
            <w:pPr>
              <w:snapToGrid w:val="0"/>
              <w:spacing w:line="420" w:lineRule="exact"/>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lastRenderedPageBreak/>
              <w:t>月份</w:t>
            </w:r>
          </w:p>
        </w:tc>
        <w:tc>
          <w:tcPr>
            <w:tcW w:w="1707" w:type="dxa"/>
            <w:shd w:val="clear" w:color="auto" w:fill="auto"/>
          </w:tcPr>
          <w:p w:rsidR="000E4EF8" w:rsidRPr="00340377" w:rsidRDefault="000E4EF8" w:rsidP="0083491F">
            <w:pPr>
              <w:adjustRightInd w:val="0"/>
              <w:snapToGrid w:val="0"/>
              <w:spacing w:line="420" w:lineRule="exact"/>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1至6</w:t>
            </w:r>
          </w:p>
        </w:tc>
        <w:tc>
          <w:tcPr>
            <w:tcW w:w="1134" w:type="dxa"/>
            <w:shd w:val="clear" w:color="auto" w:fill="auto"/>
          </w:tcPr>
          <w:p w:rsidR="000E4EF8" w:rsidRPr="00340377" w:rsidRDefault="000E4EF8" w:rsidP="0083491F">
            <w:pPr>
              <w:adjustRightInd w:val="0"/>
              <w:snapToGrid w:val="0"/>
              <w:spacing w:line="420" w:lineRule="exact"/>
              <w:ind w:left="176"/>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7</w:t>
            </w:r>
          </w:p>
        </w:tc>
        <w:tc>
          <w:tcPr>
            <w:tcW w:w="2268" w:type="dxa"/>
            <w:shd w:val="clear" w:color="auto" w:fill="auto"/>
          </w:tcPr>
          <w:p w:rsidR="000E4EF8" w:rsidRPr="00340377" w:rsidRDefault="000E4EF8" w:rsidP="0083491F">
            <w:pPr>
              <w:adjustRightInd w:val="0"/>
              <w:snapToGrid w:val="0"/>
              <w:spacing w:line="420" w:lineRule="exact"/>
              <w:ind w:left="230"/>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合計（公斤）</w:t>
            </w:r>
          </w:p>
        </w:tc>
      </w:tr>
      <w:tr w:rsidR="000E4EF8" w:rsidRPr="00340377" w:rsidTr="0083491F">
        <w:trPr>
          <w:trHeight w:val="425"/>
        </w:trPr>
        <w:tc>
          <w:tcPr>
            <w:tcW w:w="1154" w:type="dxa"/>
            <w:tcBorders>
              <w:bottom w:val="single" w:sz="4" w:space="0" w:color="auto"/>
            </w:tcBorders>
            <w:shd w:val="clear" w:color="auto" w:fill="auto"/>
          </w:tcPr>
          <w:p w:rsidR="000E4EF8" w:rsidRPr="00340377" w:rsidRDefault="000E4EF8" w:rsidP="0083491F">
            <w:pPr>
              <w:snapToGrid w:val="0"/>
              <w:spacing w:line="420" w:lineRule="exact"/>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收集量</w:t>
            </w:r>
          </w:p>
        </w:tc>
        <w:tc>
          <w:tcPr>
            <w:tcW w:w="1707" w:type="dxa"/>
            <w:tcBorders>
              <w:bottom w:val="single" w:sz="4" w:space="0" w:color="auto"/>
            </w:tcBorders>
            <w:shd w:val="clear" w:color="auto" w:fill="auto"/>
          </w:tcPr>
          <w:p w:rsidR="000E4EF8" w:rsidRPr="00340377" w:rsidRDefault="000E4EF8" w:rsidP="0083491F">
            <w:pPr>
              <w:adjustRightInd w:val="0"/>
              <w:snapToGrid w:val="0"/>
              <w:spacing w:line="420" w:lineRule="exact"/>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3240</w:t>
            </w:r>
          </w:p>
        </w:tc>
        <w:tc>
          <w:tcPr>
            <w:tcW w:w="1134" w:type="dxa"/>
            <w:tcBorders>
              <w:bottom w:val="single" w:sz="4" w:space="0" w:color="auto"/>
            </w:tcBorders>
            <w:shd w:val="clear" w:color="auto" w:fill="auto"/>
          </w:tcPr>
          <w:p w:rsidR="000E4EF8" w:rsidRPr="00340377" w:rsidRDefault="000E4EF8" w:rsidP="0083491F">
            <w:pPr>
              <w:adjustRightInd w:val="0"/>
              <w:snapToGrid w:val="0"/>
              <w:spacing w:line="420" w:lineRule="exact"/>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480</w:t>
            </w:r>
          </w:p>
        </w:tc>
        <w:tc>
          <w:tcPr>
            <w:tcW w:w="2268" w:type="dxa"/>
            <w:tcBorders>
              <w:bottom w:val="single" w:sz="4" w:space="0" w:color="auto"/>
            </w:tcBorders>
            <w:shd w:val="clear" w:color="auto" w:fill="auto"/>
          </w:tcPr>
          <w:p w:rsidR="000E4EF8" w:rsidRPr="00340377" w:rsidRDefault="000E4EF8" w:rsidP="0083491F">
            <w:pPr>
              <w:adjustRightInd w:val="0"/>
              <w:snapToGrid w:val="0"/>
              <w:spacing w:line="420" w:lineRule="exact"/>
              <w:ind w:left="230"/>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 xml:space="preserve">3720        </w:t>
            </w:r>
          </w:p>
        </w:tc>
      </w:tr>
    </w:tbl>
    <w:p w:rsidR="000E4EF8" w:rsidRPr="00340377" w:rsidRDefault="000E4EF8" w:rsidP="000E4EF8">
      <w:pPr>
        <w:tabs>
          <w:tab w:val="left" w:pos="180"/>
        </w:tabs>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二、一般廢棄物</w:t>
      </w:r>
    </w:p>
    <w:p w:rsidR="000E4EF8" w:rsidRPr="00340377" w:rsidRDefault="00613A60" w:rsidP="00613A60">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sz w:val="28"/>
          <w:szCs w:val="28"/>
        </w:rPr>
        <w:t>（一）</w:t>
      </w:r>
      <w:r w:rsidR="000E4EF8" w:rsidRPr="00340377">
        <w:rPr>
          <w:rFonts w:ascii="標楷體" w:eastAsia="標楷體" w:hAnsi="標楷體" w:hint="eastAsia"/>
          <w:bCs/>
          <w:color w:val="000000" w:themeColor="text1"/>
          <w:sz w:val="28"/>
          <w:szCs w:val="28"/>
        </w:rPr>
        <w:t>103年各校區資源回收執行情形</w:t>
      </w:r>
      <w:r w:rsidR="000E4EF8" w:rsidRPr="00340377">
        <w:rPr>
          <w:rFonts w:ascii="標楷體" w:eastAsia="標楷體" w:hAnsi="標楷體" w:hint="eastAsia"/>
          <w:snapToGrid w:val="0"/>
          <w:color w:val="000000" w:themeColor="text1"/>
          <w:sz w:val="28"/>
          <w:szCs w:val="28"/>
        </w:rPr>
        <w:t>如下表：</w:t>
      </w:r>
      <w:r w:rsidR="000E4EF8" w:rsidRPr="00340377">
        <w:rPr>
          <w:rFonts w:ascii="標楷體" w:eastAsia="標楷體" w:hAnsi="標楷體" w:hint="eastAsia"/>
          <w:bCs/>
          <w:color w:val="000000" w:themeColor="text1"/>
        </w:rPr>
        <w:t>(統計至103年7月31日)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800"/>
        <w:gridCol w:w="1620"/>
        <w:gridCol w:w="1800"/>
        <w:gridCol w:w="1816"/>
      </w:tblGrid>
      <w:tr w:rsidR="000E4EF8" w:rsidRPr="00340377" w:rsidTr="0083491F">
        <w:trPr>
          <w:trHeight w:val="393"/>
        </w:trPr>
        <w:tc>
          <w:tcPr>
            <w:tcW w:w="1669" w:type="dxa"/>
            <w:tcBorders>
              <w:tl2br w:val="single" w:sz="4" w:space="0" w:color="auto"/>
            </w:tcBorders>
          </w:tcPr>
          <w:p w:rsidR="000E4EF8" w:rsidRPr="00340377" w:rsidRDefault="000E4EF8" w:rsidP="0083491F">
            <w:pPr>
              <w:tabs>
                <w:tab w:val="left" w:pos="1708"/>
              </w:tabs>
              <w:spacing w:line="420" w:lineRule="exact"/>
              <w:rPr>
                <w:rFonts w:ascii="標楷體" w:eastAsia="標楷體" w:hAnsi="標楷體"/>
                <w:bCs/>
                <w:color w:val="000000" w:themeColor="text1"/>
              </w:rPr>
            </w:pPr>
          </w:p>
        </w:tc>
        <w:tc>
          <w:tcPr>
            <w:tcW w:w="180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蘭潭校區</w:t>
            </w:r>
          </w:p>
        </w:tc>
        <w:tc>
          <w:tcPr>
            <w:tcW w:w="162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林森校區</w:t>
            </w:r>
          </w:p>
        </w:tc>
        <w:tc>
          <w:tcPr>
            <w:tcW w:w="180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民雄校區</w:t>
            </w:r>
          </w:p>
        </w:tc>
        <w:tc>
          <w:tcPr>
            <w:tcW w:w="1816"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新民校區</w:t>
            </w:r>
          </w:p>
        </w:tc>
      </w:tr>
      <w:tr w:rsidR="000E4EF8" w:rsidRPr="00340377" w:rsidTr="0083491F">
        <w:trPr>
          <w:trHeight w:val="407"/>
        </w:trPr>
        <w:tc>
          <w:tcPr>
            <w:tcW w:w="1669" w:type="dxa"/>
          </w:tcPr>
          <w:p w:rsidR="000E4EF8" w:rsidRPr="00340377" w:rsidRDefault="000E4EF8" w:rsidP="0083491F">
            <w:pPr>
              <w:tabs>
                <w:tab w:val="left" w:pos="1708"/>
              </w:tabs>
              <w:spacing w:line="420" w:lineRule="exact"/>
              <w:rPr>
                <w:rFonts w:ascii="標楷體" w:eastAsia="標楷體" w:hAnsi="標楷體"/>
                <w:bCs/>
                <w:color w:val="000000" w:themeColor="text1"/>
              </w:rPr>
            </w:pPr>
            <w:r w:rsidRPr="00340377">
              <w:rPr>
                <w:rFonts w:ascii="標楷體" w:eastAsia="標楷體" w:hAnsi="標楷體" w:hint="eastAsia"/>
                <w:bCs/>
                <w:color w:val="000000" w:themeColor="text1"/>
              </w:rPr>
              <w:t>回收廠商</w:t>
            </w:r>
          </w:p>
        </w:tc>
        <w:tc>
          <w:tcPr>
            <w:tcW w:w="180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久大環保科技</w:t>
            </w:r>
          </w:p>
        </w:tc>
        <w:tc>
          <w:tcPr>
            <w:tcW w:w="162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吉昇商行</w:t>
            </w:r>
          </w:p>
        </w:tc>
        <w:tc>
          <w:tcPr>
            <w:tcW w:w="1800"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吉祥古物商行</w:t>
            </w:r>
          </w:p>
        </w:tc>
        <w:tc>
          <w:tcPr>
            <w:tcW w:w="1816" w:type="dxa"/>
          </w:tcPr>
          <w:p w:rsidR="000E4EF8" w:rsidRPr="00340377" w:rsidRDefault="000E4EF8" w:rsidP="0083491F">
            <w:pPr>
              <w:tabs>
                <w:tab w:val="left" w:pos="1708"/>
              </w:tabs>
              <w:spacing w:line="420" w:lineRule="exact"/>
              <w:jc w:val="center"/>
              <w:rPr>
                <w:rFonts w:ascii="標楷體" w:eastAsia="標楷體" w:hAnsi="標楷體"/>
                <w:bCs/>
                <w:color w:val="000000" w:themeColor="text1"/>
              </w:rPr>
            </w:pPr>
            <w:r w:rsidRPr="00340377">
              <w:rPr>
                <w:rFonts w:ascii="標楷體" w:eastAsia="標楷體" w:hAnsi="標楷體" w:hint="eastAsia"/>
                <w:bCs/>
                <w:color w:val="000000" w:themeColor="text1"/>
              </w:rPr>
              <w:t>久大環保科技</w:t>
            </w:r>
          </w:p>
        </w:tc>
      </w:tr>
      <w:tr w:rsidR="000E4EF8" w:rsidRPr="00340377" w:rsidTr="0083491F">
        <w:trPr>
          <w:trHeight w:val="407"/>
        </w:trPr>
        <w:tc>
          <w:tcPr>
            <w:tcW w:w="166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bCs/>
                <w:color w:val="000000" w:themeColor="text1"/>
              </w:rPr>
              <w:t>回收量(公斤)</w:t>
            </w:r>
          </w:p>
        </w:tc>
        <w:tc>
          <w:tcPr>
            <w:tcW w:w="180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29,951.4</w:t>
            </w:r>
          </w:p>
        </w:tc>
        <w:tc>
          <w:tcPr>
            <w:tcW w:w="162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3,401</w:t>
            </w:r>
          </w:p>
        </w:tc>
        <w:tc>
          <w:tcPr>
            <w:tcW w:w="180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5,731.5</w:t>
            </w:r>
          </w:p>
        </w:tc>
        <w:tc>
          <w:tcPr>
            <w:tcW w:w="1816"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4,966.3</w:t>
            </w:r>
          </w:p>
        </w:tc>
      </w:tr>
      <w:tr w:rsidR="000E4EF8" w:rsidRPr="00340377" w:rsidTr="0083491F">
        <w:trPr>
          <w:trHeight w:val="407"/>
        </w:trPr>
        <w:tc>
          <w:tcPr>
            <w:tcW w:w="1669" w:type="dxa"/>
          </w:tcPr>
          <w:p w:rsidR="000E4EF8" w:rsidRPr="00340377" w:rsidRDefault="000E4EF8" w:rsidP="0083491F">
            <w:pPr>
              <w:tabs>
                <w:tab w:val="left" w:pos="1708"/>
              </w:tabs>
              <w:spacing w:line="420" w:lineRule="exact"/>
              <w:rPr>
                <w:rFonts w:ascii="標楷體" w:eastAsia="標楷體" w:hAnsi="標楷體" w:cs="Arial"/>
                <w:bCs/>
                <w:color w:val="000000" w:themeColor="text1"/>
              </w:rPr>
            </w:pPr>
            <w:r w:rsidRPr="00340377">
              <w:rPr>
                <w:rFonts w:ascii="標楷體" w:eastAsia="標楷體" w:hAnsi="標楷體" w:cs="Arial"/>
                <w:bCs/>
                <w:color w:val="000000" w:themeColor="text1"/>
              </w:rPr>
              <w:t>變賣金額(元)</w:t>
            </w:r>
          </w:p>
        </w:tc>
        <w:tc>
          <w:tcPr>
            <w:tcW w:w="180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70,227</w:t>
            </w:r>
          </w:p>
        </w:tc>
        <w:tc>
          <w:tcPr>
            <w:tcW w:w="162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13,843</w:t>
            </w:r>
          </w:p>
        </w:tc>
        <w:tc>
          <w:tcPr>
            <w:tcW w:w="1800"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23,538</w:t>
            </w:r>
          </w:p>
        </w:tc>
        <w:tc>
          <w:tcPr>
            <w:tcW w:w="1816" w:type="dxa"/>
          </w:tcPr>
          <w:p w:rsidR="000E4EF8" w:rsidRPr="00340377" w:rsidRDefault="000E4EF8" w:rsidP="0083491F">
            <w:pPr>
              <w:tabs>
                <w:tab w:val="left" w:pos="1708"/>
              </w:tabs>
              <w:spacing w:line="420" w:lineRule="exact"/>
              <w:jc w:val="center"/>
              <w:rPr>
                <w:rFonts w:ascii="標楷體" w:eastAsia="標楷體" w:hAnsi="標楷體" w:cs="Arial"/>
                <w:bCs/>
                <w:color w:val="000000" w:themeColor="text1"/>
              </w:rPr>
            </w:pPr>
            <w:r w:rsidRPr="00340377">
              <w:rPr>
                <w:rFonts w:ascii="標楷體" w:eastAsia="標楷體" w:hAnsi="標楷體" w:cs="Arial" w:hint="eastAsia"/>
                <w:bCs/>
                <w:color w:val="000000" w:themeColor="text1"/>
              </w:rPr>
              <w:t>10,610</w:t>
            </w:r>
          </w:p>
        </w:tc>
      </w:tr>
    </w:tbl>
    <w:p w:rsidR="000E4EF8" w:rsidRPr="00340377" w:rsidRDefault="00613A60" w:rsidP="00613A60">
      <w:pPr>
        <w:spacing w:line="420" w:lineRule="exact"/>
        <w:rPr>
          <w:rFonts w:ascii="標楷體" w:eastAsia="標楷體" w:hAnsi="標楷體" w:cs="Arial"/>
          <w:color w:val="000000" w:themeColor="text1"/>
          <w:sz w:val="28"/>
          <w:szCs w:val="28"/>
        </w:rPr>
      </w:pPr>
      <w:r w:rsidRPr="00340377">
        <w:rPr>
          <w:rFonts w:ascii="標楷體" w:eastAsia="標楷體" w:hAnsi="標楷體" w:cs="Arial" w:hint="eastAsia"/>
          <w:color w:val="000000" w:themeColor="text1"/>
          <w:sz w:val="28"/>
          <w:szCs w:val="28"/>
        </w:rPr>
        <w:t>（二）</w:t>
      </w:r>
      <w:r w:rsidR="000E4EF8" w:rsidRPr="00340377">
        <w:rPr>
          <w:rFonts w:ascii="標楷體" w:eastAsia="標楷體" w:hAnsi="標楷體" w:cs="Arial"/>
          <w:color w:val="000000" w:themeColor="text1"/>
          <w:sz w:val="28"/>
          <w:szCs w:val="28"/>
        </w:rPr>
        <w:t>10</w:t>
      </w:r>
      <w:r w:rsidR="000E4EF8" w:rsidRPr="00340377">
        <w:rPr>
          <w:rFonts w:ascii="標楷體" w:eastAsia="標楷體" w:hAnsi="標楷體" w:cs="Arial" w:hint="eastAsia"/>
          <w:color w:val="000000" w:themeColor="text1"/>
          <w:sz w:val="28"/>
          <w:szCs w:val="28"/>
        </w:rPr>
        <w:t>3</w:t>
      </w:r>
      <w:r w:rsidR="000E4EF8" w:rsidRPr="00340377">
        <w:rPr>
          <w:rFonts w:ascii="標楷體" w:eastAsia="標楷體" w:hAnsi="標楷體" w:cs="Arial"/>
          <w:color w:val="000000" w:themeColor="text1"/>
          <w:sz w:val="28"/>
          <w:szCs w:val="28"/>
        </w:rPr>
        <w:t>年</w:t>
      </w:r>
      <w:r w:rsidR="000E4EF8" w:rsidRPr="00340377">
        <w:rPr>
          <w:rFonts w:ascii="標楷體" w:eastAsia="標楷體" w:hAnsi="標楷體" w:cs="Arial" w:hint="eastAsia"/>
          <w:color w:val="000000" w:themeColor="text1"/>
          <w:sz w:val="28"/>
          <w:szCs w:val="28"/>
        </w:rPr>
        <w:t>7</w:t>
      </w:r>
      <w:r w:rsidR="000E4EF8" w:rsidRPr="00340377">
        <w:rPr>
          <w:rFonts w:ascii="標楷體" w:eastAsia="標楷體" w:hAnsi="標楷體" w:cs="Arial"/>
          <w:color w:val="000000" w:themeColor="text1"/>
          <w:sz w:val="28"/>
          <w:szCs w:val="28"/>
        </w:rPr>
        <w:t>月</w:t>
      </w:r>
      <w:r w:rsidR="000E4EF8" w:rsidRPr="00340377">
        <w:rPr>
          <w:rFonts w:ascii="標楷體" w:eastAsia="標楷體" w:hAnsi="標楷體" w:cs="Arial" w:hint="eastAsia"/>
          <w:color w:val="000000" w:themeColor="text1"/>
          <w:sz w:val="28"/>
          <w:szCs w:val="28"/>
        </w:rPr>
        <w:t>份資源回收增加情形</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1080"/>
        <w:gridCol w:w="900"/>
        <w:gridCol w:w="900"/>
        <w:gridCol w:w="900"/>
        <w:gridCol w:w="946"/>
      </w:tblGrid>
      <w:tr w:rsidR="000E4EF8" w:rsidRPr="00340377" w:rsidTr="0083491F">
        <w:tc>
          <w:tcPr>
            <w:tcW w:w="1260" w:type="dxa"/>
            <w:vMerge w:val="restart"/>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校區/</w:t>
            </w:r>
          </w:p>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回收品</w:t>
            </w:r>
          </w:p>
        </w:tc>
        <w:tc>
          <w:tcPr>
            <w:tcW w:w="1800" w:type="dxa"/>
            <w:gridSpan w:val="2"/>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蘭潭校區</w:t>
            </w:r>
          </w:p>
        </w:tc>
        <w:tc>
          <w:tcPr>
            <w:tcW w:w="1980" w:type="dxa"/>
            <w:gridSpan w:val="2"/>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hint="eastAsia"/>
                <w:bCs/>
                <w:color w:val="000000" w:themeColor="text1"/>
              </w:rPr>
              <w:t>林森校區</w:t>
            </w:r>
          </w:p>
        </w:tc>
        <w:tc>
          <w:tcPr>
            <w:tcW w:w="1800" w:type="dxa"/>
            <w:gridSpan w:val="2"/>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hint="eastAsia"/>
                <w:bCs/>
                <w:color w:val="000000" w:themeColor="text1"/>
              </w:rPr>
              <w:t>民雄校區</w:t>
            </w:r>
          </w:p>
        </w:tc>
        <w:tc>
          <w:tcPr>
            <w:tcW w:w="1846" w:type="dxa"/>
            <w:gridSpan w:val="2"/>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hint="eastAsia"/>
                <w:bCs/>
                <w:color w:val="000000" w:themeColor="text1"/>
              </w:rPr>
              <w:t>新民校區</w:t>
            </w:r>
          </w:p>
        </w:tc>
      </w:tr>
      <w:tr w:rsidR="000E4EF8" w:rsidRPr="00340377" w:rsidTr="0083491F">
        <w:tc>
          <w:tcPr>
            <w:tcW w:w="1260" w:type="dxa"/>
            <w:vMerge/>
          </w:tcPr>
          <w:p w:rsidR="000E4EF8" w:rsidRPr="00340377" w:rsidRDefault="000E4EF8" w:rsidP="0083491F">
            <w:pPr>
              <w:spacing w:line="420" w:lineRule="exact"/>
              <w:jc w:val="center"/>
              <w:rPr>
                <w:rFonts w:ascii="標楷體" w:eastAsia="標楷體" w:hAnsi="標楷體" w:cs="Arial"/>
                <w:color w:val="000000" w:themeColor="text1"/>
              </w:rPr>
            </w:pP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重量</w:t>
            </w: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w:t>
            </w: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重量</w:t>
            </w:r>
          </w:p>
        </w:tc>
        <w:tc>
          <w:tcPr>
            <w:tcW w:w="108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w:t>
            </w: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重量</w:t>
            </w: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w:t>
            </w:r>
          </w:p>
        </w:tc>
        <w:tc>
          <w:tcPr>
            <w:tcW w:w="900"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重量</w:t>
            </w:r>
          </w:p>
        </w:tc>
        <w:tc>
          <w:tcPr>
            <w:tcW w:w="946" w:type="dxa"/>
          </w:tcPr>
          <w:p w:rsidR="000E4EF8" w:rsidRPr="00340377" w:rsidRDefault="000E4EF8" w:rsidP="0083491F">
            <w:pPr>
              <w:widowControl/>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w:t>
            </w: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廢鐵</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70</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490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廢紙</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370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1184</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鐵罐</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15</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60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11</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44</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粗料</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寶特瓶</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58</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406</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300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鋁罐</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10</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200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2.5</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63</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廢塑膠</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113</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226</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29</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290</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燈管</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大塑膠</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168</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336</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紙餐盒</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461</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692</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保麗龍</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11</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66</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沙拉油桶</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回收瓶</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硬塑膠</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24</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72</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馬達</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鋁箔包</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26</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52</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其他</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鋁門</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r w:rsidR="000E4EF8" w:rsidRPr="00340377" w:rsidTr="0083491F">
        <w:tc>
          <w:tcPr>
            <w:tcW w:w="1260" w:type="dxa"/>
          </w:tcPr>
          <w:p w:rsidR="000E4EF8" w:rsidRPr="00340377" w:rsidRDefault="000E4EF8" w:rsidP="0083491F">
            <w:pPr>
              <w:spacing w:line="420" w:lineRule="exact"/>
              <w:jc w:val="center"/>
              <w:rPr>
                <w:rFonts w:ascii="標楷體" w:eastAsia="標楷體" w:hAnsi="標楷體" w:cs="Arial"/>
                <w:color w:val="000000" w:themeColor="text1"/>
              </w:rPr>
            </w:pPr>
            <w:r w:rsidRPr="00340377">
              <w:rPr>
                <w:rFonts w:ascii="標楷體" w:eastAsia="標楷體" w:hAnsi="標楷體" w:cs="Arial" w:hint="eastAsia"/>
                <w:color w:val="000000" w:themeColor="text1"/>
              </w:rPr>
              <w:t>合計</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571</w:t>
            </w:r>
          </w:p>
        </w:tc>
        <w:tc>
          <w:tcPr>
            <w:tcW w:w="108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2528</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466.5</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1953</w:t>
            </w:r>
          </w:p>
        </w:tc>
        <w:tc>
          <w:tcPr>
            <w:tcW w:w="900" w:type="dxa"/>
          </w:tcPr>
          <w:p w:rsidR="000E4EF8" w:rsidRPr="00340377" w:rsidRDefault="000E4EF8" w:rsidP="0083491F">
            <w:pPr>
              <w:spacing w:line="420" w:lineRule="exact"/>
              <w:jc w:val="center"/>
              <w:rPr>
                <w:rFonts w:ascii="標楷體" w:eastAsia="標楷體" w:hAnsi="標楷體"/>
                <w:color w:val="000000" w:themeColor="text1"/>
              </w:rPr>
            </w:pPr>
          </w:p>
        </w:tc>
        <w:tc>
          <w:tcPr>
            <w:tcW w:w="946" w:type="dxa"/>
          </w:tcPr>
          <w:p w:rsidR="000E4EF8" w:rsidRPr="00340377" w:rsidRDefault="000E4EF8" w:rsidP="0083491F">
            <w:pPr>
              <w:spacing w:line="420" w:lineRule="exact"/>
              <w:jc w:val="center"/>
              <w:rPr>
                <w:rFonts w:ascii="標楷體" w:eastAsia="標楷體" w:hAnsi="標楷體"/>
                <w:color w:val="000000" w:themeColor="text1"/>
              </w:rPr>
            </w:pPr>
          </w:p>
        </w:tc>
      </w:tr>
    </w:tbl>
    <w:p w:rsidR="000E4EF8" w:rsidRPr="00340377" w:rsidRDefault="000E4EF8" w:rsidP="000E4EF8">
      <w:pPr>
        <w:spacing w:line="420" w:lineRule="exact"/>
        <w:ind w:leftChars="369" w:left="886" w:firstLineChars="5" w:firstLine="12"/>
        <w:rPr>
          <w:rFonts w:ascii="標楷體" w:eastAsia="標楷體" w:hAnsi="標楷體" w:cs="Arial"/>
          <w:color w:val="000000" w:themeColor="text1"/>
        </w:rPr>
      </w:pPr>
      <w:r w:rsidRPr="00340377">
        <w:rPr>
          <w:rFonts w:ascii="標楷體" w:eastAsia="標楷體" w:hAnsi="標楷體" w:cs="Arial" w:hint="eastAsia"/>
          <w:color w:val="000000" w:themeColor="text1"/>
        </w:rPr>
        <w:t>＊重量以公斤計算。</w:t>
      </w:r>
    </w:p>
    <w:p w:rsidR="000E4EF8" w:rsidRPr="00340377" w:rsidRDefault="000E4EF8" w:rsidP="000E4EF8">
      <w:pPr>
        <w:spacing w:line="420" w:lineRule="exact"/>
        <w:ind w:leftChars="369" w:left="886" w:firstLineChars="5" w:firstLine="12"/>
        <w:rPr>
          <w:rFonts w:ascii="標楷體" w:eastAsia="標楷體" w:hAnsi="標楷體" w:cs="Arial"/>
          <w:color w:val="000000" w:themeColor="text1"/>
        </w:rPr>
      </w:pPr>
      <w:r w:rsidRPr="00340377">
        <w:rPr>
          <w:rFonts w:ascii="標楷體" w:eastAsia="標楷體" w:hAnsi="標楷體" w:cs="Arial" w:hint="eastAsia"/>
          <w:color w:val="000000" w:themeColor="text1"/>
        </w:rPr>
        <w:t>＊蘭潭及新民校區廢玻璃載運至慈濟資源回收場處理。</w:t>
      </w:r>
    </w:p>
    <w:p w:rsidR="000E4EF8" w:rsidRPr="00340377" w:rsidRDefault="000E4EF8" w:rsidP="000E4EF8">
      <w:pPr>
        <w:spacing w:line="420" w:lineRule="exact"/>
        <w:ind w:leftChars="369" w:left="886" w:firstLineChars="5" w:firstLine="12"/>
        <w:rPr>
          <w:rFonts w:ascii="標楷體" w:eastAsia="標楷體" w:hAnsi="標楷體" w:cs="Arial"/>
          <w:color w:val="000000" w:themeColor="text1"/>
        </w:rPr>
      </w:pPr>
      <w:r w:rsidRPr="00340377">
        <w:rPr>
          <w:rFonts w:ascii="標楷體" w:eastAsia="標楷體" w:hAnsi="標楷體" w:cs="Arial" w:hint="eastAsia"/>
          <w:color w:val="000000" w:themeColor="text1"/>
        </w:rPr>
        <w:t>＊蘭潭校區保麗龍由嘉義市環保局回收；新民校區保麗龍由簽約廠商代為處理。</w:t>
      </w:r>
    </w:p>
    <w:p w:rsidR="000E4EF8" w:rsidRPr="00340377" w:rsidRDefault="00613A60" w:rsidP="000E4EF8">
      <w:pPr>
        <w:spacing w:line="420" w:lineRule="exact"/>
        <w:jc w:val="both"/>
        <w:rPr>
          <w:rFonts w:ascii="標楷體" w:eastAsia="標楷體" w:hAnsi="標楷體"/>
          <w:bCs/>
          <w:color w:val="000000" w:themeColor="text1"/>
          <w:sz w:val="28"/>
          <w:szCs w:val="28"/>
        </w:rPr>
      </w:pPr>
      <w:r w:rsidRPr="00340377">
        <w:rPr>
          <w:rFonts w:ascii="標楷體" w:eastAsia="標楷體" w:hAnsi="標楷體" w:hint="eastAsia"/>
          <w:color w:val="000000" w:themeColor="text1"/>
          <w:sz w:val="28"/>
          <w:szCs w:val="28"/>
        </w:rPr>
        <w:lastRenderedPageBreak/>
        <w:t>（三）</w:t>
      </w:r>
      <w:r w:rsidR="000E4EF8" w:rsidRPr="00340377">
        <w:rPr>
          <w:rFonts w:ascii="標楷體" w:eastAsia="標楷體" w:hAnsi="標楷體" w:hint="eastAsia"/>
          <w:color w:val="000000" w:themeColor="text1"/>
          <w:sz w:val="28"/>
          <w:szCs w:val="28"/>
        </w:rPr>
        <w:t>於103年8月1日申報四校區資源回收及廚餘統計資料</w:t>
      </w:r>
      <w:r w:rsidR="000E4EF8" w:rsidRPr="00340377">
        <w:rPr>
          <w:rFonts w:ascii="標楷體" w:eastAsia="標楷體" w:hAnsi="標楷體" w:hint="eastAsia"/>
          <w:bCs/>
          <w:color w:val="000000" w:themeColor="text1"/>
          <w:sz w:val="28"/>
          <w:szCs w:val="28"/>
        </w:rPr>
        <w:t>。</w:t>
      </w:r>
    </w:p>
    <w:p w:rsidR="000E4EF8" w:rsidRPr="00340377" w:rsidRDefault="00613A60" w:rsidP="00613A60">
      <w:pPr>
        <w:tabs>
          <w:tab w:val="left" w:pos="1260"/>
        </w:tabs>
        <w:spacing w:line="420" w:lineRule="exact"/>
        <w:ind w:left="840" w:hangingChars="300" w:hanging="840"/>
        <w:jc w:val="both"/>
        <w:rPr>
          <w:rFonts w:ascii="標楷體" w:eastAsia="標楷體" w:hAnsi="標楷體" w:cs="新細明體"/>
          <w:color w:val="000000" w:themeColor="text1"/>
          <w:kern w:val="0"/>
          <w:sz w:val="28"/>
          <w:szCs w:val="28"/>
        </w:rPr>
      </w:pPr>
      <w:r w:rsidRPr="00340377">
        <w:rPr>
          <w:rFonts w:ascii="標楷體" w:eastAsia="標楷體" w:hAnsi="標楷體" w:hint="eastAsia"/>
          <w:bCs/>
          <w:color w:val="000000" w:themeColor="text1"/>
          <w:sz w:val="28"/>
          <w:szCs w:val="28"/>
        </w:rPr>
        <w:t>（四）</w:t>
      </w:r>
      <w:r w:rsidR="000E4EF8" w:rsidRPr="00340377">
        <w:rPr>
          <w:rFonts w:ascii="標楷體" w:eastAsia="標楷體" w:hAnsi="標楷體" w:cs="新細明體" w:hint="eastAsia"/>
          <w:color w:val="000000" w:themeColor="text1"/>
          <w:kern w:val="0"/>
          <w:sz w:val="28"/>
          <w:szCs w:val="28"/>
        </w:rPr>
        <w:t>依據嘉義市政府環境保護局103年5月9日嘉市環廢字第1038300633號函辦理，配合嘉義市政府環境保護局舉辦103年學校資源回收評比活動，已於7月31日傳送第2階段評比資料。</w:t>
      </w:r>
    </w:p>
    <w:p w:rsidR="000E4EF8" w:rsidRPr="00340377" w:rsidRDefault="00613A60" w:rsidP="00613A60">
      <w:pPr>
        <w:tabs>
          <w:tab w:val="left" w:pos="1260"/>
        </w:tabs>
        <w:spacing w:line="420" w:lineRule="exact"/>
        <w:ind w:left="840" w:hangingChars="300" w:hanging="840"/>
        <w:jc w:val="both"/>
        <w:rPr>
          <w:rFonts w:ascii="標楷體" w:eastAsia="標楷體" w:hAnsi="標楷體" w:cs="新細明體"/>
          <w:color w:val="000000" w:themeColor="text1"/>
          <w:kern w:val="0"/>
          <w:sz w:val="28"/>
          <w:szCs w:val="28"/>
        </w:rPr>
      </w:pPr>
      <w:r w:rsidRPr="00340377">
        <w:rPr>
          <w:rFonts w:ascii="標楷體" w:eastAsia="標楷體" w:hAnsi="標楷體" w:cs="新細明體" w:hint="eastAsia"/>
          <w:color w:val="000000" w:themeColor="text1"/>
          <w:kern w:val="0"/>
          <w:sz w:val="28"/>
          <w:szCs w:val="28"/>
        </w:rPr>
        <w:t>（五）</w:t>
      </w:r>
      <w:r w:rsidR="000E4EF8" w:rsidRPr="00340377">
        <w:rPr>
          <w:rFonts w:ascii="標楷體" w:eastAsia="標楷體" w:hAnsi="標楷體" w:cs="新細明體" w:hint="eastAsia"/>
          <w:color w:val="000000" w:themeColor="text1"/>
          <w:kern w:val="0"/>
          <w:sz w:val="28"/>
          <w:szCs w:val="28"/>
        </w:rPr>
        <w:t>依據103年7月9日南大環生院字第1030009867號函辦理，上網公告「臺南市政府環境保護局103年全國資源回收遊戲器材設計競賽」報名訊息，鼓勵學生踴躍參加。</w:t>
      </w:r>
    </w:p>
    <w:p w:rsidR="000E4EF8" w:rsidRPr="00340377" w:rsidRDefault="00613A60" w:rsidP="00613A60">
      <w:pPr>
        <w:tabs>
          <w:tab w:val="left" w:pos="1260"/>
        </w:tabs>
        <w:spacing w:line="420" w:lineRule="exact"/>
        <w:ind w:left="840" w:hangingChars="300" w:hanging="840"/>
        <w:jc w:val="both"/>
        <w:rPr>
          <w:rFonts w:ascii="標楷體" w:eastAsia="標楷體" w:hAnsi="標楷體"/>
          <w:bCs/>
          <w:color w:val="000000" w:themeColor="text1"/>
          <w:sz w:val="28"/>
          <w:szCs w:val="28"/>
        </w:rPr>
      </w:pPr>
      <w:r w:rsidRPr="00340377">
        <w:rPr>
          <w:rFonts w:ascii="標楷體" w:eastAsia="標楷體" w:hAnsi="標楷體" w:cs="新細明體" w:hint="eastAsia"/>
          <w:color w:val="000000" w:themeColor="text1"/>
          <w:kern w:val="0"/>
          <w:sz w:val="28"/>
          <w:szCs w:val="28"/>
        </w:rPr>
        <w:t>（六）</w:t>
      </w:r>
      <w:r w:rsidR="000E4EF8" w:rsidRPr="00340377">
        <w:rPr>
          <w:rFonts w:ascii="標楷體" w:eastAsia="標楷體" w:hAnsi="標楷體" w:cs="新細明體" w:hint="eastAsia"/>
          <w:color w:val="000000" w:themeColor="text1"/>
          <w:kern w:val="0"/>
          <w:sz w:val="28"/>
          <w:szCs w:val="28"/>
        </w:rPr>
        <w:t>依據103年7月21日臺教資(六)字第1030106296號書函辦理，上網公告行政院環境保護署辦理「104年補助應回收廢棄物回收處理創新及研究發展計畫」公開徵求案。</w:t>
      </w:r>
    </w:p>
    <w:p w:rsidR="000E4EF8" w:rsidRPr="00340377" w:rsidRDefault="000E4EF8" w:rsidP="000E4EF8">
      <w:pPr>
        <w:tabs>
          <w:tab w:val="left" w:pos="1260"/>
        </w:tabs>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三、廢污水處理     </w:t>
      </w:r>
    </w:p>
    <w:p w:rsidR="000E4EF8" w:rsidRPr="00340377" w:rsidRDefault="00613A60" w:rsidP="00613A60">
      <w:pPr>
        <w:pStyle w:val="af1"/>
        <w:spacing w:line="420" w:lineRule="exact"/>
        <w:ind w:left="840" w:hangingChars="300" w:hanging="840"/>
        <w:rPr>
          <w:rFonts w:cs="Arial"/>
          <w:color w:val="000000" w:themeColor="text1"/>
          <w:sz w:val="28"/>
          <w:szCs w:val="28"/>
        </w:rPr>
      </w:pPr>
      <w:r w:rsidRPr="00340377">
        <w:rPr>
          <w:rFonts w:hint="eastAsia"/>
          <w:bCs/>
          <w:color w:val="000000" w:themeColor="text1"/>
          <w:sz w:val="28"/>
          <w:szCs w:val="28"/>
        </w:rPr>
        <w:t>（一）</w:t>
      </w:r>
      <w:r w:rsidR="000E4EF8" w:rsidRPr="00340377">
        <w:rPr>
          <w:rFonts w:cs="Arial" w:hint="eastAsia"/>
          <w:color w:val="000000" w:themeColor="text1"/>
          <w:sz w:val="28"/>
          <w:szCs w:val="28"/>
        </w:rPr>
        <w:t>辦理本校蘭潭校區學人宿舍及植物溫室（管制編號：I26A3542、I26A3879）水污染防治許可證（103年9月30日及103年11月5日到期）展延作業。學人宿舍部分已於7月10日取得嘉義市政府展延核可水污染防治許可證，植物溫室部分已於7月9日將申請文件函送嘉義市政府審核，並於7月28日回覆通知辦理領證事宜。</w:t>
      </w:r>
    </w:p>
    <w:p w:rsidR="000E4EF8" w:rsidRPr="00340377" w:rsidRDefault="00613A60" w:rsidP="00613A60">
      <w:pPr>
        <w:pStyle w:val="af1"/>
        <w:spacing w:line="420" w:lineRule="exact"/>
        <w:ind w:left="840" w:hangingChars="300" w:hanging="840"/>
        <w:rPr>
          <w:snapToGrid w:val="0"/>
          <w:color w:val="000000" w:themeColor="text1"/>
          <w:sz w:val="28"/>
          <w:szCs w:val="28"/>
        </w:rPr>
      </w:pPr>
      <w:r w:rsidRPr="00340377">
        <w:rPr>
          <w:rFonts w:hint="eastAsia"/>
          <w:bCs/>
          <w:color w:val="000000" w:themeColor="text1"/>
          <w:sz w:val="28"/>
          <w:szCs w:val="28"/>
        </w:rPr>
        <w:t>（二）</w:t>
      </w:r>
      <w:r w:rsidR="000E4EF8" w:rsidRPr="00340377">
        <w:rPr>
          <w:snapToGrid w:val="0"/>
          <w:color w:val="000000" w:themeColor="text1"/>
          <w:sz w:val="28"/>
          <w:szCs w:val="28"/>
        </w:rPr>
        <w:t>本校事業或污水下水道系統廢污水及畜牧業廢污水</w:t>
      </w:r>
      <w:r w:rsidR="000E4EF8" w:rsidRPr="00340377">
        <w:rPr>
          <w:rFonts w:hint="eastAsia"/>
          <w:snapToGrid w:val="0"/>
          <w:color w:val="000000" w:themeColor="text1"/>
          <w:sz w:val="28"/>
          <w:szCs w:val="28"/>
        </w:rPr>
        <w:t>已於103年6月10日辦理</w:t>
      </w:r>
      <w:r w:rsidR="000E4EF8" w:rsidRPr="00340377">
        <w:rPr>
          <w:snapToGrid w:val="0"/>
          <w:color w:val="000000" w:themeColor="text1"/>
          <w:sz w:val="28"/>
          <w:szCs w:val="28"/>
        </w:rPr>
        <w:t>10</w:t>
      </w:r>
      <w:r w:rsidR="000E4EF8" w:rsidRPr="00340377">
        <w:rPr>
          <w:rFonts w:hint="eastAsia"/>
          <w:snapToGrid w:val="0"/>
          <w:color w:val="000000" w:themeColor="text1"/>
          <w:sz w:val="28"/>
          <w:szCs w:val="28"/>
        </w:rPr>
        <w:t>3</w:t>
      </w:r>
      <w:r w:rsidR="000E4EF8" w:rsidRPr="00340377">
        <w:rPr>
          <w:snapToGrid w:val="0"/>
          <w:color w:val="000000" w:themeColor="text1"/>
          <w:sz w:val="28"/>
          <w:szCs w:val="28"/>
        </w:rPr>
        <w:t>年</w:t>
      </w:r>
      <w:r w:rsidR="000E4EF8" w:rsidRPr="00340377">
        <w:rPr>
          <w:rFonts w:hint="eastAsia"/>
          <w:snapToGrid w:val="0"/>
          <w:color w:val="000000" w:themeColor="text1"/>
          <w:sz w:val="28"/>
          <w:szCs w:val="28"/>
        </w:rPr>
        <w:t>上</w:t>
      </w:r>
      <w:r w:rsidR="000E4EF8" w:rsidRPr="00340377">
        <w:rPr>
          <w:snapToGrid w:val="0"/>
          <w:color w:val="000000" w:themeColor="text1"/>
          <w:sz w:val="28"/>
          <w:szCs w:val="28"/>
        </w:rPr>
        <w:t>半年放流水水質檢測採樣（建築物11棟、畜牧場1處）</w:t>
      </w:r>
      <w:r w:rsidR="000E4EF8" w:rsidRPr="00340377">
        <w:rPr>
          <w:rFonts w:hint="eastAsia"/>
          <w:snapToGrid w:val="0"/>
          <w:color w:val="000000" w:themeColor="text1"/>
          <w:sz w:val="28"/>
          <w:szCs w:val="28"/>
        </w:rPr>
        <w:t>及</w:t>
      </w:r>
      <w:r w:rsidR="000E4EF8" w:rsidRPr="00340377">
        <w:rPr>
          <w:snapToGrid w:val="0"/>
          <w:color w:val="000000" w:themeColor="text1"/>
          <w:sz w:val="28"/>
          <w:szCs w:val="28"/>
        </w:rPr>
        <w:t>檢驗原水及放流水水溫、氫離子濃度指數</w:t>
      </w:r>
      <w:r w:rsidR="000E4EF8" w:rsidRPr="00340377">
        <w:rPr>
          <w:rFonts w:hint="eastAsia"/>
          <w:snapToGrid w:val="0"/>
          <w:color w:val="000000" w:themeColor="text1"/>
          <w:sz w:val="28"/>
          <w:szCs w:val="28"/>
        </w:rPr>
        <w:t>(pH值)</w:t>
      </w:r>
      <w:r w:rsidR="000E4EF8" w:rsidRPr="00340377">
        <w:rPr>
          <w:color w:val="000000" w:themeColor="text1"/>
          <w:kern w:val="0"/>
          <w:sz w:val="28"/>
          <w:szCs w:val="28"/>
        </w:rPr>
        <w:t>、化學需氧量、生化需氧量、懸浮固體</w:t>
      </w:r>
      <w:r w:rsidR="000E4EF8" w:rsidRPr="00340377">
        <w:rPr>
          <w:snapToGrid w:val="0"/>
          <w:color w:val="000000" w:themeColor="text1"/>
          <w:sz w:val="28"/>
          <w:szCs w:val="28"/>
        </w:rPr>
        <w:t>等五項</w:t>
      </w:r>
      <w:r w:rsidR="000E4EF8" w:rsidRPr="00340377">
        <w:rPr>
          <w:rFonts w:hint="eastAsia"/>
          <w:snapToGrid w:val="0"/>
          <w:color w:val="000000" w:themeColor="text1"/>
          <w:sz w:val="28"/>
          <w:szCs w:val="28"/>
        </w:rPr>
        <w:t>目，結果均符合放流水標準。並於7月21日將</w:t>
      </w:r>
      <w:r w:rsidR="000E4EF8" w:rsidRPr="00340377">
        <w:rPr>
          <w:color w:val="000000" w:themeColor="text1"/>
          <w:sz w:val="28"/>
        </w:rPr>
        <w:t>動物產品研發推廣中心、植物溫室、農學院暨景觀大樓、管理學院大樓、雲嘉南動物疾病診斷中心、新民校區游泳池、學人宿舍、生物科技大樓、生物多樣性教學研究大樓</w:t>
      </w:r>
      <w:r w:rsidR="000E4EF8" w:rsidRPr="00340377">
        <w:rPr>
          <w:rFonts w:hint="eastAsia"/>
          <w:color w:val="000000" w:themeColor="text1"/>
          <w:sz w:val="28"/>
        </w:rPr>
        <w:t>、理工教學大樓及魚類保育研究中心</w:t>
      </w:r>
      <w:r w:rsidR="000E4EF8" w:rsidRPr="00340377">
        <w:rPr>
          <w:color w:val="000000" w:themeColor="text1"/>
          <w:sz w:val="28"/>
        </w:rPr>
        <w:t>等</w:t>
      </w:r>
      <w:r w:rsidR="000E4EF8" w:rsidRPr="00340377">
        <w:rPr>
          <w:rFonts w:hint="eastAsia"/>
          <w:color w:val="000000" w:themeColor="text1"/>
          <w:sz w:val="28"/>
        </w:rPr>
        <w:t>11</w:t>
      </w:r>
      <w:r w:rsidR="000E4EF8" w:rsidRPr="00340377">
        <w:rPr>
          <w:color w:val="000000" w:themeColor="text1"/>
          <w:sz w:val="28"/>
        </w:rPr>
        <w:t>棟建築物及畜牧場1處</w:t>
      </w:r>
      <w:r w:rsidR="000E4EF8" w:rsidRPr="00340377">
        <w:rPr>
          <w:rFonts w:hint="eastAsia"/>
          <w:color w:val="000000" w:themeColor="text1"/>
          <w:sz w:val="28"/>
        </w:rPr>
        <w:t>申報資料函送嘉義市政府</w:t>
      </w:r>
      <w:r w:rsidR="000E4EF8" w:rsidRPr="00340377">
        <w:rPr>
          <w:color w:val="000000" w:themeColor="text1"/>
          <w:sz w:val="28"/>
        </w:rPr>
        <w:t>。</w:t>
      </w:r>
      <w:r w:rsidR="000E4EF8" w:rsidRPr="00340377">
        <w:rPr>
          <w:rFonts w:hint="eastAsia"/>
          <w:color w:val="000000" w:themeColor="text1"/>
          <w:sz w:val="28"/>
        </w:rPr>
        <w:t>完成103年上半年水污染定期檢測申報作業</w:t>
      </w:r>
      <w:r w:rsidR="000E4EF8" w:rsidRPr="00340377">
        <w:rPr>
          <w:rFonts w:hint="eastAsia"/>
          <w:snapToGrid w:val="0"/>
          <w:color w:val="000000" w:themeColor="text1"/>
          <w:sz w:val="28"/>
          <w:szCs w:val="28"/>
        </w:rPr>
        <w:t>。</w:t>
      </w:r>
    </w:p>
    <w:p w:rsidR="000E4EF8" w:rsidRPr="00340377" w:rsidRDefault="000E4EF8" w:rsidP="000E4EF8">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四、飲用水管理</w:t>
      </w:r>
    </w:p>
    <w:p w:rsidR="000E4EF8" w:rsidRPr="00340377" w:rsidRDefault="000E4EF8" w:rsidP="0083491F">
      <w:pPr>
        <w:spacing w:line="420" w:lineRule="exact"/>
        <w:ind w:leftChars="200" w:left="480" w:firstLineChars="50" w:firstLine="140"/>
        <w:jc w:val="both"/>
        <w:rPr>
          <w:rFonts w:ascii="標楷體" w:eastAsia="標楷體" w:hAnsi="標楷體"/>
          <w:snapToGrid w:val="0"/>
          <w:color w:val="000000" w:themeColor="text1"/>
          <w:sz w:val="28"/>
          <w:szCs w:val="28"/>
        </w:rPr>
      </w:pPr>
      <w:r w:rsidRPr="00340377">
        <w:rPr>
          <w:rFonts w:ascii="標楷體" w:eastAsia="標楷體" w:hAnsi="標楷體" w:hint="eastAsia"/>
          <w:snapToGrid w:val="0"/>
          <w:color w:val="000000" w:themeColor="text1"/>
          <w:sz w:val="28"/>
          <w:szCs w:val="28"/>
        </w:rPr>
        <w:t>維護廠商</w:t>
      </w:r>
      <w:r w:rsidRPr="00340377">
        <w:rPr>
          <w:rFonts w:ascii="標楷體" w:eastAsia="標楷體" w:hAnsi="標楷體" w:hint="eastAsia"/>
          <w:bCs/>
          <w:color w:val="000000" w:themeColor="text1"/>
          <w:sz w:val="28"/>
          <w:szCs w:val="28"/>
        </w:rPr>
        <w:t>已於103年7月1日起進行</w:t>
      </w:r>
      <w:r w:rsidRPr="00340377">
        <w:rPr>
          <w:rFonts w:ascii="標楷體" w:eastAsia="標楷體" w:hAnsi="標楷體" w:hint="eastAsia"/>
          <w:snapToGrid w:val="0"/>
          <w:color w:val="000000" w:themeColor="text1"/>
          <w:sz w:val="28"/>
          <w:szCs w:val="28"/>
        </w:rPr>
        <w:t>本校(含宿舍區)103年度第3季飲水機濾心耗材的更換，更換時並請使用單位派員監督及確認更換數量。另</w:t>
      </w:r>
      <w:r w:rsidRPr="00340377">
        <w:rPr>
          <w:rFonts w:ascii="標楷體" w:eastAsia="標楷體" w:hAnsi="標楷體" w:hint="eastAsia"/>
          <w:bCs/>
          <w:color w:val="000000" w:themeColor="text1"/>
          <w:sz w:val="28"/>
          <w:szCs w:val="28"/>
        </w:rPr>
        <w:t>於103年6月24日完成</w:t>
      </w:r>
      <w:r w:rsidRPr="00340377">
        <w:rPr>
          <w:rFonts w:ascii="標楷體" w:eastAsia="標楷體" w:hAnsi="標楷體" w:hint="eastAsia"/>
          <w:snapToGrid w:val="0"/>
          <w:color w:val="000000" w:themeColor="text1"/>
          <w:sz w:val="28"/>
          <w:szCs w:val="28"/>
        </w:rPr>
        <w:t>四校區及宿舍區飲水機水質第2季檢測，</w:t>
      </w:r>
      <w:r w:rsidRPr="00340377">
        <w:rPr>
          <w:rFonts w:ascii="標楷體" w:eastAsia="標楷體" w:hAnsi="標楷體" w:cs="Arial" w:hint="eastAsia"/>
          <w:color w:val="000000" w:themeColor="text1"/>
          <w:sz w:val="28"/>
          <w:szCs w:val="28"/>
        </w:rPr>
        <w:t>檢測50台送至學校生命科學院檢驗中心檢驗，檢測報告已送至環安中心，結果均符合飲用水標準。</w:t>
      </w:r>
    </w:p>
    <w:p w:rsidR="000E4EF8" w:rsidRPr="00340377" w:rsidRDefault="000E4EF8" w:rsidP="000E4EF8">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五、環境清潔及維護</w:t>
      </w:r>
    </w:p>
    <w:p w:rsidR="000E4EF8" w:rsidRPr="00340377" w:rsidRDefault="00613A60" w:rsidP="00613A60">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w:t>
      </w:r>
      <w:r w:rsidR="000E4EF8" w:rsidRPr="00340377">
        <w:rPr>
          <w:rFonts w:ascii="標楷體" w:eastAsia="標楷體" w:hAnsi="標楷體" w:hint="eastAsia"/>
          <w:color w:val="000000" w:themeColor="text1"/>
          <w:sz w:val="28"/>
          <w:szCs w:val="28"/>
        </w:rPr>
        <w:t>支援環境清潔</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417"/>
        <w:gridCol w:w="2410"/>
        <w:gridCol w:w="2126"/>
      </w:tblGrid>
      <w:tr w:rsidR="000E4EF8" w:rsidRPr="00340377" w:rsidTr="0083491F">
        <w:tc>
          <w:tcPr>
            <w:tcW w:w="2966"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內容說明</w:t>
            </w:r>
          </w:p>
        </w:tc>
        <w:tc>
          <w:tcPr>
            <w:tcW w:w="1417"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支援人數</w:t>
            </w:r>
          </w:p>
        </w:tc>
        <w:tc>
          <w:tcPr>
            <w:tcW w:w="2410"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工作內容</w:t>
            </w:r>
          </w:p>
        </w:tc>
        <w:tc>
          <w:tcPr>
            <w:tcW w:w="2126"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施作日期</w:t>
            </w:r>
          </w:p>
        </w:tc>
      </w:tr>
      <w:tr w:rsidR="000E4EF8" w:rsidRPr="00340377" w:rsidTr="0083491F">
        <w:tc>
          <w:tcPr>
            <w:tcW w:w="2966" w:type="dxa"/>
          </w:tcPr>
          <w:p w:rsidR="000E4EF8" w:rsidRPr="00340377" w:rsidRDefault="000E4EF8" w:rsidP="00104BA6">
            <w:pPr>
              <w:spacing w:afterLines="50" w:line="36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103年度轉學考</w:t>
            </w:r>
          </w:p>
        </w:tc>
        <w:tc>
          <w:tcPr>
            <w:tcW w:w="1417"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w:t>
            </w:r>
          </w:p>
        </w:tc>
        <w:tc>
          <w:tcPr>
            <w:tcW w:w="2410"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環境及廁所清潔</w:t>
            </w:r>
          </w:p>
        </w:tc>
        <w:tc>
          <w:tcPr>
            <w:tcW w:w="2126" w:type="dxa"/>
          </w:tcPr>
          <w:p w:rsidR="000E4EF8" w:rsidRPr="00340377" w:rsidRDefault="000E4EF8"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7月19日</w:t>
            </w:r>
          </w:p>
        </w:tc>
      </w:tr>
    </w:tbl>
    <w:p w:rsidR="000E4EF8" w:rsidRPr="00340377" w:rsidRDefault="00613A60"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w:t>
      </w:r>
      <w:r w:rsidR="000E4EF8" w:rsidRPr="00340377">
        <w:rPr>
          <w:rFonts w:ascii="標楷體" w:eastAsia="標楷體" w:hAnsi="標楷體" w:hint="eastAsia"/>
          <w:color w:val="000000" w:themeColor="text1"/>
          <w:sz w:val="28"/>
          <w:szCs w:val="28"/>
        </w:rPr>
        <w:t>依據教育部103年6月26日臺教綜(五)字第1030091781號書函辦理，為因應本(103)年登革熱本土疫情，轉知各單位加強管理房舍、土地及設備設施之管理，並定期巡查，避免孳生病媒蚊，以降低登革熱傳播風險</w:t>
      </w:r>
      <w:r w:rsidR="000E4EF8" w:rsidRPr="00340377">
        <w:rPr>
          <w:rFonts w:ascii="標楷體" w:eastAsia="標楷體" w:hAnsi="標楷體" w:cs="新細明體" w:hint="eastAsia"/>
          <w:color w:val="000000" w:themeColor="text1"/>
          <w:kern w:val="0"/>
          <w:sz w:val="28"/>
          <w:szCs w:val="28"/>
        </w:rPr>
        <w:t>。</w:t>
      </w:r>
    </w:p>
    <w:p w:rsidR="000E4EF8" w:rsidRPr="00340377" w:rsidRDefault="00613A60" w:rsidP="000E4EF8">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0E4EF8" w:rsidRPr="00340377">
        <w:rPr>
          <w:rFonts w:ascii="標楷體" w:eastAsia="標楷體" w:hAnsi="標楷體" w:hint="eastAsia"/>
          <w:color w:val="000000" w:themeColor="text1"/>
          <w:sz w:val="28"/>
          <w:szCs w:val="28"/>
        </w:rPr>
        <w:t>隨時派員清除校內廣告物，以維護校園環境整潔。</w:t>
      </w:r>
    </w:p>
    <w:p w:rsidR="000E4EF8" w:rsidRPr="00340377" w:rsidRDefault="000E4EF8" w:rsidP="000E4EF8">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六、毒化物管理</w:t>
      </w:r>
    </w:p>
    <w:p w:rsidR="000E4EF8" w:rsidRPr="00340377" w:rsidRDefault="00613A60"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w:t>
      </w:r>
      <w:r w:rsidR="000E4EF8" w:rsidRPr="00340377">
        <w:rPr>
          <w:rFonts w:ascii="標楷體" w:eastAsia="標楷體" w:hAnsi="標楷體" w:hint="eastAsia"/>
          <w:color w:val="000000" w:themeColor="text1"/>
          <w:sz w:val="28"/>
          <w:szCs w:val="28"/>
        </w:rPr>
        <w:t>依據教育部7月2日臺教資(六)字第1030098092號書函及行政院環保署103年6月30日環署空字第1030053850B號函辦理，轉知行政院環境保護署「蒙特婁議定書列管化學物質管理辦法」部分條文修正草案預告影本。</w:t>
      </w:r>
    </w:p>
    <w:p w:rsidR="000E4EF8" w:rsidRPr="00340377" w:rsidRDefault="00613A60"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w:t>
      </w:r>
      <w:r w:rsidR="000E4EF8" w:rsidRPr="00340377">
        <w:rPr>
          <w:rFonts w:ascii="標楷體" w:eastAsia="標楷體" w:hAnsi="標楷體" w:hint="eastAsia"/>
          <w:color w:val="000000" w:themeColor="text1"/>
          <w:sz w:val="28"/>
          <w:szCs w:val="28"/>
        </w:rPr>
        <w:t>派員參加嘉義市政府環境保護局假台灣中油公司辦理「嘉義市103年毒性化學物質災害防救暨現場緊急應變」。</w:t>
      </w:r>
    </w:p>
    <w:p w:rsidR="00613A60" w:rsidRPr="00340377" w:rsidRDefault="00613A60"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0E4EF8" w:rsidRPr="00340377">
        <w:rPr>
          <w:rFonts w:ascii="標楷體" w:eastAsia="標楷體" w:hAnsi="標楷體" w:hint="eastAsia"/>
          <w:color w:val="000000" w:themeColor="text1"/>
          <w:sz w:val="28"/>
          <w:szCs w:val="28"/>
        </w:rPr>
        <w:t>依據毒性化學物質運作及釋放量記錄管理辦法第5條暨學術機構毒性化學物質管理辦法第7條規定辦理，業已於7月22日召開103年度第3次毒性化學物質運作管理委員會暨毒性化學物質運作聯合會議討論相關議題並審核申報資料，並已於7月31日完成103年度第2季申報作業。</w:t>
      </w:r>
    </w:p>
    <w:p w:rsidR="000E4EF8" w:rsidRPr="00340377" w:rsidRDefault="00613A60" w:rsidP="00613A60">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sz w:val="28"/>
          <w:szCs w:val="28"/>
        </w:rPr>
        <w:t>（四）</w:t>
      </w:r>
      <w:r w:rsidR="000E4EF8" w:rsidRPr="00340377">
        <w:rPr>
          <w:rFonts w:ascii="標楷體" w:eastAsia="標楷體" w:hAnsi="標楷體" w:cs="新細明體" w:hint="eastAsia"/>
          <w:color w:val="000000" w:themeColor="text1"/>
          <w:kern w:val="0"/>
          <w:sz w:val="28"/>
          <w:szCs w:val="28"/>
        </w:rPr>
        <w:t>103年07月份申請購買毒化物統計資料如下表：</w:t>
      </w:r>
    </w:p>
    <w:tbl>
      <w:tblPr>
        <w:tblpPr w:leftFromText="180" w:rightFromText="180" w:vertAnchor="text" w:horzAnchor="margin" w:tblpX="374" w:tblpY="132"/>
        <w:tblW w:w="9376" w:type="dxa"/>
        <w:tblCellMar>
          <w:left w:w="30" w:type="dxa"/>
          <w:right w:w="30" w:type="dxa"/>
        </w:tblCellMar>
        <w:tblLook w:val="0000"/>
      </w:tblPr>
      <w:tblGrid>
        <w:gridCol w:w="984"/>
        <w:gridCol w:w="1026"/>
        <w:gridCol w:w="1017"/>
        <w:gridCol w:w="2522"/>
        <w:gridCol w:w="1620"/>
        <w:gridCol w:w="970"/>
        <w:gridCol w:w="1237"/>
      </w:tblGrid>
      <w:tr w:rsidR="000E4EF8" w:rsidRPr="00340377" w:rsidTr="0083491F">
        <w:trPr>
          <w:trHeight w:val="404"/>
        </w:trPr>
        <w:tc>
          <w:tcPr>
            <w:tcW w:w="984"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編號</w:t>
            </w:r>
          </w:p>
        </w:tc>
        <w:tc>
          <w:tcPr>
            <w:tcW w:w="1026"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系所</w:t>
            </w:r>
          </w:p>
        </w:tc>
        <w:tc>
          <w:tcPr>
            <w:tcW w:w="1017"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負責人</w:t>
            </w:r>
          </w:p>
        </w:tc>
        <w:tc>
          <w:tcPr>
            <w:tcW w:w="2522"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毒化物</w:t>
            </w:r>
          </w:p>
        </w:tc>
        <w:tc>
          <w:tcPr>
            <w:tcW w:w="1620"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購買重量(kg)</w:t>
            </w:r>
          </w:p>
        </w:tc>
        <w:tc>
          <w:tcPr>
            <w:tcW w:w="970"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濃度(%)</w:t>
            </w:r>
          </w:p>
        </w:tc>
        <w:tc>
          <w:tcPr>
            <w:tcW w:w="1237" w:type="dxa"/>
            <w:tcBorders>
              <w:top w:val="single" w:sz="6" w:space="0" w:color="auto"/>
              <w:left w:val="single" w:sz="6" w:space="0" w:color="auto"/>
              <w:bottom w:val="single" w:sz="6" w:space="0" w:color="auto"/>
              <w:right w:val="single" w:sz="6" w:space="0" w:color="auto"/>
            </w:tcBorders>
          </w:tcPr>
          <w:p w:rsidR="000E4EF8" w:rsidRPr="00340377" w:rsidRDefault="000E4EF8" w:rsidP="0083491F">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廠商名稱</w:t>
            </w:r>
          </w:p>
        </w:tc>
      </w:tr>
      <w:tr w:rsidR="000E4EF8" w:rsidRPr="00340377" w:rsidTr="0083491F">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103-68</w:t>
            </w:r>
          </w:p>
        </w:tc>
        <w:tc>
          <w:tcPr>
            <w:tcW w:w="1026"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應化系</w:t>
            </w:r>
          </w:p>
        </w:tc>
        <w:tc>
          <w:tcPr>
            <w:tcW w:w="101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陳清玉</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 xml:space="preserve">079-01二氯甲烷      </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26.6</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99.5</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友和貿易</w:t>
            </w:r>
          </w:p>
        </w:tc>
      </w:tr>
      <w:tr w:rsidR="000E4EF8" w:rsidRPr="00340377" w:rsidTr="0083491F">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103-69</w:t>
            </w:r>
          </w:p>
        </w:tc>
        <w:tc>
          <w:tcPr>
            <w:tcW w:w="1026"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應化系</w:t>
            </w:r>
          </w:p>
        </w:tc>
        <w:tc>
          <w:tcPr>
            <w:tcW w:w="101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鄭建中</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098-01二甲基甲醯胺</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7.5</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景明化工</w:t>
            </w:r>
          </w:p>
        </w:tc>
      </w:tr>
      <w:tr w:rsidR="000E4EF8" w:rsidRPr="00340377" w:rsidTr="0083491F">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103-70</w:t>
            </w:r>
          </w:p>
        </w:tc>
        <w:tc>
          <w:tcPr>
            <w:tcW w:w="1026"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應化系</w:t>
            </w:r>
          </w:p>
        </w:tc>
        <w:tc>
          <w:tcPr>
            <w:tcW w:w="101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李瑜章</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121-01三乙胺</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1.8</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友和貿易</w:t>
            </w:r>
          </w:p>
        </w:tc>
      </w:tr>
      <w:tr w:rsidR="000E4EF8" w:rsidRPr="00340377" w:rsidTr="0083491F">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103-71</w:t>
            </w:r>
          </w:p>
        </w:tc>
        <w:tc>
          <w:tcPr>
            <w:tcW w:w="1026"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應化系</w:t>
            </w:r>
          </w:p>
        </w:tc>
        <w:tc>
          <w:tcPr>
            <w:tcW w:w="101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邱秀貞</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 xml:space="preserve">079-01二氯甲烷    </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53.02</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友和貿易</w:t>
            </w:r>
          </w:p>
        </w:tc>
      </w:tr>
      <w:tr w:rsidR="000E4EF8" w:rsidRPr="00340377" w:rsidTr="0083491F">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103-72</w:t>
            </w:r>
          </w:p>
        </w:tc>
        <w:tc>
          <w:tcPr>
            <w:tcW w:w="1026"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應化系</w:t>
            </w:r>
          </w:p>
        </w:tc>
        <w:tc>
          <w:tcPr>
            <w:tcW w:w="101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王順利</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 xml:space="preserve">105-01乙腈       </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1.9525</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鼎好貿易</w:t>
            </w:r>
          </w:p>
        </w:tc>
      </w:tr>
      <w:tr w:rsidR="000E4EF8" w:rsidRPr="00340377" w:rsidTr="0083491F">
        <w:trPr>
          <w:trHeight w:val="326"/>
        </w:trPr>
        <w:tc>
          <w:tcPr>
            <w:tcW w:w="984" w:type="dxa"/>
            <w:vMerge w:val="restart"/>
            <w:tcBorders>
              <w:top w:val="single" w:sz="6" w:space="0" w:color="auto"/>
              <w:left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103-73</w:t>
            </w:r>
          </w:p>
        </w:tc>
        <w:tc>
          <w:tcPr>
            <w:tcW w:w="1026" w:type="dxa"/>
            <w:vMerge w:val="restart"/>
            <w:tcBorders>
              <w:top w:val="single" w:sz="6" w:space="0" w:color="auto"/>
              <w:left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水生系</w:t>
            </w:r>
          </w:p>
        </w:tc>
        <w:tc>
          <w:tcPr>
            <w:tcW w:w="1017" w:type="dxa"/>
            <w:vMerge w:val="restart"/>
            <w:tcBorders>
              <w:top w:val="single" w:sz="6" w:space="0" w:color="auto"/>
              <w:left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吳淑美</w:t>
            </w: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098-02甲醯胺</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0.5</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99.5</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友和貿易</w:t>
            </w:r>
          </w:p>
        </w:tc>
      </w:tr>
      <w:tr w:rsidR="000E4EF8" w:rsidRPr="00340377" w:rsidTr="0083491F">
        <w:trPr>
          <w:trHeight w:val="326"/>
        </w:trPr>
        <w:tc>
          <w:tcPr>
            <w:tcW w:w="984" w:type="dxa"/>
            <w:vMerge/>
            <w:tcBorders>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p>
        </w:tc>
        <w:tc>
          <w:tcPr>
            <w:tcW w:w="1026" w:type="dxa"/>
            <w:vMerge/>
            <w:tcBorders>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p>
        </w:tc>
        <w:tc>
          <w:tcPr>
            <w:tcW w:w="1017" w:type="dxa"/>
            <w:vMerge/>
            <w:tcBorders>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p>
        </w:tc>
        <w:tc>
          <w:tcPr>
            <w:tcW w:w="2522"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166-01雙酚A</w:t>
            </w:r>
          </w:p>
        </w:tc>
        <w:tc>
          <w:tcPr>
            <w:tcW w:w="162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0.05</w:t>
            </w:r>
          </w:p>
        </w:tc>
        <w:tc>
          <w:tcPr>
            <w:tcW w:w="9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right"/>
              <w:rPr>
                <w:rFonts w:ascii="標楷體" w:eastAsia="標楷體" w:hAnsi="標楷體" w:cs="新細明體"/>
                <w:color w:val="000000" w:themeColor="text1"/>
              </w:rPr>
            </w:pPr>
            <w:r w:rsidRPr="00340377">
              <w:rPr>
                <w:rFonts w:ascii="標楷體" w:eastAsia="標楷體" w:hAnsi="標楷體" w:hint="eastAsia"/>
                <w:color w:val="000000" w:themeColor="text1"/>
              </w:rPr>
              <w:t>99</w:t>
            </w:r>
          </w:p>
        </w:tc>
        <w:tc>
          <w:tcPr>
            <w:tcW w:w="1237"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rPr>
                <w:rFonts w:ascii="標楷體" w:eastAsia="標楷體" w:hAnsi="標楷體" w:cs="新細明體"/>
                <w:color w:val="000000" w:themeColor="text1"/>
              </w:rPr>
            </w:pPr>
            <w:r w:rsidRPr="00340377">
              <w:rPr>
                <w:rFonts w:ascii="標楷體" w:eastAsia="標楷體" w:hAnsi="標楷體" w:hint="eastAsia"/>
                <w:color w:val="000000" w:themeColor="text1"/>
              </w:rPr>
              <w:t>友和貿易</w:t>
            </w:r>
          </w:p>
        </w:tc>
      </w:tr>
    </w:tbl>
    <w:p w:rsidR="000E4EF8" w:rsidRPr="00340377" w:rsidRDefault="000E4EF8" w:rsidP="00613A6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七、流浪犬管理</w:t>
      </w:r>
    </w:p>
    <w:p w:rsidR="000E4EF8" w:rsidRPr="00340377" w:rsidRDefault="00613A60" w:rsidP="00613A60">
      <w:pPr>
        <w:adjustRightInd w:val="0"/>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w:t>
      </w:r>
      <w:r w:rsidR="000E4EF8" w:rsidRPr="00340377">
        <w:rPr>
          <w:rFonts w:ascii="標楷體" w:eastAsia="標楷體" w:hAnsi="標楷體" w:hint="eastAsia"/>
          <w:color w:val="000000" w:themeColor="text1"/>
          <w:sz w:val="28"/>
          <w:szCs w:val="28"/>
        </w:rPr>
        <w:t>定期派員巡檢、驅離、清除餵食容器及持續誘捕校內流浪犬，並請環保局捕狗大隊協助處理。</w:t>
      </w:r>
    </w:p>
    <w:p w:rsidR="000E4EF8" w:rsidRPr="00340377" w:rsidRDefault="00613A60" w:rsidP="00613A60">
      <w:pPr>
        <w:adjustRightInd w:val="0"/>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w:t>
      </w:r>
      <w:r w:rsidR="000E4EF8" w:rsidRPr="00340377">
        <w:rPr>
          <w:rFonts w:ascii="標楷體" w:eastAsia="標楷體" w:hAnsi="標楷體" w:hint="eastAsia"/>
          <w:color w:val="000000" w:themeColor="text1"/>
          <w:sz w:val="28"/>
          <w:szCs w:val="28"/>
        </w:rPr>
        <w:t>7月25日環保局捕狗大隊入校協助捕獲流浪犬1隻。</w:t>
      </w:r>
    </w:p>
    <w:p w:rsidR="000E4EF8" w:rsidRPr="00340377" w:rsidRDefault="00613A60" w:rsidP="00613A60">
      <w:pPr>
        <w:adjustRightInd w:val="0"/>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0E4EF8" w:rsidRPr="00340377">
        <w:rPr>
          <w:rFonts w:ascii="標楷體" w:eastAsia="標楷體" w:hAnsi="標楷體" w:hint="eastAsia"/>
          <w:color w:val="000000" w:themeColor="text1"/>
          <w:sz w:val="28"/>
          <w:szCs w:val="28"/>
        </w:rPr>
        <w:t>103年蘭潭校區共處理動物屍體3隻，流浪犬5隻。</w:t>
      </w:r>
    </w:p>
    <w:p w:rsidR="000E4EF8" w:rsidRPr="00340377" w:rsidRDefault="000E4EF8" w:rsidP="00613A60">
      <w:pPr>
        <w:spacing w:line="420" w:lineRule="exact"/>
        <w:ind w:left="899" w:hangingChars="321" w:hanging="899"/>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八、其他</w:t>
      </w:r>
    </w:p>
    <w:p w:rsidR="000E4EF8" w:rsidRPr="00340377" w:rsidRDefault="00613A60"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bCs/>
          <w:color w:val="000000" w:themeColor="text1"/>
          <w:sz w:val="28"/>
          <w:szCs w:val="28"/>
        </w:rPr>
        <w:t>（一）</w:t>
      </w:r>
      <w:r w:rsidR="000E4EF8" w:rsidRPr="00340377">
        <w:rPr>
          <w:rFonts w:ascii="標楷體" w:eastAsia="標楷體" w:hAnsi="標楷體" w:hint="eastAsia"/>
          <w:snapToGrid w:val="0"/>
          <w:color w:val="000000" w:themeColor="text1"/>
          <w:sz w:val="28"/>
          <w:szCs w:val="28"/>
        </w:rPr>
        <w:t>本校103年度1-6月之綠色採購達成率統計，含指定採購項目93.5％   及總綠色採購項目93.6％</w:t>
      </w:r>
      <w:r w:rsidR="000E4EF8" w:rsidRPr="00340377">
        <w:rPr>
          <w:rFonts w:ascii="標楷體" w:eastAsia="標楷體" w:hAnsi="標楷體" w:hint="eastAsia"/>
          <w:color w:val="000000" w:themeColor="text1"/>
          <w:sz w:val="28"/>
          <w:szCs w:val="28"/>
        </w:rPr>
        <w:t>。</w:t>
      </w:r>
    </w:p>
    <w:p w:rsidR="000E4EF8" w:rsidRDefault="00613A60" w:rsidP="00613A60">
      <w:pPr>
        <w:spacing w:line="420" w:lineRule="exact"/>
        <w:ind w:left="840" w:hangingChars="300" w:hanging="840"/>
        <w:jc w:val="both"/>
        <w:rPr>
          <w:rFonts w:ascii="標楷體" w:eastAsia="標楷體" w:hAnsi="標楷體"/>
          <w:snapToGrid w:val="0"/>
          <w:color w:val="000000" w:themeColor="text1"/>
          <w:sz w:val="28"/>
          <w:szCs w:val="28"/>
        </w:rPr>
      </w:pPr>
      <w:r w:rsidRPr="00340377">
        <w:rPr>
          <w:rFonts w:ascii="標楷體" w:eastAsia="標楷體" w:hAnsi="標楷體" w:hint="eastAsia"/>
          <w:bCs/>
          <w:color w:val="000000" w:themeColor="text1"/>
          <w:sz w:val="28"/>
          <w:szCs w:val="28"/>
        </w:rPr>
        <w:t>（二）</w:t>
      </w:r>
      <w:r w:rsidR="000E4EF8" w:rsidRPr="00340377">
        <w:rPr>
          <w:rFonts w:ascii="標楷體" w:eastAsia="標楷體" w:hAnsi="標楷體" w:hint="eastAsia"/>
          <w:bCs/>
          <w:color w:val="000000" w:themeColor="text1"/>
          <w:sz w:val="28"/>
          <w:szCs w:val="28"/>
        </w:rPr>
        <w:t>103年7月8日派員參加嘉義市環境保護局舉辦「嘉義市室內空氣品質維</w:t>
      </w:r>
      <w:r w:rsidR="000E4EF8" w:rsidRPr="00340377">
        <w:rPr>
          <w:rFonts w:ascii="標楷體" w:eastAsia="標楷體" w:hAnsi="標楷體" w:hint="eastAsia"/>
          <w:bCs/>
          <w:color w:val="000000" w:themeColor="text1"/>
          <w:sz w:val="28"/>
          <w:szCs w:val="28"/>
        </w:rPr>
        <w:lastRenderedPageBreak/>
        <w:t>護管理宣導說明會」</w:t>
      </w:r>
      <w:r w:rsidR="000E4EF8" w:rsidRPr="00340377">
        <w:rPr>
          <w:rFonts w:ascii="標楷體" w:eastAsia="標楷體" w:hAnsi="標楷體" w:hint="eastAsia"/>
          <w:snapToGrid w:val="0"/>
          <w:color w:val="000000" w:themeColor="text1"/>
          <w:sz w:val="28"/>
          <w:szCs w:val="28"/>
        </w:rPr>
        <w:t>。</w:t>
      </w:r>
    </w:p>
    <w:p w:rsidR="00613A60" w:rsidRPr="00340377" w:rsidRDefault="00613A60" w:rsidP="00613A60">
      <w:pPr>
        <w:tabs>
          <w:tab w:val="left" w:pos="1708"/>
        </w:tabs>
        <w:spacing w:line="420" w:lineRule="exact"/>
        <w:ind w:left="841" w:hangingChars="300" w:hanging="841"/>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＊職安組：</w:t>
      </w:r>
    </w:p>
    <w:p w:rsidR="00613A60" w:rsidRPr="00340377" w:rsidRDefault="00613A60" w:rsidP="00613A60">
      <w:pPr>
        <w:tabs>
          <w:tab w:val="left" w:pos="1708"/>
        </w:tabs>
        <w:spacing w:line="420" w:lineRule="exact"/>
        <w:rPr>
          <w:rFonts w:ascii="標楷體" w:eastAsia="標楷體" w:hAnsi="標楷體" w:cs="Arial"/>
          <w:color w:val="000000" w:themeColor="text1"/>
          <w:sz w:val="28"/>
          <w:szCs w:val="28"/>
        </w:rPr>
      </w:pPr>
      <w:r w:rsidRPr="00340377">
        <w:rPr>
          <w:rFonts w:ascii="標楷體" w:eastAsia="標楷體" w:hAnsi="標楷體" w:cs="Arial"/>
          <w:color w:val="000000" w:themeColor="text1"/>
          <w:sz w:val="28"/>
          <w:szCs w:val="28"/>
        </w:rPr>
        <w:t>業務執行情形（含重要工作成果）：</w:t>
      </w:r>
    </w:p>
    <w:p w:rsidR="000E4EF8" w:rsidRPr="00340377" w:rsidRDefault="000E4EF8" w:rsidP="00613A60">
      <w:pPr>
        <w:tabs>
          <w:tab w:val="left" w:pos="1708"/>
        </w:tabs>
        <w:spacing w:line="420" w:lineRule="exact"/>
        <w:rPr>
          <w:rFonts w:ascii="標楷體" w:eastAsia="標楷體" w:hAnsi="標楷體" w:cs="Arial"/>
          <w:color w:val="000000" w:themeColor="text1"/>
          <w:sz w:val="28"/>
          <w:szCs w:val="28"/>
        </w:rPr>
      </w:pPr>
      <w:r w:rsidRPr="00340377">
        <w:rPr>
          <w:rFonts w:ascii="標楷體" w:eastAsia="標楷體" w:hAnsi="標楷體" w:cs="Arial" w:hint="eastAsia"/>
          <w:bCs/>
          <w:color w:val="000000" w:themeColor="text1"/>
          <w:sz w:val="28"/>
          <w:szCs w:val="28"/>
        </w:rPr>
        <w:t>一、安全衛生管理</w:t>
      </w:r>
    </w:p>
    <w:p w:rsidR="000E4EF8" w:rsidRPr="00340377" w:rsidRDefault="000E4EF8" w:rsidP="00613A60">
      <w:pPr>
        <w:tabs>
          <w:tab w:val="left" w:pos="1708"/>
        </w:tabs>
        <w:spacing w:line="420" w:lineRule="exact"/>
        <w:ind w:left="840" w:hangingChars="300" w:hanging="840"/>
        <w:jc w:val="both"/>
        <w:rPr>
          <w:rFonts w:ascii="標楷體" w:eastAsia="標楷體" w:hAnsi="標楷體" w:cs="Arial"/>
          <w:bCs/>
          <w:color w:val="000000" w:themeColor="text1"/>
          <w:sz w:val="28"/>
          <w:szCs w:val="28"/>
        </w:rPr>
      </w:pPr>
      <w:r w:rsidRPr="00340377">
        <w:rPr>
          <w:rFonts w:ascii="標楷體" w:eastAsia="標楷體" w:hAnsi="標楷體" w:cs="Arial" w:hint="eastAsia"/>
          <w:bCs/>
          <w:color w:val="000000" w:themeColor="text1"/>
          <w:sz w:val="28"/>
          <w:szCs w:val="28"/>
        </w:rPr>
        <w:t>（一）103年7月份實驗場所安全衛生巡視表</w:t>
      </w:r>
    </w:p>
    <w:tbl>
      <w:tblPr>
        <w:tblW w:w="0" w:type="auto"/>
        <w:jc w:val="center"/>
        <w:tblInd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1611"/>
        <w:gridCol w:w="849"/>
        <w:gridCol w:w="2220"/>
        <w:gridCol w:w="570"/>
        <w:gridCol w:w="810"/>
        <w:gridCol w:w="685"/>
        <w:gridCol w:w="2160"/>
      </w:tblGrid>
      <w:tr w:rsidR="000E4EF8" w:rsidRPr="00340377" w:rsidTr="0083491F">
        <w:trPr>
          <w:trHeight w:val="509"/>
          <w:jc w:val="center"/>
        </w:trPr>
        <w:tc>
          <w:tcPr>
            <w:tcW w:w="540" w:type="dxa"/>
            <w:vMerge w:val="restart"/>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kern w:val="0"/>
              </w:rPr>
            </w:pPr>
          </w:p>
        </w:tc>
        <w:tc>
          <w:tcPr>
            <w:tcW w:w="1611" w:type="dxa"/>
            <w:vMerge w:val="restart"/>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受稽核單位</w:t>
            </w:r>
          </w:p>
        </w:tc>
        <w:tc>
          <w:tcPr>
            <w:tcW w:w="849" w:type="dxa"/>
            <w:vMerge w:val="restart"/>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日期</w:t>
            </w:r>
          </w:p>
        </w:tc>
        <w:tc>
          <w:tcPr>
            <w:tcW w:w="2220" w:type="dxa"/>
            <w:vMerge w:val="restart"/>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稽核內容</w:t>
            </w:r>
          </w:p>
        </w:tc>
        <w:tc>
          <w:tcPr>
            <w:tcW w:w="2065" w:type="dxa"/>
            <w:gridSpan w:val="3"/>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稽核結果</w:t>
            </w:r>
          </w:p>
        </w:tc>
        <w:tc>
          <w:tcPr>
            <w:tcW w:w="2160" w:type="dxa"/>
            <w:vMerge w:val="restart"/>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稽核紀錄說明</w:t>
            </w:r>
          </w:p>
        </w:tc>
      </w:tr>
      <w:tr w:rsidR="000E4EF8" w:rsidRPr="00340377" w:rsidTr="0083491F">
        <w:trPr>
          <w:trHeight w:val="509"/>
          <w:jc w:val="center"/>
        </w:trPr>
        <w:tc>
          <w:tcPr>
            <w:tcW w:w="0" w:type="auto"/>
            <w:vMerge/>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widowControl/>
              <w:rPr>
                <w:rFonts w:ascii="標楷體" w:eastAsia="標楷體" w:hAnsi="標楷體"/>
                <w:color w:val="000000" w:themeColor="text1"/>
                <w:kern w:val="0"/>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widowControl/>
              <w:jc w:val="center"/>
              <w:rPr>
                <w:rFonts w:ascii="標楷體" w:eastAsia="標楷體" w:hAnsi="標楷體"/>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widowControl/>
              <w:jc w:val="center"/>
              <w:rPr>
                <w:rFonts w:ascii="標楷體" w:eastAsia="標楷體" w:hAnsi="標楷體"/>
                <w:color w:val="000000" w:themeColor="text1"/>
              </w:rPr>
            </w:pPr>
          </w:p>
        </w:tc>
        <w:tc>
          <w:tcPr>
            <w:tcW w:w="0" w:type="auto"/>
            <w:vMerge/>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widowControl/>
              <w:jc w:val="center"/>
              <w:rPr>
                <w:rFonts w:ascii="標楷體" w:eastAsia="標楷體" w:hAnsi="標楷體"/>
                <w:color w:val="000000" w:themeColor="text1"/>
              </w:rPr>
            </w:pPr>
          </w:p>
        </w:tc>
        <w:tc>
          <w:tcPr>
            <w:tcW w:w="5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符合</w:t>
            </w:r>
          </w:p>
        </w:tc>
        <w:tc>
          <w:tcPr>
            <w:tcW w:w="810"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部分</w:t>
            </w:r>
          </w:p>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符合</w:t>
            </w:r>
          </w:p>
        </w:tc>
        <w:tc>
          <w:tcPr>
            <w:tcW w:w="685"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不符合</w:t>
            </w:r>
          </w:p>
        </w:tc>
        <w:tc>
          <w:tcPr>
            <w:tcW w:w="0" w:type="auto"/>
            <w:vMerge/>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widowControl/>
              <w:jc w:val="center"/>
              <w:rPr>
                <w:rFonts w:ascii="標楷體" w:eastAsia="標楷體" w:hAnsi="標楷體"/>
                <w:color w:val="000000" w:themeColor="text1"/>
              </w:rPr>
            </w:pPr>
          </w:p>
        </w:tc>
      </w:tr>
      <w:tr w:rsidR="000E4EF8" w:rsidRPr="00340377" w:rsidTr="0083491F">
        <w:trPr>
          <w:trHeight w:val="509"/>
          <w:jc w:val="center"/>
        </w:trPr>
        <w:tc>
          <w:tcPr>
            <w:tcW w:w="540" w:type="dxa"/>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1</w:t>
            </w:r>
          </w:p>
        </w:tc>
        <w:tc>
          <w:tcPr>
            <w:tcW w:w="1611"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木材利用工廠</w:t>
            </w:r>
          </w:p>
        </w:tc>
        <w:tc>
          <w:tcPr>
            <w:tcW w:w="849" w:type="dxa"/>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7/4</w:t>
            </w:r>
          </w:p>
        </w:tc>
        <w:tc>
          <w:tcPr>
            <w:tcW w:w="2220"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廠區環境巡視、接地線等複查。</w:t>
            </w:r>
          </w:p>
        </w:tc>
        <w:tc>
          <w:tcPr>
            <w:tcW w:w="5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V</w:t>
            </w:r>
          </w:p>
        </w:tc>
        <w:tc>
          <w:tcPr>
            <w:tcW w:w="810"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685"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2160" w:type="dxa"/>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接地線過長情形，現場人員已將線圈處理。</w:t>
            </w:r>
          </w:p>
        </w:tc>
      </w:tr>
      <w:tr w:rsidR="000E4EF8" w:rsidRPr="00340377" w:rsidTr="0083491F">
        <w:trPr>
          <w:trHeight w:val="509"/>
          <w:jc w:val="center"/>
        </w:trPr>
        <w:tc>
          <w:tcPr>
            <w:tcW w:w="540" w:type="dxa"/>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2</w:t>
            </w:r>
          </w:p>
        </w:tc>
        <w:tc>
          <w:tcPr>
            <w:tcW w:w="1611"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應用化學系</w:t>
            </w:r>
          </w:p>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A18A-307</w:t>
            </w:r>
          </w:p>
        </w:tc>
        <w:tc>
          <w:tcPr>
            <w:tcW w:w="849" w:type="dxa"/>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7/9</w:t>
            </w:r>
          </w:p>
        </w:tc>
        <w:tc>
          <w:tcPr>
            <w:tcW w:w="2220"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實驗室環境、GHS標示(含鋼瓶、藥品等)</w:t>
            </w:r>
          </w:p>
        </w:tc>
        <w:tc>
          <w:tcPr>
            <w:tcW w:w="5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V</w:t>
            </w:r>
          </w:p>
        </w:tc>
        <w:tc>
          <w:tcPr>
            <w:tcW w:w="810"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685"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2160" w:type="dxa"/>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天花板漏水，已請學生向營繕組反應。</w:t>
            </w:r>
          </w:p>
        </w:tc>
      </w:tr>
      <w:tr w:rsidR="000E4EF8" w:rsidRPr="00340377" w:rsidTr="0083491F">
        <w:trPr>
          <w:trHeight w:val="509"/>
          <w:jc w:val="center"/>
        </w:trPr>
        <w:tc>
          <w:tcPr>
            <w:tcW w:w="540" w:type="dxa"/>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3</w:t>
            </w:r>
          </w:p>
        </w:tc>
        <w:tc>
          <w:tcPr>
            <w:tcW w:w="1611"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849" w:type="dxa"/>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7/18</w:t>
            </w:r>
          </w:p>
        </w:tc>
        <w:tc>
          <w:tcPr>
            <w:tcW w:w="2220"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場內環境、鍋爐室</w:t>
            </w:r>
          </w:p>
        </w:tc>
        <w:tc>
          <w:tcPr>
            <w:tcW w:w="5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V</w:t>
            </w:r>
          </w:p>
        </w:tc>
        <w:tc>
          <w:tcPr>
            <w:tcW w:w="810"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685"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2160" w:type="dxa"/>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學生在場內協助整理、沖洗豬舍及清理牛棚周圍環境。</w:t>
            </w:r>
          </w:p>
        </w:tc>
      </w:tr>
      <w:tr w:rsidR="000E4EF8" w:rsidRPr="00340377" w:rsidTr="0083491F">
        <w:trPr>
          <w:trHeight w:val="509"/>
          <w:jc w:val="center"/>
        </w:trPr>
        <w:tc>
          <w:tcPr>
            <w:tcW w:w="540" w:type="dxa"/>
            <w:tcBorders>
              <w:top w:val="single" w:sz="6" w:space="0" w:color="auto"/>
              <w:left w:val="single" w:sz="18"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4</w:t>
            </w:r>
          </w:p>
        </w:tc>
        <w:tc>
          <w:tcPr>
            <w:tcW w:w="1611"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生技健康館</w:t>
            </w:r>
          </w:p>
        </w:tc>
        <w:tc>
          <w:tcPr>
            <w:tcW w:w="849" w:type="dxa"/>
            <w:tcBorders>
              <w:top w:val="single" w:sz="6" w:space="0" w:color="auto"/>
              <w:left w:val="single" w:sz="4"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7/29</w:t>
            </w:r>
          </w:p>
        </w:tc>
        <w:tc>
          <w:tcPr>
            <w:tcW w:w="2220"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壓力容器操作人執照及保養紀錄</w:t>
            </w:r>
          </w:p>
        </w:tc>
        <w:tc>
          <w:tcPr>
            <w:tcW w:w="570" w:type="dxa"/>
            <w:tcBorders>
              <w:top w:val="single" w:sz="6" w:space="0" w:color="auto"/>
              <w:left w:val="single" w:sz="6"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V</w:t>
            </w:r>
          </w:p>
        </w:tc>
        <w:tc>
          <w:tcPr>
            <w:tcW w:w="810" w:type="dxa"/>
            <w:tcBorders>
              <w:top w:val="single" w:sz="6" w:space="0" w:color="auto"/>
              <w:left w:val="single" w:sz="6" w:space="0" w:color="auto"/>
              <w:bottom w:val="single" w:sz="6" w:space="0" w:color="auto"/>
              <w:right w:val="single" w:sz="4"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685" w:type="dxa"/>
            <w:tcBorders>
              <w:top w:val="single" w:sz="6" w:space="0" w:color="auto"/>
              <w:left w:val="single" w:sz="4" w:space="0" w:color="auto"/>
              <w:bottom w:val="single" w:sz="6" w:space="0" w:color="auto"/>
              <w:right w:val="single" w:sz="6" w:space="0" w:color="auto"/>
            </w:tcBorders>
            <w:vAlign w:val="center"/>
          </w:tcPr>
          <w:p w:rsidR="000E4EF8" w:rsidRPr="00340377" w:rsidRDefault="000E4EF8" w:rsidP="0083491F">
            <w:pPr>
              <w:jc w:val="center"/>
              <w:rPr>
                <w:rFonts w:ascii="標楷體" w:eastAsia="標楷體" w:hAnsi="標楷體"/>
                <w:color w:val="000000" w:themeColor="text1"/>
              </w:rPr>
            </w:pPr>
          </w:p>
        </w:tc>
        <w:tc>
          <w:tcPr>
            <w:tcW w:w="2160" w:type="dxa"/>
            <w:tcBorders>
              <w:top w:val="single" w:sz="6" w:space="0" w:color="auto"/>
              <w:left w:val="single" w:sz="6" w:space="0" w:color="auto"/>
              <w:bottom w:val="single" w:sz="6" w:space="0" w:color="auto"/>
              <w:right w:val="single" w:sz="18" w:space="0" w:color="auto"/>
            </w:tcBorders>
            <w:vAlign w:val="center"/>
          </w:tcPr>
          <w:p w:rsidR="000E4EF8" w:rsidRPr="00340377" w:rsidRDefault="000E4EF8"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自8/1起登記人與操作人變更。</w:t>
            </w:r>
          </w:p>
        </w:tc>
      </w:tr>
    </w:tbl>
    <w:p w:rsidR="000E4EF8" w:rsidRPr="00340377" w:rsidRDefault="000E4EF8" w:rsidP="00613A60">
      <w:pPr>
        <w:tabs>
          <w:tab w:val="left" w:pos="1708"/>
        </w:tabs>
        <w:spacing w:line="420" w:lineRule="exact"/>
        <w:ind w:left="840" w:hangingChars="300" w:hanging="840"/>
        <w:jc w:val="both"/>
        <w:rPr>
          <w:rFonts w:ascii="標楷體" w:eastAsia="標楷體" w:hAnsi="標楷體" w:cs="Arial"/>
          <w:bCs/>
          <w:color w:val="000000" w:themeColor="text1"/>
          <w:sz w:val="28"/>
          <w:szCs w:val="28"/>
        </w:rPr>
      </w:pPr>
      <w:r w:rsidRPr="00340377">
        <w:rPr>
          <w:rFonts w:ascii="標楷體" w:eastAsia="標楷體" w:hAnsi="標楷體" w:cs="Arial" w:hint="eastAsia"/>
          <w:bCs/>
          <w:color w:val="000000" w:themeColor="text1"/>
          <w:sz w:val="28"/>
          <w:szCs w:val="28"/>
        </w:rPr>
        <w:t>（二）實驗場所職業災害統計依規定每月10日前完成申報。</w:t>
      </w:r>
    </w:p>
    <w:p w:rsidR="000E4EF8" w:rsidRPr="00340377" w:rsidRDefault="000E4EF8" w:rsidP="00613A60">
      <w:pPr>
        <w:spacing w:line="420" w:lineRule="exact"/>
        <w:ind w:left="840" w:hangingChars="300" w:hanging="840"/>
        <w:jc w:val="both"/>
        <w:rPr>
          <w:rFonts w:ascii="標楷體" w:eastAsia="標楷體" w:hAnsi="標楷體" w:cs="Arial"/>
          <w:bCs/>
          <w:color w:val="000000" w:themeColor="text1"/>
          <w:sz w:val="28"/>
          <w:szCs w:val="28"/>
        </w:rPr>
      </w:pPr>
      <w:r w:rsidRPr="00340377">
        <w:rPr>
          <w:rFonts w:ascii="標楷體" w:eastAsia="標楷體" w:hAnsi="標楷體" w:cs="Arial" w:hint="eastAsia"/>
          <w:bCs/>
          <w:color w:val="000000" w:themeColor="text1"/>
          <w:sz w:val="28"/>
          <w:szCs w:val="28"/>
        </w:rPr>
        <w:t>（三）依據教育部103年7月3日臺教資（六）第1030096513號文辦理，有關勞動部「職業安全衛生管理辦法」及「職業安全衛生法施行細則」部份修正條文、總說明及條文對照表，因事涉校內多單位，已影印公文至各相關單位(含總務處、學務處等)卓參。</w:t>
      </w:r>
    </w:p>
    <w:p w:rsidR="000E4EF8" w:rsidRPr="00340377" w:rsidRDefault="000E4EF8" w:rsidP="00613A6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cs="Arial" w:hint="eastAsia"/>
          <w:bCs/>
          <w:color w:val="000000" w:themeColor="text1"/>
          <w:sz w:val="28"/>
          <w:szCs w:val="28"/>
        </w:rPr>
        <w:t>（四）依據教育部103年7月21日臺教資（六）第1030107209號書函，有關勞動部「職業安全衛生監督與指導重點項目」，包含職業安全衛生法及其施行細則等23項重點項目。因本法</w:t>
      </w:r>
      <w:r w:rsidRPr="00340377">
        <w:rPr>
          <w:rFonts w:ascii="標楷體" w:eastAsia="標楷體" w:hAnsi="標楷體" w:hint="eastAsia"/>
          <w:color w:val="000000" w:themeColor="text1"/>
          <w:sz w:val="28"/>
          <w:szCs w:val="28"/>
        </w:rPr>
        <w:t>保障範圍涵蓋各業受雇勞工、自營作業者及其他受工作場所負責人指揮或監督從事勞動之人員，為保障上述者之安全與健康等，惠請協助推動職安法業務。除將本文之電子檔轉寄至各院所屬單位外，亦轉寄予校內各相關業務單位（含人事室、學務處衛生保健組、總務處營繕組、事務組及環安中心環境保護組等），於執行及推動職業安全衛生相關業務時可參考使用。</w:t>
      </w:r>
    </w:p>
    <w:p w:rsidR="000E4EF8" w:rsidRPr="00340377" w:rsidRDefault="000E4EF8" w:rsidP="00613A60">
      <w:pPr>
        <w:spacing w:line="420" w:lineRule="exact"/>
        <w:ind w:left="840" w:hangingChars="300" w:hanging="840"/>
        <w:jc w:val="both"/>
        <w:rPr>
          <w:rFonts w:ascii="標楷體" w:eastAsia="標楷體" w:hAnsi="標楷體" w:cs="Arial"/>
          <w:bCs/>
          <w:color w:val="000000" w:themeColor="text1"/>
          <w:sz w:val="28"/>
          <w:szCs w:val="28"/>
        </w:rPr>
      </w:pPr>
      <w:r w:rsidRPr="00340377">
        <w:rPr>
          <w:rFonts w:ascii="標楷體" w:eastAsia="標楷體" w:hAnsi="標楷體" w:cs="Arial" w:hint="eastAsia"/>
          <w:bCs/>
          <w:color w:val="000000" w:themeColor="text1"/>
          <w:sz w:val="28"/>
          <w:szCs w:val="28"/>
        </w:rPr>
        <w:t>（四）本校實驗場所實施103年上半年有機溶劑(含三氯甲烷等)作業環境檢測及風速測定結果全數合格，本次檢測費用共150,445元，由環安中心項下支付。</w:t>
      </w:r>
    </w:p>
    <w:p w:rsidR="000E4EF8" w:rsidRPr="00340377" w:rsidRDefault="000E4EF8" w:rsidP="00613A60">
      <w:pPr>
        <w:spacing w:line="420" w:lineRule="exact"/>
        <w:ind w:left="840" w:hangingChars="300" w:hanging="840"/>
        <w:jc w:val="both"/>
        <w:rPr>
          <w:rFonts w:ascii="標楷體" w:eastAsia="標楷體" w:hAnsi="標楷體" w:cs="Arial"/>
          <w:bCs/>
          <w:color w:val="000000" w:themeColor="text1"/>
          <w:sz w:val="28"/>
          <w:szCs w:val="28"/>
        </w:rPr>
      </w:pPr>
      <w:r w:rsidRPr="00340377">
        <w:rPr>
          <w:rFonts w:ascii="標楷體" w:eastAsia="標楷體" w:hAnsi="標楷體" w:cs="Arial" w:hint="eastAsia"/>
          <w:bCs/>
          <w:color w:val="000000" w:themeColor="text1"/>
          <w:sz w:val="28"/>
          <w:szCs w:val="28"/>
        </w:rPr>
        <w:t>（五）辦理生命科學院所屬生技健康館3樓設置危險設備（第一種壓力容器，</w:t>
      </w:r>
      <w:r w:rsidRPr="00340377">
        <w:rPr>
          <w:rFonts w:ascii="標楷體" w:eastAsia="標楷體" w:hAnsi="標楷體" w:cs="Arial" w:hint="eastAsia"/>
          <w:bCs/>
          <w:color w:val="000000" w:themeColor="text1"/>
          <w:sz w:val="28"/>
          <w:szCs w:val="28"/>
        </w:rPr>
        <w:lastRenderedPageBreak/>
        <w:t>合格證字號第213101P0911）操作人變更事宜，由原徐泱彤小姐變更為陳聖雅小姐。</w:t>
      </w:r>
    </w:p>
    <w:p w:rsidR="000E4EF8" w:rsidRPr="00340377" w:rsidRDefault="000E4EF8" w:rsidP="00613A60">
      <w:pPr>
        <w:spacing w:line="420" w:lineRule="exact"/>
        <w:ind w:left="899" w:hangingChars="321" w:hanging="899"/>
        <w:jc w:val="both"/>
        <w:rPr>
          <w:rFonts w:ascii="標楷體" w:eastAsia="標楷體" w:hAnsi="標楷體" w:cs="Arial"/>
          <w:color w:val="000000" w:themeColor="text1"/>
          <w:sz w:val="28"/>
          <w:szCs w:val="28"/>
        </w:rPr>
      </w:pPr>
      <w:r w:rsidRPr="00340377">
        <w:rPr>
          <w:rFonts w:ascii="標楷體" w:eastAsia="標楷體" w:hAnsi="標楷體" w:cs="Arial" w:hint="eastAsia"/>
          <w:bCs/>
          <w:color w:val="000000" w:themeColor="text1"/>
          <w:sz w:val="28"/>
          <w:szCs w:val="28"/>
        </w:rPr>
        <w:t>（六）辦理本校實驗場所之危險設備(第一種壓力容器)年度定期檢查，訂定於103年8月6日由勞動部南區勞動檢查所派員檢查，本次檢查計食品加工廠等9台，有</w:t>
      </w:r>
      <w:r w:rsidRPr="00340377">
        <w:rPr>
          <w:rFonts w:ascii="標楷體" w:eastAsia="標楷體" w:hAnsi="標楷體" w:cs="Arial" w:hint="eastAsia"/>
          <w:color w:val="000000" w:themeColor="text1"/>
          <w:sz w:val="28"/>
          <w:szCs w:val="28"/>
        </w:rPr>
        <w:t>關行政規費及測試費由使用單位自付，環安中心負責行政事務及會同檢查工作。</w:t>
      </w:r>
    </w:p>
    <w:p w:rsidR="000E4EF8" w:rsidRPr="00340377" w:rsidRDefault="000E4EF8" w:rsidP="000E4EF8">
      <w:pPr>
        <w:tabs>
          <w:tab w:val="left" w:pos="1134"/>
        </w:tabs>
        <w:spacing w:line="420" w:lineRule="exact"/>
        <w:jc w:val="both"/>
        <w:rPr>
          <w:rFonts w:ascii="標楷體" w:eastAsia="標楷體" w:hAnsi="標楷體" w:cs="Arial"/>
          <w:color w:val="000000" w:themeColor="text1"/>
          <w:sz w:val="28"/>
          <w:szCs w:val="28"/>
        </w:rPr>
      </w:pPr>
      <w:r w:rsidRPr="00340377">
        <w:rPr>
          <w:rFonts w:ascii="標楷體" w:eastAsia="標楷體" w:hAnsi="標楷體" w:cs="Arial" w:hint="eastAsia"/>
          <w:bCs/>
          <w:color w:val="000000" w:themeColor="text1"/>
          <w:sz w:val="28"/>
          <w:szCs w:val="28"/>
        </w:rPr>
        <w:t>二、游離輻射</w:t>
      </w:r>
    </w:p>
    <w:p w:rsidR="000E4EF8" w:rsidRPr="00340377" w:rsidRDefault="000E4EF8" w:rsidP="00613A60">
      <w:pPr>
        <w:spacing w:line="420" w:lineRule="exact"/>
        <w:ind w:left="840" w:hangingChars="300" w:hanging="840"/>
        <w:jc w:val="both"/>
        <w:rPr>
          <w:rFonts w:ascii="標楷體" w:eastAsia="標楷體" w:hAnsi="標楷體" w:cs="Arial"/>
          <w:color w:val="000000" w:themeColor="text1"/>
          <w:sz w:val="28"/>
          <w:szCs w:val="28"/>
        </w:rPr>
      </w:pPr>
      <w:r w:rsidRPr="00340377">
        <w:rPr>
          <w:rFonts w:ascii="標楷體" w:eastAsia="標楷體" w:hAnsi="標楷體" w:cs="Arial" w:hint="eastAsia"/>
          <w:color w:val="000000" w:themeColor="text1"/>
          <w:sz w:val="28"/>
          <w:szCs w:val="28"/>
        </w:rPr>
        <w:t>（一）本校輻射射備防護管制系統設備（非醫用密封放射性物質Ni-63）申請永久停用(銷毀)乙案，已於103年7月9日由合格廠商到校先予以拆除後送往核研所處理，該射源銷毀費共15,750元，已由應用化學系自行負擔。</w:t>
      </w:r>
    </w:p>
    <w:p w:rsidR="000E4EF8" w:rsidRPr="00340377" w:rsidRDefault="000E4EF8" w:rsidP="00613A60">
      <w:pPr>
        <w:spacing w:line="420" w:lineRule="exact"/>
        <w:ind w:left="840" w:hangingChars="300" w:hanging="840"/>
        <w:jc w:val="both"/>
        <w:rPr>
          <w:rFonts w:ascii="標楷體" w:eastAsia="標楷體" w:hAnsi="標楷體" w:cs="Arial"/>
          <w:color w:val="000000" w:themeColor="text1"/>
          <w:sz w:val="28"/>
          <w:szCs w:val="28"/>
        </w:rPr>
      </w:pPr>
      <w:r w:rsidRPr="00340377">
        <w:rPr>
          <w:rFonts w:ascii="標楷體" w:eastAsia="標楷體" w:hAnsi="標楷體" w:cs="Arial" w:hint="eastAsia"/>
          <w:color w:val="000000" w:themeColor="text1"/>
          <w:sz w:val="28"/>
          <w:szCs w:val="28"/>
        </w:rPr>
        <w:t>（二）辦理本校生農系放射物質排放廢水、廢氣資料，於103年7月14日向行政院原子能委員會申報完成，本次申報排放量為5公升，下次申報日期為104年1月。</w:t>
      </w:r>
    </w:p>
    <w:p w:rsidR="000E4EF8" w:rsidRPr="00340377" w:rsidRDefault="000E4EF8" w:rsidP="00640510">
      <w:pPr>
        <w:spacing w:line="420" w:lineRule="exact"/>
        <w:ind w:left="560" w:hangingChars="200" w:hanging="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三、教育訓練</w:t>
      </w:r>
    </w:p>
    <w:p w:rsidR="000E4EF8" w:rsidRPr="00340377" w:rsidRDefault="00525E55" w:rsidP="00640510">
      <w:pPr>
        <w:spacing w:line="420" w:lineRule="exact"/>
        <w:ind w:left="560" w:hangingChars="200" w:hanging="560"/>
        <w:jc w:val="both"/>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 xml:space="preserve">    </w:t>
      </w:r>
      <w:r w:rsidR="000E4EF8" w:rsidRPr="00340377">
        <w:rPr>
          <w:rFonts w:ascii="標楷體" w:eastAsia="標楷體" w:hAnsi="標楷體" w:hint="eastAsia"/>
          <w:color w:val="000000" w:themeColor="text1"/>
          <w:sz w:val="28"/>
          <w:szCs w:val="28"/>
        </w:rPr>
        <w:t>派員參加教育部舉辦之「公務人員安全及衛生防護辦法修正條文宣導活動」，參訓日期於103年8月7日（高雄場次）。</w:t>
      </w:r>
    </w:p>
    <w:p w:rsidR="000E4EF8" w:rsidRPr="00340377" w:rsidRDefault="000E4EF8" w:rsidP="00613A60">
      <w:pPr>
        <w:tabs>
          <w:tab w:val="left" w:pos="1708"/>
        </w:tabs>
        <w:spacing w:line="420" w:lineRule="exact"/>
        <w:ind w:left="840" w:hangingChars="300" w:hanging="84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四、生物安全</w:t>
      </w:r>
    </w:p>
    <w:p w:rsidR="000E4EF8" w:rsidRPr="00340377" w:rsidRDefault="000E4EF8" w:rsidP="00613A60">
      <w:pPr>
        <w:spacing w:line="420" w:lineRule="exact"/>
        <w:ind w:left="899" w:hangingChars="321" w:hanging="899"/>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（一）依據行政院農業委員會動植物防疫檢疫局103年7月22日防檢一字第1031472433號函辦理，為加強從事生物實驗人員之防疫認知功能，特舉辦之生物安全教育研習，已將公文敬會本校生物安全會。</w:t>
      </w:r>
    </w:p>
    <w:p w:rsidR="000E4EF8" w:rsidRPr="00340377" w:rsidRDefault="000E4EF8" w:rsidP="00613A60">
      <w:pPr>
        <w:spacing w:line="420" w:lineRule="exact"/>
        <w:ind w:left="899" w:hangingChars="321" w:hanging="899"/>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依據行政院農業委員會動植物防疫檢疫局103年7月28日防檢一字第1030225616號函辦理，因日前美國CDC發生實驗室將遭H5N1流感病毒汙染之低病原禽流感H9N2病毒檢體與一般包裝運送，且未向上級報備之意外事件。為避免國內發生類似事件，凡持有或保存H5N1或H7N9流感病毒之BSL-3實驗室，將列入年度生物安全查核重點，已將公文敬會本校生物安全會。</w:t>
      </w:r>
    </w:p>
    <w:p w:rsidR="000E4EF8" w:rsidRPr="00340377" w:rsidRDefault="000E4EF8" w:rsidP="000E4EF8">
      <w:pPr>
        <w:spacing w:line="420" w:lineRule="exact"/>
        <w:ind w:left="538" w:hangingChars="192" w:hanging="538"/>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五、校園公共意外</w:t>
      </w:r>
    </w:p>
    <w:p w:rsidR="000E4EF8" w:rsidRPr="00340377" w:rsidRDefault="000E4EF8" w:rsidP="000E4EF8">
      <w:pPr>
        <w:spacing w:line="420" w:lineRule="exact"/>
        <w:ind w:left="720" w:hangingChars="257" w:hanging="720"/>
        <w:jc w:val="both"/>
        <w:rPr>
          <w:rFonts w:ascii="標楷體" w:eastAsia="標楷體" w:hAnsi="標楷體" w:cs="Arial"/>
          <w:color w:val="000000" w:themeColor="text1"/>
          <w:sz w:val="28"/>
          <w:szCs w:val="28"/>
        </w:rPr>
      </w:pPr>
      <w:r w:rsidRPr="00340377">
        <w:rPr>
          <w:rFonts w:ascii="標楷體" w:eastAsia="標楷體" w:hAnsi="標楷體" w:cs="Arial" w:hint="eastAsia"/>
          <w:color w:val="000000" w:themeColor="text1"/>
          <w:sz w:val="28"/>
          <w:szCs w:val="28"/>
        </w:rPr>
        <w:t>（一）興亞營造公司所屬汽車(車號:6862-HS)於本(103)年7月12日停放蘭潭校區行政大樓前遭椰子樹落葉砸中致前擋風玻璃破裂，經駐警隊員聯絡轄區派出所前來處理。有關汽車毀損維修理賠事宜，環安中心已向保險公司申請理賠並於本(103)年7月22日辦理結案。</w:t>
      </w:r>
    </w:p>
    <w:p w:rsidR="000E4EF8" w:rsidRPr="00340377" w:rsidRDefault="000E4EF8" w:rsidP="000E4EF8">
      <w:pPr>
        <w:spacing w:line="420" w:lineRule="exact"/>
        <w:ind w:left="720" w:hangingChars="257" w:hanging="720"/>
        <w:jc w:val="both"/>
        <w:rPr>
          <w:rFonts w:ascii="標楷體" w:eastAsia="標楷體" w:hAnsi="標楷體" w:cs="Arial"/>
          <w:color w:val="000000" w:themeColor="text1"/>
          <w:sz w:val="28"/>
          <w:szCs w:val="28"/>
        </w:rPr>
      </w:pPr>
      <w:r w:rsidRPr="00340377">
        <w:rPr>
          <w:rFonts w:ascii="標楷體" w:eastAsia="標楷體" w:hAnsi="標楷體" w:cs="Arial" w:hint="eastAsia"/>
          <w:color w:val="000000" w:themeColor="text1"/>
          <w:sz w:val="28"/>
          <w:szCs w:val="28"/>
        </w:rPr>
        <w:t>（二）本校木質材料與設計學系</w:t>
      </w:r>
      <w:r w:rsidRPr="00340377">
        <w:rPr>
          <w:rFonts w:ascii="標楷體" w:eastAsia="標楷體" w:hAnsi="標楷體" w:cs="Arial" w:hint="eastAsia"/>
          <w:color w:val="000000" w:themeColor="text1"/>
          <w:sz w:val="28"/>
          <w:szCs w:val="28"/>
          <w:u w:val="single"/>
        </w:rPr>
        <w:t>蔡佺廷</w:t>
      </w:r>
      <w:r w:rsidRPr="00340377">
        <w:rPr>
          <w:rFonts w:ascii="標楷體" w:eastAsia="標楷體" w:hAnsi="標楷體" w:cs="Arial" w:hint="eastAsia"/>
          <w:color w:val="000000" w:themeColor="text1"/>
          <w:sz w:val="28"/>
          <w:szCs w:val="28"/>
        </w:rPr>
        <w:t>老師（車號E9-7576）及森林系研究生</w:t>
      </w:r>
      <w:r w:rsidRPr="00340377">
        <w:rPr>
          <w:rFonts w:ascii="標楷體" w:eastAsia="標楷體" w:hAnsi="標楷體" w:cs="Arial" w:hint="eastAsia"/>
          <w:color w:val="000000" w:themeColor="text1"/>
          <w:sz w:val="28"/>
          <w:szCs w:val="28"/>
          <w:u w:val="single"/>
        </w:rPr>
        <w:t>呂佩芳</w:t>
      </w:r>
      <w:r w:rsidRPr="00340377">
        <w:rPr>
          <w:rFonts w:ascii="標楷體" w:eastAsia="標楷體" w:hAnsi="標楷體" w:cs="Arial" w:hint="eastAsia"/>
          <w:color w:val="000000" w:themeColor="text1"/>
          <w:sz w:val="28"/>
          <w:szCs w:val="28"/>
        </w:rPr>
        <w:t>同學（車號4107-Q9）2部汽車，於本(103)年7月21日停放蘭潭校區森林館後方停車格內，遭倒塌樹木壓垮致車輛多處毀損，經向轄區派出</w:t>
      </w:r>
      <w:r w:rsidRPr="00340377">
        <w:rPr>
          <w:rFonts w:ascii="標楷體" w:eastAsia="標楷體" w:hAnsi="標楷體" w:cs="Arial" w:hint="eastAsia"/>
          <w:color w:val="000000" w:themeColor="text1"/>
          <w:sz w:val="28"/>
          <w:szCs w:val="28"/>
        </w:rPr>
        <w:lastRenderedPageBreak/>
        <w:t>所報案及處理後，後續由本中心辦理理賠事宜（車輛修復中）。</w:t>
      </w:r>
    </w:p>
    <w:p w:rsidR="000E4EF8" w:rsidRPr="00340377" w:rsidRDefault="000E4EF8" w:rsidP="000E4EF8">
      <w:pPr>
        <w:spacing w:line="420" w:lineRule="exact"/>
        <w:ind w:left="720" w:hangingChars="257" w:hanging="7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（三）本校學務處衛生保健組專案護士</w:t>
      </w:r>
      <w:r w:rsidRPr="00340377">
        <w:rPr>
          <w:rFonts w:ascii="標楷體" w:eastAsia="標楷體" w:hAnsi="標楷體" w:hint="eastAsia"/>
          <w:color w:val="000000" w:themeColor="text1"/>
          <w:sz w:val="28"/>
          <w:szCs w:val="28"/>
          <w:u w:val="single"/>
        </w:rPr>
        <w:t>黃婉婷</w:t>
      </w:r>
      <w:r w:rsidRPr="00340377">
        <w:rPr>
          <w:rFonts w:ascii="標楷體" w:eastAsia="標楷體" w:hAnsi="標楷體" w:hint="eastAsia"/>
          <w:color w:val="000000" w:themeColor="text1"/>
          <w:sz w:val="28"/>
          <w:szCs w:val="28"/>
        </w:rPr>
        <w:t>小姐（車號7206-UL），</w:t>
      </w:r>
      <w:r w:rsidRPr="00340377">
        <w:rPr>
          <w:rFonts w:ascii="標楷體" w:eastAsia="標楷體" w:hAnsi="標楷體" w:cs="Arial" w:hint="eastAsia"/>
          <w:color w:val="000000" w:themeColor="text1"/>
          <w:sz w:val="28"/>
          <w:szCs w:val="28"/>
        </w:rPr>
        <w:t>於本(103)年7月28日停放蘭潭校區學生活動中心前停車格內，遭大王椰子樹砸中致引擎蓋及車燈刮傷，經向轄區派出所報案及處理後，後續由本中心辦理理賠事宜（車輛修復中）。</w:t>
      </w:r>
    </w:p>
    <w:p w:rsidR="002F13B7" w:rsidRPr="00340377" w:rsidRDefault="002F13B7" w:rsidP="002F13B7">
      <w:pPr>
        <w:tabs>
          <w:tab w:val="left" w:pos="1708"/>
        </w:tabs>
        <w:spacing w:line="420" w:lineRule="exact"/>
        <w:ind w:left="841" w:hangingChars="300" w:hanging="841"/>
        <w:rPr>
          <w:rFonts w:ascii="標楷體" w:eastAsia="標楷體" w:hAnsi="標楷體" w:cs="新細明體"/>
          <w:b/>
          <w:color w:val="000000" w:themeColor="text1"/>
          <w:kern w:val="0"/>
          <w:sz w:val="28"/>
          <w:szCs w:val="28"/>
        </w:rPr>
      </w:pPr>
      <w:r w:rsidRPr="00340377">
        <w:rPr>
          <w:rFonts w:ascii="標楷體" w:eastAsia="標楷體" w:hAnsi="標楷體" w:hint="eastAsia"/>
          <w:b/>
          <w:bCs/>
          <w:color w:val="000000" w:themeColor="text1"/>
          <w:sz w:val="28"/>
          <w:szCs w:val="28"/>
        </w:rPr>
        <w:t>＊文書組：</w:t>
      </w:r>
    </w:p>
    <w:p w:rsidR="002F13B7" w:rsidRPr="00340377" w:rsidRDefault="002F13B7" w:rsidP="002F13B7">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A27BCB" w:rsidRPr="00340377" w:rsidRDefault="00A27BCB" w:rsidP="00A27BCB">
      <w:pPr>
        <w:tabs>
          <w:tab w:val="left" w:pos="3745"/>
        </w:tabs>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一、總收文</w:t>
      </w:r>
      <w:r w:rsidRPr="00340377">
        <w:rPr>
          <w:rFonts w:ascii="標楷體" w:eastAsia="標楷體" w:hAnsi="標楷體"/>
          <w:color w:val="000000" w:themeColor="text1"/>
          <w:sz w:val="28"/>
          <w:szCs w:val="28"/>
        </w:rPr>
        <w:tab/>
      </w:r>
    </w:p>
    <w:tbl>
      <w:tblPr>
        <w:tblW w:w="858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640"/>
        <w:gridCol w:w="2520"/>
        <w:gridCol w:w="2400"/>
      </w:tblGrid>
      <w:tr w:rsidR="00A27BCB" w:rsidRPr="00340377" w:rsidTr="0083491F">
        <w:trPr>
          <w:trHeight w:val="345"/>
        </w:trPr>
        <w:tc>
          <w:tcPr>
            <w:tcW w:w="102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月份</w:t>
            </w:r>
          </w:p>
        </w:tc>
        <w:tc>
          <w:tcPr>
            <w:tcW w:w="264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收文件數</w:t>
            </w:r>
          </w:p>
        </w:tc>
        <w:tc>
          <w:tcPr>
            <w:tcW w:w="252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年度累計件數</w:t>
            </w:r>
          </w:p>
        </w:tc>
        <w:tc>
          <w:tcPr>
            <w:tcW w:w="240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電子收文效益％</w:t>
            </w:r>
          </w:p>
        </w:tc>
      </w:tr>
      <w:tr w:rsidR="00A27BCB" w:rsidRPr="00340377" w:rsidTr="0083491F">
        <w:trPr>
          <w:trHeight w:val="345"/>
        </w:trPr>
        <w:tc>
          <w:tcPr>
            <w:tcW w:w="102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w:t>
            </w:r>
          </w:p>
        </w:tc>
        <w:tc>
          <w:tcPr>
            <w:tcW w:w="2640" w:type="dxa"/>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1,378</w:t>
            </w:r>
          </w:p>
        </w:tc>
        <w:tc>
          <w:tcPr>
            <w:tcW w:w="2520" w:type="dxa"/>
            <w:tcBorders>
              <w:right w:val="single" w:sz="4" w:space="0" w:color="auto"/>
              <w:tl2br w:val="nil"/>
            </w:tcBorders>
            <w:shd w:val="clear" w:color="auto" w:fill="auto"/>
            <w:noWrap/>
            <w:tcMar>
              <w:left w:w="28" w:type="dxa"/>
              <w:right w:w="28" w:type="dxa"/>
            </w:tcMar>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10,806</w:t>
            </w:r>
          </w:p>
        </w:tc>
        <w:tc>
          <w:tcPr>
            <w:tcW w:w="2400" w:type="dxa"/>
            <w:tcBorders>
              <w:left w:val="single" w:sz="4" w:space="0" w:color="auto"/>
              <w:tl2br w:val="nil"/>
            </w:tcBorders>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88.03</w:t>
            </w:r>
          </w:p>
        </w:tc>
      </w:tr>
    </w:tbl>
    <w:p w:rsidR="00A27BCB" w:rsidRPr="00340377" w:rsidRDefault="00A27BCB" w:rsidP="00A27BCB">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二、總發文</w:t>
      </w:r>
    </w:p>
    <w:tbl>
      <w:tblPr>
        <w:tblW w:w="858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640"/>
        <w:gridCol w:w="2520"/>
        <w:gridCol w:w="2400"/>
      </w:tblGrid>
      <w:tr w:rsidR="00A27BCB" w:rsidRPr="00340377" w:rsidTr="0083491F">
        <w:trPr>
          <w:trHeight w:val="345"/>
        </w:trPr>
        <w:tc>
          <w:tcPr>
            <w:tcW w:w="102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月份</w:t>
            </w:r>
          </w:p>
        </w:tc>
        <w:tc>
          <w:tcPr>
            <w:tcW w:w="264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發文件數</w:t>
            </w:r>
          </w:p>
        </w:tc>
        <w:tc>
          <w:tcPr>
            <w:tcW w:w="252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年度累計件數</w:t>
            </w:r>
          </w:p>
        </w:tc>
        <w:tc>
          <w:tcPr>
            <w:tcW w:w="2400" w:type="dxa"/>
            <w:shd w:val="clear" w:color="auto" w:fill="auto"/>
            <w:noWrap/>
          </w:tcPr>
          <w:p w:rsidR="00A27BCB" w:rsidRPr="00340377" w:rsidRDefault="00A27BCB" w:rsidP="0083491F">
            <w:pPr>
              <w:widowControl/>
              <w:snapToGrid w:val="0"/>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實際電子發文/發文總數比％</w:t>
            </w:r>
          </w:p>
        </w:tc>
      </w:tr>
      <w:tr w:rsidR="00A27BCB" w:rsidRPr="00340377" w:rsidTr="0083491F">
        <w:trPr>
          <w:trHeight w:val="345"/>
        </w:trPr>
        <w:tc>
          <w:tcPr>
            <w:tcW w:w="102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w:t>
            </w:r>
          </w:p>
        </w:tc>
        <w:tc>
          <w:tcPr>
            <w:tcW w:w="2640" w:type="dxa"/>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753</w:t>
            </w:r>
          </w:p>
        </w:tc>
        <w:tc>
          <w:tcPr>
            <w:tcW w:w="2520" w:type="dxa"/>
            <w:tcBorders>
              <w:right w:val="single" w:sz="4" w:space="0" w:color="auto"/>
              <w:tl2br w:val="nil"/>
            </w:tcBorders>
            <w:shd w:val="clear" w:color="auto" w:fill="auto"/>
            <w:noWrap/>
            <w:tcMar>
              <w:left w:w="28" w:type="dxa"/>
              <w:right w:w="28" w:type="dxa"/>
            </w:tcMar>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5,442</w:t>
            </w:r>
          </w:p>
        </w:tc>
        <w:tc>
          <w:tcPr>
            <w:tcW w:w="2400" w:type="dxa"/>
            <w:tcBorders>
              <w:left w:val="single" w:sz="4" w:space="0" w:color="auto"/>
              <w:tl2br w:val="nil"/>
            </w:tcBorders>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71.00</w:t>
            </w:r>
          </w:p>
        </w:tc>
      </w:tr>
    </w:tbl>
    <w:p w:rsidR="00A27BCB" w:rsidRPr="00340377" w:rsidRDefault="00A27BCB" w:rsidP="00A27BCB">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三、全校辦結公文件數統計表 </w:t>
      </w:r>
    </w:p>
    <w:tbl>
      <w:tblPr>
        <w:tblW w:w="960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080"/>
        <w:gridCol w:w="1080"/>
        <w:gridCol w:w="960"/>
        <w:gridCol w:w="1680"/>
        <w:gridCol w:w="1680"/>
        <w:gridCol w:w="1471"/>
      </w:tblGrid>
      <w:tr w:rsidR="00A27BCB" w:rsidRPr="00340377" w:rsidTr="0083491F">
        <w:trPr>
          <w:trHeight w:val="345"/>
        </w:trPr>
        <w:tc>
          <w:tcPr>
            <w:tcW w:w="165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月份</w:t>
            </w:r>
          </w:p>
        </w:tc>
        <w:tc>
          <w:tcPr>
            <w:tcW w:w="108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103年</w:t>
            </w:r>
          </w:p>
        </w:tc>
        <w:tc>
          <w:tcPr>
            <w:tcW w:w="108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102年</w:t>
            </w:r>
          </w:p>
        </w:tc>
        <w:tc>
          <w:tcPr>
            <w:tcW w:w="960" w:type="dxa"/>
            <w:shd w:val="clear" w:color="auto" w:fill="auto"/>
            <w:noWrap/>
          </w:tcPr>
          <w:p w:rsidR="00A27BCB" w:rsidRPr="00340377" w:rsidRDefault="00A27BCB" w:rsidP="0083491F">
            <w:pPr>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c>
          <w:tcPr>
            <w:tcW w:w="168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103年累計</w:t>
            </w:r>
          </w:p>
        </w:tc>
        <w:tc>
          <w:tcPr>
            <w:tcW w:w="168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102年累計</w:t>
            </w:r>
          </w:p>
        </w:tc>
        <w:tc>
          <w:tcPr>
            <w:tcW w:w="1471"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年度增減</w:t>
            </w:r>
          </w:p>
        </w:tc>
      </w:tr>
      <w:tr w:rsidR="00A27BCB" w:rsidRPr="00340377" w:rsidTr="0083491F">
        <w:trPr>
          <w:trHeight w:val="70"/>
        </w:trPr>
        <w:tc>
          <w:tcPr>
            <w:tcW w:w="1656"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w:t>
            </w:r>
          </w:p>
        </w:tc>
        <w:tc>
          <w:tcPr>
            <w:tcW w:w="1080" w:type="dxa"/>
            <w:shd w:val="clear" w:color="auto" w:fill="auto"/>
            <w:noWrap/>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1,192</w:t>
            </w:r>
          </w:p>
        </w:tc>
        <w:tc>
          <w:tcPr>
            <w:tcW w:w="1080" w:type="dxa"/>
            <w:shd w:val="clear" w:color="auto" w:fill="auto"/>
            <w:noWrap/>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1,203</w:t>
            </w:r>
          </w:p>
        </w:tc>
        <w:tc>
          <w:tcPr>
            <w:tcW w:w="960" w:type="dxa"/>
            <w:shd w:val="clear" w:color="auto" w:fill="auto"/>
            <w:noWrap/>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-11</w:t>
            </w:r>
          </w:p>
        </w:tc>
        <w:tc>
          <w:tcPr>
            <w:tcW w:w="1680" w:type="dxa"/>
            <w:tcBorders>
              <w:right w:val="single" w:sz="4" w:space="0" w:color="auto"/>
              <w:tl2br w:val="nil"/>
            </w:tcBorders>
            <w:shd w:val="clear" w:color="auto" w:fill="auto"/>
            <w:noWrap/>
            <w:tcMar>
              <w:left w:w="28" w:type="dxa"/>
              <w:right w:w="28" w:type="dxa"/>
            </w:tcMar>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7,855</w:t>
            </w:r>
          </w:p>
        </w:tc>
        <w:tc>
          <w:tcPr>
            <w:tcW w:w="1680" w:type="dxa"/>
            <w:tcBorders>
              <w:left w:val="single" w:sz="4" w:space="0" w:color="auto"/>
              <w:right w:val="single" w:sz="4" w:space="0" w:color="auto"/>
              <w:tl2br w:val="nil"/>
            </w:tcBorders>
            <w:shd w:val="clear" w:color="auto" w:fill="auto"/>
            <w:noWrap/>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8,416</w:t>
            </w:r>
          </w:p>
        </w:tc>
        <w:tc>
          <w:tcPr>
            <w:tcW w:w="1471" w:type="dxa"/>
            <w:tcBorders>
              <w:left w:val="single" w:sz="4" w:space="0" w:color="auto"/>
              <w:tl2br w:val="nil"/>
            </w:tcBorders>
            <w:shd w:val="clear" w:color="auto" w:fill="auto"/>
            <w:noWrap/>
            <w:vAlign w:val="center"/>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-561</w:t>
            </w:r>
          </w:p>
        </w:tc>
      </w:tr>
    </w:tbl>
    <w:p w:rsidR="00A27BCB" w:rsidRPr="00340377" w:rsidRDefault="00A27BCB" w:rsidP="00A27BCB">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四、檔案數位儲存（含現行及回溯檔案）</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559"/>
        <w:gridCol w:w="1418"/>
        <w:gridCol w:w="1417"/>
        <w:gridCol w:w="1559"/>
        <w:gridCol w:w="1560"/>
        <w:gridCol w:w="1559"/>
      </w:tblGrid>
      <w:tr w:rsidR="00A27BCB" w:rsidRPr="00340377" w:rsidTr="0083491F">
        <w:trPr>
          <w:trHeight w:val="345"/>
        </w:trPr>
        <w:tc>
          <w:tcPr>
            <w:tcW w:w="709"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月份</w:t>
            </w:r>
          </w:p>
        </w:tc>
        <w:tc>
          <w:tcPr>
            <w:tcW w:w="1559"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103年</w:t>
            </w:r>
          </w:p>
        </w:tc>
        <w:tc>
          <w:tcPr>
            <w:tcW w:w="1418"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102年</w:t>
            </w:r>
          </w:p>
        </w:tc>
        <w:tc>
          <w:tcPr>
            <w:tcW w:w="1417" w:type="dxa"/>
            <w:shd w:val="clear" w:color="auto" w:fill="auto"/>
            <w:noWrap/>
          </w:tcPr>
          <w:p w:rsidR="00A27BCB" w:rsidRPr="00340377" w:rsidRDefault="00A27BCB" w:rsidP="0083491F">
            <w:pPr>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c>
          <w:tcPr>
            <w:tcW w:w="1559"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103年累計</w:t>
            </w:r>
          </w:p>
        </w:tc>
        <w:tc>
          <w:tcPr>
            <w:tcW w:w="156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102年累計</w:t>
            </w:r>
          </w:p>
        </w:tc>
        <w:tc>
          <w:tcPr>
            <w:tcW w:w="1559" w:type="dxa"/>
            <w:shd w:val="clear" w:color="auto" w:fill="auto"/>
            <w:noWrap/>
          </w:tcPr>
          <w:p w:rsidR="00A27BCB" w:rsidRPr="00340377" w:rsidRDefault="00A27BCB" w:rsidP="0083491F">
            <w:pPr>
              <w:widowControl/>
              <w:tabs>
                <w:tab w:val="left" w:pos="962"/>
              </w:tabs>
              <w:spacing w:line="420" w:lineRule="exact"/>
              <w:ind w:rightChars="58" w:right="139"/>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年度增減</w:t>
            </w:r>
          </w:p>
        </w:tc>
      </w:tr>
      <w:tr w:rsidR="00A27BCB" w:rsidRPr="00340377" w:rsidTr="0083491F">
        <w:trPr>
          <w:trHeight w:val="345"/>
        </w:trPr>
        <w:tc>
          <w:tcPr>
            <w:tcW w:w="709" w:type="dxa"/>
            <w:shd w:val="clear" w:color="auto" w:fill="auto"/>
            <w:noWrap/>
          </w:tcPr>
          <w:p w:rsidR="00A27BCB" w:rsidRPr="00340377" w:rsidRDefault="00A27BCB" w:rsidP="0083491F">
            <w:pPr>
              <w:widowControl/>
              <w:spacing w:line="240" w:lineRule="atLeast"/>
              <w:ind w:leftChars="-45" w:hangingChars="49" w:hanging="108"/>
              <w:jc w:val="center"/>
              <w:rPr>
                <w:rFonts w:ascii="標楷體" w:eastAsia="標楷體" w:hAnsi="標楷體" w:cs="新細明體"/>
                <w:b/>
                <w:color w:val="000000" w:themeColor="text1"/>
                <w:kern w:val="0"/>
                <w:sz w:val="22"/>
                <w:szCs w:val="22"/>
              </w:rPr>
            </w:pPr>
            <w:r w:rsidRPr="00340377">
              <w:rPr>
                <w:rFonts w:ascii="標楷體" w:eastAsia="標楷體" w:hAnsi="標楷體" w:cs="新細明體" w:hint="eastAsia"/>
                <w:b/>
                <w:color w:val="000000" w:themeColor="text1"/>
                <w:kern w:val="0"/>
                <w:sz w:val="22"/>
                <w:szCs w:val="22"/>
              </w:rPr>
              <w:t>7</w:t>
            </w:r>
          </w:p>
        </w:tc>
        <w:tc>
          <w:tcPr>
            <w:tcW w:w="1559" w:type="dxa"/>
            <w:shd w:val="clear" w:color="auto" w:fill="auto"/>
            <w:noWrap/>
            <w:vAlign w:val="center"/>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263件</w:t>
            </w:r>
          </w:p>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(733頁)</w:t>
            </w:r>
          </w:p>
        </w:tc>
        <w:tc>
          <w:tcPr>
            <w:tcW w:w="1418" w:type="dxa"/>
            <w:shd w:val="clear" w:color="auto" w:fill="auto"/>
            <w:noWrap/>
            <w:vAlign w:val="center"/>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1,327件</w:t>
            </w:r>
          </w:p>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(7,435頁)</w:t>
            </w:r>
          </w:p>
        </w:tc>
        <w:tc>
          <w:tcPr>
            <w:tcW w:w="1417" w:type="dxa"/>
            <w:shd w:val="clear" w:color="auto" w:fill="auto"/>
            <w:noWrap/>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-1,064件</w:t>
            </w:r>
          </w:p>
          <w:p w:rsidR="00A27BCB" w:rsidRPr="00340377" w:rsidRDefault="00A27BCB" w:rsidP="0083491F">
            <w:pPr>
              <w:widowControl/>
              <w:spacing w:line="240" w:lineRule="atLeast"/>
              <w:ind w:leftChars="-45" w:hangingChars="45" w:hanging="108"/>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(-6,702頁)</w:t>
            </w:r>
          </w:p>
        </w:tc>
        <w:tc>
          <w:tcPr>
            <w:tcW w:w="1559" w:type="dxa"/>
            <w:shd w:val="clear" w:color="auto" w:fill="auto"/>
            <w:noWrap/>
            <w:vAlign w:val="center"/>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14,043件</w:t>
            </w:r>
          </w:p>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(59,193頁)</w:t>
            </w:r>
          </w:p>
        </w:tc>
        <w:tc>
          <w:tcPr>
            <w:tcW w:w="1560" w:type="dxa"/>
            <w:shd w:val="clear" w:color="auto" w:fill="auto"/>
            <w:noWrap/>
            <w:vAlign w:val="center"/>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7,359件</w:t>
            </w:r>
          </w:p>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(40,641頁)</w:t>
            </w:r>
          </w:p>
        </w:tc>
        <w:tc>
          <w:tcPr>
            <w:tcW w:w="1559" w:type="dxa"/>
            <w:shd w:val="clear" w:color="auto" w:fill="auto"/>
            <w:noWrap/>
            <w:vAlign w:val="center"/>
          </w:tcPr>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6,864件</w:t>
            </w:r>
          </w:p>
          <w:p w:rsidR="00A27BCB" w:rsidRPr="00340377" w:rsidRDefault="00A27BCB" w:rsidP="0083491F">
            <w:pPr>
              <w:widowControl/>
              <w:spacing w:line="240" w:lineRule="atLeast"/>
              <w:jc w:val="center"/>
              <w:rPr>
                <w:rFonts w:ascii="標楷體" w:eastAsia="標楷體" w:hAnsi="標楷體"/>
                <w:color w:val="000000" w:themeColor="text1"/>
                <w:kern w:val="0"/>
              </w:rPr>
            </w:pPr>
            <w:r w:rsidRPr="00340377">
              <w:rPr>
                <w:rFonts w:ascii="標楷體" w:eastAsia="標楷體" w:hAnsi="標楷體" w:hint="eastAsia"/>
                <w:color w:val="000000" w:themeColor="text1"/>
                <w:kern w:val="0"/>
              </w:rPr>
              <w:t>(18,552頁)</w:t>
            </w:r>
          </w:p>
        </w:tc>
      </w:tr>
    </w:tbl>
    <w:p w:rsidR="00A27BCB" w:rsidRPr="00340377" w:rsidRDefault="00A27BCB" w:rsidP="00A27BCB">
      <w:pPr>
        <w:spacing w:line="40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五、本校102年度結案檔案陸續整卷、列印案卷目次表、封面、背脊、打洞、縫線、裝訂成冊。</w:t>
      </w:r>
    </w:p>
    <w:p w:rsidR="00A27BCB" w:rsidRPr="00340377" w:rsidRDefault="00A27BCB" w:rsidP="00A27BCB">
      <w:pPr>
        <w:spacing w:line="400" w:lineRule="exact"/>
        <w:ind w:left="426" w:rightChars="176" w:right="422" w:hangingChars="152" w:hanging="426"/>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六、辦理年度檔案目錄彙送作業，上傳檔案管理局機關檔案資訊網本校103年1月1日至6月30日增修檔案之目錄，以案卷層級彙送檔案目錄計470筆。</w:t>
      </w:r>
    </w:p>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七、郵件寄發數量暨郵資金額統計表：</w:t>
      </w:r>
    </w:p>
    <w:tbl>
      <w:tblPr>
        <w:tblW w:w="1019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1440"/>
        <w:gridCol w:w="1920"/>
        <w:gridCol w:w="2279"/>
        <w:gridCol w:w="2760"/>
        <w:gridCol w:w="833"/>
      </w:tblGrid>
      <w:tr w:rsidR="00A27BCB" w:rsidRPr="00340377" w:rsidTr="0083491F">
        <w:trPr>
          <w:trHeight w:val="320"/>
        </w:trPr>
        <w:tc>
          <w:tcPr>
            <w:tcW w:w="963"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月份</w:t>
            </w:r>
          </w:p>
        </w:tc>
        <w:tc>
          <w:tcPr>
            <w:tcW w:w="144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件數</w:t>
            </w:r>
          </w:p>
        </w:tc>
        <w:tc>
          <w:tcPr>
            <w:tcW w:w="1920"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年度累計件數</w:t>
            </w:r>
          </w:p>
        </w:tc>
        <w:tc>
          <w:tcPr>
            <w:tcW w:w="2279" w:type="dxa"/>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郵資金額（元）</w:t>
            </w:r>
          </w:p>
        </w:tc>
        <w:tc>
          <w:tcPr>
            <w:tcW w:w="2760" w:type="dxa"/>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年度累計郵資金額（元）</w:t>
            </w:r>
          </w:p>
        </w:tc>
        <w:tc>
          <w:tcPr>
            <w:tcW w:w="833" w:type="dxa"/>
          </w:tcPr>
          <w:p w:rsidR="00A27BCB" w:rsidRPr="00340377" w:rsidRDefault="00A27BCB"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備註</w:t>
            </w:r>
          </w:p>
        </w:tc>
      </w:tr>
      <w:tr w:rsidR="00A27BCB" w:rsidRPr="00340377" w:rsidTr="0083491F">
        <w:trPr>
          <w:trHeight w:val="320"/>
        </w:trPr>
        <w:tc>
          <w:tcPr>
            <w:tcW w:w="963" w:type="dxa"/>
            <w:shd w:val="clear" w:color="auto" w:fill="auto"/>
            <w:noWrap/>
          </w:tcPr>
          <w:p w:rsidR="00A27BCB" w:rsidRPr="00340377" w:rsidRDefault="00A27BCB" w:rsidP="0083491F">
            <w:pPr>
              <w:widowControl/>
              <w:spacing w:line="420" w:lineRule="exact"/>
              <w:jc w:val="center"/>
              <w:rPr>
                <w:rFonts w:ascii="標楷體" w:eastAsia="標楷體" w:hAnsi="標楷體" w:cs="新細明體"/>
                <w:b/>
                <w:color w:val="000000" w:themeColor="text1"/>
                <w:kern w:val="0"/>
              </w:rPr>
            </w:pPr>
            <w:r w:rsidRPr="00340377">
              <w:rPr>
                <w:rFonts w:ascii="標楷體" w:eastAsia="標楷體" w:hAnsi="標楷體" w:cs="新細明體" w:hint="eastAsia"/>
                <w:b/>
                <w:color w:val="000000" w:themeColor="text1"/>
                <w:kern w:val="0"/>
              </w:rPr>
              <w:t>7</w:t>
            </w:r>
          </w:p>
        </w:tc>
        <w:tc>
          <w:tcPr>
            <w:tcW w:w="1440" w:type="dxa"/>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834</w:t>
            </w:r>
          </w:p>
        </w:tc>
        <w:tc>
          <w:tcPr>
            <w:tcW w:w="1920" w:type="dxa"/>
            <w:shd w:val="clear" w:color="auto" w:fill="auto"/>
            <w:noWrap/>
            <w:vAlign w:val="center"/>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13,982</w:t>
            </w:r>
          </w:p>
        </w:tc>
        <w:tc>
          <w:tcPr>
            <w:tcW w:w="2279" w:type="dxa"/>
          </w:tcPr>
          <w:p w:rsidR="00A27BCB" w:rsidRPr="00340377" w:rsidRDefault="00A27BCB" w:rsidP="0083491F">
            <w:pPr>
              <w:widowControl/>
              <w:spacing w:line="420" w:lineRule="exact"/>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15,887</w:t>
            </w:r>
          </w:p>
        </w:tc>
        <w:tc>
          <w:tcPr>
            <w:tcW w:w="2760" w:type="dxa"/>
          </w:tcPr>
          <w:p w:rsidR="00A27BCB" w:rsidRPr="00340377" w:rsidRDefault="00A27BCB" w:rsidP="0083491F">
            <w:pPr>
              <w:widowControl/>
              <w:tabs>
                <w:tab w:val="left" w:pos="1812"/>
              </w:tabs>
              <w:spacing w:line="420" w:lineRule="exact"/>
              <w:ind w:firstLineChars="55" w:firstLine="132"/>
              <w:jc w:val="right"/>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159,005</w:t>
            </w:r>
          </w:p>
        </w:tc>
        <w:tc>
          <w:tcPr>
            <w:tcW w:w="833" w:type="dxa"/>
          </w:tcPr>
          <w:p w:rsidR="00A27BCB" w:rsidRPr="00340377" w:rsidRDefault="00A27BCB" w:rsidP="0083491F">
            <w:pPr>
              <w:widowControl/>
              <w:spacing w:line="240" w:lineRule="atLeast"/>
              <w:jc w:val="center"/>
              <w:rPr>
                <w:rFonts w:ascii="標楷體" w:eastAsia="標楷體" w:hAnsi="標楷體"/>
                <w:color w:val="000000" w:themeColor="text1"/>
                <w:kern w:val="0"/>
              </w:rPr>
            </w:pPr>
          </w:p>
        </w:tc>
      </w:tr>
    </w:tbl>
    <w:p w:rsidR="002F13B7" w:rsidRPr="00340377" w:rsidRDefault="00A27BCB" w:rsidP="00A37007">
      <w:pPr>
        <w:spacing w:line="400" w:lineRule="exact"/>
        <w:ind w:left="479" w:hangingChars="171" w:hanging="479"/>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八、103年7月除轉分送一般平信（含印刷品）之外，代收各單位、教職員工、學生掛號信件、包裹、貨運（含宅急便等），文書組計有1,964件、新民校區聯合辦公室計有239件。</w:t>
      </w:r>
    </w:p>
    <w:p w:rsidR="009C03C9" w:rsidRPr="00340377" w:rsidRDefault="009C03C9" w:rsidP="00364E61">
      <w:pPr>
        <w:tabs>
          <w:tab w:val="left" w:pos="1708"/>
        </w:tabs>
        <w:spacing w:line="420" w:lineRule="exact"/>
        <w:ind w:left="841" w:hangingChars="300" w:hanging="841"/>
        <w:rPr>
          <w:rFonts w:ascii="標楷體" w:eastAsia="標楷體" w:hAnsi="標楷體" w:cs="新細明體"/>
          <w:b/>
          <w:color w:val="000000" w:themeColor="text1"/>
          <w:kern w:val="0"/>
          <w:sz w:val="28"/>
          <w:szCs w:val="28"/>
        </w:rPr>
      </w:pPr>
      <w:r w:rsidRPr="00340377">
        <w:rPr>
          <w:rFonts w:ascii="標楷體" w:eastAsia="標楷體" w:hAnsi="標楷體" w:hint="eastAsia"/>
          <w:b/>
          <w:bCs/>
          <w:color w:val="000000" w:themeColor="text1"/>
          <w:sz w:val="28"/>
          <w:szCs w:val="28"/>
        </w:rPr>
        <w:t>＊出納組：</w:t>
      </w:r>
    </w:p>
    <w:p w:rsidR="00C22C20" w:rsidRPr="00340377" w:rsidRDefault="00C22C20" w:rsidP="00C22C20">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B4169D" w:rsidRPr="00340377" w:rsidRDefault="00B4169D" w:rsidP="00B4169D">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一、學生繳費作業</w:t>
      </w:r>
    </w:p>
    <w:p w:rsidR="00B4169D" w:rsidRPr="00340377" w:rsidRDefault="00B4169D" w:rsidP="00640510">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（一）102學年度第2學期學雜及學分費等費用逾期未繳費學生，人數截至103年7月30日中信銀入帳日止，共有118人，應收未收金額為561,318元。</w:t>
      </w:r>
    </w:p>
    <w:p w:rsidR="00B4169D" w:rsidRPr="00340377" w:rsidRDefault="00640510" w:rsidP="00640510">
      <w:pPr>
        <w:spacing w:line="420" w:lineRule="exact"/>
        <w:ind w:leftChars="7" w:left="857"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w:t>
      </w:r>
      <w:r w:rsidR="00B4169D" w:rsidRPr="00340377">
        <w:rPr>
          <w:rFonts w:ascii="標楷體" w:eastAsia="標楷體" w:hAnsi="標楷體" w:hint="eastAsia"/>
          <w:color w:val="000000" w:themeColor="text1"/>
          <w:sz w:val="28"/>
          <w:szCs w:val="28"/>
        </w:rPr>
        <w:t>102學年度第3學期暑修截至102年7月30日止，計有148人繳費，金額為645,840元；退費申請共計2人，合計退費金額為7,800元。</w:t>
      </w:r>
    </w:p>
    <w:p w:rsidR="00B4169D" w:rsidRPr="00340377" w:rsidRDefault="00640510" w:rsidP="00640510">
      <w:pPr>
        <w:spacing w:line="420" w:lineRule="exact"/>
        <w:ind w:leftChars="8" w:left="859"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B4169D" w:rsidRPr="00340377">
        <w:rPr>
          <w:rFonts w:ascii="標楷體" w:eastAsia="標楷體" w:hAnsi="標楷體" w:hint="eastAsia"/>
          <w:color w:val="000000" w:themeColor="text1"/>
          <w:sz w:val="28"/>
          <w:szCs w:val="28"/>
        </w:rPr>
        <w:t>103學年度第1學期教育實習輔導費及平安保險費，截至103年7月24日止，計有218人繳費，金額為1,187,228元。</w:t>
      </w:r>
    </w:p>
    <w:p w:rsidR="00B4169D" w:rsidRPr="00340377" w:rsidRDefault="00640510" w:rsidP="00640510">
      <w:pPr>
        <w:spacing w:line="420" w:lineRule="exact"/>
        <w:ind w:leftChars="7" w:left="857"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w:t>
      </w:r>
      <w:r w:rsidR="00B4169D" w:rsidRPr="00340377">
        <w:rPr>
          <w:rFonts w:ascii="標楷體" w:eastAsia="標楷體" w:hAnsi="標楷體" w:hint="eastAsia"/>
          <w:color w:val="000000" w:themeColor="text1"/>
          <w:sz w:val="28"/>
          <w:szCs w:val="28"/>
        </w:rPr>
        <w:t>102學年度暑住繳費期限至102年6月23日止，但因住宿學生異動頻繁，本組依各校區宿舍管理人通知，採人工方式逐筆新增、更改或取消繳費單者，7月份約42人，截至102年7月30日止，共收取1,117,744元。</w:t>
      </w:r>
    </w:p>
    <w:p w:rsidR="00B4169D" w:rsidRPr="00340377" w:rsidRDefault="00640510" w:rsidP="00B4169D">
      <w:pPr>
        <w:spacing w:line="420" w:lineRule="exact"/>
        <w:ind w:leftChars="7" w:left="857"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w:t>
      </w:r>
      <w:r w:rsidR="00B4169D" w:rsidRPr="00340377">
        <w:rPr>
          <w:rFonts w:ascii="標楷體" w:eastAsia="標楷體" w:hAnsi="標楷體" w:hint="eastAsia"/>
          <w:color w:val="000000" w:themeColor="text1"/>
          <w:sz w:val="28"/>
          <w:szCs w:val="28"/>
        </w:rPr>
        <w:t>辦理核對103學年度第1學期學生各類身份減免、休復學或等因素，均以人工方式逐筆與系統核對，共約248人。</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（六）各項因休學、畢業、減免、取消選課及重覆繳費等因素之退費申請，以人工方式逐筆進行退費，共5人。</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（七）403帳戶102學年度第2學期學雜學分費等暫收款，自102年7月1日至7月20日止，暫收金額為1,378,306元，截至102年7月31日止已沖243,546元，尚有1,134,760元未沖轉。</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（八）404帳戶102學年度第2學期學雜學分費等暫收款，自102年7月1日至7月20日止，暫收金額為1,714,706，截至102年7月31日止已沖283,001元，尚有1,431,705元未沖轉。</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（九）</w:t>
      </w:r>
      <w:r w:rsidRPr="00340377">
        <w:rPr>
          <w:rFonts w:ascii="標楷體" w:eastAsia="標楷體" w:hAnsi="標楷體" w:cs="新細明體" w:hint="eastAsia"/>
          <w:color w:val="000000" w:themeColor="text1"/>
          <w:kern w:val="0"/>
          <w:sz w:val="28"/>
          <w:szCs w:val="28"/>
        </w:rPr>
        <w:t>依據中國信託商業銀行銀行提供的103年06月收入與支票往來收支資料(403及404帳戶合計384筆)，與學校帳面對帳，編製403、404帳戶銀行往來調節表，對帳結果，銀行帳列金額與本校帳列金額相符。</w:t>
      </w:r>
    </w:p>
    <w:p w:rsidR="00B4169D" w:rsidRPr="00340377" w:rsidRDefault="00525E55" w:rsidP="00525E55">
      <w:pPr>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B4169D" w:rsidRPr="00340377">
        <w:rPr>
          <w:rFonts w:ascii="標楷體" w:eastAsia="標楷體" w:hAnsi="標楷體" w:hint="eastAsia"/>
          <w:color w:val="000000" w:themeColor="text1"/>
          <w:sz w:val="28"/>
          <w:szCs w:val="28"/>
        </w:rPr>
        <w:t>完成編製中信銀403、404專戶現金備查簿及編製中信銀403、404專戶銀行存款收支餘額調節表。</w:t>
      </w:r>
    </w:p>
    <w:p w:rsidR="00B4169D" w:rsidRPr="00340377" w:rsidRDefault="00B4169D" w:rsidP="00B4169D">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二、所得稅作業</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（一）103年6月稅單4張，計6,718筆，總計入稅所得金額95,198,259元，繳交稅款1,435,261元。並於領取支票或收取現金後匯整報稅資料，完成申報手續。</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（二）執行業務所得，輸入金額470,907元，稅16,460元。</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（三）競技競賽所得，輸入金額121,400元，稅400元。</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（四）如期完成外籍人士稅申報共9件，金額148,060元，繳交稅額20,680元。</w:t>
      </w:r>
    </w:p>
    <w:p w:rsidR="00B4169D" w:rsidRPr="00340377" w:rsidRDefault="00B4169D" w:rsidP="00B4169D">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三、薪資作業：</w:t>
      </w:r>
    </w:p>
    <w:p w:rsidR="00B4169D" w:rsidRPr="00340377" w:rsidRDefault="00B4169D" w:rsidP="00B4169D">
      <w:pPr>
        <w:snapToGrid w:val="0"/>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（一）如期完成每月教職員工、專案人員、專案教師有關薪津造冊請款、送郵局匯入個人帳戶，並寄發E-mail通知當事人；教職員工合計733人，應</w:t>
      </w:r>
      <w:r w:rsidRPr="00340377">
        <w:rPr>
          <w:rFonts w:ascii="標楷體" w:eastAsia="標楷體" w:hAnsi="標楷體" w:hint="eastAsia"/>
          <w:color w:val="000000" w:themeColor="text1"/>
          <w:sz w:val="28"/>
          <w:szCs w:val="28"/>
        </w:rPr>
        <w:lastRenderedPageBreak/>
        <w:t>發金額60,178,787元，郵局優惠存款2,287,000元。</w:t>
      </w:r>
    </w:p>
    <w:p w:rsidR="00B4169D" w:rsidRPr="00340377" w:rsidRDefault="00B4169D" w:rsidP="00B4169D">
      <w:pPr>
        <w:snapToGrid w:val="0"/>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（二）配合人事室每月代扣公保費金額：807,103元，勞保費：53,345元，退撫基金金額：2,338,794元，公健保金額：1,337,471元，勞健保金額：81,110元，並完成與人事人數、金額核對、請款及繳納費用。</w:t>
      </w:r>
    </w:p>
    <w:p w:rsidR="00B4169D" w:rsidRPr="00340377" w:rsidRDefault="00B4169D" w:rsidP="00B4169D">
      <w:pPr>
        <w:snapToGrid w:val="0"/>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（三）配合法院、人事室通知辦理法院代扣款，如期完成請款及通知各債權人，計有46位債權人，金額計135,001元。</w:t>
      </w:r>
    </w:p>
    <w:p w:rsidR="00B4169D" w:rsidRPr="00340377" w:rsidRDefault="00B4169D" w:rsidP="00B4169D">
      <w:pPr>
        <w:snapToGrid w:val="0"/>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（四）配合其他各單位辦理薪津扣款，完成代扣每月鮮奶錢金額：189,900元、電話費金額：5,742元。</w:t>
      </w:r>
    </w:p>
    <w:p w:rsidR="00B4169D" w:rsidRPr="00340377" w:rsidRDefault="00B4169D" w:rsidP="00B4169D">
      <w:pPr>
        <w:snapToGrid w:val="0"/>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（五）完成公教貸款代扣代償，合作金庫銀行--金額：339,800元38人，土地銀行—金額：32,559元6人，第一銀行—金額：39,612元4人，富邦銀行—金額：11,106元1人。</w:t>
      </w:r>
    </w:p>
    <w:p w:rsidR="00B4169D" w:rsidRPr="00340377" w:rsidRDefault="00525E55" w:rsidP="0083491F">
      <w:pPr>
        <w:snapToGrid w:val="0"/>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B4169D" w:rsidRPr="00340377">
        <w:rPr>
          <w:rFonts w:ascii="標楷體" w:eastAsia="標楷體" w:hAnsi="標楷體" w:hint="eastAsia"/>
          <w:color w:val="000000" w:themeColor="text1"/>
          <w:sz w:val="28"/>
          <w:szCs w:val="28"/>
        </w:rPr>
        <w:t>103年教師年資晉級共287人，已在103年08月份晉級完畢。</w:t>
      </w:r>
    </w:p>
    <w:p w:rsidR="00B4169D" w:rsidRPr="00340377" w:rsidRDefault="00525E55" w:rsidP="0083491F">
      <w:pPr>
        <w:snapToGrid w:val="0"/>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B4169D" w:rsidRPr="00340377">
        <w:rPr>
          <w:rFonts w:ascii="標楷體" w:eastAsia="標楷體" w:hAnsi="標楷體" w:hint="eastAsia"/>
          <w:color w:val="000000" w:themeColor="text1"/>
          <w:sz w:val="28"/>
          <w:szCs w:val="28"/>
        </w:rPr>
        <w:t>依農學院請求，提供</w:t>
      </w:r>
      <w:r w:rsidR="00B4169D" w:rsidRPr="00340377">
        <w:rPr>
          <w:rFonts w:ascii="標楷體" w:eastAsia="標楷體" w:hAnsi="標楷體"/>
          <w:color w:val="000000" w:themeColor="text1"/>
          <w:sz w:val="28"/>
          <w:szCs w:val="28"/>
        </w:rPr>
        <w:t>所有專任教師薪資代號</w:t>
      </w:r>
      <w:r w:rsidR="00B4169D" w:rsidRPr="00340377">
        <w:rPr>
          <w:rFonts w:ascii="標楷體" w:eastAsia="標楷體" w:hAnsi="標楷體" w:hint="eastAsia"/>
          <w:color w:val="000000" w:themeColor="text1"/>
          <w:sz w:val="28"/>
          <w:szCs w:val="28"/>
        </w:rPr>
        <w:t>共94筆。</w:t>
      </w:r>
    </w:p>
    <w:p w:rsidR="00B4169D" w:rsidRPr="00340377" w:rsidRDefault="00525E55" w:rsidP="0083491F">
      <w:pPr>
        <w:snapToGrid w:val="0"/>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B4169D" w:rsidRPr="00340377">
        <w:rPr>
          <w:rFonts w:ascii="標楷體" w:eastAsia="標楷體" w:hAnsi="標楷體" w:hint="eastAsia"/>
          <w:color w:val="000000" w:themeColor="text1"/>
          <w:sz w:val="28"/>
          <w:szCs w:val="28"/>
        </w:rPr>
        <w:t>補發103年04月至06月份日間部超支代課鐘點費計1人，金額32,880元，二代健保機關補助款658元。</w:t>
      </w:r>
    </w:p>
    <w:p w:rsidR="00B4169D" w:rsidRPr="00340377" w:rsidRDefault="00525E55" w:rsidP="0083491F">
      <w:pPr>
        <w:snapToGrid w:val="0"/>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B4169D" w:rsidRPr="00340377">
        <w:rPr>
          <w:rFonts w:ascii="標楷體" w:eastAsia="標楷體" w:hAnsi="標楷體" w:hint="eastAsia"/>
          <w:color w:val="000000" w:themeColor="text1"/>
          <w:sz w:val="28"/>
          <w:szCs w:val="28"/>
        </w:rPr>
        <w:t>升等教授補發102年09月至103年07月份薪資計1人，金額101,200元。</w:t>
      </w:r>
    </w:p>
    <w:p w:rsidR="00B4169D" w:rsidRPr="00340377" w:rsidRDefault="00525E55" w:rsidP="0083491F">
      <w:pPr>
        <w:snapToGrid w:val="0"/>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B4169D" w:rsidRPr="00340377">
        <w:rPr>
          <w:rFonts w:ascii="標楷體" w:eastAsia="標楷體" w:hAnsi="標楷體" w:hint="eastAsia"/>
          <w:color w:val="000000" w:themeColor="text1"/>
          <w:sz w:val="28"/>
          <w:szCs w:val="28"/>
        </w:rPr>
        <w:t>補發103年06月份日間部超支代課鐘點費計1人，金額9,384元，二代健保機關補助款184元。</w:t>
      </w:r>
    </w:p>
    <w:p w:rsidR="00B4169D" w:rsidRPr="00340377" w:rsidRDefault="00B4169D" w:rsidP="0083491F">
      <w:pPr>
        <w:snapToGrid w:val="0"/>
        <w:spacing w:line="420" w:lineRule="exact"/>
        <w:ind w:leftChars="50" w:left="96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(十一)在薪津清冊中代收日間部超支鐘點費計1人，金額1,890元，收回特聘教授加給計1人，金額20,000元。</w:t>
      </w:r>
    </w:p>
    <w:p w:rsidR="00B4169D" w:rsidRPr="00340377" w:rsidRDefault="00B4169D" w:rsidP="0083491F">
      <w:pPr>
        <w:snapToGrid w:val="0"/>
        <w:spacing w:line="420" w:lineRule="exact"/>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四、校務基金及專案計畫帳戶收入與支出作業</w:t>
      </w:r>
    </w:p>
    <w:p w:rsidR="00B4169D" w:rsidRPr="00340377" w:rsidRDefault="00B4169D" w:rsidP="0083491F">
      <w:pPr>
        <w:spacing w:line="420" w:lineRule="exact"/>
        <w:ind w:firstLineChars="200" w:firstLine="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自103年07月01日至103年07月31日</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（一）完成中信銀401專戶收入傳票142張、支出傳票510張、現帳傳票232張，合計884張，開立支票共228張、電匯款項C類490筆、E類230筆、T類2,087筆、F類62筆，2,869筆，寄發支票及通知領款、E-mail匯款通知等事項。</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（二）完成出納系統個人所得款項扣稅及二代健保註記，影印己預扣稅之傳票及單據等。</w:t>
      </w:r>
    </w:p>
    <w:p w:rsidR="00B4169D" w:rsidRPr="00340377" w:rsidRDefault="0083491F"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B4169D" w:rsidRPr="00340377">
        <w:rPr>
          <w:rFonts w:ascii="標楷體" w:eastAsia="標楷體" w:hAnsi="標楷體" w:hint="eastAsia"/>
          <w:color w:val="000000" w:themeColor="text1"/>
          <w:sz w:val="28"/>
          <w:szCs w:val="28"/>
        </w:rPr>
        <w:t>完成編製中信銀3050帳號401專戶現金備查簿。</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（四）完成編製中信銀3050帳號401專戶銀行存款收支餘額調節表。</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（五）完成103年7月份401、405、406、郵局活存、郵局劃撥帳戶銀行對帳單。</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（六）完成中信銀402專戶收入傳票與支出傳票之記帳、開立支票、電匯款項、收入傳票62張、支出傳票273張、現金轉帳傳票338張之記帳、開立支</w:t>
      </w:r>
      <w:r w:rsidRPr="00340377">
        <w:rPr>
          <w:rFonts w:ascii="標楷體" w:eastAsia="標楷體" w:hAnsi="標楷體" w:hint="eastAsia"/>
          <w:color w:val="000000" w:themeColor="text1"/>
          <w:sz w:val="28"/>
          <w:szCs w:val="28"/>
        </w:rPr>
        <w:lastRenderedPageBreak/>
        <w:t>票約139張、電匯筆數約2,141筆，寄發支票及通知領款、E-mail匯款通知等事項。</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（七）完成台灣銀行014004900921退休及離職準備金-(公提)專戶之收支對帳，及編製銀行存款收支餘額調節表。</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（八）完成台灣銀行014004900938退休及離職準備金-(自提)專戶之收支對帳，及編製銀行存款收支餘額調節表。</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（九）協助每日所匯款項中，二代健保補充保險費之扣取，及應扣所得稅之勾稽等事項。</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（十）完成編製中信銀402專戶現金備查簿，及編製中信銀402專戶銀行存款收支餘額調節表。</w:t>
      </w:r>
    </w:p>
    <w:p w:rsidR="00B4169D" w:rsidRPr="00340377" w:rsidRDefault="00B4169D" w:rsidP="0083491F">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（十一）控管作廢支票，加強出納系統支票備查簿之控管。</w:t>
      </w:r>
    </w:p>
    <w:p w:rsidR="00B4169D" w:rsidRPr="00340377" w:rsidRDefault="00B4169D" w:rsidP="00B4169D">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五、收款及收據管理作業</w:t>
      </w:r>
    </w:p>
    <w:p w:rsidR="00B4169D" w:rsidRPr="00340377" w:rsidRDefault="0083491F" w:rsidP="0083491F">
      <w:pPr>
        <w:widowControl/>
        <w:tabs>
          <w:tab w:val="num" w:pos="720"/>
        </w:tabs>
        <w:spacing w:line="420" w:lineRule="exact"/>
        <w:ind w:left="840" w:hangingChars="300" w:hanging="840"/>
        <w:outlineLvl w:val="2"/>
        <w:rPr>
          <w:rFonts w:ascii="標楷體" w:eastAsia="標楷體" w:hAnsi="標楷體" w:cs="新細明體"/>
          <w:bCs/>
          <w:color w:val="000000" w:themeColor="text1"/>
          <w:kern w:val="0"/>
          <w:sz w:val="28"/>
          <w:szCs w:val="28"/>
        </w:rPr>
      </w:pPr>
      <w:r w:rsidRPr="00340377">
        <w:rPr>
          <w:rFonts w:ascii="標楷體" w:eastAsia="標楷體" w:hAnsi="標楷體" w:hint="eastAsia"/>
          <w:color w:val="000000" w:themeColor="text1"/>
          <w:sz w:val="28"/>
          <w:szCs w:val="28"/>
        </w:rPr>
        <w:t>（一）</w:t>
      </w:r>
      <w:r w:rsidR="00B4169D" w:rsidRPr="00340377">
        <w:rPr>
          <w:rFonts w:ascii="標楷體" w:eastAsia="標楷體" w:hAnsi="標楷體" w:cs="新細明體" w:hint="eastAsia"/>
          <w:bCs/>
          <w:color w:val="000000" w:themeColor="text1"/>
          <w:kern w:val="0"/>
          <w:sz w:val="28"/>
          <w:szCs w:val="28"/>
        </w:rPr>
        <w:t>收據控管</w:t>
      </w:r>
      <w:r w:rsidR="00B4169D" w:rsidRPr="00340377">
        <w:rPr>
          <w:rFonts w:ascii="標楷體" w:eastAsia="標楷體" w:hAnsi="標楷體" w:cs="新細明體"/>
          <w:bCs/>
          <w:color w:val="000000" w:themeColor="text1"/>
          <w:kern w:val="0"/>
          <w:sz w:val="28"/>
          <w:szCs w:val="28"/>
        </w:rPr>
        <w:t>:</w:t>
      </w:r>
    </w:p>
    <w:p w:rsidR="00B4169D" w:rsidRPr="00340377" w:rsidRDefault="00334B52" w:rsidP="0083491F">
      <w:pPr>
        <w:spacing w:line="420" w:lineRule="exact"/>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bCs/>
          <w:color w:val="000000" w:themeColor="text1"/>
          <w:kern w:val="0"/>
          <w:sz w:val="28"/>
          <w:szCs w:val="28"/>
        </w:rPr>
        <w:t>1.</w:t>
      </w:r>
      <w:r w:rsidR="00B4169D" w:rsidRPr="00340377">
        <w:rPr>
          <w:rFonts w:ascii="標楷體" w:eastAsia="標楷體" w:hAnsi="標楷體" w:cs="新細明體" w:hint="eastAsia"/>
          <w:bCs/>
          <w:color w:val="000000" w:themeColor="text1"/>
          <w:kern w:val="0"/>
          <w:sz w:val="28"/>
          <w:szCs w:val="28"/>
        </w:rPr>
        <w:t>102年收據管理狀況:</w:t>
      </w:r>
    </w:p>
    <w:p w:rsidR="00B4169D" w:rsidRPr="00340377" w:rsidRDefault="00334B52" w:rsidP="0083491F">
      <w:pPr>
        <w:spacing w:line="420" w:lineRule="exact"/>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102年未銷帳收據尚有6張（均為預開收據）。</w:t>
      </w:r>
    </w:p>
    <w:p w:rsidR="00B4169D" w:rsidRPr="00340377" w:rsidRDefault="00334B52" w:rsidP="0083491F">
      <w:pPr>
        <w:spacing w:line="420" w:lineRule="exact"/>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2.103年收據管理狀況:</w:t>
      </w:r>
    </w:p>
    <w:p w:rsidR="0083491F" w:rsidRPr="00340377" w:rsidRDefault="00334B52" w:rsidP="0083491F">
      <w:pPr>
        <w:spacing w:line="420" w:lineRule="exact"/>
        <w:ind w:left="980" w:hangingChars="350" w:hanging="980"/>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(1)</w:t>
      </w:r>
      <w:r w:rsidR="00B4169D" w:rsidRPr="00340377">
        <w:rPr>
          <w:rFonts w:ascii="標楷體" w:eastAsia="標楷體" w:hAnsi="標楷體" w:cs="新細明體"/>
          <w:bCs/>
          <w:color w:val="000000" w:themeColor="text1"/>
          <w:kern w:val="0"/>
          <w:sz w:val="28"/>
          <w:szCs w:val="28"/>
        </w:rPr>
        <w:t>1/1~</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w:t>
      </w:r>
      <w:r w:rsidR="00B4169D" w:rsidRPr="00340377">
        <w:rPr>
          <w:rFonts w:ascii="標楷體" w:eastAsia="標楷體" w:hAnsi="標楷體" w:hint="eastAsia"/>
          <w:color w:val="000000" w:themeColor="text1"/>
          <w:sz w:val="28"/>
          <w:szCs w:val="28"/>
        </w:rPr>
        <w:t>向主計室領用30</w:t>
      </w:r>
      <w:r w:rsidR="00B4169D" w:rsidRPr="00340377">
        <w:rPr>
          <w:rFonts w:ascii="標楷體" w:eastAsia="標楷體" w:hAnsi="標楷體"/>
          <w:color w:val="000000" w:themeColor="text1"/>
          <w:sz w:val="28"/>
          <w:szCs w:val="28"/>
        </w:rPr>
        <w:t>,000</w:t>
      </w:r>
      <w:r w:rsidR="00B4169D" w:rsidRPr="00340377">
        <w:rPr>
          <w:rFonts w:ascii="標楷體" w:eastAsia="標楷體" w:hAnsi="標楷體" w:hint="eastAsia"/>
          <w:color w:val="000000" w:themeColor="text1"/>
          <w:sz w:val="28"/>
          <w:szCs w:val="28"/>
        </w:rPr>
        <w:t>張</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己銷帳22</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142張</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含作廢476張</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、尚未銷帳7</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858張。</w:t>
      </w:r>
    </w:p>
    <w:p w:rsidR="00B4169D" w:rsidRPr="00340377" w:rsidRDefault="00334B52" w:rsidP="0083491F">
      <w:pPr>
        <w:spacing w:line="4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w:t>
      </w:r>
      <w:r w:rsidR="00B4169D" w:rsidRPr="00340377">
        <w:rPr>
          <w:rFonts w:ascii="標楷體" w:eastAsia="標楷體" w:hAnsi="標楷體"/>
          <w:color w:val="000000" w:themeColor="text1"/>
          <w:sz w:val="28"/>
          <w:szCs w:val="28"/>
        </w:rPr>
        <w:t>2</w:t>
      </w:r>
      <w:r w:rsidR="00B4169D" w:rsidRPr="00340377">
        <w:rPr>
          <w:rFonts w:ascii="標楷體" w:eastAsia="標楷體" w:hAnsi="標楷體" w:hint="eastAsia"/>
          <w:color w:val="000000" w:themeColor="text1"/>
          <w:sz w:val="28"/>
          <w:szCs w:val="28"/>
        </w:rPr>
        <w:t>)駐警隊</w:t>
      </w:r>
      <w:r w:rsidR="00B4169D" w:rsidRPr="00340377">
        <w:rPr>
          <w:rFonts w:ascii="標楷體" w:eastAsia="標楷體" w:hAnsi="標楷體" w:cs="新細明體"/>
          <w:bCs/>
          <w:color w:val="000000" w:themeColor="text1"/>
          <w:kern w:val="0"/>
          <w:sz w:val="28"/>
          <w:szCs w:val="28"/>
        </w:rPr>
        <w:t>1/1~</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31場地費面額</w:t>
      </w:r>
      <w:r w:rsidR="00B4169D" w:rsidRPr="00340377">
        <w:rPr>
          <w:rFonts w:ascii="標楷體" w:eastAsia="標楷體" w:hAnsi="標楷體" w:cs="新細明體"/>
          <w:bCs/>
          <w:color w:val="000000" w:themeColor="text1"/>
          <w:kern w:val="0"/>
          <w:sz w:val="28"/>
          <w:szCs w:val="28"/>
        </w:rPr>
        <w:t>30</w:t>
      </w:r>
      <w:r w:rsidR="00B4169D" w:rsidRPr="00340377">
        <w:rPr>
          <w:rFonts w:ascii="標楷體" w:eastAsia="標楷體" w:hAnsi="標楷體" w:cs="新細明體" w:hint="eastAsia"/>
          <w:bCs/>
          <w:color w:val="000000" w:themeColor="text1"/>
          <w:kern w:val="0"/>
          <w:sz w:val="28"/>
          <w:szCs w:val="28"/>
        </w:rPr>
        <w:t>元已</w:t>
      </w:r>
      <w:r w:rsidR="00B4169D" w:rsidRPr="00340377">
        <w:rPr>
          <w:rFonts w:ascii="標楷體" w:eastAsia="標楷體" w:hAnsi="標楷體" w:hint="eastAsia"/>
          <w:color w:val="000000" w:themeColor="text1"/>
          <w:sz w:val="28"/>
          <w:szCs w:val="28"/>
        </w:rPr>
        <w:t>銷號1,793張。</w:t>
      </w:r>
    </w:p>
    <w:p w:rsidR="00B4169D" w:rsidRPr="00340377" w:rsidRDefault="00334B52" w:rsidP="0083491F">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場地費面額</w:t>
      </w:r>
      <w:r w:rsidR="00B4169D" w:rsidRPr="00340377">
        <w:rPr>
          <w:rFonts w:ascii="標楷體" w:eastAsia="標楷體" w:hAnsi="標楷體" w:cs="新細明體"/>
          <w:bCs/>
          <w:color w:val="000000" w:themeColor="text1"/>
          <w:kern w:val="0"/>
          <w:sz w:val="28"/>
          <w:szCs w:val="28"/>
        </w:rPr>
        <w:t>100</w:t>
      </w:r>
      <w:r w:rsidR="00B4169D" w:rsidRPr="00340377">
        <w:rPr>
          <w:rFonts w:ascii="標楷體" w:eastAsia="標楷體" w:hAnsi="標楷體" w:cs="新細明體" w:hint="eastAsia"/>
          <w:bCs/>
          <w:color w:val="000000" w:themeColor="text1"/>
          <w:kern w:val="0"/>
          <w:sz w:val="28"/>
          <w:szCs w:val="28"/>
        </w:rPr>
        <w:t>元已</w:t>
      </w:r>
      <w:r w:rsidR="00B4169D" w:rsidRPr="00340377">
        <w:rPr>
          <w:rFonts w:ascii="標楷體" w:eastAsia="標楷體" w:hAnsi="標楷體" w:hint="eastAsia"/>
          <w:color w:val="000000" w:themeColor="text1"/>
          <w:sz w:val="28"/>
          <w:szCs w:val="28"/>
        </w:rPr>
        <w:t>銷號3,269張。</w:t>
      </w:r>
    </w:p>
    <w:p w:rsidR="00B4169D" w:rsidRPr="00340377" w:rsidRDefault="00334B52" w:rsidP="0083491F">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場地費面額</w:t>
      </w:r>
      <w:r w:rsidR="00B4169D" w:rsidRPr="00340377">
        <w:rPr>
          <w:rFonts w:ascii="標楷體" w:eastAsia="標楷體" w:hAnsi="標楷體" w:cs="新細明體"/>
          <w:bCs/>
          <w:color w:val="000000" w:themeColor="text1"/>
          <w:kern w:val="0"/>
          <w:sz w:val="28"/>
          <w:szCs w:val="28"/>
        </w:rPr>
        <w:t>250</w:t>
      </w:r>
      <w:r w:rsidR="00B4169D" w:rsidRPr="00340377">
        <w:rPr>
          <w:rFonts w:ascii="標楷體" w:eastAsia="標楷體" w:hAnsi="標楷體" w:cs="新細明體" w:hint="eastAsia"/>
          <w:bCs/>
          <w:color w:val="000000" w:themeColor="text1"/>
          <w:kern w:val="0"/>
          <w:sz w:val="28"/>
          <w:szCs w:val="28"/>
        </w:rPr>
        <w:t>元已</w:t>
      </w:r>
      <w:r w:rsidR="00B4169D" w:rsidRPr="00340377">
        <w:rPr>
          <w:rFonts w:ascii="標楷體" w:eastAsia="標楷體" w:hAnsi="標楷體" w:hint="eastAsia"/>
          <w:color w:val="000000" w:themeColor="text1"/>
          <w:sz w:val="28"/>
          <w:szCs w:val="28"/>
        </w:rPr>
        <w:t>銷號261張。</w:t>
      </w:r>
    </w:p>
    <w:p w:rsidR="00B4169D" w:rsidRPr="00340377" w:rsidRDefault="00334B52" w:rsidP="0083491F">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hint="eastAsia"/>
          <w:bCs/>
          <w:color w:val="000000" w:themeColor="text1"/>
          <w:kern w:val="0"/>
          <w:sz w:val="28"/>
          <w:szCs w:val="28"/>
        </w:rPr>
        <w:t>場地費面額</w:t>
      </w:r>
      <w:r w:rsidR="00B4169D" w:rsidRPr="00340377">
        <w:rPr>
          <w:rFonts w:ascii="標楷體" w:eastAsia="標楷體" w:hAnsi="標楷體" w:cs="新細明體"/>
          <w:bCs/>
          <w:color w:val="000000" w:themeColor="text1"/>
          <w:kern w:val="0"/>
          <w:sz w:val="28"/>
          <w:szCs w:val="28"/>
        </w:rPr>
        <w:t>500</w:t>
      </w:r>
      <w:r w:rsidR="00B4169D" w:rsidRPr="00340377">
        <w:rPr>
          <w:rFonts w:ascii="標楷體" w:eastAsia="標楷體" w:hAnsi="標楷體" w:cs="新細明體" w:hint="eastAsia"/>
          <w:bCs/>
          <w:color w:val="000000" w:themeColor="text1"/>
          <w:kern w:val="0"/>
          <w:sz w:val="28"/>
          <w:szCs w:val="28"/>
        </w:rPr>
        <w:t>元已</w:t>
      </w:r>
      <w:r w:rsidR="00B4169D" w:rsidRPr="00340377">
        <w:rPr>
          <w:rFonts w:ascii="標楷體" w:eastAsia="標楷體" w:hAnsi="標楷體" w:hint="eastAsia"/>
          <w:color w:val="000000" w:themeColor="text1"/>
          <w:sz w:val="28"/>
          <w:szCs w:val="28"/>
        </w:rPr>
        <w:t>銷號72張。</w:t>
      </w:r>
    </w:p>
    <w:p w:rsidR="00B4169D" w:rsidRPr="00340377" w:rsidRDefault="00334B52" w:rsidP="0083491F">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違規停車罰金</w:t>
      </w:r>
      <w:r w:rsidR="00B4169D" w:rsidRPr="00340377">
        <w:rPr>
          <w:rFonts w:ascii="標楷體" w:eastAsia="標楷體" w:hAnsi="標楷體" w:cs="新細明體" w:hint="eastAsia"/>
          <w:bCs/>
          <w:color w:val="000000" w:themeColor="text1"/>
          <w:kern w:val="0"/>
          <w:sz w:val="28"/>
          <w:szCs w:val="28"/>
        </w:rPr>
        <w:t>面額</w:t>
      </w:r>
      <w:r w:rsidR="00B4169D" w:rsidRPr="00340377">
        <w:rPr>
          <w:rFonts w:ascii="標楷體" w:eastAsia="標楷體" w:hAnsi="標楷體" w:cs="新細明體"/>
          <w:bCs/>
          <w:color w:val="000000" w:themeColor="text1"/>
          <w:kern w:val="0"/>
          <w:sz w:val="28"/>
          <w:szCs w:val="28"/>
        </w:rPr>
        <w:t>100</w:t>
      </w:r>
      <w:r w:rsidR="00B4169D" w:rsidRPr="00340377">
        <w:rPr>
          <w:rFonts w:ascii="標楷體" w:eastAsia="標楷體" w:hAnsi="標楷體" w:cs="新細明體" w:hint="eastAsia"/>
          <w:bCs/>
          <w:color w:val="000000" w:themeColor="text1"/>
          <w:kern w:val="0"/>
          <w:sz w:val="28"/>
          <w:szCs w:val="28"/>
        </w:rPr>
        <w:t>元已</w:t>
      </w:r>
      <w:r w:rsidR="00B4169D" w:rsidRPr="00340377">
        <w:rPr>
          <w:rFonts w:ascii="標楷體" w:eastAsia="標楷體" w:hAnsi="標楷體" w:hint="eastAsia"/>
          <w:color w:val="000000" w:themeColor="text1"/>
          <w:sz w:val="28"/>
          <w:szCs w:val="28"/>
        </w:rPr>
        <w:t>銷號233張。</w:t>
      </w:r>
    </w:p>
    <w:p w:rsidR="00B4169D" w:rsidRPr="00340377" w:rsidRDefault="00334B52" w:rsidP="0083491F">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共計5,628張</w:t>
      </w:r>
    </w:p>
    <w:p w:rsidR="00B4169D" w:rsidRPr="00340377" w:rsidRDefault="00334B52" w:rsidP="0083491F">
      <w:pPr>
        <w:widowControl/>
        <w:tabs>
          <w:tab w:val="num" w:pos="720"/>
        </w:tabs>
        <w:spacing w:line="420" w:lineRule="exact"/>
        <w:ind w:left="980" w:hangingChars="350" w:hanging="98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(3)秘書室校友組</w:t>
      </w:r>
      <w:r w:rsidR="00B4169D" w:rsidRPr="00340377">
        <w:rPr>
          <w:rFonts w:ascii="標楷體" w:eastAsia="標楷體" w:hAnsi="標楷體" w:cs="新細明體"/>
          <w:bCs/>
          <w:color w:val="000000" w:themeColor="text1"/>
          <w:kern w:val="0"/>
          <w:sz w:val="28"/>
          <w:szCs w:val="28"/>
        </w:rPr>
        <w:t>1/1~</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w:t>
      </w:r>
      <w:r w:rsidR="00B4169D" w:rsidRPr="00340377">
        <w:rPr>
          <w:rFonts w:ascii="標楷體" w:eastAsia="標楷體" w:hAnsi="標楷體" w:hint="eastAsia"/>
          <w:color w:val="000000" w:themeColor="text1"/>
          <w:sz w:val="28"/>
          <w:szCs w:val="28"/>
        </w:rPr>
        <w:t>捐贈收據</w:t>
      </w:r>
      <w:r w:rsidR="00B4169D" w:rsidRPr="00340377">
        <w:rPr>
          <w:rFonts w:ascii="標楷體" w:eastAsia="標楷體" w:hAnsi="標楷體" w:cs="新細明體" w:hint="eastAsia"/>
          <w:bCs/>
          <w:color w:val="000000" w:themeColor="text1"/>
          <w:kern w:val="0"/>
          <w:sz w:val="28"/>
          <w:szCs w:val="28"/>
        </w:rPr>
        <w:t>面額1,000元已</w:t>
      </w:r>
      <w:r w:rsidR="00B4169D" w:rsidRPr="00340377">
        <w:rPr>
          <w:rFonts w:ascii="標楷體" w:eastAsia="標楷體" w:hAnsi="標楷體" w:hint="eastAsia"/>
          <w:color w:val="000000" w:themeColor="text1"/>
          <w:sz w:val="28"/>
          <w:szCs w:val="28"/>
        </w:rPr>
        <w:t>銷號146張</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含作廢5張</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w:t>
      </w:r>
    </w:p>
    <w:p w:rsidR="00B4169D" w:rsidRPr="00340377" w:rsidRDefault="00334B52" w:rsidP="0083491F">
      <w:pPr>
        <w:widowControl/>
        <w:tabs>
          <w:tab w:val="num" w:pos="720"/>
        </w:tabs>
        <w:spacing w:line="420" w:lineRule="exact"/>
        <w:ind w:left="980" w:hangingChars="350" w:hanging="980"/>
        <w:outlineLvl w:val="2"/>
        <w:rPr>
          <w:rFonts w:ascii="標楷體" w:eastAsia="標楷體" w:hAnsi="標楷體" w:cs="新細明體"/>
          <w:bCs/>
          <w:color w:val="000000" w:themeColor="text1"/>
          <w:kern w:val="0"/>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(4)體育室4</w:t>
      </w:r>
      <w:r w:rsidR="00B4169D" w:rsidRPr="00340377">
        <w:rPr>
          <w:rFonts w:ascii="標楷體" w:eastAsia="標楷體" w:hAnsi="標楷體" w:cs="新細明體"/>
          <w:bCs/>
          <w:color w:val="000000" w:themeColor="text1"/>
          <w:kern w:val="0"/>
          <w:sz w:val="28"/>
          <w:szCs w:val="28"/>
        </w:rPr>
        <w:t>/1~</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w:t>
      </w:r>
      <w:r w:rsidR="00B4169D" w:rsidRPr="00340377">
        <w:rPr>
          <w:rFonts w:ascii="標楷體" w:eastAsia="標楷體" w:hAnsi="標楷體" w:hint="eastAsia"/>
          <w:color w:val="000000" w:themeColor="text1"/>
          <w:sz w:val="28"/>
          <w:szCs w:val="28"/>
        </w:rPr>
        <w:t>游泳池門票收據</w:t>
      </w:r>
      <w:r w:rsidR="00B4169D" w:rsidRPr="00340377">
        <w:rPr>
          <w:rFonts w:ascii="標楷體" w:eastAsia="標楷體" w:hAnsi="標楷體" w:cs="新細明體" w:hint="eastAsia"/>
          <w:bCs/>
          <w:color w:val="000000" w:themeColor="text1"/>
          <w:kern w:val="0"/>
          <w:sz w:val="28"/>
          <w:szCs w:val="28"/>
        </w:rPr>
        <w:t>面額50元已</w:t>
      </w:r>
      <w:r w:rsidR="00B4169D" w:rsidRPr="00340377">
        <w:rPr>
          <w:rFonts w:ascii="標楷體" w:eastAsia="標楷體" w:hAnsi="標楷體" w:hint="eastAsia"/>
          <w:color w:val="000000" w:themeColor="text1"/>
          <w:sz w:val="28"/>
          <w:szCs w:val="28"/>
        </w:rPr>
        <w:t>銷號3,471張</w:t>
      </w:r>
      <w:r w:rsidR="0083491F" w:rsidRPr="00340377">
        <w:rPr>
          <w:rFonts w:ascii="標楷體" w:eastAsia="標楷體" w:hAnsi="標楷體" w:hint="eastAsia"/>
          <w:color w:val="000000" w:themeColor="text1"/>
          <w:sz w:val="28"/>
          <w:szCs w:val="28"/>
        </w:rPr>
        <w:t>、</w:t>
      </w:r>
      <w:r w:rsidR="00B4169D" w:rsidRPr="00340377">
        <w:rPr>
          <w:rFonts w:ascii="標楷體" w:eastAsia="標楷體" w:hAnsi="標楷體" w:cs="新細明體" w:hint="eastAsia"/>
          <w:bCs/>
          <w:color w:val="000000" w:themeColor="text1"/>
          <w:kern w:val="0"/>
          <w:sz w:val="28"/>
          <w:szCs w:val="28"/>
        </w:rPr>
        <w:t>面額60元已</w:t>
      </w:r>
      <w:r w:rsidR="00B4169D" w:rsidRPr="00340377">
        <w:rPr>
          <w:rFonts w:ascii="標楷體" w:eastAsia="標楷體" w:hAnsi="標楷體" w:hint="eastAsia"/>
          <w:color w:val="000000" w:themeColor="text1"/>
          <w:sz w:val="28"/>
          <w:szCs w:val="28"/>
        </w:rPr>
        <w:t>銷號115張</w:t>
      </w:r>
      <w:r w:rsidR="0083491F" w:rsidRPr="00340377">
        <w:rPr>
          <w:rFonts w:ascii="標楷體" w:eastAsia="標楷體" w:hAnsi="標楷體" w:hint="eastAsia"/>
          <w:color w:val="000000" w:themeColor="text1"/>
          <w:sz w:val="28"/>
          <w:szCs w:val="28"/>
        </w:rPr>
        <w:t>、</w:t>
      </w:r>
      <w:r w:rsidR="00B4169D" w:rsidRPr="00340377">
        <w:rPr>
          <w:rFonts w:ascii="標楷體" w:eastAsia="標楷體" w:hAnsi="標楷體" w:cs="新細明體" w:hint="eastAsia"/>
          <w:bCs/>
          <w:color w:val="000000" w:themeColor="text1"/>
          <w:kern w:val="0"/>
          <w:sz w:val="28"/>
          <w:szCs w:val="28"/>
        </w:rPr>
        <w:t>面額80元已</w:t>
      </w:r>
      <w:r w:rsidR="00B4169D" w:rsidRPr="00340377">
        <w:rPr>
          <w:rFonts w:ascii="標楷體" w:eastAsia="標楷體" w:hAnsi="標楷體" w:hint="eastAsia"/>
          <w:color w:val="000000" w:themeColor="text1"/>
          <w:sz w:val="28"/>
          <w:szCs w:val="28"/>
        </w:rPr>
        <w:t>銷號1,744張</w:t>
      </w:r>
      <w:r w:rsidR="0083491F" w:rsidRPr="00340377">
        <w:rPr>
          <w:rFonts w:ascii="標楷體" w:eastAsia="標楷體" w:hAnsi="標楷體" w:hint="eastAsia"/>
          <w:color w:val="000000" w:themeColor="text1"/>
          <w:sz w:val="28"/>
          <w:szCs w:val="28"/>
        </w:rPr>
        <w:t>，</w:t>
      </w:r>
      <w:r w:rsidR="00B4169D" w:rsidRPr="00340377">
        <w:rPr>
          <w:rFonts w:ascii="標楷體" w:eastAsia="標楷體" w:hAnsi="標楷體" w:hint="eastAsia"/>
          <w:color w:val="000000" w:themeColor="text1"/>
          <w:sz w:val="28"/>
          <w:szCs w:val="28"/>
        </w:rPr>
        <w:t>共計5,330張。</w:t>
      </w:r>
    </w:p>
    <w:p w:rsidR="00B4169D" w:rsidRPr="00340377" w:rsidRDefault="002C7AC9" w:rsidP="002C7AC9">
      <w:pPr>
        <w:widowControl/>
        <w:tabs>
          <w:tab w:val="num" w:pos="720"/>
        </w:tabs>
        <w:spacing w:line="420" w:lineRule="exact"/>
        <w:outlineLvl w:val="2"/>
        <w:rPr>
          <w:rFonts w:ascii="標楷體" w:eastAsia="標楷體" w:hAnsi="標楷體" w:cs="新細明體"/>
          <w:b/>
          <w:bCs/>
          <w:color w:val="000000" w:themeColor="text1"/>
          <w:kern w:val="0"/>
          <w:sz w:val="28"/>
          <w:szCs w:val="28"/>
        </w:rPr>
      </w:pPr>
      <w:r w:rsidRPr="00340377">
        <w:rPr>
          <w:rFonts w:ascii="標楷體" w:eastAsia="標楷體" w:hAnsi="標楷體" w:hint="eastAsia"/>
          <w:color w:val="000000" w:themeColor="text1"/>
          <w:sz w:val="28"/>
          <w:szCs w:val="28"/>
        </w:rPr>
        <w:t>（二）</w:t>
      </w:r>
      <w:r w:rsidR="00B4169D" w:rsidRPr="00340377">
        <w:rPr>
          <w:rFonts w:ascii="標楷體" w:eastAsia="標楷體" w:hAnsi="標楷體" w:cs="新細明體" w:hint="eastAsia"/>
          <w:bCs/>
          <w:color w:val="000000" w:themeColor="text1"/>
          <w:kern w:val="0"/>
          <w:sz w:val="28"/>
          <w:szCs w:val="28"/>
        </w:rPr>
        <w:t>收款作業</w:t>
      </w:r>
      <w:r w:rsidR="00334B52">
        <w:rPr>
          <w:rFonts w:ascii="標楷體" w:eastAsia="標楷體" w:hAnsi="標楷體" w:cs="新細明體"/>
          <w:bCs/>
          <w:color w:val="000000" w:themeColor="text1"/>
          <w:kern w:val="0"/>
          <w:sz w:val="28"/>
          <w:szCs w:val="28"/>
        </w:rPr>
        <w:t>：</w:t>
      </w:r>
    </w:p>
    <w:p w:rsidR="00B4169D" w:rsidRPr="00340377" w:rsidRDefault="00334B52" w:rsidP="002C7AC9">
      <w:pPr>
        <w:widowControl/>
        <w:tabs>
          <w:tab w:val="num" w:pos="720"/>
        </w:tabs>
        <w:spacing w:line="420" w:lineRule="exact"/>
        <w:outlineLvl w:val="2"/>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bCs/>
          <w:color w:val="000000" w:themeColor="text1"/>
          <w:kern w:val="0"/>
          <w:sz w:val="28"/>
          <w:szCs w:val="28"/>
        </w:rPr>
        <w:t>1.</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1</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w:t>
      </w:r>
      <w:r w:rsidR="00B4169D" w:rsidRPr="00340377">
        <w:rPr>
          <w:rFonts w:ascii="標楷體" w:eastAsia="標楷體" w:hAnsi="標楷體" w:hint="eastAsia"/>
          <w:color w:val="000000" w:themeColor="text1"/>
          <w:sz w:val="28"/>
          <w:szCs w:val="28"/>
        </w:rPr>
        <w:t>開立收據638張</w:t>
      </w:r>
    </w:p>
    <w:p w:rsidR="00B4169D" w:rsidRPr="00340377" w:rsidRDefault="00334B52" w:rsidP="00334B52">
      <w:pPr>
        <w:widowControl/>
        <w:tabs>
          <w:tab w:val="left" w:pos="567"/>
          <w:tab w:val="num" w:pos="720"/>
        </w:tabs>
        <w:spacing w:line="420" w:lineRule="exact"/>
        <w:ind w:left="980" w:hangingChars="350" w:hanging="980"/>
        <w:outlineLvl w:val="2"/>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 xml:space="preserve">    </w:t>
      </w:r>
      <w:r w:rsidR="00B4169D" w:rsidRPr="00340377">
        <w:rPr>
          <w:rFonts w:ascii="標楷體" w:eastAsia="標楷體" w:hAnsi="標楷體" w:cs="新細明體"/>
          <w:bCs/>
          <w:color w:val="000000" w:themeColor="text1"/>
          <w:kern w:val="0"/>
          <w:sz w:val="28"/>
          <w:szCs w:val="28"/>
        </w:rPr>
        <w:t>2.</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1</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7</w:t>
      </w:r>
      <w:r w:rsidR="00B4169D" w:rsidRPr="00340377">
        <w:rPr>
          <w:rFonts w:ascii="標楷體" w:eastAsia="標楷體" w:hAnsi="標楷體" w:cs="新細明體"/>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31</w:t>
      </w:r>
      <w:r w:rsidR="00B4169D" w:rsidRPr="00340377">
        <w:rPr>
          <w:rFonts w:ascii="標楷體" w:eastAsia="標楷體" w:hAnsi="標楷體" w:hint="eastAsia"/>
          <w:color w:val="000000" w:themeColor="text1"/>
          <w:sz w:val="28"/>
          <w:szCs w:val="28"/>
        </w:rPr>
        <w:t>開立國庫收款書</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含現金收入、預借結餘款繳回、銀行匯款項…</w:t>
      </w:r>
      <w:r w:rsidR="00B4169D" w:rsidRPr="00340377">
        <w:rPr>
          <w:rFonts w:ascii="標楷體" w:eastAsia="標楷體" w:hAnsi="標楷體"/>
          <w:color w:val="000000" w:themeColor="text1"/>
          <w:sz w:val="28"/>
          <w:szCs w:val="28"/>
        </w:rPr>
        <w:t>)</w:t>
      </w:r>
      <w:r w:rsidR="00B4169D" w:rsidRPr="00340377">
        <w:rPr>
          <w:rFonts w:ascii="標楷體" w:eastAsia="標楷體" w:hAnsi="標楷體" w:hint="eastAsia"/>
          <w:color w:val="000000" w:themeColor="text1"/>
          <w:sz w:val="28"/>
          <w:szCs w:val="28"/>
        </w:rPr>
        <w:t>共562張。</w:t>
      </w:r>
    </w:p>
    <w:p w:rsidR="00B4169D" w:rsidRPr="00340377" w:rsidRDefault="002C7AC9" w:rsidP="002C7AC9">
      <w:pPr>
        <w:widowControl/>
        <w:tabs>
          <w:tab w:val="num" w:pos="720"/>
        </w:tabs>
        <w:spacing w:line="420" w:lineRule="exact"/>
        <w:ind w:left="840" w:hangingChars="300" w:hanging="840"/>
        <w:outlineLvl w:val="2"/>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（三）</w:t>
      </w:r>
      <w:r w:rsidR="00B4169D" w:rsidRPr="00340377">
        <w:rPr>
          <w:rFonts w:ascii="標楷體" w:eastAsia="標楷體" w:hAnsi="標楷體" w:hint="eastAsia"/>
          <w:color w:val="000000" w:themeColor="text1"/>
          <w:sz w:val="28"/>
          <w:szCs w:val="28"/>
        </w:rPr>
        <w:t>自103年7月15日起依102年5月6日內部控制專案小組101學年度第2學期會議決議，本校所有外部單位的領據均至本組領用，作廢收據（自102年起）則由本組造冊繳回主計室。</w:t>
      </w:r>
    </w:p>
    <w:p w:rsidR="00B4169D" w:rsidRPr="00340377" w:rsidRDefault="00B4169D" w:rsidP="00B4169D">
      <w:pPr>
        <w:snapToGrid w:val="0"/>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五、完成零用金請款作業</w:t>
      </w:r>
    </w:p>
    <w:p w:rsidR="00B4169D" w:rsidRPr="00340377" w:rsidRDefault="00B4169D" w:rsidP="00B4169D">
      <w:pPr>
        <w:pStyle w:val="af0"/>
        <w:snapToGrid w:val="0"/>
        <w:spacing w:line="420" w:lineRule="exact"/>
        <w:ind w:leftChars="50" w:left="960" w:hangingChars="300" w:hanging="840"/>
        <w:rPr>
          <w:rFonts w:ascii="標楷體" w:eastAsia="標楷體" w:hAnsi="標楷體"/>
          <w:color w:val="000000" w:themeColor="text1"/>
          <w:sz w:val="28"/>
          <w:szCs w:val="28"/>
        </w:rPr>
      </w:pPr>
      <w:r w:rsidRPr="00340377">
        <w:rPr>
          <w:rFonts w:eastAsia="標楷體" w:hint="eastAsia"/>
          <w:color w:val="000000" w:themeColor="text1"/>
          <w:sz w:val="28"/>
          <w:szCs w:val="28"/>
        </w:rPr>
        <w:t>（一）</w:t>
      </w:r>
      <w:r w:rsidRPr="00340377">
        <w:rPr>
          <w:rFonts w:eastAsia="標楷體"/>
          <w:color w:val="000000" w:themeColor="text1"/>
          <w:sz w:val="28"/>
          <w:szCs w:val="28"/>
        </w:rPr>
        <w:t>10</w:t>
      </w:r>
      <w:r w:rsidRPr="00340377">
        <w:rPr>
          <w:rFonts w:eastAsia="標楷體" w:hint="eastAsia"/>
          <w:color w:val="000000" w:themeColor="text1"/>
          <w:sz w:val="28"/>
          <w:szCs w:val="28"/>
        </w:rPr>
        <w:t>3</w:t>
      </w:r>
      <w:r w:rsidRPr="00340377">
        <w:rPr>
          <w:rFonts w:eastAsia="標楷體" w:hAnsi="標楷體" w:hint="eastAsia"/>
          <w:color w:val="000000" w:themeColor="text1"/>
          <w:sz w:val="28"/>
          <w:szCs w:val="28"/>
        </w:rPr>
        <w:t>年</w:t>
      </w:r>
      <w:r w:rsidRPr="00340377">
        <w:rPr>
          <w:rFonts w:eastAsia="標楷體" w:hAnsi="標楷體" w:hint="eastAsia"/>
          <w:color w:val="000000" w:themeColor="text1"/>
          <w:sz w:val="28"/>
          <w:szCs w:val="28"/>
        </w:rPr>
        <w:t>7</w:t>
      </w:r>
      <w:r w:rsidRPr="00340377">
        <w:rPr>
          <w:rFonts w:eastAsia="標楷體"/>
          <w:color w:val="000000" w:themeColor="text1"/>
          <w:sz w:val="28"/>
          <w:szCs w:val="28"/>
        </w:rPr>
        <w:t>/</w:t>
      </w:r>
      <w:r w:rsidRPr="00340377">
        <w:rPr>
          <w:rFonts w:eastAsia="標楷體" w:hint="eastAsia"/>
          <w:color w:val="000000" w:themeColor="text1"/>
          <w:sz w:val="28"/>
          <w:szCs w:val="28"/>
        </w:rPr>
        <w:t>01</w:t>
      </w:r>
      <w:r w:rsidRPr="00340377">
        <w:rPr>
          <w:rFonts w:eastAsia="標楷體" w:hAnsi="標楷體" w:hint="eastAsia"/>
          <w:color w:val="000000" w:themeColor="text1"/>
          <w:sz w:val="28"/>
          <w:szCs w:val="28"/>
        </w:rPr>
        <w:t>～</w:t>
      </w:r>
      <w:r w:rsidRPr="00340377">
        <w:rPr>
          <w:rFonts w:eastAsia="標楷體" w:hAnsi="標楷體" w:hint="eastAsia"/>
          <w:color w:val="000000" w:themeColor="text1"/>
          <w:sz w:val="28"/>
          <w:szCs w:val="28"/>
        </w:rPr>
        <w:t>07</w:t>
      </w:r>
      <w:r w:rsidRPr="00340377">
        <w:rPr>
          <w:rFonts w:eastAsia="標楷體"/>
          <w:color w:val="000000" w:themeColor="text1"/>
          <w:sz w:val="28"/>
          <w:szCs w:val="28"/>
        </w:rPr>
        <w:t>/</w:t>
      </w:r>
      <w:r w:rsidRPr="00340377">
        <w:rPr>
          <w:rFonts w:eastAsia="標楷體" w:hint="eastAsia"/>
          <w:color w:val="000000" w:themeColor="text1"/>
          <w:sz w:val="28"/>
          <w:szCs w:val="28"/>
        </w:rPr>
        <w:t>31</w:t>
      </w:r>
      <w:r w:rsidRPr="00340377">
        <w:rPr>
          <w:rFonts w:eastAsia="標楷體" w:hAnsi="標楷體"/>
          <w:color w:val="000000" w:themeColor="text1"/>
          <w:sz w:val="28"/>
          <w:szCs w:val="28"/>
        </w:rPr>
        <w:t>，</w:t>
      </w:r>
      <w:r w:rsidRPr="00340377">
        <w:rPr>
          <w:rFonts w:eastAsia="標楷體" w:hAnsi="標楷體" w:hint="eastAsia"/>
          <w:color w:val="000000" w:themeColor="text1"/>
          <w:sz w:val="28"/>
          <w:szCs w:val="28"/>
        </w:rPr>
        <w:t>A</w:t>
      </w:r>
      <w:r w:rsidRPr="00340377">
        <w:rPr>
          <w:rFonts w:eastAsia="標楷體" w:hAnsi="標楷體" w:hint="eastAsia"/>
          <w:color w:val="000000" w:themeColor="text1"/>
          <w:sz w:val="28"/>
          <w:szCs w:val="28"/>
        </w:rPr>
        <w:t>、</w:t>
      </w:r>
      <w:r w:rsidRPr="00340377">
        <w:rPr>
          <w:rFonts w:eastAsia="標楷體" w:hAnsi="標楷體" w:hint="eastAsia"/>
          <w:color w:val="000000" w:themeColor="text1"/>
          <w:sz w:val="28"/>
          <w:szCs w:val="28"/>
        </w:rPr>
        <w:t>B</w:t>
      </w:r>
      <w:r w:rsidRPr="00340377">
        <w:rPr>
          <w:rFonts w:eastAsia="標楷體" w:hAnsi="標楷體" w:hint="eastAsia"/>
          <w:color w:val="000000" w:themeColor="text1"/>
          <w:sz w:val="28"/>
          <w:szCs w:val="28"/>
        </w:rPr>
        <w:t>、</w:t>
      </w:r>
      <w:r w:rsidRPr="00340377">
        <w:rPr>
          <w:rFonts w:eastAsia="標楷體" w:hAnsi="標楷體" w:hint="eastAsia"/>
          <w:color w:val="000000" w:themeColor="text1"/>
          <w:sz w:val="28"/>
          <w:szCs w:val="28"/>
        </w:rPr>
        <w:t>C</w:t>
      </w:r>
      <w:r w:rsidRPr="00340377">
        <w:rPr>
          <w:rFonts w:eastAsia="標楷體" w:hAnsi="標楷體" w:hint="eastAsia"/>
          <w:color w:val="000000" w:themeColor="text1"/>
          <w:sz w:val="28"/>
          <w:szCs w:val="28"/>
        </w:rPr>
        <w:t>、</w:t>
      </w:r>
      <w:r w:rsidRPr="00340377">
        <w:rPr>
          <w:rFonts w:eastAsia="標楷體" w:hAnsi="標楷體" w:hint="eastAsia"/>
          <w:color w:val="000000" w:themeColor="text1"/>
          <w:sz w:val="28"/>
          <w:szCs w:val="28"/>
        </w:rPr>
        <w:t>D</w:t>
      </w:r>
      <w:r w:rsidRPr="00340377">
        <w:rPr>
          <w:rFonts w:eastAsia="標楷體" w:hAnsi="標楷體" w:hint="eastAsia"/>
          <w:color w:val="000000" w:themeColor="text1"/>
          <w:sz w:val="28"/>
          <w:szCs w:val="28"/>
        </w:rPr>
        <w:t>、</w:t>
      </w:r>
      <w:r w:rsidRPr="00340377">
        <w:rPr>
          <w:rFonts w:eastAsia="標楷體" w:hAnsi="標楷體" w:hint="eastAsia"/>
          <w:color w:val="000000" w:themeColor="text1"/>
          <w:sz w:val="28"/>
          <w:szCs w:val="28"/>
        </w:rPr>
        <w:t>T</w:t>
      </w:r>
      <w:r w:rsidRPr="00340377">
        <w:rPr>
          <w:rFonts w:eastAsia="標楷體" w:hAnsi="標楷體" w:hint="eastAsia"/>
          <w:color w:val="000000" w:themeColor="text1"/>
          <w:sz w:val="28"/>
          <w:szCs w:val="28"/>
        </w:rPr>
        <w:t>類類</w:t>
      </w:r>
      <w:r w:rsidRPr="00340377">
        <w:rPr>
          <w:rFonts w:eastAsia="標楷體" w:hAnsi="標楷體"/>
          <w:color w:val="000000" w:themeColor="text1"/>
          <w:sz w:val="28"/>
          <w:szCs w:val="28"/>
        </w:rPr>
        <w:t>零用金電匯總筆數約為</w:t>
      </w:r>
      <w:r w:rsidRPr="00340377">
        <w:rPr>
          <w:rFonts w:eastAsia="標楷體" w:hAnsi="標楷體" w:hint="eastAsia"/>
          <w:color w:val="000000" w:themeColor="text1"/>
          <w:sz w:val="28"/>
          <w:szCs w:val="28"/>
        </w:rPr>
        <w:t>5,188</w:t>
      </w:r>
      <w:r w:rsidRPr="00340377">
        <w:rPr>
          <w:rFonts w:eastAsia="標楷體" w:hAnsi="標楷體"/>
          <w:color w:val="000000" w:themeColor="text1"/>
          <w:sz w:val="28"/>
          <w:szCs w:val="28"/>
        </w:rPr>
        <w:t>筆，均透過</w:t>
      </w:r>
      <w:r w:rsidRPr="00340377">
        <w:rPr>
          <w:rFonts w:eastAsia="標楷體"/>
          <w:color w:val="000000" w:themeColor="text1"/>
          <w:sz w:val="28"/>
          <w:szCs w:val="28"/>
        </w:rPr>
        <w:t>E-mail</w:t>
      </w:r>
      <w:r w:rsidRPr="00340377">
        <w:rPr>
          <w:rFonts w:eastAsia="標楷體" w:hAnsi="標楷體"/>
          <w:color w:val="000000" w:themeColor="text1"/>
          <w:sz w:val="28"/>
          <w:szCs w:val="28"/>
        </w:rPr>
        <w:t>寄送匯款通知或</w:t>
      </w:r>
      <w:r w:rsidRPr="00340377">
        <w:rPr>
          <w:rFonts w:eastAsia="標楷體" w:hAnsi="標楷體" w:hint="eastAsia"/>
          <w:color w:val="000000" w:themeColor="text1"/>
          <w:sz w:val="28"/>
          <w:szCs w:val="28"/>
        </w:rPr>
        <w:t>可</w:t>
      </w:r>
      <w:r w:rsidRPr="00340377">
        <w:rPr>
          <w:rFonts w:eastAsia="標楷體" w:hAnsi="標楷體"/>
          <w:color w:val="000000" w:themeColor="text1"/>
          <w:sz w:val="28"/>
          <w:szCs w:val="28"/>
        </w:rPr>
        <w:t>上網查詢。</w:t>
      </w:r>
    </w:p>
    <w:p w:rsidR="00B4169D" w:rsidRPr="00340377" w:rsidRDefault="00B4169D" w:rsidP="00B4169D">
      <w:pPr>
        <w:spacing w:line="400" w:lineRule="exact"/>
        <w:ind w:firstLineChars="50" w:firstLine="1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（二）零用金匯款作業（E類）141筆。</w:t>
      </w:r>
    </w:p>
    <w:p w:rsidR="00B4169D" w:rsidRPr="00340377" w:rsidRDefault="00B4169D" w:rsidP="002C7AC9">
      <w:pPr>
        <w:pStyle w:val="af0"/>
        <w:spacing w:line="400" w:lineRule="exact"/>
        <w:ind w:leftChars="0" w:left="1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（三）完成零用金匯款作業(G類)約109筆。</w:t>
      </w:r>
    </w:p>
    <w:p w:rsidR="00B4169D" w:rsidRPr="00340377" w:rsidRDefault="00B4169D" w:rsidP="00B4169D">
      <w:pPr>
        <w:spacing w:line="420" w:lineRule="exact"/>
        <w:ind w:left="1680" w:hangingChars="600" w:hanging="1680"/>
        <w:rPr>
          <w:rFonts w:ascii="標楷體" w:eastAsia="標楷體" w:hAnsi="標楷體"/>
          <w:color w:val="000000" w:themeColor="text1"/>
          <w:sz w:val="28"/>
          <w:szCs w:val="28"/>
        </w:rPr>
      </w:pPr>
      <w:r w:rsidRPr="00340377">
        <w:rPr>
          <w:rFonts w:ascii="標楷體" w:eastAsia="標楷體" w:hAnsi="標楷體" w:cs="新細明體" w:hint="eastAsia"/>
          <w:bCs/>
          <w:color w:val="000000" w:themeColor="text1"/>
          <w:kern w:val="0"/>
          <w:sz w:val="28"/>
          <w:szCs w:val="28"/>
        </w:rPr>
        <w:t>六、</w:t>
      </w:r>
      <w:r w:rsidRPr="00340377">
        <w:rPr>
          <w:rFonts w:ascii="標楷體" w:eastAsia="標楷體" w:hAnsi="標楷體" w:hint="eastAsia"/>
          <w:color w:val="000000" w:themeColor="text1"/>
          <w:sz w:val="28"/>
          <w:szCs w:val="28"/>
        </w:rPr>
        <w:t>二代健保申報作業：</w:t>
      </w:r>
    </w:p>
    <w:p w:rsidR="00B4169D" w:rsidRPr="00340377" w:rsidRDefault="00334B52" w:rsidP="00B4169D">
      <w:pPr>
        <w:spacing w:line="42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4169D" w:rsidRPr="00340377">
        <w:rPr>
          <w:rFonts w:ascii="標楷體" w:eastAsia="標楷體" w:hAnsi="標楷體" w:hint="eastAsia"/>
          <w:color w:val="000000" w:themeColor="text1"/>
          <w:sz w:val="28"/>
          <w:szCs w:val="28"/>
        </w:rPr>
        <w:t>完成103年6月份二代健保申報作業：</w:t>
      </w:r>
    </w:p>
    <w:p w:rsidR="00B4169D" w:rsidRPr="00340377" w:rsidRDefault="002C7AC9" w:rsidP="00B4169D">
      <w:pPr>
        <w:snapToGrid w:val="0"/>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w:t>
      </w:r>
      <w:r w:rsidR="00B4169D" w:rsidRPr="00340377">
        <w:rPr>
          <w:rFonts w:ascii="標楷體" w:eastAsia="標楷體" w:hAnsi="標楷體" w:hint="eastAsia"/>
          <w:color w:val="000000" w:themeColor="text1"/>
          <w:sz w:val="28"/>
          <w:szCs w:val="28"/>
        </w:rPr>
        <w:t>機關負擔補充保費繳款單計2張，公健保172,433元，軍健保金額0元，勞健保318,383元，103年6月機關負擔補充保費繳款金額共計490,816元。</w:t>
      </w:r>
    </w:p>
    <w:p w:rsidR="00B4169D" w:rsidRPr="00340377" w:rsidRDefault="00B4169D" w:rsidP="00B4169D">
      <w:pPr>
        <w:spacing w:line="420" w:lineRule="exact"/>
        <w:ind w:leftChars="12" w:left="869"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（二）個人負擔補充保費繳款單共計2張，非所屬投保單位給付之薪資所得76,795元，執行業務收入1,020元， 103年6月個人負擔補充保費繳款金額共計77,815元。</w:t>
      </w:r>
    </w:p>
    <w:p w:rsidR="00B4169D" w:rsidRPr="00340377" w:rsidRDefault="00B4169D" w:rsidP="002C7AC9">
      <w:pPr>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（三）前二項健保補充保費均已進行請款作業，並於繳費期限內向中央健保局完成繳費。</w:t>
      </w:r>
    </w:p>
    <w:p w:rsidR="00B4169D" w:rsidRPr="00334B52" w:rsidRDefault="00334B52" w:rsidP="00334B52">
      <w:pPr>
        <w:spacing w:line="420" w:lineRule="exact"/>
        <w:ind w:rightChars="50" w:right="120"/>
        <w:jc w:val="both"/>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8"/>
          <w:szCs w:val="28"/>
        </w:rPr>
        <w:t>八、</w:t>
      </w:r>
      <w:r w:rsidR="00B4169D" w:rsidRPr="00334B52">
        <w:rPr>
          <w:rFonts w:ascii="標楷體" w:eastAsia="標楷體" w:hAnsi="標楷體" w:cs="新細明體" w:hint="eastAsia"/>
          <w:bCs/>
          <w:color w:val="000000" w:themeColor="text1"/>
          <w:kern w:val="0"/>
          <w:sz w:val="28"/>
          <w:szCs w:val="28"/>
        </w:rPr>
        <w:t>新民校區聯合辦公室收據業務</w:t>
      </w:r>
    </w:p>
    <w:p w:rsidR="00B4169D" w:rsidRPr="00340377" w:rsidRDefault="00B4169D" w:rsidP="00B4169D">
      <w:pPr>
        <w:spacing w:line="420" w:lineRule="exact"/>
        <w:ind w:leftChars="300" w:left="720" w:rightChars="50" w:right="120"/>
        <w:jc w:val="both"/>
        <w:rPr>
          <w:rFonts w:ascii="標楷體" w:eastAsia="標楷體" w:hAnsi="標楷體"/>
          <w:color w:val="000000" w:themeColor="text1"/>
          <w:sz w:val="28"/>
          <w:szCs w:val="28"/>
        </w:rPr>
      </w:pPr>
      <w:r w:rsidRPr="00340377">
        <w:rPr>
          <w:rFonts w:ascii="標楷體" w:eastAsia="標楷體" w:hAnsi="標楷體" w:cs="新細明體" w:hint="eastAsia"/>
          <w:color w:val="000000" w:themeColor="text1"/>
          <w:sz w:val="28"/>
          <w:szCs w:val="28"/>
        </w:rPr>
        <w:t>10</w:t>
      </w:r>
      <w:r w:rsidRPr="00340377">
        <w:rPr>
          <w:rFonts w:ascii="標楷體" w:eastAsia="標楷體" w:hAnsi="標楷體" w:cs="新細明體"/>
          <w:color w:val="000000" w:themeColor="text1"/>
          <w:sz w:val="28"/>
          <w:szCs w:val="28"/>
        </w:rPr>
        <w:t>3</w:t>
      </w:r>
      <w:r w:rsidRPr="00340377">
        <w:rPr>
          <w:rFonts w:ascii="標楷體" w:eastAsia="標楷體" w:hAnsi="標楷體" w:cs="新細明體" w:hint="eastAsia"/>
          <w:color w:val="000000" w:themeColor="text1"/>
          <w:sz w:val="28"/>
          <w:szCs w:val="28"/>
        </w:rPr>
        <w:t>年7月份度</w:t>
      </w:r>
      <w:r w:rsidRPr="00340377">
        <w:rPr>
          <w:rFonts w:ascii="標楷體" w:eastAsia="標楷體" w:hAnsi="標楷體" w:hint="eastAsia"/>
          <w:color w:val="000000" w:themeColor="text1"/>
          <w:sz w:val="28"/>
          <w:szCs w:val="28"/>
        </w:rPr>
        <w:t>開立「自行收納款項統一收據」業務部份：學生申請成績單繳費、補發校園IC卡繳費等，各項收費明細如下：</w:t>
      </w:r>
    </w:p>
    <w:p w:rsidR="00B4169D" w:rsidRPr="00340377" w:rsidRDefault="00B4169D" w:rsidP="00B4169D">
      <w:pPr>
        <w:spacing w:line="420" w:lineRule="exact"/>
        <w:ind w:leftChars="8" w:left="1279" w:rightChars="50" w:right="120" w:hangingChars="450" w:hanging="12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（一）學生申請成績單繳費：統計至7月28日56件，共2</w:t>
      </w:r>
      <w:r w:rsidR="00C177B6">
        <w:rPr>
          <w:rFonts w:ascii="標楷體" w:eastAsia="標楷體" w:hAnsi="標楷體" w:hint="eastAsia"/>
          <w:color w:val="000000" w:themeColor="text1"/>
          <w:sz w:val="28"/>
          <w:szCs w:val="28"/>
        </w:rPr>
        <w:t>,</w:t>
      </w:r>
      <w:r w:rsidRPr="00340377">
        <w:rPr>
          <w:rFonts w:ascii="標楷體" w:eastAsia="標楷體" w:hAnsi="標楷體" w:hint="eastAsia"/>
          <w:color w:val="000000" w:themeColor="text1"/>
          <w:sz w:val="28"/>
          <w:szCs w:val="28"/>
        </w:rPr>
        <w:t>013元</w:t>
      </w:r>
    </w:p>
    <w:p w:rsidR="00B4169D" w:rsidRPr="00340377" w:rsidRDefault="00B4169D" w:rsidP="00B4169D">
      <w:pPr>
        <w:spacing w:line="420" w:lineRule="exact"/>
        <w:ind w:leftChars="8" w:left="1279" w:rightChars="50" w:right="120" w:hangingChars="450" w:hanging="12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（二）補發校園IC卡繳費：統計至7月28日20件，共4,300元</w:t>
      </w:r>
    </w:p>
    <w:p w:rsidR="00B4169D" w:rsidRPr="00340377" w:rsidRDefault="00B4169D" w:rsidP="00B4169D">
      <w:pPr>
        <w:spacing w:line="420" w:lineRule="exact"/>
        <w:ind w:left="1260" w:rightChars="50" w:right="120" w:hangingChars="450" w:hanging="12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（三）校外單位場地租借收入：統計至7月28日1 件，共4,000元。</w:t>
      </w:r>
    </w:p>
    <w:p w:rsidR="00B4169D" w:rsidRPr="00340377" w:rsidRDefault="00334B52" w:rsidP="00B4169D">
      <w:pPr>
        <w:spacing w:line="420" w:lineRule="exact"/>
        <w:ind w:rightChars="50" w:right="120"/>
        <w:jc w:val="both"/>
        <w:rPr>
          <w:rFonts w:ascii="標楷體" w:eastAsia="標楷體" w:hAnsi="標楷體" w:cs="新細明體"/>
          <w:bCs/>
          <w:color w:val="000000" w:themeColor="text1"/>
          <w:kern w:val="0"/>
          <w:sz w:val="28"/>
          <w:szCs w:val="28"/>
        </w:rPr>
      </w:pPr>
      <w:r>
        <w:rPr>
          <w:rFonts w:ascii="標楷體" w:eastAsia="標楷體" w:hAnsi="標楷體" w:hint="eastAsia"/>
          <w:color w:val="000000" w:themeColor="text1"/>
          <w:sz w:val="28"/>
          <w:szCs w:val="28"/>
        </w:rPr>
        <w:t>（四）</w:t>
      </w:r>
      <w:r w:rsidR="00B4169D" w:rsidRPr="00340377">
        <w:rPr>
          <w:rFonts w:ascii="標楷體" w:eastAsia="標楷體" w:hAnsi="標楷體" w:hint="eastAsia"/>
          <w:color w:val="000000" w:themeColor="text1"/>
          <w:sz w:val="28"/>
          <w:szCs w:val="28"/>
        </w:rPr>
        <w:t>學位服清潔費：統計至7</w:t>
      </w:r>
      <w:r w:rsidR="00B4169D" w:rsidRPr="00340377">
        <w:rPr>
          <w:rFonts w:ascii="標楷體" w:eastAsia="標楷體" w:hAnsi="標楷體" w:cs="新細明體" w:hint="eastAsia"/>
          <w:bCs/>
          <w:color w:val="000000" w:themeColor="text1"/>
          <w:kern w:val="0"/>
          <w:sz w:val="28"/>
          <w:szCs w:val="28"/>
        </w:rPr>
        <w:t>月28日4件，共2</w:t>
      </w:r>
      <w:r>
        <w:rPr>
          <w:rFonts w:ascii="標楷體" w:eastAsia="標楷體" w:hAnsi="標楷體" w:cs="新細明體" w:hint="eastAsia"/>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840元。</w:t>
      </w:r>
    </w:p>
    <w:p w:rsidR="00B4169D" w:rsidRPr="00340377" w:rsidRDefault="00334B52" w:rsidP="00B4169D">
      <w:pPr>
        <w:spacing w:line="420" w:lineRule="exact"/>
        <w:ind w:rightChars="50" w:right="120"/>
        <w:jc w:val="both"/>
        <w:rPr>
          <w:rFonts w:ascii="標楷體" w:eastAsia="標楷體" w:hAnsi="標楷體"/>
          <w:color w:val="000000" w:themeColor="text1"/>
          <w:sz w:val="28"/>
          <w:szCs w:val="28"/>
        </w:rPr>
      </w:pPr>
      <w:r>
        <w:rPr>
          <w:rFonts w:ascii="標楷體" w:eastAsia="標楷體" w:hAnsi="標楷體" w:cs="新細明體" w:hint="eastAsia"/>
          <w:bCs/>
          <w:color w:val="000000" w:themeColor="text1"/>
          <w:kern w:val="0"/>
          <w:sz w:val="28"/>
          <w:szCs w:val="28"/>
        </w:rPr>
        <w:t>（五）</w:t>
      </w:r>
      <w:r w:rsidR="00B4169D" w:rsidRPr="00340377">
        <w:rPr>
          <w:rFonts w:ascii="標楷體" w:eastAsia="標楷體" w:hAnsi="標楷體" w:cs="新細明體" w:hint="eastAsia"/>
          <w:bCs/>
          <w:color w:val="000000" w:themeColor="text1"/>
          <w:kern w:val="0"/>
          <w:sz w:val="28"/>
          <w:szCs w:val="28"/>
        </w:rPr>
        <w:t>汽機車通行證費用：統計至7月28日，共23</w:t>
      </w:r>
      <w:r>
        <w:rPr>
          <w:rFonts w:ascii="標楷體" w:eastAsia="標楷體" w:hAnsi="標楷體" w:cs="新細明體" w:hint="eastAsia"/>
          <w:bCs/>
          <w:color w:val="000000" w:themeColor="text1"/>
          <w:kern w:val="0"/>
          <w:sz w:val="28"/>
          <w:szCs w:val="28"/>
        </w:rPr>
        <w:t>,</w:t>
      </w:r>
      <w:r w:rsidR="00B4169D" w:rsidRPr="00340377">
        <w:rPr>
          <w:rFonts w:ascii="標楷體" w:eastAsia="標楷體" w:hAnsi="標楷體" w:cs="新細明體" w:hint="eastAsia"/>
          <w:bCs/>
          <w:color w:val="000000" w:themeColor="text1"/>
          <w:kern w:val="0"/>
          <w:sz w:val="28"/>
          <w:szCs w:val="28"/>
        </w:rPr>
        <w:t>300元。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709"/>
        <w:gridCol w:w="709"/>
        <w:gridCol w:w="850"/>
        <w:gridCol w:w="709"/>
        <w:gridCol w:w="709"/>
        <w:gridCol w:w="708"/>
        <w:gridCol w:w="567"/>
        <w:gridCol w:w="426"/>
        <w:gridCol w:w="567"/>
        <w:gridCol w:w="567"/>
        <w:gridCol w:w="567"/>
        <w:gridCol w:w="850"/>
      </w:tblGrid>
      <w:tr w:rsidR="00340377" w:rsidRPr="00340377" w:rsidTr="00A11109">
        <w:trPr>
          <w:trHeight w:val="468"/>
        </w:trPr>
        <w:tc>
          <w:tcPr>
            <w:tcW w:w="993"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月份</w:t>
            </w:r>
          </w:p>
        </w:tc>
        <w:tc>
          <w:tcPr>
            <w:tcW w:w="709"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w:t>
            </w:r>
          </w:p>
        </w:tc>
        <w:tc>
          <w:tcPr>
            <w:tcW w:w="709"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2</w:t>
            </w:r>
          </w:p>
        </w:tc>
        <w:tc>
          <w:tcPr>
            <w:tcW w:w="709"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3</w:t>
            </w:r>
          </w:p>
        </w:tc>
        <w:tc>
          <w:tcPr>
            <w:tcW w:w="850"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4</w:t>
            </w:r>
          </w:p>
        </w:tc>
        <w:tc>
          <w:tcPr>
            <w:tcW w:w="709"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5</w:t>
            </w:r>
          </w:p>
        </w:tc>
        <w:tc>
          <w:tcPr>
            <w:tcW w:w="709"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6</w:t>
            </w:r>
          </w:p>
        </w:tc>
        <w:tc>
          <w:tcPr>
            <w:tcW w:w="708"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7</w:t>
            </w:r>
          </w:p>
        </w:tc>
        <w:tc>
          <w:tcPr>
            <w:tcW w:w="567"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8</w:t>
            </w:r>
          </w:p>
        </w:tc>
        <w:tc>
          <w:tcPr>
            <w:tcW w:w="426"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9</w:t>
            </w:r>
          </w:p>
        </w:tc>
        <w:tc>
          <w:tcPr>
            <w:tcW w:w="567"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10</w:t>
            </w:r>
          </w:p>
        </w:tc>
        <w:tc>
          <w:tcPr>
            <w:tcW w:w="567"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11</w:t>
            </w:r>
          </w:p>
        </w:tc>
        <w:tc>
          <w:tcPr>
            <w:tcW w:w="567" w:type="dxa"/>
            <w:vAlign w:val="center"/>
          </w:tcPr>
          <w:p w:rsidR="00A11109" w:rsidRPr="00340377" w:rsidRDefault="00A11109"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12</w:t>
            </w:r>
          </w:p>
        </w:tc>
        <w:tc>
          <w:tcPr>
            <w:tcW w:w="850" w:type="dxa"/>
            <w:shd w:val="clear" w:color="auto" w:fill="auto"/>
            <w:vAlign w:val="center"/>
          </w:tcPr>
          <w:p w:rsidR="00A11109" w:rsidRPr="00340377" w:rsidRDefault="00A11109" w:rsidP="00A11109">
            <w:pPr>
              <w:widowControl/>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累計</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成績單件數</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16</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20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23</w:t>
            </w:r>
          </w:p>
        </w:tc>
        <w:tc>
          <w:tcPr>
            <w:tcW w:w="850" w:type="dxa"/>
            <w:vAlign w:val="center"/>
          </w:tcPr>
          <w:p w:rsidR="00B4169D" w:rsidRPr="00340377" w:rsidRDefault="00B4169D" w:rsidP="00A11109">
            <w:pPr>
              <w:ind w:firstLineChars="50" w:firstLine="96"/>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15</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14</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24</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56</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168</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成績單收費</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1728</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1320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1060</w:t>
            </w:r>
          </w:p>
        </w:tc>
        <w:tc>
          <w:tcPr>
            <w:tcW w:w="850"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1219</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810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3870</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2013</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12020</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校園</w:t>
            </w:r>
            <w:r w:rsidRPr="00340377">
              <w:rPr>
                <w:rFonts w:ascii="標楷體" w:eastAsia="標楷體" w:hAnsi="標楷體"/>
                <w:color w:val="000000" w:themeColor="text1"/>
                <w:spacing w:val="16"/>
                <w:sz w:val="16"/>
                <w:szCs w:val="20"/>
              </w:rPr>
              <w:t>I</w:t>
            </w:r>
            <w:r w:rsidRPr="00340377">
              <w:rPr>
                <w:rFonts w:ascii="標楷體" w:eastAsia="標楷體" w:hAnsi="標楷體" w:hint="eastAsia"/>
                <w:color w:val="000000" w:themeColor="text1"/>
                <w:spacing w:val="16"/>
                <w:sz w:val="16"/>
                <w:szCs w:val="20"/>
              </w:rPr>
              <w:t>c卡件數</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17</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31</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35</w:t>
            </w:r>
          </w:p>
        </w:tc>
        <w:tc>
          <w:tcPr>
            <w:tcW w:w="850" w:type="dxa"/>
            <w:vAlign w:val="center"/>
          </w:tcPr>
          <w:p w:rsidR="00B4169D" w:rsidRPr="00340377" w:rsidRDefault="00B4169D" w:rsidP="00A11109">
            <w:pPr>
              <w:ind w:firstLineChars="50" w:firstLine="96"/>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27</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170</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校園</w:t>
            </w:r>
            <w:r w:rsidRPr="00340377">
              <w:rPr>
                <w:rFonts w:ascii="標楷體" w:eastAsia="標楷體" w:hAnsi="標楷體"/>
                <w:color w:val="000000" w:themeColor="text1"/>
                <w:spacing w:val="16"/>
                <w:sz w:val="16"/>
                <w:szCs w:val="20"/>
              </w:rPr>
              <w:t>I</w:t>
            </w:r>
            <w:r w:rsidRPr="00340377">
              <w:rPr>
                <w:rFonts w:ascii="標楷體" w:eastAsia="標楷體" w:hAnsi="標楷體" w:hint="eastAsia"/>
                <w:color w:val="000000" w:themeColor="text1"/>
                <w:spacing w:val="16"/>
                <w:sz w:val="16"/>
                <w:szCs w:val="20"/>
              </w:rPr>
              <w:t>c卡收費</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3400</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6200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7000</w:t>
            </w:r>
          </w:p>
        </w:tc>
        <w:tc>
          <w:tcPr>
            <w:tcW w:w="850"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4000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4000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5400</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4300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34300</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lastRenderedPageBreak/>
              <w:t>學士服清潔件數</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4</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850"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18</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13</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學士服清潔繳費</w:t>
            </w:r>
          </w:p>
        </w:tc>
        <w:tc>
          <w:tcPr>
            <w:tcW w:w="709" w:type="dxa"/>
            <w:vAlign w:val="center"/>
          </w:tcPr>
          <w:p w:rsidR="00B4169D" w:rsidRPr="00340377" w:rsidRDefault="00B4169D" w:rsidP="00A11109">
            <w:pPr>
              <w:spacing w:line="280" w:lineRule="exact"/>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3600</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120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850"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37930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6800</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4000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156400</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校外場地租借件數</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1</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2</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3</w:t>
            </w:r>
          </w:p>
        </w:tc>
        <w:tc>
          <w:tcPr>
            <w:tcW w:w="850"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3</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4</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27</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校外場地租借費用</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16"/>
              </w:rPr>
            </w:pPr>
            <w:r w:rsidRPr="00340377">
              <w:rPr>
                <w:rFonts w:ascii="標楷體" w:eastAsia="標楷體" w:hAnsi="標楷體" w:hint="eastAsia"/>
                <w:color w:val="000000" w:themeColor="text1"/>
                <w:spacing w:val="16"/>
                <w:sz w:val="16"/>
                <w:szCs w:val="16"/>
              </w:rPr>
              <w:t>5500</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5300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90050</w:t>
            </w:r>
          </w:p>
        </w:tc>
        <w:tc>
          <w:tcPr>
            <w:tcW w:w="850" w:type="dxa"/>
            <w:vAlign w:val="center"/>
          </w:tcPr>
          <w:p w:rsidR="00B4169D" w:rsidRPr="00340377" w:rsidRDefault="00B4169D" w:rsidP="00A11109">
            <w:pPr>
              <w:jc w:val="center"/>
              <w:rPr>
                <w:rFonts w:eastAsia="標楷體"/>
                <w:color w:val="000000" w:themeColor="text1"/>
                <w:spacing w:val="16"/>
                <w:sz w:val="18"/>
                <w:szCs w:val="18"/>
              </w:rPr>
            </w:pPr>
            <w:r w:rsidRPr="00340377">
              <w:rPr>
                <w:rFonts w:eastAsia="標楷體" w:hint="eastAsia"/>
                <w:color w:val="000000" w:themeColor="text1"/>
                <w:spacing w:val="16"/>
                <w:sz w:val="18"/>
                <w:szCs w:val="18"/>
              </w:rPr>
              <w:t>25600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19150</w:t>
            </w: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2840</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44490</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汽機車通證件數</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16"/>
              </w:rPr>
            </w:pP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p>
        </w:tc>
        <w:tc>
          <w:tcPr>
            <w:tcW w:w="850" w:type="dxa"/>
            <w:vAlign w:val="center"/>
          </w:tcPr>
          <w:p w:rsidR="00B4169D" w:rsidRPr="00340377" w:rsidRDefault="00B4169D" w:rsidP="00A11109">
            <w:pPr>
              <w:jc w:val="center"/>
              <w:rPr>
                <w:rFonts w:eastAsia="標楷體"/>
                <w:color w:val="000000" w:themeColor="text1"/>
                <w:spacing w:val="16"/>
                <w:sz w:val="18"/>
                <w:szCs w:val="18"/>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8</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5</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13</w:t>
            </w:r>
          </w:p>
        </w:tc>
      </w:tr>
      <w:tr w:rsidR="00340377" w:rsidRPr="00340377" w:rsidTr="00A11109">
        <w:tc>
          <w:tcPr>
            <w:tcW w:w="993" w:type="dxa"/>
            <w:vAlign w:val="center"/>
          </w:tcPr>
          <w:p w:rsidR="00B4169D" w:rsidRPr="00340377" w:rsidRDefault="00B4169D" w:rsidP="00A11109">
            <w:pPr>
              <w:jc w:val="center"/>
              <w:rPr>
                <w:rFonts w:ascii="標楷體" w:eastAsia="標楷體" w:hAnsi="標楷體"/>
                <w:color w:val="000000" w:themeColor="text1"/>
                <w:spacing w:val="16"/>
                <w:sz w:val="16"/>
                <w:szCs w:val="20"/>
              </w:rPr>
            </w:pPr>
            <w:r w:rsidRPr="00340377">
              <w:rPr>
                <w:rFonts w:ascii="標楷體" w:eastAsia="標楷體" w:hAnsi="標楷體" w:hint="eastAsia"/>
                <w:color w:val="000000" w:themeColor="text1"/>
                <w:spacing w:val="16"/>
                <w:sz w:val="16"/>
                <w:szCs w:val="20"/>
              </w:rPr>
              <w:t>汽機車通證收費</w:t>
            </w: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16"/>
              </w:rPr>
            </w:pPr>
          </w:p>
        </w:tc>
        <w:tc>
          <w:tcPr>
            <w:tcW w:w="709"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p>
        </w:tc>
        <w:tc>
          <w:tcPr>
            <w:tcW w:w="850" w:type="dxa"/>
            <w:vAlign w:val="center"/>
          </w:tcPr>
          <w:p w:rsidR="00B4169D" w:rsidRPr="00340377" w:rsidRDefault="00B4169D" w:rsidP="00A11109">
            <w:pPr>
              <w:jc w:val="center"/>
              <w:rPr>
                <w:rFonts w:eastAsia="標楷體"/>
                <w:color w:val="000000" w:themeColor="text1"/>
                <w:spacing w:val="16"/>
                <w:sz w:val="18"/>
                <w:szCs w:val="18"/>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p>
        </w:tc>
        <w:tc>
          <w:tcPr>
            <w:tcW w:w="709"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18800</w:t>
            </w:r>
          </w:p>
        </w:tc>
        <w:tc>
          <w:tcPr>
            <w:tcW w:w="708" w:type="dxa"/>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hint="eastAsia"/>
                <w:color w:val="000000" w:themeColor="text1"/>
                <w:spacing w:val="16"/>
                <w:sz w:val="16"/>
                <w:szCs w:val="18"/>
              </w:rPr>
              <w:t>23300</w:t>
            </w: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426"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567" w:type="dxa"/>
            <w:vAlign w:val="center"/>
          </w:tcPr>
          <w:p w:rsidR="00B4169D" w:rsidRPr="00340377" w:rsidRDefault="00B4169D" w:rsidP="00A11109">
            <w:pPr>
              <w:jc w:val="center"/>
              <w:rPr>
                <w:rFonts w:ascii="標楷體" w:eastAsia="標楷體" w:hAnsi="標楷體"/>
                <w:color w:val="000000" w:themeColor="text1"/>
                <w:spacing w:val="16"/>
                <w:sz w:val="16"/>
                <w:szCs w:val="20"/>
              </w:rPr>
            </w:pPr>
          </w:p>
        </w:tc>
        <w:tc>
          <w:tcPr>
            <w:tcW w:w="850" w:type="dxa"/>
            <w:shd w:val="clear" w:color="auto" w:fill="auto"/>
            <w:vAlign w:val="center"/>
          </w:tcPr>
          <w:p w:rsidR="00B4169D" w:rsidRPr="00340377" w:rsidRDefault="00B4169D" w:rsidP="00A11109">
            <w:pPr>
              <w:jc w:val="center"/>
              <w:rPr>
                <w:rFonts w:eastAsia="標楷體"/>
                <w:color w:val="000000" w:themeColor="text1"/>
                <w:spacing w:val="16"/>
                <w:sz w:val="16"/>
                <w:szCs w:val="18"/>
              </w:rPr>
            </w:pPr>
            <w:r w:rsidRPr="00340377">
              <w:rPr>
                <w:rFonts w:eastAsia="標楷體"/>
                <w:color w:val="000000" w:themeColor="text1"/>
                <w:spacing w:val="16"/>
                <w:sz w:val="16"/>
                <w:szCs w:val="18"/>
              </w:rPr>
              <w:t>41800</w:t>
            </w:r>
          </w:p>
        </w:tc>
      </w:tr>
    </w:tbl>
    <w:p w:rsidR="00CF4F12" w:rsidRPr="00340377" w:rsidRDefault="00CF4F12" w:rsidP="008F1CCC">
      <w:pPr>
        <w:tabs>
          <w:tab w:val="left" w:pos="1708"/>
        </w:tabs>
        <w:spacing w:line="420" w:lineRule="exact"/>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＊事務組：</w:t>
      </w:r>
    </w:p>
    <w:p w:rsidR="00CF4F12" w:rsidRPr="00340377" w:rsidRDefault="00CF4F12" w:rsidP="006B6A1A">
      <w:pPr>
        <w:tabs>
          <w:tab w:val="left" w:pos="1708"/>
        </w:tabs>
        <w:spacing w:line="420" w:lineRule="exact"/>
        <w:ind w:left="840" w:hangingChars="300" w:hanging="840"/>
        <w:rPr>
          <w:rFonts w:ascii="標楷體" w:eastAsia="標楷體" w:hAnsi="標楷體"/>
          <w:bCs/>
          <w:color w:val="000000" w:themeColor="text1"/>
          <w:sz w:val="28"/>
          <w:szCs w:val="28"/>
        </w:rPr>
      </w:pPr>
      <w:r w:rsidRPr="00340377">
        <w:rPr>
          <w:rFonts w:ascii="標楷體" w:eastAsia="標楷體" w:hAnsi="標楷體" w:hint="eastAsia"/>
          <w:color w:val="000000" w:themeColor="text1"/>
          <w:sz w:val="28"/>
          <w:szCs w:val="28"/>
        </w:rPr>
        <w:t>業務執行情形（含</w:t>
      </w:r>
      <w:r w:rsidRPr="00340377">
        <w:rPr>
          <w:rFonts w:ascii="標楷體" w:eastAsia="標楷體" w:hAnsi="標楷體" w:hint="eastAsia"/>
          <w:bCs/>
          <w:color w:val="000000" w:themeColor="text1"/>
          <w:sz w:val="28"/>
          <w:szCs w:val="28"/>
        </w:rPr>
        <w:t>重要工作成果）：</w:t>
      </w:r>
    </w:p>
    <w:p w:rsidR="00FA0D8E" w:rsidRPr="00340377" w:rsidRDefault="00FA0D8E" w:rsidP="00FA0D8E">
      <w:pPr>
        <w:tabs>
          <w:tab w:val="num" w:pos="444"/>
        </w:tabs>
        <w:adjustRightInd w:val="0"/>
        <w:snapToGrid w:val="0"/>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◎採購業務</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一、本校總務處事務組承辦103年度逾10萬元財物採購7月1日至7月31日止新增公告7案；決標3案，驗收結案3案。履約中金額85,915,715元，已結案10,760,972元。</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二、本組103年7月公告金額以上採購執行情形如附表一。</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三、本辦理103年度7月1日起至7月31日止，10萬元以下採購核銷案共計2,612件。</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四、本組103年7月份(統計7/1至7/31)辦理共同供應契新增請購案31件，金額計323,945元，辦理10萬以上驗收案3件，全年度共同供應契約已驗收案金額累計32,068,258元。</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◎各項庶務工作</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每日進行校園環境整理維護、草皮割草、植栽修剪及澆水外，另支援各單位部份(103年7月1日至103年7月31日止），如廢棄物及報廢財物清運、系所行政單位搬遷、各種會議、研討會場地佈置與回復、圖書館圖書運送、體育室器材搬運、蘭潭與新民校區宿舍消毒、貨車支援各校區物品搬運等。</w:t>
      </w:r>
    </w:p>
    <w:p w:rsidR="00FA0D8E" w:rsidRPr="00340377" w:rsidRDefault="00FA0D8E" w:rsidP="00FA0D8E">
      <w:pPr>
        <w:adjustRightInd w:val="0"/>
        <w:spacing w:line="420" w:lineRule="exact"/>
        <w:ind w:firstLineChars="200" w:firstLine="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103年7月事務組支援校內各單位統計表（至7.31止）：</w:t>
      </w:r>
    </w:p>
    <w:tbl>
      <w:tblPr>
        <w:tblW w:w="6675" w:type="dxa"/>
        <w:tblInd w:w="649" w:type="dxa"/>
        <w:tblCellMar>
          <w:left w:w="28" w:type="dxa"/>
          <w:right w:w="28" w:type="dxa"/>
        </w:tblCellMar>
        <w:tblLook w:val="04A0"/>
      </w:tblPr>
      <w:tblGrid>
        <w:gridCol w:w="1275"/>
        <w:gridCol w:w="1080"/>
        <w:gridCol w:w="1980"/>
        <w:gridCol w:w="2340"/>
      </w:tblGrid>
      <w:tr w:rsidR="00FA0D8E" w:rsidRPr="00340377" w:rsidTr="0083491F">
        <w:trPr>
          <w:trHeight w:val="330"/>
        </w:trPr>
        <w:tc>
          <w:tcPr>
            <w:tcW w:w="1275" w:type="dxa"/>
            <w:tcBorders>
              <w:top w:val="single" w:sz="4" w:space="0" w:color="auto"/>
              <w:left w:val="single" w:sz="4" w:space="0" w:color="auto"/>
              <w:bottom w:val="single" w:sz="4" w:space="0" w:color="auto"/>
              <w:right w:val="single" w:sz="4" w:space="0" w:color="auto"/>
              <w:tl2br w:val="single" w:sz="4" w:space="0" w:color="auto"/>
            </w:tcBorders>
            <w:noWrap/>
            <w:vAlign w:val="center"/>
          </w:tcPr>
          <w:p w:rsidR="00FA0D8E" w:rsidRPr="00340377" w:rsidRDefault="00FA0D8E" w:rsidP="0083491F">
            <w:pPr>
              <w:widowControl/>
              <w:spacing w:line="420" w:lineRule="exact"/>
              <w:rPr>
                <w:rFonts w:eastAsia="標楷體"/>
                <w:b/>
                <w:color w:val="000000" w:themeColor="text1"/>
                <w:kern w:val="0"/>
                <w:sz w:val="28"/>
                <w:szCs w:val="28"/>
                <w:vertAlign w:val="subscript"/>
              </w:rPr>
            </w:pPr>
            <w:r w:rsidRPr="00340377">
              <w:rPr>
                <w:rFonts w:eastAsia="標楷體" w:hint="eastAsia"/>
                <w:b/>
                <w:color w:val="000000" w:themeColor="text1"/>
                <w:kern w:val="0"/>
                <w:sz w:val="28"/>
                <w:szCs w:val="28"/>
                <w:vertAlign w:val="subscript"/>
              </w:rPr>
              <w:t xml:space="preserve">月份　</w:t>
            </w:r>
            <w:r w:rsidRPr="00340377">
              <w:rPr>
                <w:rFonts w:eastAsia="標楷體" w:hint="eastAsia"/>
                <w:b/>
                <w:color w:val="000000" w:themeColor="text1"/>
                <w:kern w:val="0"/>
                <w:sz w:val="28"/>
                <w:szCs w:val="28"/>
                <w:vertAlign w:val="superscript"/>
              </w:rPr>
              <w:t>項目</w:t>
            </w:r>
          </w:p>
        </w:tc>
        <w:tc>
          <w:tcPr>
            <w:tcW w:w="1080" w:type="dxa"/>
            <w:tcBorders>
              <w:top w:val="single" w:sz="4" w:space="0" w:color="auto"/>
              <w:left w:val="nil"/>
              <w:bottom w:val="single" w:sz="4" w:space="0" w:color="auto"/>
              <w:right w:val="single" w:sz="4" w:space="0" w:color="auto"/>
            </w:tcBorders>
            <w:noWrap/>
            <w:vAlign w:val="center"/>
          </w:tcPr>
          <w:p w:rsidR="00FA0D8E" w:rsidRPr="00340377" w:rsidRDefault="00FA0D8E" w:rsidP="0083491F">
            <w:pPr>
              <w:widowControl/>
              <w:spacing w:line="420" w:lineRule="exact"/>
              <w:jc w:val="center"/>
              <w:rPr>
                <w:rFonts w:eastAsia="標楷體"/>
                <w:b/>
                <w:color w:val="000000" w:themeColor="text1"/>
                <w:kern w:val="0"/>
                <w:sz w:val="28"/>
                <w:szCs w:val="28"/>
              </w:rPr>
            </w:pPr>
            <w:r w:rsidRPr="00340377">
              <w:rPr>
                <w:rFonts w:eastAsia="標楷體" w:hint="eastAsia"/>
                <w:b/>
                <w:color w:val="000000" w:themeColor="text1"/>
                <w:kern w:val="0"/>
                <w:szCs w:val="28"/>
              </w:rPr>
              <w:t>次數</w:t>
            </w:r>
          </w:p>
        </w:tc>
        <w:tc>
          <w:tcPr>
            <w:tcW w:w="1980" w:type="dxa"/>
            <w:tcBorders>
              <w:top w:val="single" w:sz="4" w:space="0" w:color="auto"/>
              <w:left w:val="nil"/>
              <w:bottom w:val="single" w:sz="4" w:space="0" w:color="auto"/>
              <w:right w:val="single" w:sz="4" w:space="0" w:color="auto"/>
            </w:tcBorders>
            <w:noWrap/>
            <w:vAlign w:val="center"/>
          </w:tcPr>
          <w:p w:rsidR="00FA0D8E" w:rsidRPr="00340377" w:rsidRDefault="00FA0D8E" w:rsidP="0083491F">
            <w:pPr>
              <w:widowControl/>
              <w:spacing w:line="420" w:lineRule="exact"/>
              <w:jc w:val="center"/>
              <w:rPr>
                <w:rFonts w:eastAsia="標楷體"/>
                <w:b/>
                <w:color w:val="000000" w:themeColor="text1"/>
                <w:kern w:val="0"/>
                <w:sz w:val="28"/>
                <w:szCs w:val="28"/>
              </w:rPr>
            </w:pPr>
            <w:r w:rsidRPr="00340377">
              <w:rPr>
                <w:rFonts w:eastAsia="標楷體" w:hint="eastAsia"/>
                <w:b/>
                <w:color w:val="000000" w:themeColor="text1"/>
                <w:kern w:val="0"/>
                <w:szCs w:val="28"/>
              </w:rPr>
              <w:t>人次</w:t>
            </w:r>
          </w:p>
        </w:tc>
        <w:tc>
          <w:tcPr>
            <w:tcW w:w="2340" w:type="dxa"/>
            <w:tcBorders>
              <w:top w:val="single" w:sz="4" w:space="0" w:color="auto"/>
              <w:left w:val="nil"/>
              <w:bottom w:val="single" w:sz="4" w:space="0" w:color="auto"/>
              <w:right w:val="single" w:sz="4" w:space="0" w:color="auto"/>
            </w:tcBorders>
            <w:noWrap/>
            <w:vAlign w:val="center"/>
          </w:tcPr>
          <w:p w:rsidR="00FA0D8E" w:rsidRPr="00340377" w:rsidRDefault="00FA0D8E" w:rsidP="0083491F">
            <w:pPr>
              <w:widowControl/>
              <w:spacing w:line="420" w:lineRule="exact"/>
              <w:jc w:val="center"/>
              <w:rPr>
                <w:rFonts w:eastAsia="標楷體"/>
                <w:b/>
                <w:color w:val="000000" w:themeColor="text1"/>
                <w:kern w:val="0"/>
                <w:sz w:val="28"/>
                <w:szCs w:val="28"/>
              </w:rPr>
            </w:pPr>
            <w:r w:rsidRPr="00340377">
              <w:rPr>
                <w:rFonts w:eastAsia="標楷體" w:hint="eastAsia"/>
                <w:b/>
                <w:color w:val="000000" w:themeColor="text1"/>
                <w:kern w:val="0"/>
                <w:szCs w:val="28"/>
              </w:rPr>
              <w:t>支援比</w:t>
            </w:r>
          </w:p>
        </w:tc>
      </w:tr>
      <w:tr w:rsidR="00FA0D8E" w:rsidRPr="00340377" w:rsidTr="0083491F">
        <w:trPr>
          <w:trHeight w:val="330"/>
        </w:trPr>
        <w:tc>
          <w:tcPr>
            <w:tcW w:w="1275" w:type="dxa"/>
            <w:tcBorders>
              <w:top w:val="nil"/>
              <w:left w:val="single" w:sz="4" w:space="0" w:color="auto"/>
              <w:bottom w:val="single" w:sz="4" w:space="0" w:color="auto"/>
              <w:right w:val="single" w:sz="4" w:space="0" w:color="auto"/>
            </w:tcBorders>
            <w:noWrap/>
            <w:vAlign w:val="center"/>
          </w:tcPr>
          <w:p w:rsidR="00FA0D8E" w:rsidRPr="00340377" w:rsidRDefault="00FA0D8E" w:rsidP="0083491F">
            <w:pPr>
              <w:jc w:val="center"/>
              <w:rPr>
                <w:color w:val="000000" w:themeColor="text1"/>
              </w:rPr>
            </w:pPr>
            <w:r w:rsidRPr="00340377">
              <w:rPr>
                <w:color w:val="000000" w:themeColor="text1"/>
              </w:rPr>
              <w:t>7</w:t>
            </w:r>
          </w:p>
        </w:tc>
        <w:tc>
          <w:tcPr>
            <w:tcW w:w="1080" w:type="dxa"/>
            <w:tcBorders>
              <w:top w:val="nil"/>
              <w:left w:val="nil"/>
              <w:bottom w:val="single" w:sz="4" w:space="0" w:color="auto"/>
              <w:right w:val="single" w:sz="4" w:space="0" w:color="auto"/>
            </w:tcBorders>
            <w:noWrap/>
            <w:vAlign w:val="center"/>
          </w:tcPr>
          <w:p w:rsidR="00FA0D8E" w:rsidRPr="00340377" w:rsidRDefault="00FA0D8E" w:rsidP="0083491F">
            <w:pPr>
              <w:jc w:val="center"/>
              <w:rPr>
                <w:color w:val="000000" w:themeColor="text1"/>
              </w:rPr>
            </w:pPr>
            <w:r w:rsidRPr="00340377">
              <w:rPr>
                <w:color w:val="000000" w:themeColor="text1"/>
              </w:rPr>
              <w:t>12</w:t>
            </w:r>
          </w:p>
        </w:tc>
        <w:tc>
          <w:tcPr>
            <w:tcW w:w="1980" w:type="dxa"/>
            <w:tcBorders>
              <w:top w:val="nil"/>
              <w:left w:val="nil"/>
              <w:bottom w:val="single" w:sz="4" w:space="0" w:color="auto"/>
              <w:right w:val="single" w:sz="4" w:space="0" w:color="auto"/>
            </w:tcBorders>
            <w:noWrap/>
            <w:vAlign w:val="center"/>
          </w:tcPr>
          <w:p w:rsidR="00FA0D8E" w:rsidRPr="00340377" w:rsidRDefault="00FA0D8E" w:rsidP="0083491F">
            <w:pPr>
              <w:jc w:val="center"/>
              <w:rPr>
                <w:color w:val="000000" w:themeColor="text1"/>
              </w:rPr>
            </w:pPr>
            <w:r w:rsidRPr="00340377">
              <w:rPr>
                <w:color w:val="000000" w:themeColor="text1"/>
              </w:rPr>
              <w:t>76</w:t>
            </w:r>
          </w:p>
        </w:tc>
        <w:tc>
          <w:tcPr>
            <w:tcW w:w="2340" w:type="dxa"/>
            <w:tcBorders>
              <w:top w:val="nil"/>
              <w:left w:val="nil"/>
              <w:bottom w:val="single" w:sz="4" w:space="0" w:color="auto"/>
              <w:right w:val="single" w:sz="4" w:space="0" w:color="auto"/>
            </w:tcBorders>
            <w:noWrap/>
            <w:vAlign w:val="center"/>
          </w:tcPr>
          <w:p w:rsidR="00FA0D8E" w:rsidRPr="00340377" w:rsidRDefault="00FA0D8E" w:rsidP="0083491F">
            <w:pPr>
              <w:jc w:val="center"/>
              <w:rPr>
                <w:color w:val="000000" w:themeColor="text1"/>
              </w:rPr>
            </w:pPr>
            <w:r w:rsidRPr="00340377">
              <w:rPr>
                <w:color w:val="000000" w:themeColor="text1"/>
              </w:rPr>
              <w:t>30%</w:t>
            </w:r>
          </w:p>
        </w:tc>
      </w:tr>
    </w:tbl>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二、7月重點工作項目為工友預定地整理、蘭潭校區安全因素之枯木鋸除，颱風災後復原等。</w:t>
      </w:r>
    </w:p>
    <w:p w:rsidR="00FA0D8E" w:rsidRPr="00340377" w:rsidRDefault="00FA0D8E" w:rsidP="000B0D0C">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◎車輛管理</w:t>
      </w:r>
    </w:p>
    <w:p w:rsidR="00FA0D8E" w:rsidRPr="00340377" w:rsidRDefault="00FA0D8E" w:rsidP="000B0D0C">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一、103年7月公務車派借用統計表(車次)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5"/>
        <w:gridCol w:w="1276"/>
        <w:gridCol w:w="1559"/>
        <w:gridCol w:w="1560"/>
        <w:gridCol w:w="1559"/>
        <w:gridCol w:w="1417"/>
      </w:tblGrid>
      <w:tr w:rsidR="00FA0D8E" w:rsidRPr="00340377" w:rsidTr="0083491F">
        <w:trPr>
          <w:trHeight w:val="595"/>
        </w:trPr>
        <w:tc>
          <w:tcPr>
            <w:tcW w:w="993"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lastRenderedPageBreak/>
              <w:t>項目</w:t>
            </w:r>
          </w:p>
        </w:tc>
        <w:tc>
          <w:tcPr>
            <w:tcW w:w="1275"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本月派用</w:t>
            </w:r>
          </w:p>
        </w:tc>
        <w:tc>
          <w:tcPr>
            <w:tcW w:w="1276" w:type="dxa"/>
            <w:tcBorders>
              <w:top w:val="single" w:sz="4" w:space="0" w:color="auto"/>
              <w:left w:val="single" w:sz="4" w:space="0" w:color="auto"/>
              <w:bottom w:val="single" w:sz="4" w:space="0" w:color="auto"/>
              <w:right w:val="doub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去年同期</w:t>
            </w:r>
          </w:p>
        </w:tc>
        <w:tc>
          <w:tcPr>
            <w:tcW w:w="1559" w:type="dxa"/>
            <w:tcBorders>
              <w:top w:val="single" w:sz="4" w:space="0" w:color="auto"/>
              <w:left w:val="doub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年度累計</w:t>
            </w:r>
          </w:p>
        </w:tc>
        <w:tc>
          <w:tcPr>
            <w:tcW w:w="1560"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去年同期</w:t>
            </w:r>
          </w:p>
        </w:tc>
        <w:tc>
          <w:tcPr>
            <w:tcW w:w="1559"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累計增減</w:t>
            </w:r>
          </w:p>
        </w:tc>
        <w:tc>
          <w:tcPr>
            <w:tcW w:w="141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備註</w:t>
            </w:r>
          </w:p>
        </w:tc>
      </w:tr>
      <w:tr w:rsidR="00FA0D8E" w:rsidRPr="00340377" w:rsidTr="0083491F">
        <w:tc>
          <w:tcPr>
            <w:tcW w:w="993"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派用</w:t>
            </w:r>
          </w:p>
          <w:p w:rsidR="00FA0D8E" w:rsidRPr="00340377" w:rsidRDefault="00FA0D8E" w:rsidP="0083491F">
            <w:pPr>
              <w:spacing w:line="3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車次</w:t>
            </w:r>
          </w:p>
        </w:tc>
        <w:tc>
          <w:tcPr>
            <w:tcW w:w="1275"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20</w:t>
            </w:r>
          </w:p>
        </w:tc>
        <w:tc>
          <w:tcPr>
            <w:tcW w:w="1276"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19</w:t>
            </w:r>
          </w:p>
        </w:tc>
        <w:tc>
          <w:tcPr>
            <w:tcW w:w="1559"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219</w:t>
            </w:r>
          </w:p>
        </w:tc>
        <w:tc>
          <w:tcPr>
            <w:tcW w:w="156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234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-15</w:t>
            </w:r>
          </w:p>
        </w:tc>
        <w:tc>
          <w:tcPr>
            <w:tcW w:w="1417"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統計至</w:t>
            </w:r>
          </w:p>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7月31日</w:t>
            </w:r>
          </w:p>
        </w:tc>
      </w:tr>
    </w:tbl>
    <w:p w:rsidR="00FA0D8E" w:rsidRPr="00340377" w:rsidRDefault="00FA0D8E" w:rsidP="00104BA6">
      <w:pPr>
        <w:spacing w:beforeLines="50" w:afterLines="50"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二、103年7月份總務處公務用油量統計(公升)</w:t>
      </w:r>
    </w:p>
    <w:tbl>
      <w:tblPr>
        <w:tblW w:w="9639" w:type="dxa"/>
        <w:tblInd w:w="28" w:type="dxa"/>
        <w:tblCellMar>
          <w:left w:w="28" w:type="dxa"/>
          <w:right w:w="28" w:type="dxa"/>
        </w:tblCellMar>
        <w:tblLook w:val="04A0"/>
      </w:tblPr>
      <w:tblGrid>
        <w:gridCol w:w="993"/>
        <w:gridCol w:w="1275"/>
        <w:gridCol w:w="1332"/>
        <w:gridCol w:w="1503"/>
        <w:gridCol w:w="1560"/>
        <w:gridCol w:w="1559"/>
        <w:gridCol w:w="1417"/>
      </w:tblGrid>
      <w:tr w:rsidR="00FA0D8E" w:rsidRPr="00340377" w:rsidTr="0083491F">
        <w:trPr>
          <w:trHeight w:val="632"/>
        </w:trPr>
        <w:tc>
          <w:tcPr>
            <w:tcW w:w="993" w:type="dxa"/>
            <w:tcBorders>
              <w:top w:val="single" w:sz="8" w:space="0" w:color="auto"/>
              <w:left w:val="single" w:sz="8" w:space="0" w:color="auto"/>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s="新細明體"/>
                <w:color w:val="000000" w:themeColor="text1"/>
              </w:rPr>
            </w:pPr>
            <w:r w:rsidRPr="00340377">
              <w:rPr>
                <w:rFonts w:ascii="標楷體" w:eastAsia="標楷體" w:hAnsi="標楷體" w:hint="eastAsia"/>
                <w:color w:val="000000" w:themeColor="text1"/>
              </w:rPr>
              <w:t>項目</w:t>
            </w:r>
          </w:p>
        </w:tc>
        <w:tc>
          <w:tcPr>
            <w:tcW w:w="1275"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本月</w:t>
            </w:r>
          </w:p>
        </w:tc>
        <w:tc>
          <w:tcPr>
            <w:tcW w:w="1332" w:type="dxa"/>
            <w:tcBorders>
              <w:top w:val="single" w:sz="8" w:space="0" w:color="auto"/>
              <w:left w:val="single" w:sz="8" w:space="0" w:color="auto"/>
              <w:bottom w:val="single" w:sz="8"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去年同期</w:t>
            </w:r>
          </w:p>
        </w:tc>
        <w:tc>
          <w:tcPr>
            <w:tcW w:w="1503" w:type="dxa"/>
            <w:tcBorders>
              <w:top w:val="single" w:sz="8" w:space="0" w:color="auto"/>
              <w:left w:val="double" w:sz="4" w:space="0" w:color="auto"/>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s="新細明體"/>
                <w:color w:val="000000" w:themeColor="text1"/>
              </w:rPr>
            </w:pPr>
            <w:r w:rsidRPr="00340377">
              <w:rPr>
                <w:rFonts w:ascii="標楷體" w:eastAsia="標楷體" w:hAnsi="標楷體" w:cs="新細明體" w:hint="eastAsia"/>
                <w:color w:val="000000" w:themeColor="text1"/>
              </w:rPr>
              <w:t>年度累計</w:t>
            </w:r>
          </w:p>
        </w:tc>
        <w:tc>
          <w:tcPr>
            <w:tcW w:w="1560"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s="新細明體"/>
                <w:color w:val="000000" w:themeColor="text1"/>
              </w:rPr>
            </w:pPr>
            <w:r w:rsidRPr="00340377">
              <w:rPr>
                <w:rFonts w:ascii="標楷體" w:eastAsia="標楷體" w:hAnsi="標楷體" w:hint="eastAsia"/>
                <w:color w:val="000000" w:themeColor="text1"/>
              </w:rPr>
              <w:t>去年同期</w:t>
            </w:r>
          </w:p>
        </w:tc>
        <w:tc>
          <w:tcPr>
            <w:tcW w:w="1559"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s="新細明體"/>
                <w:color w:val="000000" w:themeColor="text1"/>
              </w:rPr>
            </w:pPr>
            <w:r w:rsidRPr="00340377">
              <w:rPr>
                <w:rFonts w:ascii="標楷體" w:eastAsia="標楷體" w:hAnsi="標楷體" w:hint="eastAsia"/>
                <w:color w:val="000000" w:themeColor="text1"/>
              </w:rPr>
              <w:t>累計增減</w:t>
            </w:r>
          </w:p>
        </w:tc>
        <w:tc>
          <w:tcPr>
            <w:tcW w:w="1417"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s="新細明體"/>
                <w:color w:val="000000" w:themeColor="text1"/>
              </w:rPr>
            </w:pPr>
            <w:r w:rsidRPr="00340377">
              <w:rPr>
                <w:rFonts w:ascii="標楷體" w:eastAsia="標楷體" w:hAnsi="標楷體" w:hint="eastAsia"/>
                <w:color w:val="000000" w:themeColor="text1"/>
              </w:rPr>
              <w:t>備註</w:t>
            </w:r>
          </w:p>
        </w:tc>
      </w:tr>
      <w:tr w:rsidR="00FA0D8E" w:rsidRPr="00340377" w:rsidTr="0083491F">
        <w:trPr>
          <w:trHeight w:val="632"/>
        </w:trPr>
        <w:tc>
          <w:tcPr>
            <w:tcW w:w="993" w:type="dxa"/>
            <w:tcBorders>
              <w:top w:val="single" w:sz="8" w:space="0" w:color="auto"/>
              <w:left w:val="single" w:sz="8" w:space="0" w:color="auto"/>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103/7</w:t>
            </w:r>
          </w:p>
        </w:tc>
        <w:tc>
          <w:tcPr>
            <w:tcW w:w="1275"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2,778.21</w:t>
            </w:r>
          </w:p>
        </w:tc>
        <w:tc>
          <w:tcPr>
            <w:tcW w:w="1332" w:type="dxa"/>
            <w:tcBorders>
              <w:top w:val="single" w:sz="8" w:space="0" w:color="auto"/>
              <w:left w:val="single" w:sz="8" w:space="0" w:color="auto"/>
              <w:bottom w:val="single" w:sz="8"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2,227.88</w:t>
            </w:r>
          </w:p>
        </w:tc>
        <w:tc>
          <w:tcPr>
            <w:tcW w:w="1503" w:type="dxa"/>
            <w:tcBorders>
              <w:top w:val="single" w:sz="8" w:space="0" w:color="auto"/>
              <w:left w:val="double" w:sz="4" w:space="0" w:color="auto"/>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16,215.46</w:t>
            </w:r>
          </w:p>
        </w:tc>
        <w:tc>
          <w:tcPr>
            <w:tcW w:w="1560"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18,035.55</w:t>
            </w:r>
          </w:p>
        </w:tc>
        <w:tc>
          <w:tcPr>
            <w:tcW w:w="1559"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 xml:space="preserve">-1,820.09 </w:t>
            </w:r>
          </w:p>
        </w:tc>
        <w:tc>
          <w:tcPr>
            <w:tcW w:w="1417" w:type="dxa"/>
            <w:tcBorders>
              <w:top w:val="single" w:sz="8" w:space="0" w:color="auto"/>
              <w:left w:val="nil"/>
              <w:bottom w:val="single" w:sz="8" w:space="0" w:color="auto"/>
              <w:right w:val="single" w:sz="8"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統計至</w:t>
            </w:r>
          </w:p>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hint="eastAsia"/>
                <w:color w:val="000000" w:themeColor="text1"/>
              </w:rPr>
              <w:t>7月31日</w:t>
            </w:r>
          </w:p>
        </w:tc>
      </w:tr>
    </w:tbl>
    <w:p w:rsidR="00FA0D8E" w:rsidRPr="00340377" w:rsidRDefault="00FA0D8E" w:rsidP="000B0D0C">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◎場地管理</w:t>
      </w:r>
    </w:p>
    <w:p w:rsidR="00FA0D8E" w:rsidRPr="00340377" w:rsidRDefault="00FA0D8E" w:rsidP="000B0D0C">
      <w:pPr>
        <w:spacing w:line="40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一、103年7月蘭潭校區場地借用統計表(次)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638"/>
        <w:gridCol w:w="1623"/>
        <w:gridCol w:w="1559"/>
        <w:gridCol w:w="1417"/>
      </w:tblGrid>
      <w:tr w:rsidR="00FA0D8E" w:rsidRPr="00340377" w:rsidTr="0083491F">
        <w:trPr>
          <w:trHeight w:val="673"/>
        </w:trPr>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場地名稱</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本月</w:t>
            </w:r>
          </w:p>
        </w:tc>
        <w:tc>
          <w:tcPr>
            <w:tcW w:w="1638"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去年同期</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年度累計</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去年同期</w:t>
            </w:r>
          </w:p>
        </w:tc>
        <w:tc>
          <w:tcPr>
            <w:tcW w:w="1417"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ind w:firstLineChars="50" w:firstLine="120"/>
              <w:jc w:val="center"/>
              <w:rPr>
                <w:rFonts w:ascii="標楷體" w:eastAsia="標楷體" w:hAnsi="標楷體"/>
                <w:color w:val="000000" w:themeColor="text1"/>
              </w:rPr>
            </w:pPr>
            <w:r w:rsidRPr="00340377">
              <w:rPr>
                <w:rFonts w:ascii="標楷體" w:eastAsia="標楷體" w:hAnsi="標楷體" w:hint="eastAsia"/>
                <w:color w:val="000000" w:themeColor="text1"/>
              </w:rPr>
              <w:t>備註</w:t>
            </w:r>
          </w:p>
        </w:tc>
      </w:tr>
      <w:tr w:rsidR="00FA0D8E" w:rsidRPr="00340377" w:rsidTr="0083491F">
        <w:trPr>
          <w:trHeight w:val="582"/>
        </w:trPr>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瑞穗館</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0</w:t>
            </w:r>
          </w:p>
        </w:tc>
        <w:tc>
          <w:tcPr>
            <w:tcW w:w="1638"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0</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33</w:t>
            </w:r>
          </w:p>
        </w:tc>
        <w:tc>
          <w:tcPr>
            <w:tcW w:w="1417" w:type="dxa"/>
            <w:vMerge w:val="restar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統計至</w:t>
            </w:r>
          </w:p>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7月31日</w:t>
            </w:r>
          </w:p>
        </w:tc>
      </w:tr>
      <w:tr w:rsidR="00FA0D8E" w:rsidRPr="00340377" w:rsidTr="0083491F">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國際會議廳</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w:t>
            </w:r>
          </w:p>
        </w:tc>
        <w:tc>
          <w:tcPr>
            <w:tcW w:w="1638"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27</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r w:rsidR="00FA0D8E" w:rsidRPr="00340377" w:rsidTr="0083491F">
        <w:trPr>
          <w:trHeight w:val="555"/>
        </w:trPr>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瑞穗廳</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w:t>
            </w:r>
          </w:p>
        </w:tc>
        <w:tc>
          <w:tcPr>
            <w:tcW w:w="1638"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63</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57</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bl>
    <w:p w:rsidR="00FA0D8E" w:rsidRPr="00340377" w:rsidRDefault="00FA0D8E" w:rsidP="00104BA6">
      <w:pPr>
        <w:spacing w:beforeLines="50" w:afterLines="50" w:line="40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二、103年7月新民校區場地借用統計表(次)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276"/>
        <w:gridCol w:w="1354"/>
        <w:gridCol w:w="1623"/>
        <w:gridCol w:w="1559"/>
        <w:gridCol w:w="1417"/>
      </w:tblGrid>
      <w:tr w:rsidR="00FA0D8E" w:rsidRPr="00340377" w:rsidTr="0083491F">
        <w:trPr>
          <w:trHeight w:val="1350"/>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場地名稱</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本月</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上月</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增減</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年度累計</w:t>
            </w:r>
          </w:p>
        </w:tc>
        <w:tc>
          <w:tcPr>
            <w:tcW w:w="1417"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ind w:firstLineChars="50" w:firstLine="120"/>
              <w:jc w:val="center"/>
              <w:rPr>
                <w:rFonts w:ascii="標楷體" w:eastAsia="標楷體" w:hAnsi="標楷體"/>
                <w:color w:val="000000" w:themeColor="text1"/>
              </w:rPr>
            </w:pPr>
            <w:r w:rsidRPr="00340377">
              <w:rPr>
                <w:rFonts w:ascii="標楷體" w:eastAsia="標楷體" w:hAnsi="標楷體" w:hint="eastAsia"/>
                <w:color w:val="000000" w:themeColor="text1"/>
              </w:rPr>
              <w:t>備註</w:t>
            </w:r>
          </w:p>
        </w:tc>
      </w:tr>
      <w:tr w:rsidR="00FA0D8E" w:rsidRPr="00340377" w:rsidTr="0083491F">
        <w:trPr>
          <w:trHeight w:val="415"/>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國際會議廳</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0</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2</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20</w:t>
            </w:r>
          </w:p>
        </w:tc>
        <w:tc>
          <w:tcPr>
            <w:tcW w:w="1417" w:type="dxa"/>
            <w:vMerge w:val="restar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統計至</w:t>
            </w:r>
          </w:p>
          <w:p w:rsidR="00FA0D8E" w:rsidRPr="00340377" w:rsidRDefault="00FA0D8E" w:rsidP="0083491F">
            <w:pPr>
              <w:spacing w:line="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7月31日</w:t>
            </w:r>
          </w:p>
        </w:tc>
      </w:tr>
      <w:tr w:rsidR="00FA0D8E" w:rsidRPr="00340377" w:rsidTr="0083491F">
        <w:trPr>
          <w:trHeight w:val="436"/>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一般教室或系所教室</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0</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4</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24</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r w:rsidR="00FA0D8E" w:rsidRPr="00340377" w:rsidTr="0083491F">
        <w:trPr>
          <w:trHeight w:val="416"/>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景觀廣場</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0</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1</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r w:rsidR="00FA0D8E" w:rsidRPr="00340377" w:rsidTr="0083491F">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管理學院學術研討室</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0</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0</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11</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r w:rsidR="00FA0D8E" w:rsidRPr="00340377" w:rsidTr="0083491F">
        <w:trPr>
          <w:trHeight w:val="401"/>
        </w:trPr>
        <w:tc>
          <w:tcPr>
            <w:tcW w:w="2410"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24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動物醫院研討室</w:t>
            </w:r>
          </w:p>
        </w:tc>
        <w:tc>
          <w:tcPr>
            <w:tcW w:w="1276"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1</w:t>
            </w:r>
          </w:p>
        </w:tc>
        <w:tc>
          <w:tcPr>
            <w:tcW w:w="1354" w:type="dxa"/>
            <w:tcBorders>
              <w:top w:val="single" w:sz="4" w:space="0" w:color="auto"/>
              <w:left w:val="single" w:sz="4" w:space="0" w:color="auto"/>
              <w:bottom w:val="single" w:sz="4" w:space="0" w:color="auto"/>
              <w:right w:val="double" w:sz="4" w:space="0" w:color="auto"/>
            </w:tcBorders>
            <w:vAlign w:val="center"/>
          </w:tcPr>
          <w:p w:rsidR="00FA0D8E" w:rsidRPr="00340377" w:rsidRDefault="00FA0D8E" w:rsidP="0083491F">
            <w:pPr>
              <w:jc w:val="center"/>
              <w:rPr>
                <w:rFonts w:ascii="標楷體" w:eastAsia="標楷體" w:hAnsi="標楷體"/>
                <w:color w:val="000000" w:themeColor="text1"/>
              </w:rPr>
            </w:pPr>
            <w:r w:rsidRPr="00340377">
              <w:rPr>
                <w:rFonts w:ascii="標楷體" w:eastAsia="標楷體" w:hAnsi="標楷體"/>
                <w:color w:val="000000" w:themeColor="text1"/>
              </w:rPr>
              <w:t>1</w:t>
            </w:r>
          </w:p>
        </w:tc>
        <w:tc>
          <w:tcPr>
            <w:tcW w:w="1623" w:type="dxa"/>
            <w:tcBorders>
              <w:top w:val="single" w:sz="4" w:space="0" w:color="auto"/>
              <w:left w:val="doub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bl>
    <w:p w:rsidR="00FA0D8E" w:rsidRPr="00340377" w:rsidRDefault="00FA0D8E" w:rsidP="000B0D0C">
      <w:pPr>
        <w:spacing w:line="40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◎各項繳、撥款業務</w:t>
      </w:r>
    </w:p>
    <w:p w:rsidR="00FA0D8E" w:rsidRPr="00340377" w:rsidRDefault="00FA0D8E" w:rsidP="000B0D0C">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一、健勞保</w:t>
      </w:r>
    </w:p>
    <w:p w:rsidR="00FA0D8E" w:rsidRPr="00340377" w:rsidRDefault="00FA0D8E" w:rsidP="000B0D0C">
      <w:pPr>
        <w:spacing w:line="400" w:lineRule="exact"/>
        <w:ind w:leftChars="174" w:left="558" w:hangingChars="50" w:hanging="1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103年6月勞、健保辦理情形統計表</w:t>
      </w:r>
    </w:p>
    <w:tbl>
      <w:tblPr>
        <w:tblW w:w="459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51"/>
        <w:gridCol w:w="1996"/>
        <w:gridCol w:w="1254"/>
        <w:gridCol w:w="1256"/>
        <w:gridCol w:w="1990"/>
        <w:gridCol w:w="1123"/>
      </w:tblGrid>
      <w:tr w:rsidR="00FA0D8E" w:rsidRPr="00340377" w:rsidTr="0083491F">
        <w:trPr>
          <w:trHeight w:val="360"/>
        </w:trPr>
        <w:tc>
          <w:tcPr>
            <w:tcW w:w="705" w:type="pct"/>
            <w:vMerge w:val="restar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項目</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勞保</w:t>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健保</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勞工退休金提繳</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備註</w:t>
            </w:r>
          </w:p>
        </w:tc>
      </w:tr>
      <w:tr w:rsidR="00FA0D8E" w:rsidRPr="00340377" w:rsidTr="0083491F">
        <w:trPr>
          <w:trHeight w:val="395"/>
        </w:trPr>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c>
          <w:tcPr>
            <w:tcW w:w="707"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本人</w:t>
            </w:r>
          </w:p>
        </w:tc>
        <w:tc>
          <w:tcPr>
            <w:tcW w:w="708"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眷屬</w:t>
            </w: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widowControl/>
              <w:rPr>
                <w:rFonts w:ascii="標楷體" w:eastAsia="標楷體" w:hAnsi="標楷體"/>
                <w:color w:val="000000" w:themeColor="text1"/>
              </w:rPr>
            </w:pPr>
          </w:p>
        </w:tc>
      </w:tr>
      <w:tr w:rsidR="00FA0D8E" w:rsidRPr="00340377" w:rsidTr="0083491F">
        <w:tc>
          <w:tcPr>
            <w:tcW w:w="705"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人數</w:t>
            </w:r>
          </w:p>
        </w:tc>
        <w:tc>
          <w:tcPr>
            <w:tcW w:w="1125"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317</w:t>
            </w:r>
          </w:p>
        </w:tc>
        <w:tc>
          <w:tcPr>
            <w:tcW w:w="707"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340</w:t>
            </w:r>
          </w:p>
        </w:tc>
        <w:tc>
          <w:tcPr>
            <w:tcW w:w="708"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192</w:t>
            </w:r>
          </w:p>
        </w:tc>
        <w:tc>
          <w:tcPr>
            <w:tcW w:w="1122" w:type="pct"/>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320</w:t>
            </w:r>
          </w:p>
        </w:tc>
        <w:tc>
          <w:tcPr>
            <w:tcW w:w="633"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right"/>
              <w:rPr>
                <w:rFonts w:ascii="標楷體" w:eastAsia="標楷體" w:hAnsi="標楷體"/>
                <w:color w:val="000000" w:themeColor="text1"/>
              </w:rPr>
            </w:pPr>
          </w:p>
        </w:tc>
      </w:tr>
      <w:tr w:rsidR="00FA0D8E" w:rsidRPr="00340377" w:rsidTr="0083491F">
        <w:tc>
          <w:tcPr>
            <w:tcW w:w="705"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金額</w:t>
            </w:r>
          </w:p>
        </w:tc>
        <w:tc>
          <w:tcPr>
            <w:tcW w:w="1125"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1,032,392</w:t>
            </w:r>
          </w:p>
        </w:tc>
        <w:tc>
          <w:tcPr>
            <w:tcW w:w="1415" w:type="pct"/>
            <w:gridSpan w:val="2"/>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860,518</w:t>
            </w:r>
          </w:p>
        </w:tc>
        <w:tc>
          <w:tcPr>
            <w:tcW w:w="1122"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763,723</w:t>
            </w:r>
          </w:p>
        </w:tc>
        <w:tc>
          <w:tcPr>
            <w:tcW w:w="633"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p>
        </w:tc>
      </w:tr>
      <w:tr w:rsidR="00FA0D8E" w:rsidRPr="00340377" w:rsidTr="0083491F">
        <w:tc>
          <w:tcPr>
            <w:tcW w:w="705"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合計</w:t>
            </w:r>
          </w:p>
        </w:tc>
        <w:tc>
          <w:tcPr>
            <w:tcW w:w="3662" w:type="pct"/>
            <w:gridSpan w:val="4"/>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2,656,633</w:t>
            </w:r>
          </w:p>
        </w:tc>
        <w:tc>
          <w:tcPr>
            <w:tcW w:w="633" w:type="pct"/>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420" w:lineRule="exact"/>
              <w:jc w:val="center"/>
              <w:rPr>
                <w:rFonts w:eastAsia="標楷體"/>
                <w:color w:val="000000" w:themeColor="text1"/>
              </w:rPr>
            </w:pPr>
          </w:p>
        </w:tc>
      </w:tr>
    </w:tbl>
    <w:p w:rsidR="00FA0D8E" w:rsidRPr="00340377" w:rsidRDefault="00FA0D8E" w:rsidP="000B0D0C">
      <w:pPr>
        <w:spacing w:line="40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二、水、電費及電話費</w:t>
      </w:r>
    </w:p>
    <w:p w:rsidR="00FA0D8E" w:rsidRPr="00340377" w:rsidRDefault="00FA0D8E" w:rsidP="000B0D0C">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（一）本校103年7自來水費帳單統計表(計量時間103/5/21-103/6/18)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1417"/>
        <w:gridCol w:w="1418"/>
        <w:gridCol w:w="1417"/>
        <w:gridCol w:w="1418"/>
        <w:gridCol w:w="1417"/>
      </w:tblGrid>
      <w:tr w:rsidR="00FA0D8E" w:rsidRPr="00340377" w:rsidTr="0083491F">
        <w:trPr>
          <w:trHeight w:val="568"/>
        </w:trPr>
        <w:tc>
          <w:tcPr>
            <w:tcW w:w="1134"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項目</w:t>
            </w:r>
          </w:p>
        </w:tc>
        <w:tc>
          <w:tcPr>
            <w:tcW w:w="1418"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本月</w:t>
            </w:r>
          </w:p>
        </w:tc>
        <w:tc>
          <w:tcPr>
            <w:tcW w:w="1417" w:type="dxa"/>
            <w:tcBorders>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去年同期</w:t>
            </w:r>
          </w:p>
        </w:tc>
        <w:tc>
          <w:tcPr>
            <w:tcW w:w="1418" w:type="dxa"/>
            <w:tcBorders>
              <w:left w:val="single" w:sz="4" w:space="0" w:color="auto"/>
            </w:tcBorders>
            <w:shd w:val="clear" w:color="auto" w:fill="auto"/>
            <w:noWrap/>
          </w:tcPr>
          <w:p w:rsidR="00FA0D8E" w:rsidRPr="00340377" w:rsidRDefault="00FA0D8E" w:rsidP="0083491F">
            <w:pPr>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c>
          <w:tcPr>
            <w:tcW w:w="1417"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w:t>
            </w:r>
          </w:p>
        </w:tc>
        <w:tc>
          <w:tcPr>
            <w:tcW w:w="1418"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去年同期</w:t>
            </w:r>
          </w:p>
        </w:tc>
        <w:tc>
          <w:tcPr>
            <w:tcW w:w="1417"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r>
      <w:tr w:rsidR="00FA0D8E" w:rsidRPr="00340377" w:rsidTr="0083491F">
        <w:trPr>
          <w:trHeight w:val="573"/>
        </w:trPr>
        <w:tc>
          <w:tcPr>
            <w:tcW w:w="1134" w:type="dxa"/>
            <w:shd w:val="clear" w:color="auto" w:fill="auto"/>
            <w:noWrap/>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金額(元)</w:t>
            </w:r>
          </w:p>
        </w:tc>
        <w:tc>
          <w:tcPr>
            <w:tcW w:w="1418"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646,973</w:t>
            </w:r>
          </w:p>
        </w:tc>
        <w:tc>
          <w:tcPr>
            <w:tcW w:w="1417" w:type="dxa"/>
            <w:tcBorders>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790,342</w:t>
            </w:r>
          </w:p>
        </w:tc>
        <w:tc>
          <w:tcPr>
            <w:tcW w:w="1418" w:type="dxa"/>
            <w:tcBorders>
              <w:lef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-143,369</w:t>
            </w:r>
          </w:p>
        </w:tc>
        <w:tc>
          <w:tcPr>
            <w:tcW w:w="1417" w:type="dxa"/>
            <w:shd w:val="clear" w:color="auto" w:fill="auto"/>
            <w:noWrap/>
            <w:tcMar>
              <w:left w:w="28" w:type="dxa"/>
              <w:right w:w="28" w:type="dxa"/>
            </w:tcMar>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4,401,102</w:t>
            </w:r>
          </w:p>
        </w:tc>
        <w:tc>
          <w:tcPr>
            <w:tcW w:w="1418"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4,796,328</w:t>
            </w:r>
          </w:p>
        </w:tc>
        <w:tc>
          <w:tcPr>
            <w:tcW w:w="1417"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-395,226</w:t>
            </w:r>
          </w:p>
        </w:tc>
      </w:tr>
      <w:tr w:rsidR="00FA0D8E" w:rsidRPr="00340377" w:rsidTr="0083491F">
        <w:trPr>
          <w:trHeight w:val="553"/>
        </w:trPr>
        <w:tc>
          <w:tcPr>
            <w:tcW w:w="1134" w:type="dxa"/>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度數</w:t>
            </w:r>
          </w:p>
        </w:tc>
        <w:tc>
          <w:tcPr>
            <w:tcW w:w="1418"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39,091</w:t>
            </w:r>
          </w:p>
        </w:tc>
        <w:tc>
          <w:tcPr>
            <w:tcW w:w="1417"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47,859</w:t>
            </w:r>
          </w:p>
        </w:tc>
        <w:tc>
          <w:tcPr>
            <w:tcW w:w="1418"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-8,768</w:t>
            </w:r>
          </w:p>
        </w:tc>
        <w:tc>
          <w:tcPr>
            <w:tcW w:w="1417"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265,821</w:t>
            </w:r>
          </w:p>
        </w:tc>
        <w:tc>
          <w:tcPr>
            <w:tcW w:w="1418"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289,994</w:t>
            </w:r>
          </w:p>
        </w:tc>
        <w:tc>
          <w:tcPr>
            <w:tcW w:w="1417" w:type="dxa"/>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-24,173</w:t>
            </w:r>
          </w:p>
        </w:tc>
      </w:tr>
    </w:tbl>
    <w:p w:rsidR="00FA0D8E" w:rsidRPr="00340377" w:rsidRDefault="00FA0D8E" w:rsidP="000B0D0C">
      <w:pPr>
        <w:spacing w:line="320" w:lineRule="exact"/>
        <w:rPr>
          <w:rFonts w:ascii="標楷體" w:eastAsia="標楷體" w:hAnsi="標楷體"/>
          <w:color w:val="000000" w:themeColor="text1"/>
        </w:rPr>
      </w:pPr>
      <w:r w:rsidRPr="00340377">
        <w:rPr>
          <w:rFonts w:ascii="標楷體" w:eastAsia="標楷體" w:hAnsi="標楷體" w:hint="eastAsia"/>
          <w:color w:val="000000" w:themeColor="text1"/>
        </w:rPr>
        <w:t>備註：</w:t>
      </w:r>
      <w:r w:rsidR="000B0D0C" w:rsidRPr="00340377">
        <w:rPr>
          <w:rFonts w:ascii="標楷體" w:eastAsia="標楷體" w:hAnsi="標楷體" w:hint="eastAsia"/>
          <w:color w:val="000000" w:themeColor="text1"/>
        </w:rPr>
        <w:t>1.</w:t>
      </w:r>
      <w:r w:rsidRPr="00340377">
        <w:rPr>
          <w:rFonts w:ascii="標楷體" w:eastAsia="標楷體" w:hAnsi="標楷體" w:hint="eastAsia"/>
          <w:color w:val="000000" w:themeColor="text1"/>
        </w:rPr>
        <w:t>水費統計不含新民游泳池及學生宿舍進德樓。</w:t>
      </w:r>
    </w:p>
    <w:p w:rsidR="00FA0D8E" w:rsidRPr="00340377" w:rsidRDefault="000B0D0C" w:rsidP="00FA0D8E">
      <w:pPr>
        <w:spacing w:line="320" w:lineRule="exact"/>
        <w:ind w:leftChars="58" w:left="139" w:firstLineChars="50" w:firstLine="120"/>
        <w:rPr>
          <w:rFonts w:ascii="標楷體" w:eastAsia="標楷體" w:hAnsi="標楷體"/>
          <w:color w:val="000000" w:themeColor="text1"/>
        </w:rPr>
      </w:pPr>
      <w:r w:rsidRPr="00340377">
        <w:rPr>
          <w:rFonts w:ascii="標楷體" w:eastAsia="標楷體" w:hAnsi="標楷體" w:hint="eastAsia"/>
          <w:color w:val="000000" w:themeColor="text1"/>
        </w:rPr>
        <w:t xml:space="preserve">    2.</w:t>
      </w:r>
      <w:r w:rsidR="00FA0D8E" w:rsidRPr="00340377">
        <w:rPr>
          <w:rFonts w:ascii="標楷體" w:eastAsia="標楷體" w:hAnsi="標楷體" w:hint="eastAsia"/>
          <w:color w:val="000000" w:themeColor="text1"/>
        </w:rPr>
        <w:t>7月計費天數29天，去年同期32天</w:t>
      </w:r>
      <w:r w:rsidR="00FA0D8E" w:rsidRPr="00340377">
        <w:rPr>
          <w:rFonts w:ascii="新細明體" w:hAnsi="新細明體" w:hint="eastAsia"/>
          <w:color w:val="000000" w:themeColor="text1"/>
        </w:rPr>
        <w:t>。</w:t>
      </w:r>
    </w:p>
    <w:p w:rsidR="00FA0D8E" w:rsidRPr="00340377" w:rsidRDefault="00FA0D8E" w:rsidP="00104BA6">
      <w:pPr>
        <w:spacing w:beforeLines="30" w:line="3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（二）本校103年7月電費帳單統計表(計費區間103/6/01-103/6/30)</w:t>
      </w:r>
    </w:p>
    <w:tbl>
      <w:tblPr>
        <w:tblW w:w="9639" w:type="dxa"/>
        <w:tblInd w:w="28" w:type="dxa"/>
        <w:tblLayout w:type="fixed"/>
        <w:tblCellMar>
          <w:left w:w="28" w:type="dxa"/>
          <w:right w:w="28" w:type="dxa"/>
        </w:tblCellMar>
        <w:tblLook w:val="0000"/>
      </w:tblPr>
      <w:tblGrid>
        <w:gridCol w:w="1134"/>
        <w:gridCol w:w="1418"/>
        <w:gridCol w:w="1417"/>
        <w:gridCol w:w="1418"/>
        <w:gridCol w:w="1417"/>
        <w:gridCol w:w="1418"/>
        <w:gridCol w:w="1417"/>
      </w:tblGrid>
      <w:tr w:rsidR="00FA0D8E" w:rsidRPr="00340377" w:rsidTr="0083491F">
        <w:trPr>
          <w:trHeight w:val="494"/>
        </w:trPr>
        <w:tc>
          <w:tcPr>
            <w:tcW w:w="1134" w:type="dxa"/>
            <w:tcBorders>
              <w:top w:val="single" w:sz="8" w:space="0" w:color="auto"/>
              <w:left w:val="single" w:sz="8" w:space="0" w:color="auto"/>
              <w:bottom w:val="single" w:sz="4" w:space="0" w:color="auto"/>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項目</w:t>
            </w:r>
          </w:p>
        </w:tc>
        <w:tc>
          <w:tcPr>
            <w:tcW w:w="1418" w:type="dxa"/>
            <w:tcBorders>
              <w:top w:val="single" w:sz="8" w:space="0" w:color="auto"/>
              <w:left w:val="nil"/>
              <w:bottom w:val="single" w:sz="4" w:space="0" w:color="auto"/>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本月</w:t>
            </w:r>
          </w:p>
        </w:tc>
        <w:tc>
          <w:tcPr>
            <w:tcW w:w="1417" w:type="dxa"/>
            <w:tcBorders>
              <w:top w:val="single" w:sz="8" w:space="0" w:color="auto"/>
              <w:left w:val="nil"/>
              <w:bottom w:val="single" w:sz="4" w:space="0" w:color="auto"/>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去年同期</w:t>
            </w:r>
          </w:p>
        </w:tc>
        <w:tc>
          <w:tcPr>
            <w:tcW w:w="1418" w:type="dxa"/>
            <w:tcBorders>
              <w:top w:val="single" w:sz="8" w:space="0" w:color="auto"/>
              <w:left w:val="nil"/>
              <w:bottom w:val="single" w:sz="4" w:space="0" w:color="auto"/>
              <w:right w:val="single" w:sz="8"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c>
          <w:tcPr>
            <w:tcW w:w="1417" w:type="dxa"/>
            <w:tcBorders>
              <w:top w:val="single" w:sz="8" w:space="0" w:color="auto"/>
              <w:left w:val="nil"/>
              <w:bottom w:val="single" w:sz="4" w:space="0" w:color="auto"/>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w:t>
            </w:r>
          </w:p>
        </w:tc>
        <w:tc>
          <w:tcPr>
            <w:tcW w:w="1418" w:type="dxa"/>
            <w:tcBorders>
              <w:top w:val="single" w:sz="8" w:space="0" w:color="auto"/>
              <w:left w:val="nil"/>
              <w:bottom w:val="single" w:sz="4" w:space="0" w:color="auto"/>
              <w:right w:val="single" w:sz="4"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去年同期</w:t>
            </w:r>
          </w:p>
        </w:tc>
        <w:tc>
          <w:tcPr>
            <w:tcW w:w="1417" w:type="dxa"/>
            <w:tcBorders>
              <w:top w:val="single" w:sz="8" w:space="0" w:color="auto"/>
              <w:left w:val="nil"/>
              <w:bottom w:val="single" w:sz="4" w:space="0" w:color="auto"/>
              <w:right w:val="single" w:sz="8" w:space="0" w:color="auto"/>
            </w:tcBorders>
            <w:shd w:val="clear" w:color="auto" w:fill="auto"/>
            <w:noWrap/>
          </w:tcPr>
          <w:p w:rsidR="00FA0D8E" w:rsidRPr="00340377" w:rsidRDefault="00FA0D8E" w:rsidP="0083491F">
            <w:pPr>
              <w:widowControl/>
              <w:spacing w:line="4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r>
      <w:tr w:rsidR="00FA0D8E" w:rsidRPr="00340377" w:rsidTr="0083491F">
        <w:trPr>
          <w:trHeight w:val="59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金額</w:t>
            </w:r>
          </w:p>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(元)</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9,972,008</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10,190,048</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-218,040</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ind w:right="120"/>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47,132,362</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45,286,895</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+1,845,467</w:t>
            </w:r>
          </w:p>
        </w:tc>
      </w:tr>
      <w:tr w:rsidR="00FA0D8E" w:rsidRPr="00340377" w:rsidTr="0083491F">
        <w:trPr>
          <w:trHeight w:val="59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度數</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2,726,031</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3,096,509</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-370,478</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14,663,463</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15,477,703</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420" w:lineRule="exac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-814,240</w:t>
            </w:r>
          </w:p>
        </w:tc>
      </w:tr>
    </w:tbl>
    <w:p w:rsidR="00FA0D8E" w:rsidRPr="00340377" w:rsidRDefault="00FA0D8E" w:rsidP="00FA0D8E">
      <w:pPr>
        <w:spacing w:line="320" w:lineRule="exact"/>
        <w:ind w:left="120" w:hangingChars="50" w:hanging="120"/>
        <w:rPr>
          <w:rFonts w:ascii="標楷體" w:eastAsia="標楷體" w:hAnsi="標楷體"/>
          <w:color w:val="000000" w:themeColor="text1"/>
        </w:rPr>
      </w:pPr>
      <w:r w:rsidRPr="00340377">
        <w:rPr>
          <w:rFonts w:ascii="標楷體" w:eastAsia="標楷體" w:hAnsi="標楷體" w:hint="eastAsia"/>
          <w:color w:val="000000" w:themeColor="text1"/>
        </w:rPr>
        <w:t>備註：</w:t>
      </w:r>
      <w:r w:rsidR="000B0D0C" w:rsidRPr="00340377">
        <w:rPr>
          <w:rFonts w:ascii="標楷體" w:eastAsia="標楷體" w:hAnsi="標楷體" w:hint="eastAsia"/>
          <w:color w:val="000000" w:themeColor="text1"/>
        </w:rPr>
        <w:t>1.</w:t>
      </w:r>
      <w:r w:rsidRPr="00340377">
        <w:rPr>
          <w:rFonts w:ascii="標楷體" w:eastAsia="標楷體" w:hAnsi="標楷體" w:hint="eastAsia"/>
          <w:color w:val="000000" w:themeColor="text1"/>
        </w:rPr>
        <w:t>電費統計不含學生宿舍進德樓及嘉師二村之單房間職務宿舍。</w:t>
      </w:r>
    </w:p>
    <w:p w:rsidR="00FA0D8E" w:rsidRPr="00340377" w:rsidRDefault="000B0D0C" w:rsidP="00FA0D8E">
      <w:pPr>
        <w:tabs>
          <w:tab w:val="left" w:pos="426"/>
        </w:tabs>
        <w:spacing w:line="320" w:lineRule="exact"/>
        <w:ind w:left="120" w:hangingChars="50" w:hanging="120"/>
        <w:rPr>
          <w:rFonts w:ascii="標楷體" w:eastAsia="標楷體" w:hAnsi="標楷體"/>
          <w:color w:val="000000" w:themeColor="text1"/>
        </w:rPr>
      </w:pPr>
      <w:r w:rsidRPr="00340377">
        <w:rPr>
          <w:rFonts w:ascii="標楷體" w:eastAsia="標楷體" w:hAnsi="標楷體" w:hint="eastAsia"/>
          <w:color w:val="000000" w:themeColor="text1"/>
        </w:rPr>
        <w:t xml:space="preserve"> </w:t>
      </w:r>
      <w:r w:rsidR="009E1EED">
        <w:rPr>
          <w:rFonts w:ascii="標楷體" w:eastAsia="標楷體" w:hAnsi="標楷體" w:hint="eastAsia"/>
          <w:color w:val="000000" w:themeColor="text1"/>
        </w:rPr>
        <w:t xml:space="preserve">  </w:t>
      </w:r>
      <w:r w:rsidRPr="00340377">
        <w:rPr>
          <w:rFonts w:ascii="標楷體" w:eastAsia="標楷體" w:hAnsi="標楷體" w:hint="eastAsia"/>
          <w:color w:val="000000" w:themeColor="text1"/>
        </w:rPr>
        <w:t xml:space="preserve">   2.</w:t>
      </w:r>
      <w:r w:rsidR="00FA0D8E" w:rsidRPr="00340377">
        <w:rPr>
          <w:rFonts w:ascii="標楷體" w:eastAsia="標楷體" w:hAnsi="標楷體" w:hint="eastAsia"/>
          <w:color w:val="000000" w:themeColor="text1"/>
        </w:rPr>
        <w:t>7月計費天數30天，去年同期32天</w:t>
      </w:r>
      <w:r w:rsidR="00FA0D8E" w:rsidRPr="00340377">
        <w:rPr>
          <w:rFonts w:ascii="新細明體" w:hAnsi="新細明體" w:hint="eastAsia"/>
          <w:color w:val="000000" w:themeColor="text1"/>
        </w:rPr>
        <w:t>。</w:t>
      </w:r>
    </w:p>
    <w:p w:rsidR="00FA0D8E" w:rsidRPr="00340377" w:rsidRDefault="00FA0D8E" w:rsidP="00104BA6">
      <w:pPr>
        <w:spacing w:beforeLines="30" w:afterLines="20"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（三）本校103年7月電話費帳單統計表(計費期間103年6/1-6/30)</w:t>
      </w:r>
    </w:p>
    <w:tbl>
      <w:tblPr>
        <w:tblW w:w="9639" w:type="dxa"/>
        <w:tblInd w:w="28" w:type="dxa"/>
        <w:tblLayout w:type="fixed"/>
        <w:tblCellMar>
          <w:left w:w="28" w:type="dxa"/>
          <w:right w:w="28" w:type="dxa"/>
        </w:tblCellMar>
        <w:tblLook w:val="0000"/>
      </w:tblPr>
      <w:tblGrid>
        <w:gridCol w:w="1134"/>
        <w:gridCol w:w="1418"/>
        <w:gridCol w:w="1417"/>
        <w:gridCol w:w="1418"/>
        <w:gridCol w:w="1417"/>
        <w:gridCol w:w="1418"/>
        <w:gridCol w:w="1417"/>
      </w:tblGrid>
      <w:tr w:rsidR="00FA0D8E" w:rsidRPr="00340377" w:rsidTr="0083491F">
        <w:trPr>
          <w:trHeight w:val="565"/>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項目</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本月</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spacing w:val="-20"/>
                <w:kern w:val="0"/>
              </w:rPr>
            </w:pPr>
            <w:r w:rsidRPr="00340377">
              <w:rPr>
                <w:rFonts w:ascii="標楷體" w:eastAsia="標楷體" w:hAnsi="標楷體" w:cs="新細明體" w:hint="eastAsia"/>
                <w:color w:val="000000" w:themeColor="text1"/>
                <w:spacing w:val="-20"/>
                <w:kern w:val="0"/>
              </w:rPr>
              <w:t>去年同期</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年度累計</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去年同期</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320" w:lineRule="exact"/>
              <w:jc w:val="center"/>
              <w:rPr>
                <w:rFonts w:ascii="標楷體" w:eastAsia="標楷體" w:hAnsi="標楷體" w:cs="新細明體"/>
                <w:color w:val="000000" w:themeColor="text1"/>
                <w:kern w:val="0"/>
              </w:rPr>
            </w:pPr>
            <w:r w:rsidRPr="00340377">
              <w:rPr>
                <w:rFonts w:ascii="標楷體" w:eastAsia="標楷體" w:hAnsi="標楷體" w:cs="新細明體" w:hint="eastAsia"/>
                <w:color w:val="000000" w:themeColor="text1"/>
                <w:kern w:val="0"/>
              </w:rPr>
              <w:t>增減</w:t>
            </w:r>
          </w:p>
        </w:tc>
      </w:tr>
      <w:tr w:rsidR="00FA0D8E" w:rsidRPr="00340377" w:rsidTr="0083491F">
        <w:trPr>
          <w:trHeight w:val="42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FA0D8E" w:rsidRPr="00340377" w:rsidRDefault="00FA0D8E" w:rsidP="0083491F">
            <w:pPr>
              <w:spacing w:line="320" w:lineRule="atLeast"/>
              <w:jc w:val="center"/>
              <w:rPr>
                <w:rFonts w:ascii="標楷體" w:eastAsia="標楷體" w:hAnsi="標楷體" w:cs="新細明體"/>
                <w:color w:val="000000" w:themeColor="text1"/>
              </w:rPr>
            </w:pPr>
            <w:r w:rsidRPr="00340377">
              <w:rPr>
                <w:rFonts w:ascii="標楷體" w:eastAsia="標楷體" w:hAnsi="標楷體" w:cs="新細明體" w:hint="eastAsia"/>
                <w:color w:val="000000" w:themeColor="text1"/>
              </w:rPr>
              <w:t>103/6</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347,188</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355,723</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-8,535</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2,398,902</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2,467,023</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FA0D8E" w:rsidRPr="00340377" w:rsidRDefault="00FA0D8E" w:rsidP="0083491F">
            <w:pPr>
              <w:widowControl/>
              <w:spacing w:line="320" w:lineRule="atLeast"/>
              <w:jc w:val="right"/>
              <w:rPr>
                <w:rFonts w:ascii="標楷體" w:eastAsia="標楷體" w:hAnsi="標楷體"/>
                <w:color w:val="000000" w:themeColor="text1"/>
                <w:kern w:val="0"/>
              </w:rPr>
            </w:pPr>
            <w:r w:rsidRPr="00340377">
              <w:rPr>
                <w:rFonts w:ascii="標楷體" w:eastAsia="標楷體" w:hAnsi="標楷體" w:hint="eastAsia"/>
                <w:color w:val="000000" w:themeColor="text1"/>
                <w:kern w:val="0"/>
              </w:rPr>
              <w:t>-68,121</w:t>
            </w:r>
          </w:p>
        </w:tc>
      </w:tr>
    </w:tbl>
    <w:p w:rsidR="00FA0D8E" w:rsidRPr="00340377" w:rsidRDefault="00FA0D8E" w:rsidP="000B0D0C">
      <w:pPr>
        <w:spacing w:line="320" w:lineRule="exact"/>
        <w:ind w:left="120" w:hangingChars="50" w:hanging="120"/>
        <w:rPr>
          <w:rFonts w:ascii="標楷體" w:eastAsia="標楷體" w:hAnsi="標楷體"/>
          <w:color w:val="000000" w:themeColor="text1"/>
        </w:rPr>
      </w:pPr>
      <w:r w:rsidRPr="00340377">
        <w:rPr>
          <w:rFonts w:ascii="標楷體" w:eastAsia="標楷體" w:hAnsi="標楷體" w:hint="eastAsia"/>
          <w:color w:val="000000" w:themeColor="text1"/>
        </w:rPr>
        <w:t>備註：</w:t>
      </w:r>
      <w:r w:rsidR="000B0D0C" w:rsidRPr="00340377">
        <w:rPr>
          <w:rFonts w:ascii="標楷體" w:eastAsia="標楷體" w:hAnsi="標楷體" w:hint="eastAsia"/>
          <w:color w:val="000000" w:themeColor="text1"/>
        </w:rPr>
        <w:t>1.</w:t>
      </w:r>
      <w:r w:rsidRPr="00340377">
        <w:rPr>
          <w:rFonts w:ascii="標楷體" w:eastAsia="標楷體" w:hAnsi="標楷體" w:hint="eastAsia"/>
          <w:color w:val="000000" w:themeColor="text1"/>
        </w:rPr>
        <w:t xml:space="preserve">電話費統計不含計畫經費負擔或個人自付。            </w:t>
      </w:r>
    </w:p>
    <w:p w:rsidR="00FA0D8E" w:rsidRPr="00340377" w:rsidRDefault="000B0D0C" w:rsidP="00FA0D8E">
      <w:pPr>
        <w:spacing w:line="320" w:lineRule="exact"/>
        <w:ind w:left="120" w:hangingChars="50" w:hanging="120"/>
        <w:rPr>
          <w:rFonts w:ascii="標楷體" w:eastAsia="標楷體" w:hAnsi="標楷體"/>
          <w:color w:val="000000" w:themeColor="text1"/>
        </w:rPr>
      </w:pPr>
      <w:r w:rsidRPr="00340377">
        <w:rPr>
          <w:rFonts w:ascii="標楷體" w:eastAsia="標楷體" w:hAnsi="標楷體" w:hint="eastAsia"/>
          <w:color w:val="000000" w:themeColor="text1"/>
        </w:rPr>
        <w:t xml:space="preserve">  </w:t>
      </w:r>
      <w:r w:rsidR="009E1EED">
        <w:rPr>
          <w:rFonts w:ascii="標楷體" w:eastAsia="標楷體" w:hAnsi="標楷體" w:hint="eastAsia"/>
          <w:color w:val="000000" w:themeColor="text1"/>
        </w:rPr>
        <w:t xml:space="preserve">  </w:t>
      </w:r>
      <w:r w:rsidRPr="00340377">
        <w:rPr>
          <w:rFonts w:ascii="標楷體" w:eastAsia="標楷體" w:hAnsi="標楷體" w:hint="eastAsia"/>
          <w:color w:val="000000" w:themeColor="text1"/>
        </w:rPr>
        <w:t xml:space="preserve">  2.</w:t>
      </w:r>
      <w:r w:rsidR="00FA0D8E" w:rsidRPr="00340377">
        <w:rPr>
          <w:rFonts w:ascii="標楷體" w:eastAsia="標楷體" w:hAnsi="標楷體" w:hint="eastAsia"/>
          <w:color w:val="000000" w:themeColor="text1"/>
        </w:rPr>
        <w:t>7月計費天數30天，去年同期30天。</w:t>
      </w:r>
    </w:p>
    <w:p w:rsidR="00FA0D8E" w:rsidRPr="00340377" w:rsidRDefault="00FA0D8E" w:rsidP="00104BA6">
      <w:pPr>
        <w:spacing w:beforeLines="30" w:afterLines="20"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◎膳委會業務</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一、7月份校外單位借用蘭潭校區各項場地情形：無</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二、膳委會管理學生活動中心餐廳7月份外借情形：無</w:t>
      </w:r>
    </w:p>
    <w:p w:rsidR="00FA0D8E" w:rsidRPr="00340377" w:rsidRDefault="00FA0D8E" w:rsidP="00FA0D8E">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三、膳委會進駐廠商103年6-7月份水電費併8-9月份繳納。</w:t>
      </w:r>
    </w:p>
    <w:p w:rsidR="00FA0D8E" w:rsidRPr="00340377" w:rsidRDefault="00FA0D8E" w:rsidP="00FA0D8E">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◎其他</w:t>
      </w:r>
    </w:p>
    <w:p w:rsidR="00FA0D8E" w:rsidRPr="00340377" w:rsidRDefault="00FA0D8E" w:rsidP="000B0D0C">
      <w:pPr>
        <w:spacing w:line="420" w:lineRule="exact"/>
        <w:ind w:left="560" w:hangingChars="200" w:hanging="56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一、產學營運中心及本處保管組辦理之進駐廠商水電費繳交情形一覽表如附件。</w:t>
      </w:r>
    </w:p>
    <w:p w:rsidR="00FA0D8E" w:rsidRPr="00340377" w:rsidRDefault="00FA0D8E" w:rsidP="00FA0D8E">
      <w:pPr>
        <w:spacing w:line="420" w:lineRule="exact"/>
        <w:ind w:left="480" w:hangingChars="200" w:hanging="480"/>
        <w:rPr>
          <w:rFonts w:ascii="標楷體" w:eastAsia="標楷體" w:hAnsi="標楷體"/>
          <w:color w:val="000000" w:themeColor="text1"/>
        </w:rPr>
      </w:pPr>
      <w:r w:rsidRPr="00340377">
        <w:rPr>
          <w:rFonts w:ascii="標楷體" w:eastAsia="標楷體" w:hAnsi="標楷體" w:hint="eastAsia"/>
          <w:color w:val="000000" w:themeColor="text1"/>
        </w:rPr>
        <w:t>附表一、事務組103年7月公告金額以上採購執行情形</w:t>
      </w:r>
    </w:p>
    <w:tbl>
      <w:tblPr>
        <w:tblW w:w="9933" w:type="dxa"/>
        <w:tblInd w:w="28" w:type="dxa"/>
        <w:tblCellMar>
          <w:left w:w="28" w:type="dxa"/>
          <w:right w:w="28" w:type="dxa"/>
        </w:tblCellMar>
        <w:tblLook w:val="04A0"/>
      </w:tblPr>
      <w:tblGrid>
        <w:gridCol w:w="4253"/>
        <w:gridCol w:w="1701"/>
        <w:gridCol w:w="1276"/>
        <w:gridCol w:w="1410"/>
        <w:gridCol w:w="1293"/>
      </w:tblGrid>
      <w:tr w:rsidR="00FA0D8E" w:rsidRPr="00340377" w:rsidTr="0083491F">
        <w:trPr>
          <w:trHeight w:val="317"/>
        </w:trPr>
        <w:tc>
          <w:tcPr>
            <w:tcW w:w="4253" w:type="dxa"/>
            <w:tcBorders>
              <w:top w:val="single" w:sz="4" w:space="0" w:color="auto"/>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案名</w:t>
            </w:r>
          </w:p>
        </w:tc>
        <w:tc>
          <w:tcPr>
            <w:tcW w:w="1701" w:type="dxa"/>
            <w:tcBorders>
              <w:top w:val="single" w:sz="4" w:space="0" w:color="auto"/>
              <w:left w:val="nil"/>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決標日期</w:t>
            </w:r>
          </w:p>
        </w:tc>
        <w:tc>
          <w:tcPr>
            <w:tcW w:w="1276" w:type="dxa"/>
            <w:tcBorders>
              <w:top w:val="single" w:sz="4" w:space="0" w:color="auto"/>
              <w:left w:val="nil"/>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決標金額</w:t>
            </w:r>
          </w:p>
        </w:tc>
        <w:tc>
          <w:tcPr>
            <w:tcW w:w="1410" w:type="dxa"/>
            <w:tcBorders>
              <w:top w:val="single" w:sz="4" w:space="0" w:color="auto"/>
              <w:left w:val="nil"/>
              <w:bottom w:val="single" w:sz="4" w:space="0" w:color="auto"/>
              <w:right w:val="single" w:sz="4" w:space="0" w:color="auto"/>
            </w:tcBorders>
            <w:noWrap/>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需求單位</w:t>
            </w:r>
          </w:p>
        </w:tc>
        <w:tc>
          <w:tcPr>
            <w:tcW w:w="1293" w:type="dxa"/>
            <w:tcBorders>
              <w:top w:val="single" w:sz="4" w:space="0" w:color="auto"/>
              <w:left w:val="nil"/>
              <w:bottom w:val="single" w:sz="4" w:space="0" w:color="auto"/>
              <w:right w:val="single" w:sz="4" w:space="0" w:color="auto"/>
            </w:tcBorders>
            <w:noWrap/>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執性進度</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2013年外文紙本期刊(248種)1批</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101.11.06</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7,530,000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10201008 102學年度學生團體平安保險</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102.03.27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6,188,000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10201051 綠色能源系統整合教學平台</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102.08.14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1,610,000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機能系</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履約爭議中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10201092 2014年外文期刊229</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102.11.18</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7,367,600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10201095 103年度環境清潔勞務代替委</w:t>
            </w:r>
            <w:r w:rsidRPr="00340377">
              <w:rPr>
                <w:rFonts w:ascii="標楷體" w:eastAsia="標楷體" w:hAnsi="標楷體" w:hint="eastAsia"/>
                <w:color w:val="000000" w:themeColor="text1"/>
              </w:rPr>
              <w:lastRenderedPageBreak/>
              <w:t>外工作</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lastRenderedPageBreak/>
              <w:t>102.11.19</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7,980,000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環安中心</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lastRenderedPageBreak/>
              <w:t>10201108 103年度蘭潭景觀綠美化及林森校區環境清潔維護工作勞務委外</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102.12.03</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6,858,888</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事務組</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10201118 動物試驗場乳牛飼料</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1,342,500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10201119 動物試驗場豬飼料</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1,537,500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10201120 動物試驗場乳牛乾草料</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102.12.16</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2,072,000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10201123 103年度學生宿舍清潔委外</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4,258,755</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10201133 103年度校區間光纖網路租用</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1,965,009</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待核銷</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10201135 醬蔭油生產設備一套</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102.12.17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3,090,000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已結案</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10201142 2014年ACS化學電子期刊資料庫</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102.12.30</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1,482,124</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結案</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10301005 103、104學年度</w:t>
            </w:r>
          </w:p>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學生團體平安保險</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103.03.07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13,312,000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待103.08.01履約開始</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10301009 網路儲存設備擴充</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103.05.07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1,275,650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結案</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10301010 蕭萬長文物館資料數位化暨典藏系統建設案</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103.05.28</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1,076,680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10301013 960cc鮮乳塑膠瓶</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103.05.13</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1,040,000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10301017 103年校務行政雲端儲存及伺服器設備擴充案</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103.05.27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2,310,000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待核銷</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10301020 實驗室整修</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103.06.17</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1,273,350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10301021 實驗室儀器設備一批</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103.06.04</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1,198,550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10301023 人型機器人學術版</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103.06.05</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1,450,000</w:t>
            </w:r>
          </w:p>
        </w:tc>
        <w:tc>
          <w:tcPr>
            <w:tcW w:w="1410"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電機系</w:t>
            </w:r>
          </w:p>
        </w:tc>
        <w:tc>
          <w:tcPr>
            <w:tcW w:w="1293"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17"/>
        </w:trPr>
        <w:tc>
          <w:tcPr>
            <w:tcW w:w="4253" w:type="dxa"/>
            <w:tcBorders>
              <w:top w:val="nil"/>
              <w:left w:val="single" w:sz="4" w:space="0" w:color="auto"/>
              <w:bottom w:val="single" w:sz="4" w:space="0" w:color="auto"/>
              <w:right w:val="single" w:sz="4" w:space="0" w:color="auto"/>
            </w:tcBorders>
            <w:noWrap/>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10301024 酵素免疫檢測試劑套組</w:t>
            </w:r>
          </w:p>
        </w:tc>
        <w:tc>
          <w:tcPr>
            <w:tcW w:w="1701"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103.06.03</w:t>
            </w:r>
          </w:p>
        </w:tc>
        <w:tc>
          <w:tcPr>
            <w:tcW w:w="1276" w:type="dxa"/>
            <w:tcBorders>
              <w:top w:val="nil"/>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1,900,000</w:t>
            </w:r>
          </w:p>
        </w:tc>
        <w:tc>
          <w:tcPr>
            <w:tcW w:w="1410" w:type="dxa"/>
            <w:tcBorders>
              <w:top w:val="single" w:sz="4" w:space="0" w:color="auto"/>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293" w:type="dxa"/>
            <w:tcBorders>
              <w:top w:val="single" w:sz="4" w:space="0" w:color="auto"/>
              <w:left w:val="nil"/>
              <w:bottom w:val="single" w:sz="4" w:space="0" w:color="auto"/>
              <w:right w:val="single" w:sz="4" w:space="0" w:color="auto"/>
            </w:tcBorders>
            <w:noWrap/>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驗收付款中</w:t>
            </w:r>
          </w:p>
        </w:tc>
      </w:tr>
    </w:tbl>
    <w:p w:rsidR="00FA0D8E" w:rsidRPr="00340377" w:rsidRDefault="00FA0D8E" w:rsidP="00FA0D8E">
      <w:pPr>
        <w:spacing w:line="420" w:lineRule="exact"/>
        <w:ind w:left="480" w:hangingChars="200" w:hanging="480"/>
        <w:rPr>
          <w:rFonts w:ascii="標楷體" w:eastAsia="標楷體" w:hAnsi="標楷體"/>
          <w:color w:val="000000" w:themeColor="text1"/>
        </w:rPr>
      </w:pPr>
    </w:p>
    <w:tbl>
      <w:tblPr>
        <w:tblpPr w:leftFromText="180" w:rightFromText="180" w:vertAnchor="text" w:horzAnchor="margin" w:tblpY="19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1558"/>
        <w:gridCol w:w="1558"/>
        <w:gridCol w:w="1417"/>
        <w:gridCol w:w="1842"/>
      </w:tblGrid>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案名</w:t>
            </w:r>
          </w:p>
        </w:tc>
        <w:tc>
          <w:tcPr>
            <w:tcW w:w="1559"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決標日期</w:t>
            </w:r>
          </w:p>
        </w:tc>
        <w:tc>
          <w:tcPr>
            <w:tcW w:w="1559"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決標金額</w:t>
            </w:r>
          </w:p>
        </w:tc>
        <w:tc>
          <w:tcPr>
            <w:tcW w:w="1418"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需求單位</w:t>
            </w:r>
          </w:p>
        </w:tc>
        <w:tc>
          <w:tcPr>
            <w:tcW w:w="1843"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執性進度</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2013年外文紙本期刊(248種)1批</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101.11.06</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7,530,000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10201008 102學年度學生團體平安保險</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102.03.27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6,188,000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10201051 綠色能源系統整合教學平台</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102.08.14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1,610,000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機能系</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履約爭議中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10201092 2014年外文期刊229</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102.11.18</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7,367,600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10201095 103年度環境清潔勞務代替委外工作</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102.11.19</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7,980,000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環安中心</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10201108 103年度蘭潭景觀綠美化及林森校區環境清潔</w:t>
            </w:r>
            <w:r w:rsidRPr="00340377">
              <w:rPr>
                <w:rFonts w:ascii="標楷體" w:eastAsia="標楷體" w:hAnsi="標楷體" w:hint="eastAsia"/>
                <w:color w:val="000000" w:themeColor="text1"/>
              </w:rPr>
              <w:lastRenderedPageBreak/>
              <w:t>維護工作勞務委外</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lastRenderedPageBreak/>
              <w:t>102.12.03</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6,858,888</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事務組</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lastRenderedPageBreak/>
              <w:t>10201118 動物試驗場乳牛飼料</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1,342,500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10201119 動物試驗場豬飼料</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1,537,500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10201120 動物試驗場乳牛乾草料</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102.12.16</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2,072,000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10201123 103年度學生宿舍清潔委外</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4,258,755</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s="新細明體"/>
                <w:color w:val="000000" w:themeColor="text1"/>
              </w:rPr>
            </w:pPr>
            <w:r w:rsidRPr="00340377">
              <w:rPr>
                <w:rFonts w:ascii="標楷體" w:eastAsia="標楷體" w:hAnsi="標楷體" w:hint="eastAsia"/>
                <w:color w:val="000000" w:themeColor="text1"/>
              </w:rPr>
              <w:t>10201133 103年度校區間光纖網路租用</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102.12.24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1,965,009</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待核銷</w:t>
            </w:r>
          </w:p>
        </w:tc>
      </w:tr>
      <w:tr w:rsidR="00FA0D8E" w:rsidRPr="00340377" w:rsidTr="0083491F">
        <w:trPr>
          <w:trHeight w:val="770"/>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10301005 103、104學年度</w:t>
            </w:r>
          </w:p>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學生團體平安保險</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103.03.07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13,312,000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學務處</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待103.08.01履約開始</w:t>
            </w:r>
          </w:p>
        </w:tc>
      </w:tr>
      <w:tr w:rsidR="00FA0D8E" w:rsidRPr="00340377" w:rsidTr="0083491F">
        <w:trPr>
          <w:trHeight w:val="413"/>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10301009 網路儲存設備擴充</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103.05.07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1,275,650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結案</w:t>
            </w:r>
          </w:p>
        </w:tc>
      </w:tr>
      <w:tr w:rsidR="00FA0D8E" w:rsidRPr="00340377" w:rsidTr="0083491F">
        <w:trPr>
          <w:trHeight w:val="838"/>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10301010 蕭萬長文物館資料數位化暨典藏系統建設案</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103.05.28</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1,076,680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圖書館</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417"/>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10301013 960cc鮮乳塑膠瓶</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103.05.13</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1,040,000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動物試驗場</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838"/>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10301017 103年校務行政雲端儲存及伺服器設備擴充案</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103.05.27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2,310,000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電算中心</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待核銷</w:t>
            </w:r>
          </w:p>
        </w:tc>
      </w:tr>
      <w:tr w:rsidR="00FA0D8E" w:rsidRPr="00340377" w:rsidTr="0083491F">
        <w:trPr>
          <w:trHeight w:val="416"/>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10301020 實驗室整修</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103.06.17</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1,400,000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691"/>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10301021 實驗室儀器設備一批</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103.06.04</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1,320,000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390"/>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10301023 人型機器人學術版</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103.07.01</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1,295,000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電機系</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履約中</w:t>
            </w:r>
          </w:p>
        </w:tc>
      </w:tr>
      <w:tr w:rsidR="00FA0D8E" w:rsidRPr="00340377" w:rsidTr="0083491F">
        <w:trPr>
          <w:trHeight w:val="707"/>
        </w:trPr>
        <w:tc>
          <w:tcPr>
            <w:tcW w:w="3227" w:type="dxa"/>
            <w:tcBorders>
              <w:top w:val="single" w:sz="4" w:space="0" w:color="auto"/>
              <w:left w:val="single" w:sz="4" w:space="0" w:color="auto"/>
              <w:bottom w:val="single" w:sz="4" w:space="0" w:color="auto"/>
              <w:right w:val="single" w:sz="4" w:space="0" w:color="auto"/>
            </w:tcBorders>
          </w:tcPr>
          <w:p w:rsidR="00FA0D8E" w:rsidRPr="00340377" w:rsidRDefault="00FA0D8E" w:rsidP="0083491F">
            <w:pPr>
              <w:spacing w:line="320" w:lineRule="atLeast"/>
              <w:rPr>
                <w:rFonts w:ascii="標楷體" w:eastAsia="標楷體" w:hAnsi="標楷體"/>
                <w:color w:val="000000" w:themeColor="text1"/>
              </w:rPr>
            </w:pPr>
            <w:r w:rsidRPr="00340377">
              <w:rPr>
                <w:rFonts w:ascii="標楷體" w:eastAsia="標楷體" w:hAnsi="標楷體" w:hint="eastAsia"/>
                <w:color w:val="000000" w:themeColor="text1"/>
              </w:rPr>
              <w:t>10301024 酵素免疫檢測試劑套組</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103.06.25</w:t>
            </w:r>
          </w:p>
        </w:tc>
        <w:tc>
          <w:tcPr>
            <w:tcW w:w="1559"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1,525,000</w:t>
            </w:r>
          </w:p>
        </w:tc>
        <w:tc>
          <w:tcPr>
            <w:tcW w:w="1418"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食科系</w:t>
            </w:r>
          </w:p>
        </w:tc>
        <w:tc>
          <w:tcPr>
            <w:tcW w:w="1843" w:type="dxa"/>
            <w:tcBorders>
              <w:top w:val="single" w:sz="4" w:space="0" w:color="auto"/>
              <w:left w:val="single" w:sz="4" w:space="0" w:color="auto"/>
              <w:bottom w:val="single" w:sz="4" w:space="0" w:color="auto"/>
              <w:right w:val="single" w:sz="4" w:space="0" w:color="auto"/>
            </w:tcBorders>
            <w:vAlign w:val="center"/>
          </w:tcPr>
          <w:p w:rsidR="00FA0D8E" w:rsidRPr="00340377" w:rsidRDefault="00FA0D8E" w:rsidP="0083491F">
            <w:pPr>
              <w:spacing w:line="320" w:lineRule="atLeast"/>
              <w:jc w:val="center"/>
              <w:rPr>
                <w:rFonts w:ascii="標楷體" w:eastAsia="標楷體" w:hAnsi="標楷體"/>
                <w:color w:val="000000" w:themeColor="text1"/>
              </w:rPr>
            </w:pPr>
            <w:r w:rsidRPr="00340377">
              <w:rPr>
                <w:rFonts w:ascii="標楷體" w:eastAsia="標楷體" w:hAnsi="標楷體" w:hint="eastAsia"/>
                <w:color w:val="000000" w:themeColor="text1"/>
              </w:rPr>
              <w:t>驗收付款中</w:t>
            </w:r>
          </w:p>
        </w:tc>
      </w:tr>
    </w:tbl>
    <w:p w:rsidR="009E1051" w:rsidRPr="00340377" w:rsidRDefault="009E1051" w:rsidP="00AB7837">
      <w:pPr>
        <w:tabs>
          <w:tab w:val="left" w:pos="1708"/>
        </w:tabs>
        <w:spacing w:line="420" w:lineRule="exact"/>
        <w:ind w:left="841" w:hangingChars="300" w:hanging="841"/>
        <w:rPr>
          <w:rFonts w:ascii="標楷體" w:eastAsia="標楷體" w:hAnsi="標楷體" w:cs="新細明體"/>
          <w:color w:val="000000" w:themeColor="text1"/>
          <w:kern w:val="0"/>
          <w:sz w:val="28"/>
          <w:szCs w:val="28"/>
        </w:rPr>
      </w:pPr>
      <w:r w:rsidRPr="00340377">
        <w:rPr>
          <w:rFonts w:ascii="標楷體" w:eastAsia="標楷體" w:hAnsi="標楷體" w:hint="eastAsia"/>
          <w:b/>
          <w:bCs/>
          <w:color w:val="000000" w:themeColor="text1"/>
          <w:sz w:val="28"/>
          <w:szCs w:val="28"/>
        </w:rPr>
        <w:t>＊保管組：</w:t>
      </w:r>
    </w:p>
    <w:p w:rsidR="009E1051" w:rsidRPr="003D79E9" w:rsidRDefault="009E1051" w:rsidP="003D79E9">
      <w:pPr>
        <w:tabs>
          <w:tab w:val="left" w:pos="1708"/>
        </w:tabs>
        <w:spacing w:line="420" w:lineRule="exact"/>
        <w:ind w:left="840" w:hangingChars="300" w:hanging="840"/>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業務執行情形（含重要工作成果）：</w:t>
      </w:r>
    </w:p>
    <w:p w:rsidR="000B6B70" w:rsidRPr="003D79E9" w:rsidRDefault="000B6B70" w:rsidP="000B6B70">
      <w:pPr>
        <w:tabs>
          <w:tab w:val="left" w:pos="567"/>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一、承辦場館出租</w:t>
      </w:r>
    </w:p>
    <w:p w:rsidR="000B6B70" w:rsidRPr="003D79E9" w:rsidRDefault="000B6B70" w:rsidP="000B6B70">
      <w:pPr>
        <w:tabs>
          <w:tab w:val="left" w:pos="1134"/>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（一）103年度7月各場館租金收入如下（含實際報繳營業稅金額）  單位：元                                                  </w:t>
      </w:r>
    </w:p>
    <w:tbl>
      <w:tblPr>
        <w:tblW w:w="9415" w:type="dxa"/>
        <w:jc w:val="right"/>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2507"/>
        <w:gridCol w:w="1301"/>
        <w:gridCol w:w="1256"/>
        <w:gridCol w:w="1078"/>
        <w:gridCol w:w="1358"/>
      </w:tblGrid>
      <w:tr w:rsidR="000B6B70" w:rsidRPr="003D79E9" w:rsidTr="00F24E55">
        <w:trPr>
          <w:trHeight w:val="431"/>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出租標的物</w:t>
            </w:r>
          </w:p>
        </w:tc>
        <w:tc>
          <w:tcPr>
            <w:tcW w:w="2507"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租約起訖</w:t>
            </w: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繳費日期</w:t>
            </w:r>
          </w:p>
        </w:tc>
        <w:tc>
          <w:tcPr>
            <w:tcW w:w="1256" w:type="dxa"/>
            <w:vAlign w:val="center"/>
          </w:tcPr>
          <w:p w:rsidR="000B6B70" w:rsidRPr="003D79E9" w:rsidRDefault="000B6B70" w:rsidP="00F24E55">
            <w:pPr>
              <w:adjustRightInd w:val="0"/>
              <w:snapToGrid w:val="0"/>
              <w:spacing w:line="300" w:lineRule="exact"/>
              <w:ind w:rightChars="-45" w:right="-108"/>
              <w:jc w:val="center"/>
              <w:rPr>
                <w:rFonts w:ascii="標楷體" w:eastAsia="標楷體" w:hAnsi="標楷體"/>
                <w:color w:val="000000" w:themeColor="text1"/>
              </w:rPr>
            </w:pPr>
            <w:r w:rsidRPr="003D79E9">
              <w:rPr>
                <w:rFonts w:ascii="標楷體" w:eastAsia="標楷體" w:hAnsi="標楷體" w:hint="eastAsia"/>
                <w:color w:val="000000" w:themeColor="text1"/>
              </w:rPr>
              <w:t>租金收入</w:t>
            </w:r>
          </w:p>
        </w:tc>
        <w:tc>
          <w:tcPr>
            <w:tcW w:w="1078"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營業稅</w:t>
            </w:r>
          </w:p>
        </w:tc>
        <w:tc>
          <w:tcPr>
            <w:tcW w:w="1358" w:type="dxa"/>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備註</w:t>
            </w:r>
          </w:p>
        </w:tc>
      </w:tr>
      <w:tr w:rsidR="000B6B70" w:rsidRPr="003D79E9" w:rsidTr="00F24E55">
        <w:trPr>
          <w:trHeight w:val="50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嘉大昆蟲館</w:t>
            </w:r>
          </w:p>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(甲蟲企業社)</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102.02.01-104.01.31</w:t>
            </w: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p>
        </w:tc>
        <w:tc>
          <w:tcPr>
            <w:tcW w:w="1256"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078"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月繳(未入帳)</w:t>
            </w:r>
          </w:p>
        </w:tc>
      </w:tr>
      <w:tr w:rsidR="000B6B70" w:rsidRPr="003D79E9" w:rsidTr="00F24E55">
        <w:trPr>
          <w:trHeight w:val="50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禾康園</w:t>
            </w:r>
          </w:p>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(高高行銷)</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101.05.05-104.05.04</w:t>
            </w:r>
          </w:p>
        </w:tc>
        <w:tc>
          <w:tcPr>
            <w:tcW w:w="1301" w:type="dxa"/>
            <w:tcBorders>
              <w:bottom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103.07.08</w:t>
            </w:r>
          </w:p>
        </w:tc>
        <w:tc>
          <w:tcPr>
            <w:tcW w:w="1256"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25,674</w:t>
            </w:r>
          </w:p>
        </w:tc>
        <w:tc>
          <w:tcPr>
            <w:tcW w:w="1078"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1,223</w:t>
            </w: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租金(月繳)</w:t>
            </w:r>
          </w:p>
        </w:tc>
      </w:tr>
      <w:tr w:rsidR="000B6B70" w:rsidRPr="003D79E9" w:rsidTr="00F24E55">
        <w:trPr>
          <w:trHeight w:val="476"/>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嘉大郵局</w:t>
            </w:r>
          </w:p>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(中華郵政)</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102.01.01-104.12.31</w:t>
            </w:r>
          </w:p>
        </w:tc>
        <w:tc>
          <w:tcPr>
            <w:tcW w:w="1301" w:type="dxa"/>
            <w:tcBorders>
              <w:bottom w:val="single" w:sz="4" w:space="0" w:color="auto"/>
              <w:tr2bl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p>
        </w:tc>
        <w:tc>
          <w:tcPr>
            <w:tcW w:w="1256" w:type="dxa"/>
            <w:tcBorders>
              <w:bottom w:val="single" w:sz="4" w:space="0" w:color="auto"/>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078" w:type="dxa"/>
            <w:tcBorders>
              <w:bottom w:val="single" w:sz="4" w:space="0" w:color="auto"/>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年繳完畢</w:t>
            </w:r>
          </w:p>
        </w:tc>
      </w:tr>
      <w:tr w:rsidR="000B6B70" w:rsidRPr="003D79E9" w:rsidTr="00F24E55">
        <w:trPr>
          <w:trHeight w:val="398"/>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員生消費合作社</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tcBorders>
              <w:tr2bl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p>
        </w:tc>
        <w:tc>
          <w:tcPr>
            <w:tcW w:w="1256"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078"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季繳</w:t>
            </w:r>
          </w:p>
        </w:tc>
      </w:tr>
      <w:tr w:rsidR="000B6B70" w:rsidRPr="003D79E9" w:rsidTr="00F24E55">
        <w:trPr>
          <w:trHeight w:val="37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空中大學</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103.07.01-105.06.30</w:t>
            </w:r>
          </w:p>
        </w:tc>
        <w:tc>
          <w:tcPr>
            <w:tcW w:w="1301" w:type="dxa"/>
            <w:tcBorders>
              <w:bottom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103.07.25</w:t>
            </w:r>
          </w:p>
        </w:tc>
        <w:tc>
          <w:tcPr>
            <w:tcW w:w="1256"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43,350</w:t>
            </w:r>
          </w:p>
        </w:tc>
        <w:tc>
          <w:tcPr>
            <w:tcW w:w="1078"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2,064</w:t>
            </w: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月繳</w:t>
            </w:r>
          </w:p>
        </w:tc>
      </w:tr>
      <w:tr w:rsidR="000B6B70" w:rsidRPr="003D79E9" w:rsidTr="00F24E55">
        <w:trPr>
          <w:trHeight w:val="39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嘉大植物園</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103.05.01-106.04.30</w:t>
            </w:r>
          </w:p>
        </w:tc>
        <w:tc>
          <w:tcPr>
            <w:tcW w:w="1301" w:type="dxa"/>
            <w:tcBorders>
              <w:tr2bl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strike/>
                <w:color w:val="000000" w:themeColor="text1"/>
              </w:rPr>
            </w:pPr>
          </w:p>
        </w:tc>
        <w:tc>
          <w:tcPr>
            <w:tcW w:w="1256"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strike/>
                <w:color w:val="000000" w:themeColor="text1"/>
              </w:rPr>
            </w:pPr>
          </w:p>
        </w:tc>
        <w:tc>
          <w:tcPr>
            <w:tcW w:w="1078"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strike/>
                <w:color w:val="000000" w:themeColor="text1"/>
              </w:rPr>
            </w:pP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年繳完畢</w:t>
            </w:r>
          </w:p>
        </w:tc>
      </w:tr>
      <w:tr w:rsidR="000B6B70" w:rsidRPr="003D79E9" w:rsidTr="00F24E55">
        <w:trPr>
          <w:trHeight w:val="58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lastRenderedPageBreak/>
              <w:t>蘭潭影印部</w:t>
            </w:r>
          </w:p>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(復文企業社)</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tcBorders>
              <w:bottom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103.07.24</w:t>
            </w:r>
          </w:p>
        </w:tc>
        <w:tc>
          <w:tcPr>
            <w:tcW w:w="1256"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2,000</w:t>
            </w:r>
          </w:p>
        </w:tc>
        <w:tc>
          <w:tcPr>
            <w:tcW w:w="1078" w:type="dxa"/>
            <w:tcBorders>
              <w:bottom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95</w:t>
            </w: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月繳(寒暑減半)</w:t>
            </w:r>
          </w:p>
        </w:tc>
      </w:tr>
      <w:tr w:rsidR="000B6B70" w:rsidRPr="003D79E9" w:rsidTr="00F24E55">
        <w:trPr>
          <w:trHeight w:val="583"/>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民雄文具部</w:t>
            </w:r>
          </w:p>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(競永實業)</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tcBorders>
              <w:tr2bl w:val="single" w:sz="4" w:space="0" w:color="auto"/>
            </w:tcBorders>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p>
        </w:tc>
        <w:tc>
          <w:tcPr>
            <w:tcW w:w="1256"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078" w:type="dxa"/>
            <w:tcBorders>
              <w:tr2bl w:val="single" w:sz="4" w:space="0" w:color="auto"/>
            </w:tcBorders>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月繳(寒暑假停)</w:t>
            </w:r>
          </w:p>
        </w:tc>
      </w:tr>
      <w:tr w:rsidR="000B6B70" w:rsidRPr="003D79E9" w:rsidTr="00F24E55">
        <w:trPr>
          <w:trHeight w:val="337"/>
          <w:jc w:val="right"/>
        </w:trPr>
        <w:tc>
          <w:tcPr>
            <w:tcW w:w="1915" w:type="dxa"/>
            <w:shd w:val="clear" w:color="auto" w:fill="auto"/>
            <w:vAlign w:val="center"/>
          </w:tcPr>
          <w:p w:rsidR="000B6B70" w:rsidRPr="003D79E9" w:rsidRDefault="000B6B70" w:rsidP="00F24E55">
            <w:pPr>
              <w:adjustRightInd w:val="0"/>
              <w:snapToGrid w:val="0"/>
              <w:spacing w:line="300" w:lineRule="exact"/>
              <w:ind w:leftChars="-30" w:left="-72" w:rightChars="-36" w:right="-86"/>
              <w:jc w:val="center"/>
              <w:rPr>
                <w:rFonts w:ascii="標楷體" w:eastAsia="標楷體" w:hAnsi="標楷體"/>
                <w:color w:val="000000" w:themeColor="text1"/>
                <w:w w:val="90"/>
              </w:rPr>
            </w:pPr>
            <w:r w:rsidRPr="003D79E9">
              <w:rPr>
                <w:rFonts w:ascii="標楷體" w:eastAsia="標楷體" w:hAnsi="標楷體" w:hint="eastAsia"/>
                <w:color w:val="000000" w:themeColor="text1"/>
                <w:w w:val="90"/>
              </w:rPr>
              <w:t>統一速邁自販(股)</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103.07.01</w:t>
            </w:r>
          </w:p>
        </w:tc>
        <w:tc>
          <w:tcPr>
            <w:tcW w:w="1256"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36,405</w:t>
            </w:r>
          </w:p>
        </w:tc>
        <w:tc>
          <w:tcPr>
            <w:tcW w:w="1078"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 xml:space="preserve">1,734  </w:t>
            </w:r>
          </w:p>
        </w:tc>
        <w:tc>
          <w:tcPr>
            <w:tcW w:w="1358" w:type="dxa"/>
          </w:tcPr>
          <w:p w:rsidR="000B6B70" w:rsidRPr="003D79E9" w:rsidRDefault="000B6B70" w:rsidP="00F24E55">
            <w:pPr>
              <w:adjustRightInd w:val="0"/>
              <w:snapToGrid w:val="0"/>
              <w:spacing w:line="300" w:lineRule="exact"/>
              <w:rPr>
                <w:color w:val="000000" w:themeColor="text1"/>
              </w:rPr>
            </w:pPr>
            <w:r w:rsidRPr="003D79E9">
              <w:rPr>
                <w:rFonts w:ascii="標楷體" w:eastAsia="標楷體" w:hAnsi="標楷體" w:hint="eastAsia"/>
                <w:color w:val="000000" w:themeColor="text1"/>
              </w:rPr>
              <w:t>月繳(6月)</w:t>
            </w:r>
          </w:p>
        </w:tc>
      </w:tr>
      <w:tr w:rsidR="000B6B70" w:rsidRPr="003D79E9" w:rsidTr="00F24E55">
        <w:trPr>
          <w:trHeight w:val="252"/>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太古食品(股)</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103.07.17</w:t>
            </w:r>
          </w:p>
        </w:tc>
        <w:tc>
          <w:tcPr>
            <w:tcW w:w="1256"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18,122</w:t>
            </w:r>
          </w:p>
        </w:tc>
        <w:tc>
          <w:tcPr>
            <w:tcW w:w="1078"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 xml:space="preserve"> 863</w:t>
            </w:r>
          </w:p>
        </w:tc>
        <w:tc>
          <w:tcPr>
            <w:tcW w:w="1358" w:type="dxa"/>
          </w:tcPr>
          <w:p w:rsidR="000B6B70" w:rsidRPr="003D79E9" w:rsidRDefault="000B6B70" w:rsidP="00F24E55">
            <w:pPr>
              <w:adjustRightInd w:val="0"/>
              <w:snapToGrid w:val="0"/>
              <w:spacing w:line="300" w:lineRule="exact"/>
              <w:rPr>
                <w:color w:val="000000" w:themeColor="text1"/>
              </w:rPr>
            </w:pPr>
            <w:r w:rsidRPr="003D79E9">
              <w:rPr>
                <w:rFonts w:ascii="標楷體" w:eastAsia="標楷體" w:hAnsi="標楷體" w:hint="eastAsia"/>
                <w:color w:val="000000" w:themeColor="text1"/>
              </w:rPr>
              <w:t>月繳(6月)</w:t>
            </w:r>
          </w:p>
        </w:tc>
      </w:tr>
      <w:tr w:rsidR="000B6B70" w:rsidRPr="003D79E9" w:rsidTr="00F24E55">
        <w:trPr>
          <w:trHeight w:val="227"/>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松泰飲料(股)</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rPr>
            </w:pPr>
            <w:r w:rsidRPr="003D79E9">
              <w:rPr>
                <w:rFonts w:ascii="標楷體" w:eastAsia="標楷體" w:hAnsi="標楷體" w:hint="eastAsia"/>
                <w:color w:val="000000" w:themeColor="text1"/>
              </w:rPr>
              <w:t>103.01.01-103.12.31</w:t>
            </w: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103.07.17</w:t>
            </w:r>
          </w:p>
        </w:tc>
        <w:tc>
          <w:tcPr>
            <w:tcW w:w="1256"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11,349</w:t>
            </w:r>
          </w:p>
        </w:tc>
        <w:tc>
          <w:tcPr>
            <w:tcW w:w="1078"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 xml:space="preserve">  540</w:t>
            </w:r>
          </w:p>
        </w:tc>
        <w:tc>
          <w:tcPr>
            <w:tcW w:w="1358" w:type="dxa"/>
          </w:tcPr>
          <w:p w:rsidR="000B6B70" w:rsidRPr="003D79E9" w:rsidRDefault="000B6B70" w:rsidP="00F24E55">
            <w:pPr>
              <w:adjustRightInd w:val="0"/>
              <w:snapToGrid w:val="0"/>
              <w:spacing w:line="300" w:lineRule="exact"/>
              <w:rPr>
                <w:color w:val="000000" w:themeColor="text1"/>
              </w:rPr>
            </w:pPr>
            <w:r w:rsidRPr="003D79E9">
              <w:rPr>
                <w:rFonts w:ascii="標楷體" w:eastAsia="標楷體" w:hAnsi="標楷體" w:hint="eastAsia"/>
                <w:color w:val="000000" w:themeColor="text1"/>
              </w:rPr>
              <w:t>月繳(6月)</w:t>
            </w:r>
          </w:p>
        </w:tc>
      </w:tr>
      <w:tr w:rsidR="000B6B70" w:rsidRPr="003D79E9" w:rsidTr="00F24E55">
        <w:trPr>
          <w:trHeight w:val="276"/>
          <w:jc w:val="right"/>
        </w:trPr>
        <w:tc>
          <w:tcPr>
            <w:tcW w:w="1915" w:type="dxa"/>
            <w:shd w:val="clear" w:color="auto" w:fill="auto"/>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shd w:val="pct15" w:color="auto" w:fill="FFFFFF"/>
              </w:rPr>
            </w:pPr>
            <w:r w:rsidRPr="003D79E9">
              <w:rPr>
                <w:rFonts w:ascii="標楷體" w:eastAsia="標楷體" w:hAnsi="標楷體" w:hint="eastAsia"/>
                <w:color w:val="000000" w:themeColor="text1"/>
                <w:shd w:val="pct15" w:color="auto" w:fill="FFFFFF"/>
              </w:rPr>
              <w:t>總  計</w:t>
            </w:r>
          </w:p>
        </w:tc>
        <w:tc>
          <w:tcPr>
            <w:tcW w:w="2507" w:type="dxa"/>
            <w:shd w:val="clear" w:color="auto" w:fill="auto"/>
            <w:vAlign w:val="center"/>
          </w:tcPr>
          <w:p w:rsidR="000B6B70" w:rsidRPr="003D79E9" w:rsidRDefault="000B6B70" w:rsidP="00F24E55">
            <w:pPr>
              <w:adjustRightInd w:val="0"/>
              <w:snapToGrid w:val="0"/>
              <w:spacing w:line="300" w:lineRule="exact"/>
              <w:rPr>
                <w:rFonts w:ascii="標楷體" w:eastAsia="標楷體" w:hAnsi="標楷體"/>
                <w:color w:val="000000" w:themeColor="text1"/>
                <w:shd w:val="pct15" w:color="auto" w:fill="FFFFFF"/>
              </w:rPr>
            </w:pPr>
          </w:p>
        </w:tc>
        <w:tc>
          <w:tcPr>
            <w:tcW w:w="1301" w:type="dxa"/>
            <w:vAlign w:val="center"/>
          </w:tcPr>
          <w:p w:rsidR="000B6B70" w:rsidRPr="003D79E9" w:rsidRDefault="000B6B70" w:rsidP="00F24E55">
            <w:pPr>
              <w:adjustRightInd w:val="0"/>
              <w:snapToGrid w:val="0"/>
              <w:spacing w:line="300" w:lineRule="exact"/>
              <w:jc w:val="center"/>
              <w:rPr>
                <w:rFonts w:ascii="標楷體" w:eastAsia="標楷體" w:hAnsi="標楷體"/>
                <w:color w:val="000000" w:themeColor="text1"/>
                <w:shd w:val="pct15" w:color="auto" w:fill="FFFFFF"/>
              </w:rPr>
            </w:pPr>
          </w:p>
        </w:tc>
        <w:tc>
          <w:tcPr>
            <w:tcW w:w="1256" w:type="dxa"/>
            <w:vAlign w:val="center"/>
          </w:tcPr>
          <w:p w:rsidR="000B6B70" w:rsidRPr="003D79E9" w:rsidRDefault="000B6B70" w:rsidP="00F24E55">
            <w:pPr>
              <w:adjustRightInd w:val="0"/>
              <w:snapToGrid w:val="0"/>
              <w:spacing w:line="300" w:lineRule="exact"/>
              <w:jc w:val="right"/>
              <w:rPr>
                <w:rFonts w:ascii="標楷體" w:eastAsia="標楷體" w:hAnsi="標楷體" w:cs="新細明體"/>
                <w:color w:val="000000" w:themeColor="text1"/>
                <w:shd w:val="pct15" w:color="auto" w:fill="FFFFFF"/>
              </w:rPr>
            </w:pPr>
            <w:r w:rsidRPr="003D79E9">
              <w:rPr>
                <w:rFonts w:ascii="標楷體" w:eastAsia="標楷體" w:hAnsi="標楷體" w:hint="eastAsia"/>
                <w:color w:val="000000" w:themeColor="text1"/>
                <w:shd w:val="pct15" w:color="auto" w:fill="FFFFFF"/>
              </w:rPr>
              <w:t>136,900</w:t>
            </w:r>
          </w:p>
        </w:tc>
        <w:tc>
          <w:tcPr>
            <w:tcW w:w="1078" w:type="dxa"/>
            <w:vAlign w:val="center"/>
          </w:tcPr>
          <w:p w:rsidR="000B6B70" w:rsidRPr="003D79E9" w:rsidRDefault="000B6B70" w:rsidP="00F24E55">
            <w:pPr>
              <w:adjustRightInd w:val="0"/>
              <w:snapToGrid w:val="0"/>
              <w:spacing w:line="300" w:lineRule="exact"/>
              <w:jc w:val="right"/>
              <w:rPr>
                <w:rFonts w:ascii="標楷體" w:eastAsia="標楷體" w:hAnsi="標楷體"/>
                <w:color w:val="000000" w:themeColor="text1"/>
                <w:shd w:val="pct15" w:color="auto" w:fill="FFFFFF"/>
              </w:rPr>
            </w:pPr>
            <w:r w:rsidRPr="003D79E9">
              <w:rPr>
                <w:rFonts w:ascii="標楷體" w:eastAsia="標楷體" w:hAnsi="標楷體" w:hint="eastAsia"/>
                <w:color w:val="000000" w:themeColor="text1"/>
                <w:shd w:val="pct15" w:color="auto" w:fill="FFFFFF"/>
              </w:rPr>
              <w:t>6,519</w:t>
            </w:r>
          </w:p>
        </w:tc>
        <w:tc>
          <w:tcPr>
            <w:tcW w:w="1358" w:type="dxa"/>
          </w:tcPr>
          <w:p w:rsidR="000B6B70" w:rsidRPr="003D79E9" w:rsidRDefault="000B6B70" w:rsidP="00F24E55">
            <w:pPr>
              <w:adjustRightInd w:val="0"/>
              <w:snapToGrid w:val="0"/>
              <w:spacing w:line="300" w:lineRule="exact"/>
              <w:rPr>
                <w:rFonts w:ascii="標楷體" w:eastAsia="標楷體" w:hAnsi="標楷體"/>
                <w:color w:val="000000" w:themeColor="text1"/>
              </w:rPr>
            </w:pPr>
          </w:p>
        </w:tc>
      </w:tr>
    </w:tbl>
    <w:p w:rsidR="000B6B70" w:rsidRPr="003D79E9" w:rsidRDefault="000B6B70" w:rsidP="003D79E9">
      <w:pPr>
        <w:tabs>
          <w:tab w:val="left" w:pos="1276"/>
        </w:tabs>
        <w:spacing w:line="420" w:lineRule="exact"/>
        <w:ind w:left="840" w:hangingChars="300" w:hanging="840"/>
        <w:jc w:val="both"/>
        <w:rPr>
          <w:rFonts w:ascii="新細明體" w:hAnsi="新細明體"/>
          <w:bCs/>
          <w:color w:val="000000" w:themeColor="text1"/>
          <w:sz w:val="28"/>
          <w:szCs w:val="28"/>
        </w:rPr>
      </w:pPr>
      <w:r w:rsidRPr="003D79E9">
        <w:rPr>
          <w:rFonts w:ascii="標楷體" w:eastAsia="標楷體" w:hAnsi="標楷體" w:hint="eastAsia"/>
          <w:color w:val="000000" w:themeColor="text1"/>
          <w:sz w:val="28"/>
          <w:szCs w:val="28"/>
        </w:rPr>
        <w:t>（二）昆蟲館經營案：103年</w:t>
      </w:r>
      <w:r w:rsidRPr="003D79E9">
        <w:rPr>
          <w:rFonts w:ascii="標楷體" w:eastAsia="標楷體" w:hAnsi="標楷體" w:hint="eastAsia"/>
          <w:bCs/>
          <w:color w:val="000000" w:themeColor="text1"/>
          <w:sz w:val="28"/>
          <w:szCs w:val="28"/>
        </w:rPr>
        <w:t xml:space="preserve"> 5月6日校長指示召開昆蟲館營運座談會，決議就終止或中止契約等規範及利弊得失進行SWOT分析，分析報告簽奉核可並轉交資料予郭章信老師就產學合作面與廠商討論</w:t>
      </w:r>
      <w:r w:rsidRPr="003D79E9">
        <w:rPr>
          <w:rFonts w:ascii="標楷體" w:eastAsia="標楷體" w:hAnsi="標楷體" w:hint="eastAsia"/>
          <w:color w:val="000000" w:themeColor="text1"/>
          <w:sz w:val="28"/>
          <w:szCs w:val="28"/>
        </w:rPr>
        <w:t>。因廠商未依約繳納租金</w:t>
      </w:r>
      <w:r w:rsidRPr="003D79E9">
        <w:rPr>
          <w:rFonts w:ascii="標楷體" w:eastAsia="標楷體" w:hAnsi="標楷體" w:hint="eastAsia"/>
          <w:bCs/>
          <w:color w:val="000000" w:themeColor="text1"/>
          <w:sz w:val="28"/>
          <w:szCs w:val="28"/>
        </w:rPr>
        <w:t>、電費、營業稅等</w:t>
      </w:r>
      <w:r w:rsidRPr="003D79E9">
        <w:rPr>
          <w:rFonts w:ascii="標楷體" w:eastAsia="標楷體" w:hAnsi="標楷體" w:hint="eastAsia"/>
          <w:color w:val="000000" w:themeColor="text1"/>
          <w:sz w:val="28"/>
          <w:szCs w:val="28"/>
        </w:rPr>
        <w:t>應付款項，經數次電話通知</w:t>
      </w:r>
      <w:r w:rsidRPr="003D79E9">
        <w:rPr>
          <w:rFonts w:ascii="標楷體" w:eastAsia="標楷體" w:hAnsi="標楷體" w:hint="eastAsia"/>
          <w:bCs/>
          <w:color w:val="000000" w:themeColor="text1"/>
          <w:sz w:val="28"/>
          <w:szCs w:val="28"/>
        </w:rPr>
        <w:t>廠商履約繳款未果，</w:t>
      </w:r>
      <w:r w:rsidRPr="003D79E9">
        <w:rPr>
          <w:rFonts w:ascii="標楷體" w:eastAsia="標楷體" w:hAnsi="標楷體" w:hint="eastAsia"/>
          <w:color w:val="000000" w:themeColor="text1"/>
          <w:sz w:val="28"/>
          <w:szCs w:val="28"/>
        </w:rPr>
        <w:t>6月12日正式函請廠商依約履行，並請郭老師協助溝通，惟廠商迄未繳款，經瞭解其正進行規劃新營運計畫，預定8月召開會議通盤討論。本組近日已第2次發函催繳，請其於文到後15日內繳交相關費用</w:t>
      </w:r>
      <w:r w:rsidRPr="003D79E9">
        <w:rPr>
          <w:rFonts w:ascii="新細明體" w:hAnsi="新細明體" w:hint="eastAsia"/>
          <w:bCs/>
          <w:color w:val="000000" w:themeColor="text1"/>
          <w:sz w:val="28"/>
          <w:szCs w:val="28"/>
        </w:rPr>
        <w:t>。</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（三）空大承租案：林森校區科學館空大承租建物外層木窗變形及腐朽嚴重，基於安全考量進行5樓汰換更新鋁窗，3~4樓暫時補強(俟後續財源再行處理)</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5樓修繕工程於103年7月8日驗收完成。空大續租案已簽奉核准續約2年，依規定繳納每月租金43,350元。</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四）員生消費合作社承租案：舊址擬釋出供良昌書局承租使用，經洽詢員生社經理人員，其表示該場所目前為貨品存放調度空間，並擺放KANO文創館籌備裝修器材及相關展示櫥櫃，已幾近庫滿，短期內無法清空，於本契約103年12月31日期滿前，應無釋出可能，已請良昌書局與員生社協調確認空間釋出疑義，再行文本校承租。</w:t>
      </w:r>
    </w:p>
    <w:p w:rsidR="000B6B70" w:rsidRPr="003D79E9" w:rsidRDefault="000B6B70" w:rsidP="000B6B70">
      <w:pPr>
        <w:tabs>
          <w:tab w:val="left" w:pos="567"/>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二、招待所及宿舍管理</w:t>
      </w:r>
    </w:p>
    <w:p w:rsidR="000B6B70" w:rsidRPr="003D79E9" w:rsidRDefault="000B6B70" w:rsidP="003D79E9">
      <w:pPr>
        <w:tabs>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（一）蘭潭校區招待所收益：</w:t>
      </w:r>
    </w:p>
    <w:p w:rsidR="000B6B70" w:rsidRPr="003D79E9" w:rsidRDefault="000B6B70" w:rsidP="003D79E9">
      <w:pPr>
        <w:tabs>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103年度7月蘭潭校區招待所收益統計資料如下：        單位：元</w:t>
      </w:r>
    </w:p>
    <w:tbl>
      <w:tblPr>
        <w:tblW w:w="9000" w:type="dxa"/>
        <w:jc w:val="right"/>
        <w:tblInd w:w="13" w:type="dxa"/>
        <w:tblCellMar>
          <w:left w:w="28" w:type="dxa"/>
          <w:right w:w="28" w:type="dxa"/>
        </w:tblCellMar>
        <w:tblLook w:val="04A0"/>
      </w:tblPr>
      <w:tblGrid>
        <w:gridCol w:w="1560"/>
        <w:gridCol w:w="1300"/>
        <w:gridCol w:w="1360"/>
        <w:gridCol w:w="1620"/>
        <w:gridCol w:w="1500"/>
        <w:gridCol w:w="1660"/>
      </w:tblGrid>
      <w:tr w:rsidR="000B6B70" w:rsidRPr="003D79E9" w:rsidTr="00F24E55">
        <w:trPr>
          <w:trHeight w:val="336"/>
          <w:jc w:val="right"/>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年度</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當月(7月)</w:t>
            </w:r>
          </w:p>
        </w:tc>
        <w:tc>
          <w:tcPr>
            <w:tcW w:w="3120" w:type="dxa"/>
            <w:gridSpan w:val="2"/>
            <w:tcBorders>
              <w:top w:val="single" w:sz="4" w:space="0" w:color="auto"/>
              <w:left w:val="nil"/>
              <w:bottom w:val="single" w:sz="4" w:space="0" w:color="auto"/>
              <w:right w:val="single" w:sz="4" w:space="0" w:color="000000"/>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1-7月</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當月住房率</w:t>
            </w:r>
          </w:p>
        </w:tc>
      </w:tr>
      <w:tr w:rsidR="000B6B70" w:rsidRPr="003D79E9" w:rsidTr="00F24E55">
        <w:trPr>
          <w:trHeight w:val="324"/>
          <w:jc w:val="right"/>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0B6B70" w:rsidRPr="003D79E9" w:rsidRDefault="000B6B70" w:rsidP="00F24E55">
            <w:pPr>
              <w:widowControl/>
              <w:rPr>
                <w:rFonts w:ascii="標楷體" w:eastAsia="標楷體" w:hAnsi="標楷體" w:cs="新細明體"/>
                <w:color w:val="000000" w:themeColor="text1"/>
                <w:kern w:val="0"/>
              </w:rPr>
            </w:pPr>
          </w:p>
        </w:tc>
        <w:tc>
          <w:tcPr>
            <w:tcW w:w="130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應收</w:t>
            </w:r>
          </w:p>
        </w:tc>
        <w:tc>
          <w:tcPr>
            <w:tcW w:w="136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實收</w:t>
            </w:r>
          </w:p>
        </w:tc>
        <w:tc>
          <w:tcPr>
            <w:tcW w:w="162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應收</w:t>
            </w:r>
          </w:p>
        </w:tc>
        <w:tc>
          <w:tcPr>
            <w:tcW w:w="150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實收</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B6B70" w:rsidRPr="003D79E9" w:rsidRDefault="000B6B70" w:rsidP="00F24E55">
            <w:pPr>
              <w:widowControl/>
              <w:rPr>
                <w:rFonts w:ascii="標楷體" w:eastAsia="標楷體" w:hAnsi="標楷體" w:cs="新細明體"/>
                <w:color w:val="000000" w:themeColor="text1"/>
                <w:kern w:val="0"/>
              </w:rPr>
            </w:pPr>
          </w:p>
        </w:tc>
      </w:tr>
      <w:tr w:rsidR="000B6B70" w:rsidRPr="003D79E9" w:rsidTr="00F24E55">
        <w:trPr>
          <w:trHeight w:val="324"/>
          <w:jc w:val="right"/>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103</w:t>
            </w:r>
          </w:p>
        </w:tc>
        <w:tc>
          <w:tcPr>
            <w:tcW w:w="130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171,600 </w:t>
            </w:r>
          </w:p>
        </w:tc>
        <w:tc>
          <w:tcPr>
            <w:tcW w:w="136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154,460 </w:t>
            </w:r>
          </w:p>
        </w:tc>
        <w:tc>
          <w:tcPr>
            <w:tcW w:w="162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971,500 </w:t>
            </w:r>
          </w:p>
        </w:tc>
        <w:tc>
          <w:tcPr>
            <w:tcW w:w="150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873,440 </w:t>
            </w:r>
          </w:p>
        </w:tc>
        <w:tc>
          <w:tcPr>
            <w:tcW w:w="166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43%</w:t>
            </w:r>
          </w:p>
        </w:tc>
      </w:tr>
      <w:tr w:rsidR="000B6B70" w:rsidRPr="003D79E9" w:rsidTr="00F24E55">
        <w:trPr>
          <w:trHeight w:val="324"/>
          <w:jc w:val="right"/>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102</w:t>
            </w:r>
          </w:p>
        </w:tc>
        <w:tc>
          <w:tcPr>
            <w:tcW w:w="130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170,700 </w:t>
            </w:r>
          </w:p>
        </w:tc>
        <w:tc>
          <w:tcPr>
            <w:tcW w:w="136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155,980 </w:t>
            </w:r>
          </w:p>
        </w:tc>
        <w:tc>
          <w:tcPr>
            <w:tcW w:w="162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916,500 </w:t>
            </w:r>
          </w:p>
        </w:tc>
        <w:tc>
          <w:tcPr>
            <w:tcW w:w="1500" w:type="dxa"/>
            <w:tcBorders>
              <w:top w:val="nil"/>
              <w:left w:val="nil"/>
              <w:bottom w:val="single" w:sz="4" w:space="0" w:color="auto"/>
              <w:right w:val="single" w:sz="4" w:space="0" w:color="auto"/>
            </w:tcBorders>
            <w:shd w:val="clear" w:color="auto" w:fill="auto"/>
            <w:hideMark/>
          </w:tcPr>
          <w:p w:rsidR="000B6B70" w:rsidRPr="003D79E9" w:rsidRDefault="000B6B70" w:rsidP="00F24E55">
            <w:pPr>
              <w:widowControl/>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 xml:space="preserve">865,880 </w:t>
            </w:r>
          </w:p>
        </w:tc>
        <w:tc>
          <w:tcPr>
            <w:tcW w:w="1660" w:type="dxa"/>
            <w:tcBorders>
              <w:top w:val="nil"/>
              <w:left w:val="nil"/>
              <w:bottom w:val="single" w:sz="4" w:space="0" w:color="auto"/>
              <w:right w:val="single" w:sz="4" w:space="0" w:color="auto"/>
            </w:tcBorders>
            <w:shd w:val="clear" w:color="auto" w:fill="auto"/>
            <w:vAlign w:val="center"/>
            <w:hideMark/>
          </w:tcPr>
          <w:p w:rsidR="000B6B70" w:rsidRPr="003D79E9" w:rsidRDefault="000B6B70" w:rsidP="00F24E55">
            <w:pPr>
              <w:widowControl/>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42%</w:t>
            </w:r>
          </w:p>
        </w:tc>
      </w:tr>
    </w:tbl>
    <w:p w:rsidR="000B6B70" w:rsidRPr="003D79E9" w:rsidRDefault="000B6B70" w:rsidP="003D79E9">
      <w:pPr>
        <w:tabs>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（二）職務宿舍及眷舍管理：</w:t>
      </w:r>
    </w:p>
    <w:p w:rsidR="000B6B70" w:rsidRPr="003D79E9" w:rsidRDefault="000B6B70" w:rsidP="003D79E9">
      <w:pPr>
        <w:tabs>
          <w:tab w:val="left" w:pos="567"/>
          <w:tab w:val="left" w:pos="1134"/>
        </w:tabs>
        <w:spacing w:line="420" w:lineRule="exact"/>
        <w:ind w:left="840" w:hangingChars="300" w:hanging="840"/>
        <w:jc w:val="both"/>
        <w:rPr>
          <w:rFonts w:ascii="標楷體" w:eastAsia="標楷體" w:hAnsi="標楷體"/>
          <w:bCs/>
          <w:color w:val="000000" w:themeColor="text1"/>
          <w:sz w:val="28"/>
          <w:szCs w:val="28"/>
        </w:rPr>
      </w:pPr>
      <w:r w:rsidRPr="003D79E9">
        <w:rPr>
          <w:rFonts w:ascii="標楷體" w:eastAsia="標楷體" w:hAnsi="標楷體" w:hint="eastAsia"/>
          <w:color w:val="000000" w:themeColor="text1"/>
          <w:sz w:val="28"/>
          <w:szCs w:val="28"/>
        </w:rPr>
        <w:t xml:space="preserve">    1.</w:t>
      </w:r>
      <w:r w:rsidRPr="003D79E9">
        <w:rPr>
          <w:rFonts w:ascii="標楷體" w:eastAsia="標楷體" w:hAnsi="標楷體" w:hint="eastAsia"/>
          <w:bCs/>
          <w:color w:val="000000" w:themeColor="text1"/>
          <w:sz w:val="28"/>
          <w:szCs w:val="28"/>
        </w:rPr>
        <w:t>忠義街首長宿舍：依決議103年5月1日再函請教育部同意保留本校原使用現況，教育部5月12日回函指示本校應依前次函文說明事項辦理，本案經5月26日簽奉校長指示「朝改變目前用途之方向規劃」；該宿舍旁毗鄰空地經查為彰化銀行所有，經接洽詢問並討論瞭解該行目前無合</w:t>
      </w:r>
      <w:r w:rsidRPr="003D79E9">
        <w:rPr>
          <w:rFonts w:ascii="標楷體" w:eastAsia="標楷體" w:hAnsi="標楷體" w:hint="eastAsia"/>
          <w:bCs/>
          <w:color w:val="000000" w:themeColor="text1"/>
          <w:sz w:val="28"/>
          <w:szCs w:val="28"/>
        </w:rPr>
        <w:lastRenderedPageBreak/>
        <w:t>建意願。</w:t>
      </w:r>
      <w:r w:rsidRPr="003D79E9">
        <w:rPr>
          <w:rFonts w:ascii="標楷體" w:eastAsia="標楷體" w:hAnsi="標楷體" w:hint="eastAsia"/>
          <w:color w:val="000000" w:themeColor="text1"/>
          <w:sz w:val="28"/>
          <w:szCs w:val="28"/>
        </w:rPr>
        <w:t>嘉師二村及嘉農新村</w:t>
      </w:r>
      <w:r w:rsidRPr="003D79E9">
        <w:rPr>
          <w:rFonts w:ascii="標楷體" w:eastAsia="標楷體" w:hAnsi="標楷體" w:hint="eastAsia"/>
          <w:bCs/>
          <w:color w:val="000000" w:themeColor="text1"/>
          <w:sz w:val="28"/>
          <w:szCs w:val="28"/>
        </w:rPr>
        <w:t>宿舍持續進行現住戶訪視</w:t>
      </w:r>
      <w:r w:rsidRPr="003D79E9">
        <w:rPr>
          <w:rFonts w:ascii="標楷體" w:eastAsia="標楷體" w:hAnsi="標楷體" w:hint="eastAsia"/>
          <w:color w:val="000000" w:themeColor="text1"/>
          <w:sz w:val="28"/>
          <w:szCs w:val="28"/>
        </w:rPr>
        <w:t>，擇期召開校舍房地活化專案小組會議討論後續規劃及開發內容</w:t>
      </w:r>
      <w:r w:rsidRPr="003D79E9">
        <w:rPr>
          <w:rFonts w:ascii="新細明體" w:hAnsi="新細明體" w:hint="eastAsia"/>
          <w:color w:val="000000" w:themeColor="text1"/>
          <w:sz w:val="28"/>
          <w:szCs w:val="28"/>
        </w:rPr>
        <w:t>。</w:t>
      </w:r>
    </w:p>
    <w:p w:rsidR="000B6B70" w:rsidRPr="003D79E9" w:rsidRDefault="000B6B70" w:rsidP="003D79E9">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bCs/>
          <w:color w:val="000000" w:themeColor="text1"/>
          <w:sz w:val="28"/>
          <w:szCs w:val="28"/>
        </w:rPr>
        <w:t xml:space="preserve">    2.</w:t>
      </w:r>
      <w:r w:rsidRPr="003D79E9">
        <w:rPr>
          <w:rFonts w:ascii="標楷體" w:eastAsia="標楷體" w:hAnsi="標楷體" w:hint="eastAsia"/>
          <w:color w:val="000000" w:themeColor="text1"/>
          <w:sz w:val="28"/>
          <w:szCs w:val="28"/>
        </w:rPr>
        <w:t>嘉師一村土地移撥：案經教育部同意並轉送國產署審核通過，行政院於103年7月3日院授財產公字第10335013900號函覆，同意嘉大附小無償撥用本校經管嘉師一村山下段78-6地號國有土地，並</w:t>
      </w:r>
      <w:r w:rsidRPr="003D79E9">
        <w:rPr>
          <w:rFonts w:ascii="標楷體" w:eastAsia="標楷體" w:hAnsi="標楷體"/>
          <w:color w:val="000000" w:themeColor="text1"/>
          <w:sz w:val="28"/>
          <w:szCs w:val="28"/>
        </w:rPr>
        <w:t>囑託辦理管理機關變更登記</w:t>
      </w:r>
      <w:r w:rsidRPr="003D79E9">
        <w:rPr>
          <w:rFonts w:ascii="標楷體" w:eastAsia="標楷體" w:hAnsi="標楷體" w:hint="eastAsia"/>
          <w:color w:val="000000" w:themeColor="text1"/>
          <w:sz w:val="28"/>
          <w:szCs w:val="28"/>
        </w:rPr>
        <w:t>，本組已配合辦理完成。</w:t>
      </w:r>
    </w:p>
    <w:p w:rsidR="000B6B70" w:rsidRPr="003D79E9" w:rsidRDefault="000B6B70" w:rsidP="003D79E9">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bCs/>
          <w:color w:val="000000" w:themeColor="text1"/>
          <w:sz w:val="28"/>
          <w:szCs w:val="28"/>
        </w:rPr>
        <w:t xml:space="preserve">    3.</w:t>
      </w:r>
      <w:r w:rsidRPr="003D79E9">
        <w:rPr>
          <w:rFonts w:ascii="標楷體" w:eastAsia="標楷體" w:hAnsi="標楷體" w:hint="eastAsia"/>
          <w:color w:val="000000" w:themeColor="text1"/>
          <w:sz w:val="28"/>
          <w:szCs w:val="28"/>
        </w:rPr>
        <w:t>加強國有不動產活化運用：教育部103年3月10日函送「加強國有不動產活化運用計畫」暨103年5月13日函轉財政部「國有公用不動產依國有財產法第34條第1項變更為非公用財產之處理原則」，訂定期程收回各機關留用閒置、低度利用及不經濟使用，但適宜以非公用財產活化之國有建築用地，因涉及本校前獲國資會保留之低度利用房地後續執行方式及期程，</w:t>
      </w:r>
      <w:r w:rsidRPr="003D79E9">
        <w:rPr>
          <w:rFonts w:ascii="標楷體" w:eastAsia="標楷體" w:hAnsi="標楷體" w:hint="eastAsia"/>
          <w:bCs/>
          <w:color w:val="000000" w:themeColor="text1"/>
          <w:sz w:val="28"/>
          <w:szCs w:val="28"/>
        </w:rPr>
        <w:t>業提6月3日校務會議及6月10日校園規劃小組會議報告</w:t>
      </w:r>
      <w:r w:rsidRPr="003D79E9">
        <w:rPr>
          <w:rFonts w:ascii="標楷體" w:eastAsia="標楷體" w:hAnsi="標楷體" w:hint="eastAsia"/>
          <w:color w:val="000000" w:themeColor="text1"/>
          <w:sz w:val="28"/>
          <w:szCs w:val="28"/>
        </w:rPr>
        <w:t>。</w:t>
      </w:r>
    </w:p>
    <w:p w:rsidR="000B6B70" w:rsidRPr="003D79E9" w:rsidRDefault="000B6B70" w:rsidP="003D79E9">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4.宿舍管理委員會議：本學期教職員職務宿舍已開始受理申請，期限至8月31日止，預計9月下旬召開宿舍管理委員會審議，依規定如有必要，將簽請校長同意先行暫住。</w:t>
      </w:r>
    </w:p>
    <w:p w:rsidR="000B6B70" w:rsidRPr="003D79E9" w:rsidRDefault="000B6B70" w:rsidP="003D79E9">
      <w:pPr>
        <w:tabs>
          <w:tab w:val="left" w:pos="567"/>
          <w:tab w:val="left" w:pos="1134"/>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三、財產及物品管理</w:t>
      </w:r>
    </w:p>
    <w:p w:rsidR="000B6B70" w:rsidRPr="003D79E9" w:rsidRDefault="000B6B70" w:rsidP="000B6B70">
      <w:pPr>
        <w:tabs>
          <w:tab w:val="left" w:pos="1134"/>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（一）第1~2類財產管理</w:t>
      </w:r>
    </w:p>
    <w:p w:rsidR="000B6B70" w:rsidRPr="003D79E9" w:rsidRDefault="000B6B70" w:rsidP="000B6B70">
      <w:pPr>
        <w:widowControl/>
        <w:tabs>
          <w:tab w:val="left" w:pos="1276"/>
        </w:tabs>
        <w:spacing w:line="420" w:lineRule="exact"/>
        <w:jc w:val="both"/>
        <w:rPr>
          <w:rFonts w:ascii="標楷體" w:eastAsia="標楷體" w:hAnsi="標楷體" w:cs="新細明體"/>
          <w:color w:val="000000" w:themeColor="text1"/>
          <w:kern w:val="0"/>
          <w:sz w:val="28"/>
          <w:szCs w:val="28"/>
        </w:rPr>
      </w:pPr>
      <w:r w:rsidRPr="003D79E9">
        <w:rPr>
          <w:rFonts w:ascii="標楷體" w:eastAsia="標楷體" w:hAnsi="標楷體" w:cs="新細明體" w:hint="eastAsia"/>
          <w:color w:val="000000" w:themeColor="text1"/>
          <w:kern w:val="0"/>
          <w:sz w:val="28"/>
          <w:szCs w:val="28"/>
        </w:rPr>
        <w:t xml:space="preserve">    1.103年7月第1~2類財產增減情形如下(統計至7月31日）    單位：元</w:t>
      </w:r>
    </w:p>
    <w:tbl>
      <w:tblPr>
        <w:tblW w:w="9480" w:type="dxa"/>
        <w:jc w:val="right"/>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033"/>
        <w:gridCol w:w="1776"/>
        <w:gridCol w:w="1038"/>
        <w:gridCol w:w="1463"/>
        <w:gridCol w:w="960"/>
        <w:gridCol w:w="1858"/>
      </w:tblGrid>
      <w:tr w:rsidR="000B6B70" w:rsidRPr="003D79E9" w:rsidTr="00F24E55">
        <w:trPr>
          <w:jc w:val="right"/>
        </w:trPr>
        <w:tc>
          <w:tcPr>
            <w:tcW w:w="1352"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財產項目</w:t>
            </w:r>
          </w:p>
        </w:tc>
        <w:tc>
          <w:tcPr>
            <w:tcW w:w="1033"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ind w:leftChars="-38" w:left="-77" w:rightChars="-47" w:right="-113" w:hangingChars="6" w:hanging="14"/>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經管筆數</w:t>
            </w:r>
          </w:p>
        </w:tc>
        <w:tc>
          <w:tcPr>
            <w:tcW w:w="1776"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總價值</w:t>
            </w:r>
          </w:p>
        </w:tc>
        <w:tc>
          <w:tcPr>
            <w:tcW w:w="1038"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ind w:leftChars="-38" w:left="-77" w:rightChars="-47" w:right="-113" w:hangingChars="6" w:hanging="14"/>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增減筆數</w:t>
            </w:r>
          </w:p>
        </w:tc>
        <w:tc>
          <w:tcPr>
            <w:tcW w:w="1463" w:type="dxa"/>
            <w:tcBorders>
              <w:top w:val="single" w:sz="4" w:space="0" w:color="auto"/>
              <w:left w:val="single" w:sz="4" w:space="0" w:color="auto"/>
              <w:bottom w:val="single" w:sz="4" w:space="0" w:color="auto"/>
              <w:right w:val="single" w:sz="8" w:space="0" w:color="auto"/>
            </w:tcBorders>
            <w:vAlign w:val="center"/>
            <w:hideMark/>
          </w:tcPr>
          <w:p w:rsidR="000B6B70" w:rsidRPr="003D79E9" w:rsidRDefault="000B6B70" w:rsidP="00F24E55">
            <w:pPr>
              <w:widowControl/>
              <w:spacing w:line="320" w:lineRule="exact"/>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增減金額</w:t>
            </w:r>
          </w:p>
        </w:tc>
        <w:tc>
          <w:tcPr>
            <w:tcW w:w="960" w:type="dxa"/>
            <w:tcBorders>
              <w:top w:val="single" w:sz="4" w:space="0" w:color="auto"/>
              <w:left w:val="single" w:sz="8" w:space="0" w:color="auto"/>
              <w:bottom w:val="single" w:sz="4" w:space="0" w:color="auto"/>
              <w:right w:val="single" w:sz="4" w:space="0" w:color="auto"/>
            </w:tcBorders>
            <w:vAlign w:val="center"/>
            <w:hideMark/>
          </w:tcPr>
          <w:p w:rsidR="000B6B70" w:rsidRPr="003D79E9" w:rsidRDefault="000B6B70" w:rsidP="00F24E55">
            <w:pPr>
              <w:widowControl/>
              <w:spacing w:line="320" w:lineRule="exact"/>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總筆數</w:t>
            </w:r>
          </w:p>
        </w:tc>
        <w:tc>
          <w:tcPr>
            <w:tcW w:w="1858"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jc w:val="center"/>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累計金額</w:t>
            </w:r>
          </w:p>
        </w:tc>
      </w:tr>
      <w:tr w:rsidR="000B6B70" w:rsidRPr="003D79E9" w:rsidTr="00F24E55">
        <w:trPr>
          <w:jc w:val="right"/>
        </w:trPr>
        <w:tc>
          <w:tcPr>
            <w:tcW w:w="1352"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土地</w:t>
            </w:r>
          </w:p>
        </w:tc>
        <w:tc>
          <w:tcPr>
            <w:tcW w:w="1033"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681</w:t>
            </w:r>
          </w:p>
        </w:tc>
        <w:tc>
          <w:tcPr>
            <w:tcW w:w="1776"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2,133,110,410</w:t>
            </w:r>
          </w:p>
        </w:tc>
        <w:tc>
          <w:tcPr>
            <w:tcW w:w="1038"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0</w:t>
            </w:r>
          </w:p>
        </w:tc>
        <w:tc>
          <w:tcPr>
            <w:tcW w:w="1463" w:type="dxa"/>
            <w:tcBorders>
              <w:top w:val="single" w:sz="4" w:space="0" w:color="auto"/>
              <w:left w:val="single" w:sz="4" w:space="0" w:color="auto"/>
              <w:bottom w:val="single" w:sz="4" w:space="0" w:color="auto"/>
              <w:right w:val="single" w:sz="8"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0</w:t>
            </w:r>
          </w:p>
        </w:tc>
        <w:tc>
          <w:tcPr>
            <w:tcW w:w="960" w:type="dxa"/>
            <w:tcBorders>
              <w:top w:val="single" w:sz="4" w:space="0" w:color="auto"/>
              <w:left w:val="single" w:sz="8" w:space="0" w:color="auto"/>
              <w:bottom w:val="single" w:sz="4" w:space="0" w:color="auto"/>
              <w:right w:val="single" w:sz="2"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681</w:t>
            </w:r>
          </w:p>
        </w:tc>
        <w:tc>
          <w:tcPr>
            <w:tcW w:w="1858" w:type="dxa"/>
            <w:tcBorders>
              <w:top w:val="single" w:sz="4" w:space="0" w:color="auto"/>
              <w:left w:val="single" w:sz="2"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2,133,110,410</w:t>
            </w:r>
          </w:p>
        </w:tc>
      </w:tr>
      <w:tr w:rsidR="000B6B70" w:rsidRPr="003D79E9" w:rsidTr="00F24E55">
        <w:trPr>
          <w:jc w:val="right"/>
        </w:trPr>
        <w:tc>
          <w:tcPr>
            <w:tcW w:w="1352"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ind w:rightChars="-27" w:right="-65"/>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土地改良物</w:t>
            </w:r>
          </w:p>
        </w:tc>
        <w:tc>
          <w:tcPr>
            <w:tcW w:w="1033"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79</w:t>
            </w:r>
          </w:p>
        </w:tc>
        <w:tc>
          <w:tcPr>
            <w:tcW w:w="1776"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129,219,572</w:t>
            </w:r>
          </w:p>
        </w:tc>
        <w:tc>
          <w:tcPr>
            <w:tcW w:w="1038" w:type="dxa"/>
            <w:tcBorders>
              <w:top w:val="single" w:sz="4" w:space="0" w:color="auto"/>
              <w:left w:val="single" w:sz="4"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w:t>
            </w:r>
          </w:p>
        </w:tc>
        <w:tc>
          <w:tcPr>
            <w:tcW w:w="1463" w:type="dxa"/>
            <w:tcBorders>
              <w:top w:val="single" w:sz="4" w:space="0" w:color="auto"/>
              <w:left w:val="single" w:sz="4" w:space="0" w:color="auto"/>
              <w:bottom w:val="single" w:sz="4" w:space="0" w:color="auto"/>
              <w:right w:val="single" w:sz="8"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-917,417</w:t>
            </w:r>
          </w:p>
        </w:tc>
        <w:tc>
          <w:tcPr>
            <w:tcW w:w="960" w:type="dxa"/>
            <w:tcBorders>
              <w:top w:val="single" w:sz="4" w:space="0" w:color="auto"/>
              <w:left w:val="single" w:sz="8" w:space="0" w:color="auto"/>
              <w:bottom w:val="single" w:sz="4" w:space="0" w:color="auto"/>
              <w:right w:val="single" w:sz="2"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79</w:t>
            </w:r>
          </w:p>
        </w:tc>
        <w:tc>
          <w:tcPr>
            <w:tcW w:w="1858" w:type="dxa"/>
            <w:tcBorders>
              <w:top w:val="single" w:sz="4" w:space="0" w:color="auto"/>
              <w:left w:val="single" w:sz="2" w:space="0" w:color="auto"/>
              <w:bottom w:val="single" w:sz="4" w:space="0" w:color="auto"/>
              <w:right w:val="single" w:sz="4" w:space="0" w:color="auto"/>
            </w:tcBorders>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128,302,155</w:t>
            </w:r>
          </w:p>
        </w:tc>
      </w:tr>
      <w:tr w:rsidR="000B6B70" w:rsidRPr="003D79E9" w:rsidTr="00F24E55">
        <w:trPr>
          <w:jc w:val="right"/>
        </w:trPr>
        <w:tc>
          <w:tcPr>
            <w:tcW w:w="1352"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20" w:lineRule="exac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房屋建築及設備</w:t>
            </w:r>
          </w:p>
        </w:tc>
        <w:tc>
          <w:tcPr>
            <w:tcW w:w="1033"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258</w:t>
            </w:r>
          </w:p>
        </w:tc>
        <w:tc>
          <w:tcPr>
            <w:tcW w:w="1776"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3,904,132,905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0</w:t>
            </w:r>
          </w:p>
        </w:tc>
        <w:tc>
          <w:tcPr>
            <w:tcW w:w="1463" w:type="dxa"/>
            <w:tcBorders>
              <w:top w:val="single" w:sz="4" w:space="0" w:color="auto"/>
              <w:left w:val="single" w:sz="4" w:space="0" w:color="auto"/>
              <w:bottom w:val="single" w:sz="4" w:space="0" w:color="auto"/>
              <w:right w:val="single" w:sz="8"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-4,606,093</w:t>
            </w:r>
          </w:p>
        </w:tc>
        <w:tc>
          <w:tcPr>
            <w:tcW w:w="960" w:type="dxa"/>
            <w:tcBorders>
              <w:top w:val="single" w:sz="4" w:space="0" w:color="auto"/>
              <w:left w:val="single" w:sz="8" w:space="0" w:color="auto"/>
              <w:bottom w:val="single" w:sz="4" w:space="0" w:color="auto"/>
              <w:right w:val="single" w:sz="2"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258</w:t>
            </w:r>
          </w:p>
        </w:tc>
        <w:tc>
          <w:tcPr>
            <w:tcW w:w="1858" w:type="dxa"/>
            <w:tcBorders>
              <w:top w:val="single" w:sz="4" w:space="0" w:color="auto"/>
              <w:left w:val="single" w:sz="2" w:space="0" w:color="auto"/>
              <w:bottom w:val="single" w:sz="4" w:space="0" w:color="auto"/>
              <w:right w:val="single" w:sz="4" w:space="0" w:color="auto"/>
            </w:tcBorders>
            <w:vAlign w:val="center"/>
            <w:hideMark/>
          </w:tcPr>
          <w:p w:rsidR="000B6B70" w:rsidRPr="003D79E9" w:rsidRDefault="000B6B70" w:rsidP="00F24E55">
            <w:pPr>
              <w:widowControl/>
              <w:spacing w:line="300" w:lineRule="exact"/>
              <w:jc w:val="right"/>
              <w:rPr>
                <w:rFonts w:ascii="標楷體" w:eastAsia="標楷體" w:hAnsi="標楷體" w:cs="新細明體"/>
                <w:color w:val="000000" w:themeColor="text1"/>
                <w:kern w:val="0"/>
              </w:rPr>
            </w:pPr>
            <w:r w:rsidRPr="003D79E9">
              <w:rPr>
                <w:rFonts w:ascii="標楷體" w:eastAsia="標楷體" w:hAnsi="標楷體" w:cs="新細明體" w:hint="eastAsia"/>
                <w:color w:val="000000" w:themeColor="text1"/>
                <w:kern w:val="0"/>
              </w:rPr>
              <w:t>3,899,526,812</w:t>
            </w:r>
          </w:p>
        </w:tc>
      </w:tr>
    </w:tbl>
    <w:p w:rsidR="000B6B70" w:rsidRPr="003D79E9" w:rsidRDefault="000B6B70" w:rsidP="000B6B70">
      <w:pPr>
        <w:widowControl/>
        <w:tabs>
          <w:tab w:val="left" w:pos="1276"/>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2.土地調查與處理</w:t>
      </w:r>
    </w:p>
    <w:p w:rsidR="000B6B70" w:rsidRPr="003D79E9" w:rsidRDefault="000B6B70" w:rsidP="003D79E9">
      <w:pPr>
        <w:tabs>
          <w:tab w:val="left" w:pos="1276"/>
        </w:tabs>
        <w:spacing w:line="420" w:lineRule="exact"/>
        <w:ind w:left="980" w:hangingChars="350" w:hanging="9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(1)陸軍「101蘭潭分庫」列管土地：本校依現況需要，擬申請撥(借)用陸軍列管24筆土地 (無償撥用14筆、無償借用2筆、點還8筆)</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案經數次履勘協調，103年5月7日軍備局臺中營管處劉上校庫長再次率員至現地會勘，並將依行政程序函送相關單位會簽意見後回覆本校</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本案持續追蹤並俟其俞允函復，續辦撥(借)用事宜。</w:t>
      </w:r>
    </w:p>
    <w:p w:rsidR="000B6B70" w:rsidRPr="003D79E9" w:rsidRDefault="000B6B70" w:rsidP="003D79E9">
      <w:pPr>
        <w:tabs>
          <w:tab w:val="left" w:pos="1276"/>
        </w:tabs>
        <w:spacing w:line="420" w:lineRule="exact"/>
        <w:ind w:left="980" w:hangingChars="350" w:hanging="9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(2)土地移撥嘉大附小案：本校經管嘉師一村山下段78-6地號國有土地，前經校內決議同意移撥嘉大附小興建教學游泳池，案經申請</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補件及申復等程序</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教育部於103年6月審查同意並轉送國產署審核通過</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行政院103年7月3日院授財產公字第10335013900號函同意嘉大附小無償撥用，</w:t>
      </w:r>
      <w:r w:rsidRPr="003D79E9">
        <w:rPr>
          <w:rFonts w:ascii="標楷體" w:eastAsia="標楷體" w:hAnsi="標楷體"/>
          <w:color w:val="000000" w:themeColor="text1"/>
          <w:sz w:val="28"/>
          <w:szCs w:val="28"/>
        </w:rPr>
        <w:t>囑託辦理管理機關變更登記「國立嘉義大學附設實驗國民小</w:t>
      </w:r>
      <w:r w:rsidRPr="003D79E9">
        <w:rPr>
          <w:rFonts w:ascii="標楷體" w:eastAsia="標楷體" w:hAnsi="標楷體" w:hint="eastAsia"/>
          <w:color w:val="000000" w:themeColor="text1"/>
          <w:sz w:val="28"/>
          <w:szCs w:val="28"/>
        </w:rPr>
        <w:t>學」，本處已配合辦理，嘉義市地政事務所於103年7月24日嘉地一字第</w:t>
      </w:r>
      <w:r w:rsidRPr="003D79E9">
        <w:rPr>
          <w:rFonts w:ascii="標楷體" w:eastAsia="標楷體" w:hAnsi="標楷體" w:hint="eastAsia"/>
          <w:color w:val="000000" w:themeColor="text1"/>
          <w:sz w:val="28"/>
          <w:szCs w:val="28"/>
        </w:rPr>
        <w:lastRenderedPageBreak/>
        <w:t>1035301661號函通知本校管理機關變更完畢。</w:t>
      </w:r>
    </w:p>
    <w:p w:rsidR="000B6B70" w:rsidRPr="003D79E9" w:rsidRDefault="000B6B70" w:rsidP="003D79E9">
      <w:pPr>
        <w:tabs>
          <w:tab w:val="left" w:pos="1276"/>
        </w:tabs>
        <w:spacing w:line="420" w:lineRule="exact"/>
        <w:ind w:left="980" w:hangingChars="350" w:hanging="9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(3)蘭潭風景區筍寮步道旁竹林地管理案：前函請嘉義市政府秉持以往互利雙贏精神，依「國有公用財產無償提供使用之原則」與本校簽訂無償提供使用土地借貸契約，並負責此範圍管理維護與損害賠償責任。103年4月3日市府另就環潭道路沿線臨蘭潭水域側竹林濃密雜亂，請本校就權責區域進行竹林整枝或疏伐改善案，已函覆市府將此區域一併納入無償使用範圍統籌管理維護。5月7日市府派員履勘歷年開發蘭潭風景區(含月影潭心廣場、根公園、小公園、後山步道等)所使用本校經管土地面積，經再確認已全部列冊標示於圖說。7月11日市府承辦員來電告知，案經簽核擬與本校訂定借貸契約，惟交通觀光處鄭君健處長表示，市府於使用本校經管土地上已負起治安、經營、管理、環境綠美化及衛生等各方面權責，簽訂借貸契約需從長計議而退回重新評估。</w:t>
      </w:r>
    </w:p>
    <w:p w:rsidR="000B6B70" w:rsidRPr="003D79E9" w:rsidRDefault="000B6B70" w:rsidP="003D79E9">
      <w:pPr>
        <w:tabs>
          <w:tab w:val="left" w:pos="1276"/>
        </w:tabs>
        <w:spacing w:line="420" w:lineRule="exact"/>
        <w:ind w:left="980" w:hangingChars="350" w:hanging="9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(4)新民校區舊校門口停車場土地借用及綠美化案：前函請國產署嘉義辦事處同意本校就實際使用其經管嘉義市下路頭段619-35地號國有土地內施作綠美化</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該處103年5月19日派員會同本校駐警隊</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營繕及保管組同仁現地會勘原則同意，經確認實際可供使用面積後，已於7月21日台財產南嘉三字第10331020800號函覆同意，依「國有非公用土地提供綠美化案件處理原則」規定與本校簽訂認養契約，認養面積83平方公尺，合約已於用印後回函。</w:t>
      </w:r>
    </w:p>
    <w:p w:rsidR="000B6B70" w:rsidRPr="003D79E9" w:rsidRDefault="000B6B70" w:rsidP="003D79E9">
      <w:pPr>
        <w:tabs>
          <w:tab w:val="left" w:pos="1276"/>
        </w:tabs>
        <w:spacing w:line="420" w:lineRule="exact"/>
        <w:ind w:left="980" w:hangingChars="350" w:hanging="9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(5)古蹟維護管理：本校與臺灣嘉農校友會簽訂「校舍委託管理維護契約書」，約期於103年6月30日到期，臺灣嘉農校友會已函文本校續約之意願，校友組簽會本處，奉校長同意續約。「校舍委託管理維護契約書」已完成用印手續，且寄達臺灣嘉農校友會。</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3.建物登記：臺灣魚類保育研究中心建物第1次產權登記案，營繕組就圖說面積不符部分已發文建築師更正中，目前建築師更正部分圖說已送回並委請嘉義市地政事務所先行審閱，俟不符圖說更改完竣，再將正確圖說送嘉義市政府建管科辦理變更使用執照申請。本案持續配合辦理。</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4.建物空間調查：持續依各大樓空間現況修正空間資訊系統圖檔，另配合執行教學卓越計畫D主軸，協請語言中心更新四校區中英雙語平面圖檔，全案經簽會相關單位確認無誤後，將上傳學校網站供下載瀏覽</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另將建置新民及民雄校區立體雙語平面圖，及後續規劃更新行政中心各樓層平面圖及視需要更新單位空間標示牌</w:t>
      </w:r>
      <w:r w:rsidRPr="003D79E9">
        <w:rPr>
          <w:rFonts w:ascii="新細明體" w:hAnsi="新細明體" w:hint="eastAsia"/>
          <w:color w:val="000000" w:themeColor="text1"/>
          <w:sz w:val="28"/>
          <w:szCs w:val="28"/>
        </w:rPr>
        <w:t>。</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（二）第3~5類財產管理</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1. 103年7月第3~5類財產增減情形（統計</w:t>
      </w:r>
      <w:r w:rsidRPr="003D79E9">
        <w:rPr>
          <w:rFonts w:ascii="標楷體" w:eastAsia="標楷體" w:hAnsi="標楷體" w:cs="新細明體" w:hint="eastAsia"/>
          <w:color w:val="000000" w:themeColor="text1"/>
          <w:kern w:val="0"/>
          <w:sz w:val="28"/>
          <w:szCs w:val="28"/>
        </w:rPr>
        <w:t>至</w:t>
      </w:r>
      <w:r w:rsidRPr="003D79E9">
        <w:rPr>
          <w:rFonts w:ascii="標楷體" w:eastAsia="標楷體" w:hAnsi="標楷體" w:hint="eastAsia"/>
          <w:color w:val="000000" w:themeColor="text1"/>
          <w:sz w:val="28"/>
          <w:szCs w:val="28"/>
        </w:rPr>
        <w:t>7月31日）      單位：元</w:t>
      </w:r>
    </w:p>
    <w:tbl>
      <w:tblPr>
        <w:tblW w:w="8848" w:type="dxa"/>
        <w:jc w:val="righ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417"/>
        <w:gridCol w:w="1843"/>
        <w:gridCol w:w="1276"/>
        <w:gridCol w:w="2091"/>
      </w:tblGrid>
      <w:tr w:rsidR="000B6B70" w:rsidRPr="003D79E9" w:rsidTr="00F24E55">
        <w:trPr>
          <w:trHeight w:val="331"/>
          <w:jc w:val="right"/>
        </w:trPr>
        <w:tc>
          <w:tcPr>
            <w:tcW w:w="2221"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lastRenderedPageBreak/>
              <w:t>項目</w:t>
            </w:r>
          </w:p>
        </w:tc>
        <w:tc>
          <w:tcPr>
            <w:tcW w:w="1417"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增加筆數</w:t>
            </w:r>
          </w:p>
        </w:tc>
        <w:tc>
          <w:tcPr>
            <w:tcW w:w="1843"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增加金額</w:t>
            </w:r>
          </w:p>
        </w:tc>
        <w:tc>
          <w:tcPr>
            <w:tcW w:w="1276"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減少筆數</w:t>
            </w:r>
          </w:p>
        </w:tc>
        <w:tc>
          <w:tcPr>
            <w:tcW w:w="2091"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減少金額</w:t>
            </w:r>
          </w:p>
        </w:tc>
      </w:tr>
      <w:tr w:rsidR="000B6B70" w:rsidRPr="003D79E9" w:rsidTr="00F24E55">
        <w:trPr>
          <w:jc w:val="right"/>
        </w:trPr>
        <w:tc>
          <w:tcPr>
            <w:tcW w:w="2221" w:type="dxa"/>
            <w:shd w:val="clear" w:color="auto" w:fill="auto"/>
            <w:vAlign w:val="center"/>
          </w:tcPr>
          <w:p w:rsidR="000B6B70" w:rsidRPr="003D79E9" w:rsidRDefault="000B6B70" w:rsidP="00F24E55">
            <w:pPr>
              <w:tabs>
                <w:tab w:val="num" w:pos="1200"/>
              </w:tabs>
              <w:spacing w:line="320" w:lineRule="exact"/>
              <w:jc w:val="both"/>
              <w:rPr>
                <w:rFonts w:ascii="標楷體" w:eastAsia="標楷體" w:hAnsi="標楷體"/>
                <w:color w:val="000000" w:themeColor="text1"/>
              </w:rPr>
            </w:pPr>
            <w:r w:rsidRPr="003D79E9">
              <w:rPr>
                <w:rFonts w:ascii="標楷體" w:eastAsia="標楷體" w:hAnsi="標楷體" w:hint="eastAsia"/>
                <w:color w:val="000000" w:themeColor="text1"/>
              </w:rPr>
              <w:t>機械及設備</w:t>
            </w:r>
          </w:p>
        </w:tc>
        <w:tc>
          <w:tcPr>
            <w:tcW w:w="1417"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146</w:t>
            </w:r>
          </w:p>
        </w:tc>
        <w:tc>
          <w:tcPr>
            <w:tcW w:w="1843"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 xml:space="preserve">7,342,217 </w:t>
            </w:r>
          </w:p>
        </w:tc>
        <w:tc>
          <w:tcPr>
            <w:tcW w:w="1276"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37</w:t>
            </w:r>
          </w:p>
        </w:tc>
        <w:tc>
          <w:tcPr>
            <w:tcW w:w="2091"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3,538,592</w:t>
            </w:r>
          </w:p>
        </w:tc>
      </w:tr>
      <w:tr w:rsidR="000B6B70" w:rsidRPr="003D79E9" w:rsidTr="00F24E55">
        <w:trPr>
          <w:jc w:val="right"/>
        </w:trPr>
        <w:tc>
          <w:tcPr>
            <w:tcW w:w="2221" w:type="dxa"/>
            <w:shd w:val="clear" w:color="auto" w:fill="auto"/>
            <w:vAlign w:val="center"/>
          </w:tcPr>
          <w:p w:rsidR="000B6B70" w:rsidRPr="003D79E9" w:rsidRDefault="000B6B70" w:rsidP="00F24E55">
            <w:pPr>
              <w:tabs>
                <w:tab w:val="num" w:pos="1200"/>
              </w:tabs>
              <w:spacing w:line="320" w:lineRule="exact"/>
              <w:jc w:val="both"/>
              <w:rPr>
                <w:rFonts w:ascii="標楷體" w:eastAsia="標楷體" w:hAnsi="標楷體"/>
                <w:color w:val="000000" w:themeColor="text1"/>
              </w:rPr>
            </w:pPr>
            <w:r w:rsidRPr="003D79E9">
              <w:rPr>
                <w:rFonts w:ascii="標楷體" w:eastAsia="標楷體" w:hAnsi="標楷體" w:hint="eastAsia"/>
                <w:color w:val="000000" w:themeColor="text1"/>
              </w:rPr>
              <w:t>交通及運輸</w:t>
            </w:r>
          </w:p>
        </w:tc>
        <w:tc>
          <w:tcPr>
            <w:tcW w:w="1417"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w:t>
            </w:r>
          </w:p>
        </w:tc>
        <w:tc>
          <w:tcPr>
            <w:tcW w:w="1843"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18,124</w:t>
            </w:r>
          </w:p>
        </w:tc>
        <w:tc>
          <w:tcPr>
            <w:tcW w:w="1276"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w:t>
            </w:r>
          </w:p>
        </w:tc>
        <w:tc>
          <w:tcPr>
            <w:tcW w:w="2091"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12,900</w:t>
            </w:r>
          </w:p>
        </w:tc>
      </w:tr>
      <w:tr w:rsidR="000B6B70" w:rsidRPr="003D79E9" w:rsidTr="00F24E55">
        <w:trPr>
          <w:trHeight w:val="274"/>
          <w:jc w:val="right"/>
        </w:trPr>
        <w:tc>
          <w:tcPr>
            <w:tcW w:w="2221" w:type="dxa"/>
            <w:shd w:val="clear" w:color="auto" w:fill="auto"/>
            <w:vAlign w:val="center"/>
          </w:tcPr>
          <w:p w:rsidR="000B6B70" w:rsidRPr="003D79E9" w:rsidRDefault="000B6B70" w:rsidP="00F24E55">
            <w:pPr>
              <w:tabs>
                <w:tab w:val="num" w:pos="1200"/>
              </w:tabs>
              <w:spacing w:line="320" w:lineRule="exact"/>
              <w:rPr>
                <w:rFonts w:ascii="標楷體" w:eastAsia="標楷體" w:hAnsi="標楷體"/>
                <w:color w:val="000000" w:themeColor="text1"/>
              </w:rPr>
            </w:pPr>
            <w:r w:rsidRPr="003D79E9">
              <w:rPr>
                <w:rFonts w:ascii="標楷體" w:eastAsia="標楷體" w:hAnsi="標楷體" w:hint="eastAsia"/>
                <w:color w:val="000000" w:themeColor="text1"/>
              </w:rPr>
              <w:t>雜項設備（含圖書）</w:t>
            </w:r>
          </w:p>
        </w:tc>
        <w:tc>
          <w:tcPr>
            <w:tcW w:w="1417" w:type="dxa"/>
            <w:shd w:val="clear" w:color="auto" w:fill="auto"/>
            <w:vAlign w:val="center"/>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1,527</w:t>
            </w:r>
          </w:p>
        </w:tc>
        <w:tc>
          <w:tcPr>
            <w:tcW w:w="1843" w:type="dxa"/>
            <w:shd w:val="clear" w:color="auto" w:fill="auto"/>
            <w:vAlign w:val="center"/>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4,767,068</w:t>
            </w:r>
          </w:p>
        </w:tc>
        <w:tc>
          <w:tcPr>
            <w:tcW w:w="1276" w:type="dxa"/>
            <w:shd w:val="clear" w:color="auto" w:fill="auto"/>
            <w:vAlign w:val="center"/>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14</w:t>
            </w:r>
          </w:p>
        </w:tc>
        <w:tc>
          <w:tcPr>
            <w:tcW w:w="2091" w:type="dxa"/>
            <w:shd w:val="clear" w:color="auto" w:fill="auto"/>
            <w:vAlign w:val="center"/>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816,952</w:t>
            </w:r>
          </w:p>
        </w:tc>
      </w:tr>
    </w:tbl>
    <w:p w:rsidR="000B6B70" w:rsidRPr="003D79E9" w:rsidRDefault="000B6B70" w:rsidP="000B6B70">
      <w:pPr>
        <w:tabs>
          <w:tab w:val="left" w:pos="1276"/>
        </w:tabs>
        <w:spacing w:line="420" w:lineRule="exact"/>
        <w:ind w:leftChars="234" w:left="842" w:hangingChars="100" w:hanging="2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2.各單位財物報廢事宜：辦理本校秘書室、事務組、出納組、駐警隊、木質材料與設計學系、生化科技學系、應用化學系、園藝學系及語言中心等單位，因逾使用年限且不堪使用之財物報廢。</w:t>
      </w:r>
    </w:p>
    <w:p w:rsidR="000B6B70" w:rsidRPr="003D79E9" w:rsidRDefault="000B6B70" w:rsidP="000B6B70">
      <w:pPr>
        <w:tabs>
          <w:tab w:val="left" w:pos="1276"/>
        </w:tabs>
        <w:spacing w:line="420" w:lineRule="exact"/>
        <w:ind w:leftChars="234" w:left="842" w:hangingChars="100" w:hanging="28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3.變賣報廢品：蘭潭及新民校區變賣報廢品1批，103年6月24日第1次開標結果以鎧鈺有限公司報價新台幣340,001元整，高於底價最高標而得標，但該公司6月26日電話通知放棄得標；本處援依投標須知第11條逾期未繳清價款者，視為放棄得標，所繳保證金依投標須知第12條沒收。本案擬辦理第2次公告變賣報廢品。</w:t>
      </w:r>
    </w:p>
    <w:p w:rsidR="000B6B70" w:rsidRPr="003D79E9" w:rsidRDefault="000B6B70" w:rsidP="000B6B70">
      <w:pPr>
        <w:tabs>
          <w:tab w:val="left" w:pos="1276"/>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（三）第6類非消耗品管理：</w:t>
      </w:r>
    </w:p>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 xml:space="preserve">      103</w:t>
      </w:r>
      <w:r w:rsidRPr="003D79E9">
        <w:rPr>
          <w:rFonts w:ascii="標楷體" w:eastAsia="標楷體" w:hAnsi="標楷體"/>
          <w:color w:val="000000" w:themeColor="text1"/>
          <w:sz w:val="28"/>
          <w:szCs w:val="28"/>
        </w:rPr>
        <w:t>年</w:t>
      </w:r>
      <w:r w:rsidRPr="003D79E9">
        <w:rPr>
          <w:rFonts w:ascii="標楷體" w:eastAsia="標楷體" w:hAnsi="標楷體" w:hint="eastAsia"/>
          <w:color w:val="000000" w:themeColor="text1"/>
          <w:sz w:val="28"/>
          <w:szCs w:val="28"/>
        </w:rPr>
        <w:t>7</w:t>
      </w:r>
      <w:r w:rsidRPr="003D79E9">
        <w:rPr>
          <w:rFonts w:ascii="標楷體" w:eastAsia="標楷體" w:hAnsi="標楷體"/>
          <w:color w:val="000000" w:themeColor="text1"/>
          <w:sz w:val="28"/>
          <w:szCs w:val="28"/>
        </w:rPr>
        <w:t>月非消耗品增</w:t>
      </w:r>
      <w:r w:rsidRPr="003D79E9">
        <w:rPr>
          <w:rFonts w:ascii="標楷體" w:eastAsia="標楷體" w:hAnsi="標楷體" w:hint="eastAsia"/>
          <w:color w:val="000000" w:themeColor="text1"/>
          <w:sz w:val="28"/>
          <w:szCs w:val="28"/>
        </w:rPr>
        <w:t>減情形如下（統計</w:t>
      </w:r>
      <w:r w:rsidRPr="003D79E9">
        <w:rPr>
          <w:rFonts w:ascii="標楷體" w:eastAsia="標楷體" w:hAnsi="標楷體" w:cs="新細明體" w:hint="eastAsia"/>
          <w:color w:val="000000" w:themeColor="text1"/>
          <w:kern w:val="0"/>
          <w:sz w:val="28"/>
          <w:szCs w:val="28"/>
        </w:rPr>
        <w:t>至</w:t>
      </w:r>
      <w:r w:rsidRPr="003D79E9">
        <w:rPr>
          <w:rFonts w:ascii="標楷體" w:eastAsia="標楷體" w:hAnsi="標楷體" w:hint="eastAsia"/>
          <w:color w:val="000000" w:themeColor="text1"/>
          <w:sz w:val="28"/>
          <w:szCs w:val="28"/>
        </w:rPr>
        <w:t>7月31日）       單位：元</w:t>
      </w:r>
    </w:p>
    <w:tbl>
      <w:tblPr>
        <w:tblW w:w="8850" w:type="dxa"/>
        <w:jc w:val="right"/>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357"/>
        <w:gridCol w:w="2328"/>
        <w:gridCol w:w="1465"/>
        <w:gridCol w:w="2044"/>
      </w:tblGrid>
      <w:tr w:rsidR="000B6B70" w:rsidRPr="003D79E9" w:rsidTr="00F24E55">
        <w:trPr>
          <w:jc w:val="right"/>
        </w:trPr>
        <w:tc>
          <w:tcPr>
            <w:tcW w:w="1656"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年度</w:t>
            </w:r>
          </w:p>
        </w:tc>
        <w:tc>
          <w:tcPr>
            <w:tcW w:w="1357"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增加筆數</w:t>
            </w:r>
          </w:p>
        </w:tc>
        <w:tc>
          <w:tcPr>
            <w:tcW w:w="2328"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增加金額</w:t>
            </w:r>
          </w:p>
        </w:tc>
        <w:tc>
          <w:tcPr>
            <w:tcW w:w="1465"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減少筆數</w:t>
            </w:r>
          </w:p>
        </w:tc>
        <w:tc>
          <w:tcPr>
            <w:tcW w:w="2044"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減少金額</w:t>
            </w:r>
          </w:p>
        </w:tc>
      </w:tr>
      <w:tr w:rsidR="000B6B70" w:rsidRPr="003D79E9" w:rsidTr="00F24E55">
        <w:trPr>
          <w:jc w:val="right"/>
        </w:trPr>
        <w:tc>
          <w:tcPr>
            <w:tcW w:w="1656"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103年</w:t>
            </w:r>
          </w:p>
        </w:tc>
        <w:tc>
          <w:tcPr>
            <w:tcW w:w="1357"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140</w:t>
            </w:r>
          </w:p>
        </w:tc>
        <w:tc>
          <w:tcPr>
            <w:tcW w:w="2328"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473,891</w:t>
            </w:r>
          </w:p>
        </w:tc>
        <w:tc>
          <w:tcPr>
            <w:tcW w:w="1465"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11</w:t>
            </w:r>
          </w:p>
        </w:tc>
        <w:tc>
          <w:tcPr>
            <w:tcW w:w="2044"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36,290</w:t>
            </w:r>
          </w:p>
        </w:tc>
      </w:tr>
      <w:tr w:rsidR="000B6B70" w:rsidRPr="003D79E9" w:rsidTr="00F24E55">
        <w:trPr>
          <w:jc w:val="right"/>
        </w:trPr>
        <w:tc>
          <w:tcPr>
            <w:tcW w:w="1656" w:type="dxa"/>
            <w:shd w:val="clear" w:color="auto" w:fill="auto"/>
            <w:vAlign w:val="center"/>
          </w:tcPr>
          <w:p w:rsidR="000B6B70" w:rsidRPr="003D79E9" w:rsidRDefault="000B6B70" w:rsidP="00F24E55">
            <w:pPr>
              <w:tabs>
                <w:tab w:val="num" w:pos="1200"/>
              </w:tabs>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102年</w:t>
            </w:r>
          </w:p>
        </w:tc>
        <w:tc>
          <w:tcPr>
            <w:tcW w:w="1357"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117</w:t>
            </w:r>
          </w:p>
        </w:tc>
        <w:tc>
          <w:tcPr>
            <w:tcW w:w="2328" w:type="dxa"/>
            <w:shd w:val="clear" w:color="auto" w:fill="auto"/>
            <w:vAlign w:val="center"/>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494,506</w:t>
            </w:r>
          </w:p>
        </w:tc>
        <w:tc>
          <w:tcPr>
            <w:tcW w:w="1465" w:type="dxa"/>
            <w:shd w:val="clear" w:color="auto" w:fill="auto"/>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823</w:t>
            </w:r>
          </w:p>
        </w:tc>
        <w:tc>
          <w:tcPr>
            <w:tcW w:w="2044" w:type="dxa"/>
            <w:shd w:val="clear" w:color="auto" w:fill="auto"/>
          </w:tcPr>
          <w:p w:rsidR="000B6B70" w:rsidRPr="003D79E9" w:rsidRDefault="000B6B70" w:rsidP="00F24E55">
            <w:pPr>
              <w:tabs>
                <w:tab w:val="num" w:pos="1200"/>
              </w:tabs>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2,744,735</w:t>
            </w:r>
          </w:p>
        </w:tc>
      </w:tr>
    </w:tbl>
    <w:p w:rsidR="000B6B70" w:rsidRPr="003D79E9" w:rsidRDefault="000B6B70" w:rsidP="003D79E9">
      <w:pPr>
        <w:tabs>
          <w:tab w:val="left" w:pos="1276"/>
        </w:tabs>
        <w:spacing w:line="420" w:lineRule="exact"/>
        <w:ind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（四）第7類消耗品管理：印製並受理各單位系所依業務需要領用信封、公文封、獎狀、便條紙、公文夾、聘書等。</w:t>
      </w:r>
    </w:p>
    <w:p w:rsidR="000B6B70" w:rsidRPr="003D79E9" w:rsidRDefault="000B6B70" w:rsidP="000B6B70">
      <w:pPr>
        <w:tabs>
          <w:tab w:val="left" w:pos="1134"/>
        </w:tabs>
        <w:spacing w:line="420" w:lineRule="exact"/>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（五）第8類無形資產管理：</w:t>
      </w:r>
    </w:p>
    <w:p w:rsidR="000B6B70" w:rsidRPr="003D79E9" w:rsidRDefault="000B6B70" w:rsidP="000B6B70">
      <w:pPr>
        <w:tabs>
          <w:tab w:val="left" w:pos="1134"/>
        </w:tabs>
        <w:spacing w:line="420" w:lineRule="exact"/>
        <w:ind w:left="96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103年7月無形資產累計折舊金額為88,416,636元          單位：元</w:t>
      </w:r>
    </w:p>
    <w:tbl>
      <w:tblPr>
        <w:tblW w:w="8850" w:type="dxa"/>
        <w:jc w:val="right"/>
        <w:tblInd w:w="-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410"/>
        <w:gridCol w:w="2126"/>
        <w:gridCol w:w="2268"/>
      </w:tblGrid>
      <w:tr w:rsidR="000B6B70" w:rsidRPr="003D79E9" w:rsidTr="00F24E55">
        <w:trPr>
          <w:jc w:val="right"/>
        </w:trPr>
        <w:tc>
          <w:tcPr>
            <w:tcW w:w="2046" w:type="dxa"/>
            <w:shd w:val="clear" w:color="auto" w:fill="auto"/>
          </w:tcPr>
          <w:p w:rsidR="000B6B70" w:rsidRPr="003D79E9" w:rsidRDefault="000B6B70" w:rsidP="003D79E9">
            <w:pPr>
              <w:spacing w:line="320" w:lineRule="exact"/>
              <w:ind w:leftChars="-163" w:hangingChars="163" w:hanging="391"/>
              <w:jc w:val="center"/>
              <w:rPr>
                <w:rFonts w:ascii="標楷體" w:eastAsia="標楷體" w:hAnsi="標楷體"/>
                <w:color w:val="000000" w:themeColor="text1"/>
              </w:rPr>
            </w:pPr>
            <w:r w:rsidRPr="003D79E9">
              <w:rPr>
                <w:rFonts w:ascii="標楷體" w:eastAsia="標楷體" w:hAnsi="標楷體" w:hint="eastAsia"/>
                <w:color w:val="000000" w:themeColor="text1"/>
              </w:rPr>
              <w:t>校務基金</w:t>
            </w:r>
          </w:p>
        </w:tc>
        <w:tc>
          <w:tcPr>
            <w:tcW w:w="2410" w:type="dxa"/>
            <w:shd w:val="clear" w:color="auto" w:fill="auto"/>
          </w:tcPr>
          <w:p w:rsidR="000B6B70" w:rsidRPr="003D79E9" w:rsidRDefault="000B6B70" w:rsidP="00F24E55">
            <w:pPr>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電腦軟體</w:t>
            </w:r>
          </w:p>
        </w:tc>
        <w:tc>
          <w:tcPr>
            <w:tcW w:w="2126" w:type="dxa"/>
            <w:shd w:val="clear" w:color="auto" w:fill="auto"/>
          </w:tcPr>
          <w:p w:rsidR="000B6B70" w:rsidRPr="003D79E9" w:rsidRDefault="000B6B70" w:rsidP="00F24E55">
            <w:pPr>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無形資產</w:t>
            </w:r>
          </w:p>
        </w:tc>
        <w:tc>
          <w:tcPr>
            <w:tcW w:w="2268" w:type="dxa"/>
            <w:shd w:val="clear" w:color="auto" w:fill="auto"/>
          </w:tcPr>
          <w:p w:rsidR="000B6B70" w:rsidRPr="003D79E9" w:rsidRDefault="000B6B70" w:rsidP="00F24E55">
            <w:pPr>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小計</w:t>
            </w:r>
          </w:p>
        </w:tc>
      </w:tr>
      <w:tr w:rsidR="000B6B70" w:rsidRPr="003D79E9" w:rsidTr="00F24E55">
        <w:trPr>
          <w:jc w:val="right"/>
        </w:trPr>
        <w:tc>
          <w:tcPr>
            <w:tcW w:w="2046" w:type="dxa"/>
            <w:shd w:val="clear" w:color="auto" w:fill="auto"/>
          </w:tcPr>
          <w:p w:rsidR="000B6B70" w:rsidRPr="003D79E9" w:rsidRDefault="000B6B70" w:rsidP="00F24E55">
            <w:pPr>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預算內</w:t>
            </w:r>
          </w:p>
        </w:tc>
        <w:tc>
          <w:tcPr>
            <w:tcW w:w="2410"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79,377,397</w:t>
            </w:r>
          </w:p>
        </w:tc>
        <w:tc>
          <w:tcPr>
            <w:tcW w:w="2126"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560,287</w:t>
            </w:r>
          </w:p>
        </w:tc>
        <w:tc>
          <w:tcPr>
            <w:tcW w:w="2268"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79,937,684</w:t>
            </w:r>
          </w:p>
        </w:tc>
      </w:tr>
      <w:tr w:rsidR="000B6B70" w:rsidRPr="003D79E9" w:rsidTr="00F24E55">
        <w:trPr>
          <w:trHeight w:val="259"/>
          <w:jc w:val="right"/>
        </w:trPr>
        <w:tc>
          <w:tcPr>
            <w:tcW w:w="2046" w:type="dxa"/>
            <w:shd w:val="clear" w:color="auto" w:fill="auto"/>
          </w:tcPr>
          <w:p w:rsidR="000B6B70" w:rsidRPr="003D79E9" w:rsidRDefault="000B6B70" w:rsidP="00F24E55">
            <w:pPr>
              <w:spacing w:line="320" w:lineRule="exact"/>
              <w:jc w:val="center"/>
              <w:rPr>
                <w:rFonts w:ascii="標楷體" w:eastAsia="標楷體" w:hAnsi="標楷體"/>
                <w:color w:val="000000" w:themeColor="text1"/>
              </w:rPr>
            </w:pPr>
            <w:r w:rsidRPr="003D79E9">
              <w:rPr>
                <w:rFonts w:ascii="標楷體" w:eastAsia="標楷體" w:hAnsi="標楷體" w:hint="eastAsia"/>
                <w:color w:val="000000" w:themeColor="text1"/>
              </w:rPr>
              <w:t>預算外</w:t>
            </w:r>
          </w:p>
        </w:tc>
        <w:tc>
          <w:tcPr>
            <w:tcW w:w="2410"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8,478,952</w:t>
            </w:r>
          </w:p>
        </w:tc>
        <w:tc>
          <w:tcPr>
            <w:tcW w:w="2126"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0</w:t>
            </w:r>
          </w:p>
        </w:tc>
        <w:tc>
          <w:tcPr>
            <w:tcW w:w="2268" w:type="dxa"/>
            <w:shd w:val="clear" w:color="auto" w:fill="auto"/>
          </w:tcPr>
          <w:p w:rsidR="000B6B70" w:rsidRPr="003D79E9" w:rsidRDefault="000B6B70" w:rsidP="00F24E55">
            <w:pPr>
              <w:spacing w:line="320" w:lineRule="exact"/>
              <w:jc w:val="right"/>
              <w:rPr>
                <w:rFonts w:ascii="標楷體" w:eastAsia="標楷體" w:hAnsi="標楷體"/>
                <w:color w:val="000000" w:themeColor="text1"/>
              </w:rPr>
            </w:pPr>
            <w:r w:rsidRPr="003D79E9">
              <w:rPr>
                <w:rFonts w:ascii="標楷體" w:eastAsia="標楷體" w:hAnsi="標楷體" w:hint="eastAsia"/>
                <w:color w:val="000000" w:themeColor="text1"/>
              </w:rPr>
              <w:t>8,478,952</w:t>
            </w:r>
          </w:p>
        </w:tc>
      </w:tr>
    </w:tbl>
    <w:p w:rsidR="000B6B70" w:rsidRPr="003D79E9" w:rsidRDefault="000B6B70" w:rsidP="003D79E9">
      <w:pPr>
        <w:pStyle w:val="af0"/>
        <w:spacing w:line="420" w:lineRule="exact"/>
        <w:ind w:leftChars="0" w:left="840" w:hangingChars="300" w:hanging="84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（六）財產管理系統變更：本校103年度財產管理系統租賃及維護案，因廠商自動調降租賃及維護費為9萬9,000元，已簽准依中央機關未達公告金額採購招標辦法第5條規定逕洽廠商採購</w:t>
      </w:r>
      <w:r w:rsidRPr="003D79E9">
        <w:rPr>
          <w:rFonts w:ascii="新細明體" w:hAnsi="新細明體" w:hint="eastAsia"/>
          <w:color w:val="000000" w:themeColor="text1"/>
          <w:sz w:val="28"/>
          <w:szCs w:val="28"/>
        </w:rPr>
        <w:t>。</w:t>
      </w:r>
      <w:r w:rsidRPr="003D79E9">
        <w:rPr>
          <w:rFonts w:ascii="標楷體" w:eastAsia="標楷體" w:hAnsi="標楷體" w:hint="eastAsia"/>
          <w:color w:val="000000" w:themeColor="text1"/>
          <w:sz w:val="28"/>
          <w:szCs w:val="28"/>
        </w:rPr>
        <w:t>為節省公帑，擬採用雲端虛擬主機之服務模式，不採購主機伺服器，依本校校園雲端虛擬主機租用管理要點規定，簽請免費租用本校校園雲端虛擬主機。</w:t>
      </w:r>
    </w:p>
    <w:p w:rsidR="000B6B70" w:rsidRPr="003D79E9" w:rsidRDefault="000B6B70" w:rsidP="003D79E9">
      <w:pPr>
        <w:pStyle w:val="af0"/>
        <w:spacing w:line="420" w:lineRule="exact"/>
        <w:ind w:leftChars="0" w:left="560" w:hangingChars="200" w:hanging="560"/>
        <w:jc w:val="both"/>
        <w:rPr>
          <w:rFonts w:ascii="標楷體" w:eastAsia="標楷體" w:hAnsi="標楷體"/>
          <w:color w:val="000000" w:themeColor="text1"/>
          <w:sz w:val="28"/>
          <w:szCs w:val="28"/>
        </w:rPr>
      </w:pPr>
      <w:r w:rsidRPr="003D79E9">
        <w:rPr>
          <w:rFonts w:ascii="標楷體" w:eastAsia="標楷體" w:hAnsi="標楷體" w:hint="eastAsia"/>
          <w:color w:val="000000" w:themeColor="text1"/>
          <w:sz w:val="28"/>
          <w:szCs w:val="28"/>
        </w:rPr>
        <w:t>四、學位服借用管理：6月7日畢業典禮收取畢業班學位服，所收取學位服已送交廠商清洗，蘭潭校區陸續清洗回收整理完成，並置放倉庫分類保存。</w:t>
      </w:r>
    </w:p>
    <w:p w:rsidR="00ED0030" w:rsidRPr="00340377" w:rsidRDefault="00ED0030" w:rsidP="00AB7837">
      <w:pPr>
        <w:tabs>
          <w:tab w:val="left" w:pos="1708"/>
        </w:tabs>
        <w:spacing w:line="420" w:lineRule="exact"/>
        <w:ind w:left="841" w:hangingChars="300" w:hanging="841"/>
        <w:rPr>
          <w:rFonts w:ascii="標楷體" w:eastAsia="標楷體" w:hAnsi="標楷體" w:cs="新細明體"/>
          <w:color w:val="000000" w:themeColor="text1"/>
          <w:kern w:val="0"/>
          <w:sz w:val="28"/>
          <w:szCs w:val="28"/>
        </w:rPr>
      </w:pPr>
      <w:r w:rsidRPr="00340377">
        <w:rPr>
          <w:rFonts w:ascii="標楷體" w:eastAsia="標楷體" w:hAnsi="標楷體" w:hint="eastAsia"/>
          <w:b/>
          <w:bCs/>
          <w:color w:val="000000" w:themeColor="text1"/>
          <w:sz w:val="28"/>
          <w:szCs w:val="28"/>
        </w:rPr>
        <w:t>＊營繕組：</w:t>
      </w:r>
    </w:p>
    <w:p w:rsidR="001806E0" w:rsidRPr="00340377" w:rsidRDefault="00ED0030" w:rsidP="003A445F">
      <w:pPr>
        <w:tabs>
          <w:tab w:val="left" w:pos="1708"/>
        </w:tabs>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8A1C8D" w:rsidRPr="00340377" w:rsidRDefault="008A1C8D" w:rsidP="003A445F">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一、發包採購案件</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（一）</w:t>
      </w:r>
      <w:r w:rsidR="008A1C8D" w:rsidRPr="00340377">
        <w:rPr>
          <w:rFonts w:eastAsia="標楷體" w:hAnsi="標楷體" w:hint="eastAsia"/>
          <w:color w:val="000000" w:themeColor="text1"/>
          <w:sz w:val="28"/>
          <w:szCs w:val="28"/>
        </w:rPr>
        <w:t>蘭潭校區供電改壓工程於</w:t>
      </w:r>
      <w:r w:rsidR="008A1C8D" w:rsidRPr="00340377">
        <w:rPr>
          <w:rFonts w:eastAsia="標楷體" w:hAnsi="標楷體" w:hint="eastAsia"/>
          <w:color w:val="000000" w:themeColor="text1"/>
          <w:sz w:val="28"/>
          <w:szCs w:val="28"/>
        </w:rPr>
        <w:t>2</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14</w:t>
      </w:r>
      <w:r w:rsidR="008A1C8D" w:rsidRPr="00340377">
        <w:rPr>
          <w:rFonts w:eastAsia="標楷體" w:hAnsi="標楷體" w:hint="eastAsia"/>
          <w:color w:val="000000" w:themeColor="text1"/>
          <w:sz w:val="28"/>
          <w:szCs w:val="28"/>
        </w:rPr>
        <w:t>日開標並決標，工程決標金額為</w:t>
      </w:r>
      <w:r w:rsidR="008A1C8D" w:rsidRPr="00340377">
        <w:rPr>
          <w:rFonts w:eastAsia="標楷體" w:hAnsi="標楷體" w:hint="eastAsia"/>
          <w:color w:val="000000" w:themeColor="text1"/>
          <w:sz w:val="28"/>
          <w:szCs w:val="28"/>
        </w:rPr>
        <w:t>620</w:t>
      </w:r>
      <w:r w:rsidR="008A1C8D" w:rsidRPr="00340377">
        <w:rPr>
          <w:rFonts w:eastAsia="標楷體" w:hAnsi="標楷體" w:hint="eastAsia"/>
          <w:color w:val="000000" w:themeColor="text1"/>
          <w:sz w:val="28"/>
          <w:szCs w:val="28"/>
        </w:rPr>
        <w:t>萬元，預定工期為</w:t>
      </w:r>
      <w:r w:rsidR="008A1C8D" w:rsidRPr="00340377">
        <w:rPr>
          <w:rFonts w:eastAsia="標楷體" w:hAnsi="標楷體" w:hint="eastAsia"/>
          <w:color w:val="000000" w:themeColor="text1"/>
          <w:sz w:val="28"/>
          <w:szCs w:val="28"/>
        </w:rPr>
        <w:t>150</w:t>
      </w:r>
      <w:r w:rsidR="008A1C8D" w:rsidRPr="00340377">
        <w:rPr>
          <w:rFonts w:eastAsia="標楷體" w:hAnsi="標楷體" w:hint="eastAsia"/>
          <w:color w:val="000000" w:themeColor="text1"/>
          <w:sz w:val="28"/>
          <w:szCs w:val="28"/>
        </w:rPr>
        <w:t>日曆天，大部分工項均已施作完成，等待台電公司</w:t>
      </w:r>
      <w:r w:rsidR="008A1C8D" w:rsidRPr="00340377">
        <w:rPr>
          <w:rFonts w:eastAsia="標楷體" w:hAnsi="標楷體" w:hint="eastAsia"/>
          <w:color w:val="000000" w:themeColor="text1"/>
          <w:sz w:val="28"/>
          <w:szCs w:val="28"/>
        </w:rPr>
        <w:lastRenderedPageBreak/>
        <w:t>改壓送電，自</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w:t>
      </w:r>
      <w:r w:rsidR="008A1C8D" w:rsidRPr="00340377">
        <w:rPr>
          <w:rFonts w:eastAsia="標楷體" w:hAnsi="標楷體" w:hint="eastAsia"/>
          <w:color w:val="000000" w:themeColor="text1"/>
          <w:sz w:val="28"/>
          <w:szCs w:val="28"/>
        </w:rPr>
        <w:t>日起不計工期。</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（二）</w:t>
      </w:r>
      <w:r w:rsidR="008A1C8D" w:rsidRPr="00340377">
        <w:rPr>
          <w:rFonts w:eastAsia="標楷體" w:hAnsi="標楷體" w:hint="eastAsia"/>
          <w:color w:val="000000" w:themeColor="text1"/>
          <w:sz w:val="28"/>
          <w:szCs w:val="28"/>
        </w:rPr>
        <w:t>林森校區風雨走廊空間改造工程於</w:t>
      </w:r>
      <w:r w:rsidR="008A1C8D" w:rsidRPr="00340377">
        <w:rPr>
          <w:rFonts w:eastAsia="標楷體" w:hAnsi="標楷體" w:hint="eastAsia"/>
          <w:color w:val="000000" w:themeColor="text1"/>
          <w:sz w:val="28"/>
          <w:szCs w:val="28"/>
        </w:rPr>
        <w:t>6</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30</w:t>
      </w:r>
      <w:r w:rsidR="008A1C8D" w:rsidRPr="00340377">
        <w:rPr>
          <w:rFonts w:eastAsia="標楷體" w:hAnsi="標楷體" w:hint="eastAsia"/>
          <w:color w:val="000000" w:themeColor="text1"/>
          <w:sz w:val="28"/>
          <w:szCs w:val="28"/>
        </w:rPr>
        <w:t>日驗收完成。</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（三）</w:t>
      </w:r>
      <w:r w:rsidR="008A1C8D" w:rsidRPr="00340377">
        <w:rPr>
          <w:rFonts w:eastAsia="標楷體" w:hAnsi="標楷體" w:hint="eastAsia"/>
          <w:color w:val="000000" w:themeColor="text1"/>
          <w:sz w:val="28"/>
          <w:szCs w:val="28"/>
        </w:rPr>
        <w:t>機能系後側邊坡崩塌擋土設施改善工程於</w:t>
      </w:r>
      <w:r w:rsidR="008A1C8D" w:rsidRPr="00340377">
        <w:rPr>
          <w:rFonts w:eastAsia="標楷體" w:hAnsi="標楷體" w:hint="eastAsia"/>
          <w:color w:val="000000" w:themeColor="text1"/>
          <w:sz w:val="28"/>
          <w:szCs w:val="28"/>
        </w:rPr>
        <w:t>6</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4</w:t>
      </w:r>
      <w:r w:rsidR="008A1C8D" w:rsidRPr="00340377">
        <w:rPr>
          <w:rFonts w:eastAsia="標楷體" w:hAnsi="標楷體" w:hint="eastAsia"/>
          <w:color w:val="000000" w:themeColor="text1"/>
          <w:sz w:val="28"/>
          <w:szCs w:val="28"/>
        </w:rPr>
        <w:t>日驗收完成。</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（四）</w:t>
      </w:r>
      <w:r w:rsidR="008A1C8D" w:rsidRPr="00340377">
        <w:rPr>
          <w:rFonts w:eastAsia="標楷體" w:hAnsi="標楷體" w:hint="eastAsia"/>
          <w:color w:val="000000" w:themeColor="text1"/>
          <w:sz w:val="28"/>
          <w:szCs w:val="28"/>
        </w:rPr>
        <w:t>林森校區科學館</w:t>
      </w:r>
      <w:r w:rsidR="008A1C8D" w:rsidRPr="00340377">
        <w:rPr>
          <w:rFonts w:eastAsia="標楷體" w:hAnsi="標楷體" w:hint="eastAsia"/>
          <w:color w:val="000000" w:themeColor="text1"/>
          <w:sz w:val="28"/>
          <w:szCs w:val="28"/>
        </w:rPr>
        <w:t>5</w:t>
      </w:r>
      <w:r w:rsidR="008A1C8D" w:rsidRPr="00340377">
        <w:rPr>
          <w:rFonts w:eastAsia="標楷體" w:hAnsi="標楷體" w:hint="eastAsia"/>
          <w:color w:val="000000" w:themeColor="text1"/>
          <w:sz w:val="28"/>
          <w:szCs w:val="28"/>
        </w:rPr>
        <w:t>樓木窗老舊汰換工程於</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8</w:t>
      </w:r>
      <w:r w:rsidR="008A1C8D" w:rsidRPr="00340377">
        <w:rPr>
          <w:rFonts w:eastAsia="標楷體" w:hAnsi="標楷體" w:hint="eastAsia"/>
          <w:color w:val="000000" w:themeColor="text1"/>
          <w:sz w:val="28"/>
          <w:szCs w:val="28"/>
        </w:rPr>
        <w:t>日驗收完成。</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（五）</w:t>
      </w:r>
      <w:r w:rsidR="008A1C8D" w:rsidRPr="00340377">
        <w:rPr>
          <w:rFonts w:eastAsia="標楷體" w:hAnsi="標楷體" w:hint="eastAsia"/>
          <w:color w:val="000000" w:themeColor="text1"/>
          <w:sz w:val="28"/>
          <w:szCs w:val="28"/>
        </w:rPr>
        <w:t>森林館、工程館、電物一館、資工館、資工館及瑞穗館等建築物屋頂防漏工程，設計監造標於</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10</w:t>
      </w:r>
      <w:r w:rsidR="008A1C8D" w:rsidRPr="00340377">
        <w:rPr>
          <w:rFonts w:eastAsia="標楷體" w:hAnsi="標楷體" w:hint="eastAsia"/>
          <w:color w:val="000000" w:themeColor="text1"/>
          <w:sz w:val="28"/>
          <w:szCs w:val="28"/>
        </w:rPr>
        <w:t>日完成議價，刻正進行基本設計中。</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（六）</w:t>
      </w:r>
      <w:r w:rsidR="008A1C8D" w:rsidRPr="00340377">
        <w:rPr>
          <w:rFonts w:eastAsia="標楷體" w:hAnsi="標楷體" w:hint="eastAsia"/>
          <w:color w:val="000000" w:themeColor="text1"/>
          <w:sz w:val="28"/>
          <w:szCs w:val="28"/>
        </w:rPr>
        <w:t>學務處學生宿舍供電區配合台電公司供電改壓工程</w:t>
      </w:r>
      <w:r w:rsidR="008A1C8D" w:rsidRPr="00340377">
        <w:rPr>
          <w:rFonts w:eastAsia="標楷體" w:hAnsi="標楷體" w:hint="eastAsia"/>
          <w:color w:val="000000" w:themeColor="text1"/>
          <w:sz w:val="28"/>
          <w:szCs w:val="28"/>
        </w:rPr>
        <w:t>4</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29</w:t>
      </w:r>
      <w:r w:rsidR="008A1C8D" w:rsidRPr="00340377">
        <w:rPr>
          <w:rFonts w:eastAsia="標楷體" w:hAnsi="標楷體" w:hint="eastAsia"/>
          <w:color w:val="000000" w:themeColor="text1"/>
          <w:sz w:val="28"/>
          <w:szCs w:val="28"/>
        </w:rPr>
        <w:t>日決標，刻正施工中，預定</w:t>
      </w:r>
      <w:r w:rsidR="008A1C8D" w:rsidRPr="00340377">
        <w:rPr>
          <w:rFonts w:eastAsia="標楷體" w:hAnsi="標楷體" w:hint="eastAsia"/>
          <w:color w:val="000000" w:themeColor="text1"/>
          <w:sz w:val="28"/>
          <w:szCs w:val="28"/>
        </w:rPr>
        <w:t>8</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w:t>
      </w:r>
      <w:r w:rsidR="008A1C8D" w:rsidRPr="00340377">
        <w:rPr>
          <w:rFonts w:eastAsia="標楷體" w:hAnsi="標楷體" w:hint="eastAsia"/>
          <w:color w:val="000000" w:themeColor="text1"/>
          <w:sz w:val="28"/>
          <w:szCs w:val="28"/>
        </w:rPr>
        <w:t>日竣工。</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（七）</w:t>
      </w:r>
      <w:r w:rsidR="008A1C8D" w:rsidRPr="00340377">
        <w:rPr>
          <w:rFonts w:eastAsia="標楷體" w:hAnsi="標楷體" w:hint="eastAsia"/>
          <w:color w:val="000000" w:themeColor="text1"/>
          <w:sz w:val="28"/>
          <w:szCs w:val="28"/>
        </w:rPr>
        <w:t>民雄校區球場鋪面整修工程刻正施工中，預定</w:t>
      </w:r>
      <w:r w:rsidR="008A1C8D" w:rsidRPr="00340377">
        <w:rPr>
          <w:rFonts w:eastAsia="標楷體" w:hAnsi="標楷體" w:hint="eastAsia"/>
          <w:color w:val="000000" w:themeColor="text1"/>
          <w:sz w:val="28"/>
          <w:szCs w:val="28"/>
        </w:rPr>
        <w:t>8</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日竣工。</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（八）</w:t>
      </w:r>
      <w:r w:rsidR="008A1C8D" w:rsidRPr="00340377">
        <w:rPr>
          <w:rFonts w:eastAsia="標楷體" w:hAnsi="標楷體" w:hint="eastAsia"/>
          <w:color w:val="000000" w:themeColor="text1"/>
          <w:sz w:val="28"/>
          <w:szCs w:val="28"/>
        </w:rPr>
        <w:t>瑞穗館設置琴房工程</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日決標，</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17</w:t>
      </w:r>
      <w:r w:rsidR="008A1C8D" w:rsidRPr="00340377">
        <w:rPr>
          <w:rFonts w:eastAsia="標楷體" w:hAnsi="標楷體" w:hint="eastAsia"/>
          <w:color w:val="000000" w:themeColor="text1"/>
          <w:sz w:val="28"/>
          <w:szCs w:val="28"/>
        </w:rPr>
        <w:t>日開工，工期</w:t>
      </w:r>
      <w:r w:rsidR="008A1C8D" w:rsidRPr="00340377">
        <w:rPr>
          <w:rFonts w:eastAsia="標楷體" w:hAnsi="標楷體" w:hint="eastAsia"/>
          <w:color w:val="000000" w:themeColor="text1"/>
          <w:sz w:val="28"/>
          <w:szCs w:val="28"/>
        </w:rPr>
        <w:t>60</w:t>
      </w:r>
      <w:r w:rsidR="008A1C8D" w:rsidRPr="00340377">
        <w:rPr>
          <w:rFonts w:eastAsia="標楷體" w:hAnsi="標楷體" w:hint="eastAsia"/>
          <w:color w:val="000000" w:themeColor="text1"/>
          <w:sz w:val="28"/>
          <w:szCs w:val="28"/>
        </w:rPr>
        <w:t>日曆天。</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（九）</w:t>
      </w:r>
      <w:r w:rsidR="008A1C8D" w:rsidRPr="00340377">
        <w:rPr>
          <w:rFonts w:eastAsia="標楷體" w:hAnsi="標楷體" w:hint="eastAsia"/>
          <w:color w:val="000000" w:themeColor="text1"/>
          <w:sz w:val="28"/>
          <w:szCs w:val="28"/>
        </w:rPr>
        <w:t>駐警隊機車第四停車場積水改善工程及學務處軍訓組所提昆蟲館西側機車道由單向出口調整為雙向進出口案</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21</w:t>
      </w:r>
      <w:r w:rsidR="008A1C8D" w:rsidRPr="00340377">
        <w:rPr>
          <w:rFonts w:eastAsia="標楷體" w:hAnsi="標楷體" w:hint="eastAsia"/>
          <w:color w:val="000000" w:themeColor="text1"/>
          <w:sz w:val="28"/>
          <w:szCs w:val="28"/>
        </w:rPr>
        <w:t>日決標，預定</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29</w:t>
      </w:r>
      <w:r w:rsidR="008A1C8D" w:rsidRPr="00340377">
        <w:rPr>
          <w:rFonts w:eastAsia="標楷體" w:hAnsi="標楷體" w:hint="eastAsia"/>
          <w:color w:val="000000" w:themeColor="text1"/>
          <w:sz w:val="28"/>
          <w:szCs w:val="28"/>
        </w:rPr>
        <w:t>日開工，工期</w:t>
      </w:r>
      <w:r w:rsidR="008A1C8D" w:rsidRPr="00340377">
        <w:rPr>
          <w:rFonts w:eastAsia="標楷體" w:hAnsi="標楷體" w:hint="eastAsia"/>
          <w:color w:val="000000" w:themeColor="text1"/>
          <w:sz w:val="28"/>
          <w:szCs w:val="28"/>
        </w:rPr>
        <w:t>60</w:t>
      </w:r>
      <w:r w:rsidR="008A1C8D" w:rsidRPr="00340377">
        <w:rPr>
          <w:rFonts w:eastAsia="標楷體" w:hAnsi="標楷體" w:hint="eastAsia"/>
          <w:color w:val="000000" w:themeColor="text1"/>
          <w:sz w:val="28"/>
          <w:szCs w:val="28"/>
        </w:rPr>
        <w:t>日曆天。</w:t>
      </w:r>
    </w:p>
    <w:p w:rsidR="008A1C8D" w:rsidRPr="00340377" w:rsidRDefault="003A445F" w:rsidP="003A445F">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w:t>
      </w:r>
      <w:r w:rsidR="008A1C8D" w:rsidRPr="00340377">
        <w:rPr>
          <w:rFonts w:eastAsia="標楷體" w:hAnsi="標楷體" w:hint="eastAsia"/>
          <w:color w:val="000000" w:themeColor="text1"/>
          <w:sz w:val="28"/>
          <w:szCs w:val="28"/>
        </w:rPr>
        <w:t>民雄校區學生宿舍廁所整修工程</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22</w:t>
      </w:r>
      <w:r w:rsidR="008A1C8D" w:rsidRPr="00340377">
        <w:rPr>
          <w:rFonts w:eastAsia="標楷體" w:hAnsi="標楷體" w:hint="eastAsia"/>
          <w:color w:val="000000" w:themeColor="text1"/>
          <w:sz w:val="28"/>
          <w:szCs w:val="28"/>
        </w:rPr>
        <w:t>日開標，預定</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27</w:t>
      </w:r>
      <w:r w:rsidR="008A1C8D" w:rsidRPr="00340377">
        <w:rPr>
          <w:rFonts w:eastAsia="標楷體" w:hAnsi="標楷體" w:hint="eastAsia"/>
          <w:color w:val="000000" w:themeColor="text1"/>
          <w:sz w:val="28"/>
          <w:szCs w:val="28"/>
        </w:rPr>
        <w:t>日開工，</w:t>
      </w:r>
      <w:r w:rsidR="008A1C8D" w:rsidRPr="00340377">
        <w:rPr>
          <w:rFonts w:eastAsia="標楷體" w:hAnsi="標楷體" w:hint="eastAsia"/>
          <w:color w:val="000000" w:themeColor="text1"/>
          <w:sz w:val="28"/>
          <w:szCs w:val="28"/>
        </w:rPr>
        <w:t>9</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15</w:t>
      </w:r>
      <w:r w:rsidR="008A1C8D" w:rsidRPr="00340377">
        <w:rPr>
          <w:rFonts w:eastAsia="標楷體" w:hAnsi="標楷體" w:hint="eastAsia"/>
          <w:color w:val="000000" w:themeColor="text1"/>
          <w:sz w:val="28"/>
          <w:szCs w:val="28"/>
        </w:rPr>
        <w:t>日竣工。</w:t>
      </w:r>
    </w:p>
    <w:p w:rsidR="008A1C8D" w:rsidRPr="00340377" w:rsidRDefault="003A445F" w:rsidP="003A445F">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hAnsi="標楷體" w:hint="eastAsia"/>
          <w:color w:val="000000" w:themeColor="text1"/>
          <w:sz w:val="28"/>
          <w:szCs w:val="28"/>
        </w:rPr>
        <w:t>（十一）</w:t>
      </w:r>
      <w:r w:rsidR="008A1C8D" w:rsidRPr="00340377">
        <w:rPr>
          <w:rFonts w:eastAsia="標楷體" w:hAnsi="標楷體" w:hint="eastAsia"/>
          <w:color w:val="000000" w:themeColor="text1"/>
          <w:sz w:val="28"/>
          <w:szCs w:val="28"/>
        </w:rPr>
        <w:t>彩蝶柱維修案已由技師設計完成，將配合植醫系郭教授蝴蝶收集期程辦理發包。</w:t>
      </w:r>
    </w:p>
    <w:p w:rsidR="008A1C8D" w:rsidRPr="00340377" w:rsidRDefault="003A445F" w:rsidP="003A445F">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hAnsi="標楷體" w:hint="eastAsia"/>
          <w:color w:val="000000" w:themeColor="text1"/>
          <w:sz w:val="28"/>
          <w:szCs w:val="28"/>
        </w:rPr>
        <w:t>（十二）</w:t>
      </w:r>
      <w:r w:rsidR="008A1C8D" w:rsidRPr="00340377">
        <w:rPr>
          <w:rFonts w:eastAsia="標楷體" w:hAnsi="標楷體" w:hint="eastAsia"/>
          <w:color w:val="000000" w:themeColor="text1"/>
          <w:sz w:val="28"/>
          <w:szCs w:val="28"/>
        </w:rPr>
        <w:t>民雄校區圖書館研討室裝修工程</w:t>
      </w:r>
      <w:r w:rsidR="008A1C8D" w:rsidRPr="00340377">
        <w:rPr>
          <w:rFonts w:eastAsia="標楷體" w:hAnsi="標楷體" w:hint="eastAsia"/>
          <w:color w:val="000000" w:themeColor="text1"/>
          <w:sz w:val="28"/>
          <w:szCs w:val="28"/>
        </w:rPr>
        <w:t>6</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19</w:t>
      </w:r>
      <w:r w:rsidR="008A1C8D" w:rsidRPr="00340377">
        <w:rPr>
          <w:rFonts w:eastAsia="標楷體" w:hAnsi="標楷體" w:hint="eastAsia"/>
          <w:color w:val="000000" w:themeColor="text1"/>
          <w:sz w:val="28"/>
          <w:szCs w:val="28"/>
        </w:rPr>
        <w:t>日決標，</w:t>
      </w:r>
      <w:r w:rsidR="008A1C8D" w:rsidRPr="00340377">
        <w:rPr>
          <w:rFonts w:eastAsia="標楷體" w:hAnsi="標楷體" w:hint="eastAsia"/>
          <w:color w:val="000000" w:themeColor="text1"/>
          <w:sz w:val="28"/>
          <w:szCs w:val="28"/>
        </w:rPr>
        <w:t>6</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24</w:t>
      </w:r>
      <w:r w:rsidR="008A1C8D" w:rsidRPr="00340377">
        <w:rPr>
          <w:rFonts w:eastAsia="標楷體" w:hAnsi="標楷體" w:hint="eastAsia"/>
          <w:color w:val="000000" w:themeColor="text1"/>
          <w:sz w:val="28"/>
          <w:szCs w:val="28"/>
        </w:rPr>
        <w:t>日開標，</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22</w:t>
      </w:r>
      <w:r w:rsidR="008A1C8D" w:rsidRPr="00340377">
        <w:rPr>
          <w:rFonts w:eastAsia="標楷體" w:hAnsi="標楷體" w:hint="eastAsia"/>
          <w:color w:val="000000" w:themeColor="text1"/>
          <w:sz w:val="28"/>
          <w:szCs w:val="28"/>
        </w:rPr>
        <w:t>日竣工。</w:t>
      </w:r>
    </w:p>
    <w:p w:rsidR="008A1C8D" w:rsidRPr="00340377" w:rsidRDefault="003A445F" w:rsidP="003A445F">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hAnsi="標楷體" w:hint="eastAsia"/>
          <w:color w:val="000000" w:themeColor="text1"/>
          <w:sz w:val="28"/>
          <w:szCs w:val="28"/>
        </w:rPr>
        <w:t>（十三）</w:t>
      </w:r>
      <w:r w:rsidR="008A1C8D" w:rsidRPr="00340377">
        <w:rPr>
          <w:rFonts w:eastAsia="標楷體" w:hAnsi="標楷體" w:hint="eastAsia"/>
          <w:color w:val="000000" w:themeColor="text1"/>
          <w:sz w:val="28"/>
          <w:szCs w:val="28"/>
        </w:rPr>
        <w:t>木工廠周邊排水及擋土設施改善工程刻正委託技師設計中。</w:t>
      </w:r>
    </w:p>
    <w:p w:rsidR="008A1C8D" w:rsidRPr="00340377" w:rsidRDefault="003A445F" w:rsidP="003A445F">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hAnsi="標楷體" w:hint="eastAsia"/>
          <w:color w:val="000000" w:themeColor="text1"/>
          <w:sz w:val="28"/>
          <w:szCs w:val="28"/>
        </w:rPr>
        <w:t>（十四）</w:t>
      </w:r>
      <w:r w:rsidR="008A1C8D" w:rsidRPr="00340377">
        <w:rPr>
          <w:rFonts w:eastAsia="標楷體" w:hAnsi="標楷體" w:hint="eastAsia"/>
          <w:color w:val="000000" w:themeColor="text1"/>
          <w:sz w:val="28"/>
          <w:szCs w:val="28"/>
        </w:rPr>
        <w:t>蘭潭校區道路</w:t>
      </w:r>
      <w:r w:rsidR="008A1C8D" w:rsidRPr="00340377">
        <w:rPr>
          <w:rFonts w:eastAsia="標楷體" w:hAnsi="標楷體" w:hint="eastAsia"/>
          <w:color w:val="000000" w:themeColor="text1"/>
          <w:sz w:val="28"/>
          <w:szCs w:val="28"/>
        </w:rPr>
        <w:t>AC</w:t>
      </w:r>
      <w:r w:rsidR="008A1C8D" w:rsidRPr="00340377">
        <w:rPr>
          <w:rFonts w:eastAsia="標楷體" w:hAnsi="標楷體" w:hint="eastAsia"/>
          <w:color w:val="000000" w:themeColor="text1"/>
          <w:sz w:val="28"/>
          <w:szCs w:val="28"/>
        </w:rPr>
        <w:t>改善工程計畫預計投資</w:t>
      </w:r>
      <w:r w:rsidR="008A1C8D" w:rsidRPr="00340377">
        <w:rPr>
          <w:rFonts w:eastAsia="標楷體" w:hAnsi="標楷體" w:hint="eastAsia"/>
          <w:color w:val="000000" w:themeColor="text1"/>
          <w:sz w:val="28"/>
          <w:szCs w:val="28"/>
        </w:rPr>
        <w:t>440</w:t>
      </w:r>
      <w:r w:rsidR="008A1C8D" w:rsidRPr="00340377">
        <w:rPr>
          <w:rFonts w:eastAsia="標楷體" w:hAnsi="標楷體" w:hint="eastAsia"/>
          <w:color w:val="000000" w:themeColor="text1"/>
          <w:sz w:val="28"/>
          <w:szCs w:val="28"/>
        </w:rPr>
        <w:t>萬元改善校區道路</w:t>
      </w:r>
      <w:r w:rsidR="008A1C8D" w:rsidRPr="00340377">
        <w:rPr>
          <w:rFonts w:eastAsia="標楷體" w:hAnsi="標楷體" w:hint="eastAsia"/>
          <w:color w:val="000000" w:themeColor="text1"/>
          <w:sz w:val="28"/>
          <w:szCs w:val="28"/>
        </w:rPr>
        <w:t>AC</w:t>
      </w:r>
      <w:r w:rsidR="008A1C8D" w:rsidRPr="00340377">
        <w:rPr>
          <w:rFonts w:eastAsia="標楷體" w:hAnsi="標楷體" w:hint="eastAsia"/>
          <w:color w:val="000000" w:themeColor="text1"/>
          <w:sz w:val="28"/>
          <w:szCs w:val="28"/>
        </w:rPr>
        <w:t>路面，刻正委託技師設計中。</w:t>
      </w:r>
    </w:p>
    <w:p w:rsidR="008A1C8D" w:rsidRPr="00340377" w:rsidRDefault="003A445F" w:rsidP="003A445F">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hAnsi="標楷體" w:hint="eastAsia"/>
          <w:color w:val="000000" w:themeColor="text1"/>
          <w:sz w:val="28"/>
          <w:szCs w:val="28"/>
        </w:rPr>
        <w:t>（十五）</w:t>
      </w:r>
      <w:r w:rsidR="008A1C8D" w:rsidRPr="00340377">
        <w:rPr>
          <w:rFonts w:eastAsia="標楷體" w:hAnsi="標楷體" w:hint="eastAsia"/>
          <w:color w:val="000000" w:themeColor="text1"/>
          <w:sz w:val="28"/>
          <w:szCs w:val="28"/>
        </w:rPr>
        <w:t>蘭潭校區道路照明改善工程計畫預計投資</w:t>
      </w:r>
      <w:r w:rsidR="008A1C8D" w:rsidRPr="00340377">
        <w:rPr>
          <w:rFonts w:eastAsia="標楷體" w:hAnsi="標楷體" w:hint="eastAsia"/>
          <w:color w:val="000000" w:themeColor="text1"/>
          <w:sz w:val="28"/>
          <w:szCs w:val="28"/>
        </w:rPr>
        <w:t>114</w:t>
      </w:r>
      <w:r w:rsidR="008A1C8D" w:rsidRPr="00340377">
        <w:rPr>
          <w:rFonts w:eastAsia="標楷體" w:hAnsi="標楷體" w:hint="eastAsia"/>
          <w:color w:val="000000" w:themeColor="text1"/>
          <w:sz w:val="28"/>
          <w:szCs w:val="28"/>
        </w:rPr>
        <w:t>萬元增設</w:t>
      </w:r>
      <w:r w:rsidR="008A1C8D" w:rsidRPr="00340377">
        <w:rPr>
          <w:rFonts w:eastAsia="標楷體" w:hAnsi="標楷體" w:hint="eastAsia"/>
          <w:color w:val="000000" w:themeColor="text1"/>
          <w:sz w:val="28"/>
          <w:szCs w:val="28"/>
        </w:rPr>
        <w:t>22</w:t>
      </w:r>
      <w:r w:rsidR="008A1C8D" w:rsidRPr="00340377">
        <w:rPr>
          <w:rFonts w:eastAsia="標楷體" w:hAnsi="標楷體" w:hint="eastAsia"/>
          <w:color w:val="000000" w:themeColor="text1"/>
          <w:sz w:val="28"/>
          <w:szCs w:val="28"/>
        </w:rPr>
        <w:t>組路燈計畫刻正陳核中。</w:t>
      </w:r>
    </w:p>
    <w:p w:rsidR="008A1C8D" w:rsidRPr="00340377" w:rsidRDefault="008A1C8D" w:rsidP="008A1C8D">
      <w:pPr>
        <w:spacing w:line="40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二、小型修繕</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（一）</w:t>
      </w:r>
      <w:r w:rsidR="008A1C8D" w:rsidRPr="00340377">
        <w:rPr>
          <w:rFonts w:eastAsia="標楷體" w:hAnsi="標楷體" w:hint="eastAsia"/>
          <w:color w:val="000000" w:themeColor="text1"/>
          <w:sz w:val="28"/>
          <w:szCs w:val="28"/>
        </w:rPr>
        <w:t>蘭潭校區植物醫學系</w:t>
      </w:r>
      <w:r w:rsidR="008A1C8D" w:rsidRPr="00340377">
        <w:rPr>
          <w:rFonts w:eastAsia="標楷體" w:hAnsi="標楷體" w:hint="eastAsia"/>
          <w:color w:val="000000" w:themeColor="text1"/>
          <w:sz w:val="28"/>
          <w:szCs w:val="28"/>
        </w:rPr>
        <w:t>2</w:t>
      </w:r>
      <w:r w:rsidR="008A1C8D" w:rsidRPr="00340377">
        <w:rPr>
          <w:rFonts w:eastAsia="標楷體" w:hAnsi="標楷體" w:hint="eastAsia"/>
          <w:color w:val="000000" w:themeColor="text1"/>
          <w:sz w:val="28"/>
          <w:szCs w:val="28"/>
        </w:rPr>
        <w:t>樓漏水案，已改善完成。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（二）</w:t>
      </w:r>
      <w:r w:rsidR="008A1C8D" w:rsidRPr="00340377">
        <w:rPr>
          <w:rFonts w:eastAsia="標楷體" w:hAnsi="標楷體" w:hint="eastAsia"/>
          <w:color w:val="000000" w:themeColor="text1"/>
          <w:sz w:val="28"/>
          <w:szCs w:val="28"/>
        </w:rPr>
        <w:t>圖書館瓷繪工坊屋頂之瓦片因綿雨下而導致工坊屋內漏水及工坊教室區之印表機處牆角有漏水需修繕加強防漏，已改善完成。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（三）</w:t>
      </w:r>
      <w:r w:rsidR="008A1C8D" w:rsidRPr="00340377">
        <w:rPr>
          <w:rFonts w:eastAsia="標楷體" w:hAnsi="標楷體" w:hint="eastAsia"/>
          <w:color w:val="000000" w:themeColor="text1"/>
          <w:sz w:val="28"/>
          <w:szCs w:val="28"/>
        </w:rPr>
        <w:t>蘭潭校區餐廳美食街地板滲水</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極品咖啡</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、素香園前斜板止滑條損壞、屋頂漏水</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卡好喫餃子店</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及瓦斯儲存室斜前方步道有二處汙水處理槽孔蓋年久未修，已改善完成。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（四）</w:t>
      </w:r>
      <w:r w:rsidR="008A1C8D" w:rsidRPr="00340377">
        <w:rPr>
          <w:rFonts w:eastAsia="標楷體" w:hAnsi="標楷體" w:hint="eastAsia"/>
          <w:color w:val="000000" w:themeColor="text1"/>
          <w:sz w:val="28"/>
          <w:szCs w:val="28"/>
        </w:rPr>
        <w:t>瑞穗館後面右側天井旁有一排水管破裂致使籃球場排水流到瑞穗館水溝無法宣洩、左側天井內兩台抽水馬達異物阻塞、</w:t>
      </w:r>
      <w:r w:rsidR="008A1C8D" w:rsidRPr="00340377">
        <w:rPr>
          <w:rFonts w:eastAsia="標楷體" w:hAnsi="標楷體" w:hint="eastAsia"/>
          <w:color w:val="000000" w:themeColor="text1"/>
          <w:sz w:val="28"/>
          <w:szCs w:val="28"/>
        </w:rPr>
        <w:t>1</w:t>
      </w:r>
      <w:r w:rsidR="008A1C8D" w:rsidRPr="00340377">
        <w:rPr>
          <w:rFonts w:eastAsia="標楷體" w:hAnsi="標楷體" w:hint="eastAsia"/>
          <w:color w:val="000000" w:themeColor="text1"/>
          <w:sz w:val="28"/>
          <w:szCs w:val="28"/>
        </w:rPr>
        <w:t>樓男生廁所小便斗沖水無法停止等，已改善完成。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lastRenderedPageBreak/>
        <w:t>（五）</w:t>
      </w:r>
      <w:r w:rsidR="008A1C8D" w:rsidRPr="00340377">
        <w:rPr>
          <w:rFonts w:eastAsia="標楷體" w:hAnsi="標楷體" w:hint="eastAsia"/>
          <w:color w:val="000000" w:themeColor="text1"/>
          <w:sz w:val="28"/>
          <w:szCs w:val="28"/>
        </w:rPr>
        <w:t>後山回收場道路泥濘車輛無法行走，已鋪設級配改善完成。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（六）</w:t>
      </w:r>
      <w:r w:rsidR="008A1C8D" w:rsidRPr="00340377">
        <w:rPr>
          <w:rFonts w:eastAsia="標楷體" w:hAnsi="標楷體" w:hint="eastAsia"/>
          <w:color w:val="000000" w:themeColor="text1"/>
          <w:sz w:val="28"/>
          <w:szCs w:val="28"/>
        </w:rPr>
        <w:t>蘭潭校區排球場側門樹根凸起，危害場地安全，已改善完成。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（七）</w:t>
      </w:r>
      <w:r w:rsidR="008A1C8D" w:rsidRPr="00340377">
        <w:rPr>
          <w:rFonts w:eastAsia="標楷體" w:hAnsi="標楷體" w:hint="eastAsia"/>
          <w:color w:val="000000" w:themeColor="text1"/>
          <w:sz w:val="28"/>
          <w:szCs w:val="28"/>
        </w:rPr>
        <w:t>供應生技健康館旁工友室自來水</w:t>
      </w:r>
      <w:r w:rsidR="008A1C8D" w:rsidRPr="00340377">
        <w:rPr>
          <w:rFonts w:eastAsia="標楷體" w:hAnsi="標楷體" w:hint="eastAsia"/>
          <w:color w:val="000000" w:themeColor="text1"/>
          <w:sz w:val="28"/>
          <w:szCs w:val="28"/>
        </w:rPr>
        <w:t>2"</w:t>
      </w:r>
      <w:r w:rsidR="008A1C8D" w:rsidRPr="00340377">
        <w:rPr>
          <w:rFonts w:eastAsia="標楷體" w:hAnsi="標楷體" w:hint="eastAsia"/>
          <w:color w:val="000000" w:themeColor="text1"/>
          <w:sz w:val="28"/>
          <w:szCs w:val="28"/>
        </w:rPr>
        <w:t>給水管破裂漏水，已緊急搶修完成。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（八）</w:t>
      </w:r>
      <w:r w:rsidR="008A1C8D" w:rsidRPr="00340377">
        <w:rPr>
          <w:rFonts w:eastAsia="標楷體" w:hAnsi="標楷體" w:hint="eastAsia"/>
          <w:color w:val="000000" w:themeColor="text1"/>
          <w:sz w:val="28"/>
          <w:szCs w:val="28"/>
        </w:rPr>
        <w:t>蘭潭校區第</w:t>
      </w:r>
      <w:r w:rsidR="008A1C8D" w:rsidRPr="00340377">
        <w:rPr>
          <w:rFonts w:eastAsia="標楷體" w:hAnsi="標楷體" w:hint="eastAsia"/>
          <w:color w:val="000000" w:themeColor="text1"/>
          <w:sz w:val="28"/>
          <w:szCs w:val="28"/>
        </w:rPr>
        <w:t>4-1</w:t>
      </w:r>
      <w:r w:rsidR="008A1C8D" w:rsidRPr="00340377">
        <w:rPr>
          <w:rFonts w:eastAsia="標楷體" w:hAnsi="標楷體" w:hint="eastAsia"/>
          <w:color w:val="000000" w:themeColor="text1"/>
          <w:sz w:val="28"/>
          <w:szCs w:val="28"/>
        </w:rPr>
        <w:t>變電站屋頂落葉堵塞天溝造成變電站淹水改善維修案施工完成。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（九）</w:t>
      </w:r>
      <w:r w:rsidR="008A1C8D" w:rsidRPr="00340377">
        <w:rPr>
          <w:rFonts w:eastAsia="標楷體" w:hAnsi="標楷體" w:hint="eastAsia"/>
          <w:color w:val="000000" w:themeColor="text1"/>
          <w:sz w:val="28"/>
          <w:szCs w:val="28"/>
        </w:rPr>
        <w:t>出納組邊牆鐵門、大理石櫃板拆除，牆面補強案，已改善完成。</w:t>
      </w:r>
    </w:p>
    <w:p w:rsidR="008A1C8D" w:rsidRPr="00340377" w:rsidRDefault="003A445F"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w:t>
      </w:r>
      <w:r w:rsidR="008A1C8D" w:rsidRPr="00340377">
        <w:rPr>
          <w:rFonts w:eastAsia="標楷體" w:hAnsi="標楷體" w:hint="eastAsia"/>
          <w:color w:val="000000" w:themeColor="text1"/>
          <w:sz w:val="28"/>
          <w:szCs w:val="28"/>
        </w:rPr>
        <w:t>圖書館消防警報擬新增能傳送至大門及北崗哨警衛室案，刻正施工中。</w:t>
      </w:r>
    </w:p>
    <w:p w:rsidR="008A1C8D" w:rsidRPr="00340377" w:rsidRDefault="003752B0"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（十一）</w:t>
      </w:r>
      <w:r w:rsidR="008A1C8D" w:rsidRPr="00340377">
        <w:rPr>
          <w:rFonts w:eastAsia="標楷體" w:hAnsi="標楷體" w:hint="eastAsia"/>
          <w:color w:val="000000" w:themeColor="text1"/>
          <w:sz w:val="28"/>
          <w:szCs w:val="28"/>
        </w:rPr>
        <w:t>蘭潭校區夜間照明故障，刻正維修中。</w:t>
      </w:r>
    </w:p>
    <w:p w:rsidR="008A1C8D" w:rsidRPr="00340377" w:rsidRDefault="003752B0"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（十二）</w:t>
      </w:r>
      <w:r w:rsidR="008A1C8D" w:rsidRPr="00340377">
        <w:rPr>
          <w:rFonts w:eastAsia="標楷體" w:hAnsi="標楷體" w:hint="eastAsia"/>
          <w:color w:val="000000" w:themeColor="text1"/>
          <w:sz w:val="28"/>
          <w:szCs w:val="28"/>
        </w:rPr>
        <w:t>農藝場管理室避雷擊設施安裝案，刻正施工中。</w:t>
      </w:r>
    </w:p>
    <w:p w:rsidR="008A1C8D" w:rsidRPr="00340377" w:rsidRDefault="003752B0" w:rsidP="00EF75CB">
      <w:pPr>
        <w:spacing w:line="420" w:lineRule="exact"/>
        <w:ind w:left="840" w:hangingChars="300" w:hanging="84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（十三）</w:t>
      </w:r>
      <w:r w:rsidR="008A1C8D" w:rsidRPr="00340377">
        <w:rPr>
          <w:rFonts w:eastAsia="標楷體" w:hAnsi="標楷體" w:hint="eastAsia"/>
          <w:color w:val="000000" w:themeColor="text1"/>
          <w:sz w:val="28"/>
          <w:szCs w:val="28"/>
        </w:rPr>
        <w:t>學生活動中心</w:t>
      </w:r>
      <w:r w:rsidR="008A1C8D" w:rsidRPr="00340377">
        <w:rPr>
          <w:rFonts w:eastAsia="標楷體" w:hAnsi="標楷體" w:hint="eastAsia"/>
          <w:color w:val="000000" w:themeColor="text1"/>
          <w:sz w:val="28"/>
          <w:szCs w:val="28"/>
        </w:rPr>
        <w:t>3F</w:t>
      </w:r>
      <w:r w:rsidR="008A1C8D" w:rsidRPr="00340377">
        <w:rPr>
          <w:rFonts w:eastAsia="標楷體" w:hAnsi="標楷體" w:hint="eastAsia"/>
          <w:color w:val="000000" w:themeColor="text1"/>
          <w:sz w:val="28"/>
          <w:szCs w:val="28"/>
        </w:rPr>
        <w:t>蘇老師房間地板滲水維修，刻正維修中。</w:t>
      </w:r>
    </w:p>
    <w:p w:rsidR="008A1C8D" w:rsidRPr="00340377" w:rsidRDefault="003752B0" w:rsidP="00EF75CB">
      <w:pPr>
        <w:spacing w:line="420" w:lineRule="exact"/>
        <w:ind w:left="1120" w:hangingChars="400" w:hanging="112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（十四）</w:t>
      </w:r>
      <w:r w:rsidR="008A1C8D" w:rsidRPr="00340377">
        <w:rPr>
          <w:rFonts w:eastAsia="標楷體" w:hAnsi="標楷體" w:hint="eastAsia"/>
          <w:color w:val="000000" w:themeColor="text1"/>
          <w:sz w:val="28"/>
          <w:szCs w:val="28"/>
        </w:rPr>
        <w:t>103</w:t>
      </w:r>
      <w:r w:rsidR="008A1C8D" w:rsidRPr="00340377">
        <w:rPr>
          <w:rFonts w:eastAsia="標楷體" w:hAnsi="標楷體" w:hint="eastAsia"/>
          <w:color w:val="000000" w:themeColor="text1"/>
          <w:sz w:val="28"/>
          <w:szCs w:val="28"/>
        </w:rPr>
        <w:t>年</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12</w:t>
      </w:r>
      <w:r w:rsidR="008A1C8D" w:rsidRPr="00340377">
        <w:rPr>
          <w:rFonts w:eastAsia="標楷體" w:hAnsi="標楷體" w:hint="eastAsia"/>
          <w:color w:val="000000" w:themeColor="text1"/>
          <w:sz w:val="28"/>
          <w:szCs w:val="28"/>
        </w:rPr>
        <w:t>日管理學院</w:t>
      </w:r>
      <w:r w:rsidR="008A1C8D" w:rsidRPr="00340377">
        <w:rPr>
          <w:rFonts w:eastAsia="標楷體" w:hAnsi="標楷體" w:hint="eastAsia"/>
          <w:color w:val="000000" w:themeColor="text1"/>
          <w:sz w:val="28"/>
          <w:szCs w:val="28"/>
        </w:rPr>
        <w:t>B</w:t>
      </w:r>
      <w:r w:rsidR="008A1C8D" w:rsidRPr="00340377">
        <w:rPr>
          <w:rFonts w:eastAsia="標楷體" w:hAnsi="標楷體" w:hint="eastAsia"/>
          <w:color w:val="000000" w:themeColor="text1"/>
          <w:sz w:val="28"/>
          <w:szCs w:val="28"/>
        </w:rPr>
        <w:t>棟</w:t>
      </w:r>
      <w:r w:rsidR="008A1C8D" w:rsidRPr="00340377">
        <w:rPr>
          <w:rFonts w:eastAsia="標楷體" w:hAnsi="標楷體" w:hint="eastAsia"/>
          <w:color w:val="000000" w:themeColor="text1"/>
          <w:sz w:val="28"/>
          <w:szCs w:val="28"/>
        </w:rPr>
        <w:t>3</w:t>
      </w:r>
      <w:r w:rsidR="008A1C8D" w:rsidRPr="00340377">
        <w:rPr>
          <w:rFonts w:eastAsia="標楷體" w:hAnsi="標楷體" w:hint="eastAsia"/>
          <w:color w:val="000000" w:themeColor="text1"/>
          <w:sz w:val="28"/>
          <w:szCs w:val="28"/>
        </w:rPr>
        <w:t>樓語言中心外公共走廊</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門檻不銹鋼止滑板製作安裝完工。</w:t>
      </w:r>
    </w:p>
    <w:p w:rsidR="008A1C8D" w:rsidRPr="00340377" w:rsidRDefault="003752B0" w:rsidP="00EF75CB">
      <w:pPr>
        <w:spacing w:line="420" w:lineRule="exact"/>
        <w:ind w:left="1120" w:hangingChars="400" w:hanging="112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（十五）</w:t>
      </w:r>
      <w:r w:rsidR="008A1C8D" w:rsidRPr="00340377">
        <w:rPr>
          <w:rFonts w:eastAsia="標楷體" w:hAnsi="標楷體" w:hint="eastAsia"/>
          <w:color w:val="000000" w:themeColor="text1"/>
          <w:sz w:val="28"/>
          <w:szCs w:val="28"/>
        </w:rPr>
        <w:t>103</w:t>
      </w:r>
      <w:r w:rsidR="008A1C8D" w:rsidRPr="00340377">
        <w:rPr>
          <w:rFonts w:eastAsia="標楷體" w:hAnsi="標楷體" w:hint="eastAsia"/>
          <w:color w:val="000000" w:themeColor="text1"/>
          <w:sz w:val="28"/>
          <w:szCs w:val="28"/>
        </w:rPr>
        <w:t>年</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15</w:t>
      </w:r>
      <w:r w:rsidR="008A1C8D" w:rsidRPr="00340377">
        <w:rPr>
          <w:rFonts w:eastAsia="標楷體" w:hAnsi="標楷體" w:hint="eastAsia"/>
          <w:color w:val="000000" w:themeColor="text1"/>
          <w:sz w:val="28"/>
          <w:szCs w:val="28"/>
        </w:rPr>
        <w:t>日管理學院</w:t>
      </w:r>
      <w:r w:rsidR="008A1C8D" w:rsidRPr="00340377">
        <w:rPr>
          <w:rFonts w:eastAsia="標楷體" w:hAnsi="標楷體" w:hint="eastAsia"/>
          <w:color w:val="000000" w:themeColor="text1"/>
          <w:sz w:val="28"/>
          <w:szCs w:val="28"/>
        </w:rPr>
        <w:t>B</w:t>
      </w:r>
      <w:r w:rsidR="008A1C8D" w:rsidRPr="00340377">
        <w:rPr>
          <w:rFonts w:eastAsia="標楷體" w:hAnsi="標楷體" w:hint="eastAsia"/>
          <w:color w:val="000000" w:themeColor="text1"/>
          <w:sz w:val="28"/>
          <w:szCs w:val="28"/>
        </w:rPr>
        <w:t>棟電梯維修</w:t>
      </w:r>
      <w:r w:rsidR="008A1C8D" w:rsidRPr="00340377">
        <w:rPr>
          <w:rFonts w:eastAsia="標楷體" w:hAnsi="標楷體" w:hint="eastAsia"/>
          <w:color w:val="000000" w:themeColor="text1"/>
          <w:sz w:val="28"/>
          <w:szCs w:val="28"/>
        </w:rPr>
        <w:t>WPCB</w:t>
      </w:r>
      <w:r w:rsidR="008A1C8D" w:rsidRPr="00340377">
        <w:rPr>
          <w:rFonts w:eastAsia="標楷體" w:hAnsi="標楷體" w:hint="eastAsia"/>
          <w:color w:val="000000" w:themeColor="text1"/>
          <w:sz w:val="28"/>
          <w:szCs w:val="28"/>
        </w:rPr>
        <w:t>，</w:t>
      </w:r>
      <w:r w:rsidR="008A1C8D" w:rsidRPr="00340377">
        <w:rPr>
          <w:rFonts w:eastAsia="標楷體" w:hAnsi="標楷體" w:hint="eastAsia"/>
          <w:color w:val="000000" w:themeColor="text1"/>
          <w:sz w:val="28"/>
          <w:szCs w:val="28"/>
        </w:rPr>
        <w:t>BDB</w:t>
      </w:r>
      <w:r w:rsidR="008A1C8D" w:rsidRPr="00340377">
        <w:rPr>
          <w:rFonts w:eastAsia="標楷體" w:hAnsi="標楷體" w:hint="eastAsia"/>
          <w:color w:val="000000" w:themeColor="text1"/>
          <w:sz w:val="28"/>
          <w:szCs w:val="28"/>
        </w:rPr>
        <w:t>基板及光電開關，修復完工。</w:t>
      </w:r>
    </w:p>
    <w:p w:rsidR="008A1C8D" w:rsidRPr="00340377" w:rsidRDefault="003752B0" w:rsidP="00EF75CB">
      <w:pPr>
        <w:spacing w:line="420" w:lineRule="exact"/>
        <w:ind w:left="1120" w:hangingChars="400" w:hanging="112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（十六）</w:t>
      </w:r>
      <w:r w:rsidR="008A1C8D" w:rsidRPr="00340377">
        <w:rPr>
          <w:rFonts w:eastAsia="標楷體" w:hAnsi="標楷體" w:hint="eastAsia"/>
          <w:color w:val="000000" w:themeColor="text1"/>
          <w:sz w:val="28"/>
          <w:szCs w:val="28"/>
        </w:rPr>
        <w:t>103</w:t>
      </w:r>
      <w:r w:rsidR="008A1C8D" w:rsidRPr="00340377">
        <w:rPr>
          <w:rFonts w:eastAsia="標楷體" w:hAnsi="標楷體" w:hint="eastAsia"/>
          <w:color w:val="000000" w:themeColor="text1"/>
          <w:sz w:val="28"/>
          <w:szCs w:val="28"/>
        </w:rPr>
        <w:t>年</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21</w:t>
      </w:r>
      <w:r w:rsidR="008A1C8D" w:rsidRPr="00340377">
        <w:rPr>
          <w:rFonts w:eastAsia="標楷體" w:hAnsi="標楷體" w:hint="eastAsia"/>
          <w:color w:val="000000" w:themeColor="text1"/>
          <w:sz w:val="28"/>
          <w:szCs w:val="28"/>
        </w:rPr>
        <w:t>日管理學院</w:t>
      </w:r>
      <w:r w:rsidR="008A1C8D" w:rsidRPr="00340377">
        <w:rPr>
          <w:rFonts w:eastAsia="標楷體" w:hAnsi="標楷體" w:hint="eastAsia"/>
          <w:color w:val="000000" w:themeColor="text1"/>
          <w:sz w:val="28"/>
          <w:szCs w:val="28"/>
        </w:rPr>
        <w:t>B</w:t>
      </w:r>
      <w:r w:rsidR="008A1C8D" w:rsidRPr="00340377">
        <w:rPr>
          <w:rFonts w:eastAsia="標楷體" w:hAnsi="標楷體" w:hint="eastAsia"/>
          <w:color w:val="000000" w:themeColor="text1"/>
          <w:sz w:val="28"/>
          <w:szCs w:val="28"/>
        </w:rPr>
        <w:t>棟西側、圓形廣場走道及</w:t>
      </w:r>
      <w:r w:rsidR="008A1C8D" w:rsidRPr="00340377">
        <w:rPr>
          <w:rFonts w:eastAsia="標楷體" w:hAnsi="標楷體" w:hint="eastAsia"/>
          <w:color w:val="000000" w:themeColor="text1"/>
          <w:sz w:val="28"/>
          <w:szCs w:val="28"/>
        </w:rPr>
        <w:t>A</w:t>
      </w:r>
      <w:r w:rsidR="008A1C8D" w:rsidRPr="00340377">
        <w:rPr>
          <w:rFonts w:eastAsia="標楷體" w:hAnsi="標楷體" w:hint="eastAsia"/>
          <w:color w:val="000000" w:themeColor="text1"/>
          <w:sz w:val="28"/>
          <w:szCs w:val="28"/>
        </w:rPr>
        <w:t>棟南側公共走廊抿石子地板隆起破裂修繕完工。</w:t>
      </w:r>
    </w:p>
    <w:p w:rsidR="008A1C8D" w:rsidRPr="00340377" w:rsidRDefault="003752B0" w:rsidP="00EF75CB">
      <w:pPr>
        <w:spacing w:line="420" w:lineRule="exact"/>
        <w:ind w:left="1120" w:hangingChars="400" w:hanging="1120"/>
        <w:jc w:val="both"/>
        <w:rPr>
          <w:rFonts w:eastAsia="標楷體" w:hAnsi="標楷體"/>
          <w:color w:val="000000" w:themeColor="text1"/>
          <w:sz w:val="28"/>
          <w:szCs w:val="28"/>
        </w:rPr>
      </w:pPr>
      <w:r w:rsidRPr="00340377">
        <w:rPr>
          <w:rFonts w:eastAsia="標楷體" w:hAnsi="標楷體" w:hint="eastAsia"/>
          <w:color w:val="000000" w:themeColor="text1"/>
          <w:sz w:val="28"/>
          <w:szCs w:val="28"/>
        </w:rPr>
        <w:t>（十七）</w:t>
      </w:r>
      <w:r w:rsidR="008A1C8D" w:rsidRPr="00340377">
        <w:rPr>
          <w:rFonts w:eastAsia="標楷體" w:hAnsi="標楷體" w:hint="eastAsia"/>
          <w:color w:val="000000" w:themeColor="text1"/>
          <w:sz w:val="28"/>
          <w:szCs w:val="28"/>
        </w:rPr>
        <w:t>103</w:t>
      </w:r>
      <w:r w:rsidR="008A1C8D" w:rsidRPr="00340377">
        <w:rPr>
          <w:rFonts w:eastAsia="標楷體" w:hAnsi="標楷體" w:hint="eastAsia"/>
          <w:color w:val="000000" w:themeColor="text1"/>
          <w:sz w:val="28"/>
          <w:szCs w:val="28"/>
        </w:rPr>
        <w:t>年</w:t>
      </w:r>
      <w:r w:rsidR="008A1C8D" w:rsidRPr="00340377">
        <w:rPr>
          <w:rFonts w:eastAsia="標楷體" w:hAnsi="標楷體" w:hint="eastAsia"/>
          <w:color w:val="000000" w:themeColor="text1"/>
          <w:sz w:val="28"/>
          <w:szCs w:val="28"/>
        </w:rPr>
        <w:t>7</w:t>
      </w:r>
      <w:r w:rsidR="008A1C8D" w:rsidRPr="00340377">
        <w:rPr>
          <w:rFonts w:eastAsia="標楷體" w:hAnsi="標楷體" w:hint="eastAsia"/>
          <w:color w:val="000000" w:themeColor="text1"/>
          <w:sz w:val="28"/>
          <w:szCs w:val="28"/>
        </w:rPr>
        <w:t>月</w:t>
      </w:r>
      <w:r w:rsidR="008A1C8D" w:rsidRPr="00340377">
        <w:rPr>
          <w:rFonts w:eastAsia="標楷體" w:hAnsi="標楷體" w:hint="eastAsia"/>
          <w:color w:val="000000" w:themeColor="text1"/>
          <w:sz w:val="28"/>
          <w:szCs w:val="28"/>
        </w:rPr>
        <w:t>25</w:t>
      </w:r>
      <w:r w:rsidR="008A1C8D" w:rsidRPr="00340377">
        <w:rPr>
          <w:rFonts w:eastAsia="標楷體" w:hAnsi="標楷體" w:hint="eastAsia"/>
          <w:color w:val="000000" w:themeColor="text1"/>
          <w:sz w:val="28"/>
          <w:szCs w:val="28"/>
        </w:rPr>
        <w:t>日新民校區側門道路積水排水管及陰井埋設修補完工。</w:t>
      </w:r>
    </w:p>
    <w:p w:rsidR="008A1C8D" w:rsidRPr="00340377" w:rsidRDefault="003752B0" w:rsidP="00EF75CB">
      <w:pPr>
        <w:spacing w:line="420" w:lineRule="exact"/>
        <w:ind w:left="1120" w:hangingChars="400" w:hanging="1120"/>
        <w:jc w:val="both"/>
        <w:rPr>
          <w:rFonts w:ascii="標楷體" w:eastAsia="標楷體" w:hAnsi="標楷體"/>
          <w:color w:val="000000" w:themeColor="text1"/>
          <w:sz w:val="28"/>
          <w:szCs w:val="28"/>
        </w:rPr>
      </w:pPr>
      <w:r w:rsidRPr="00340377">
        <w:rPr>
          <w:rFonts w:eastAsia="標楷體" w:cs="新細明體" w:hint="eastAsia"/>
          <w:color w:val="000000" w:themeColor="text1"/>
          <w:kern w:val="0"/>
          <w:sz w:val="28"/>
          <w:szCs w:val="28"/>
        </w:rPr>
        <w:t>（十八）</w:t>
      </w:r>
      <w:r w:rsidR="008A1C8D" w:rsidRPr="00340377">
        <w:rPr>
          <w:rFonts w:eastAsia="標楷體" w:cs="新細明體" w:hint="eastAsia"/>
          <w:color w:val="000000" w:themeColor="text1"/>
          <w:kern w:val="0"/>
          <w:sz w:val="28"/>
          <w:szCs w:val="28"/>
        </w:rPr>
        <w:t>維修單數量</w:t>
      </w:r>
      <w:r w:rsidR="008A1C8D" w:rsidRPr="00340377">
        <w:rPr>
          <w:rFonts w:eastAsia="標楷體" w:cs="新細明體" w:hint="eastAsia"/>
          <w:color w:val="000000" w:themeColor="text1"/>
          <w:kern w:val="0"/>
          <w:sz w:val="28"/>
          <w:szCs w:val="28"/>
        </w:rPr>
        <w:t>(</w:t>
      </w:r>
      <w:r w:rsidR="008A1C8D" w:rsidRPr="00340377">
        <w:rPr>
          <w:rFonts w:eastAsia="標楷體" w:cs="新細明體" w:hint="eastAsia"/>
          <w:color w:val="000000" w:themeColor="text1"/>
          <w:kern w:val="0"/>
          <w:sz w:val="28"/>
          <w:szCs w:val="28"/>
        </w:rPr>
        <w:t>件</w:t>
      </w:r>
      <w:r w:rsidR="008A1C8D" w:rsidRPr="00340377">
        <w:rPr>
          <w:rFonts w:eastAsia="標楷體" w:cs="新細明體" w:hint="eastAsia"/>
          <w:color w:val="000000" w:themeColor="text1"/>
          <w:kern w:val="0"/>
          <w:sz w:val="28"/>
          <w:szCs w:val="28"/>
        </w:rPr>
        <w:t>)</w:t>
      </w:r>
    </w:p>
    <w:tbl>
      <w:tblPr>
        <w:tblW w:w="8582"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524"/>
        <w:gridCol w:w="1440"/>
        <w:gridCol w:w="1440"/>
        <w:gridCol w:w="2503"/>
      </w:tblGrid>
      <w:tr w:rsidR="008A1C8D" w:rsidRPr="00340377" w:rsidTr="003752B0">
        <w:trPr>
          <w:trHeight w:val="394"/>
        </w:trPr>
        <w:tc>
          <w:tcPr>
            <w:tcW w:w="1675"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本月</w:t>
            </w:r>
          </w:p>
        </w:tc>
        <w:tc>
          <w:tcPr>
            <w:tcW w:w="1524"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去年同期</w:t>
            </w:r>
          </w:p>
        </w:tc>
        <w:tc>
          <w:tcPr>
            <w:tcW w:w="1440"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年度累計</w:t>
            </w:r>
          </w:p>
        </w:tc>
        <w:tc>
          <w:tcPr>
            <w:tcW w:w="1440"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去年同期</w:t>
            </w:r>
          </w:p>
        </w:tc>
        <w:tc>
          <w:tcPr>
            <w:tcW w:w="2503"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3752B0">
            <w:pPr>
              <w:spacing w:line="320" w:lineRule="exact"/>
              <w:ind w:firstLineChars="50" w:firstLine="140"/>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備註</w:t>
            </w:r>
          </w:p>
        </w:tc>
      </w:tr>
      <w:tr w:rsidR="008A1C8D" w:rsidRPr="00340377" w:rsidTr="003752B0">
        <w:tc>
          <w:tcPr>
            <w:tcW w:w="1675"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26</w:t>
            </w:r>
          </w:p>
        </w:tc>
        <w:tc>
          <w:tcPr>
            <w:tcW w:w="1524"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20</w:t>
            </w:r>
          </w:p>
        </w:tc>
        <w:tc>
          <w:tcPr>
            <w:tcW w:w="1440"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207</w:t>
            </w:r>
          </w:p>
        </w:tc>
        <w:tc>
          <w:tcPr>
            <w:tcW w:w="1440"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217</w:t>
            </w:r>
          </w:p>
        </w:tc>
        <w:tc>
          <w:tcPr>
            <w:tcW w:w="2503" w:type="dxa"/>
            <w:tcBorders>
              <w:top w:val="single" w:sz="4" w:space="0" w:color="auto"/>
              <w:left w:val="single" w:sz="4" w:space="0" w:color="auto"/>
              <w:right w:val="single" w:sz="4" w:space="0" w:color="auto"/>
            </w:tcBorders>
            <w:shd w:val="clear" w:color="auto" w:fill="auto"/>
          </w:tcPr>
          <w:p w:rsidR="008A1C8D" w:rsidRPr="00340377" w:rsidRDefault="008A1C8D" w:rsidP="003752B0">
            <w:pPr>
              <w:spacing w:line="320" w:lineRule="exact"/>
              <w:jc w:val="both"/>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統計至</w:t>
            </w:r>
            <w:r w:rsidRPr="00340377">
              <w:rPr>
                <w:rFonts w:eastAsia="標楷體"/>
                <w:color w:val="000000" w:themeColor="text1"/>
                <w:sz w:val="28"/>
                <w:szCs w:val="28"/>
              </w:rPr>
              <w:t>07</w:t>
            </w:r>
            <w:r w:rsidRPr="00340377">
              <w:rPr>
                <w:rFonts w:eastAsia="標楷體" w:hAnsi="標楷體" w:hint="eastAsia"/>
                <w:color w:val="000000" w:themeColor="text1"/>
                <w:sz w:val="28"/>
                <w:szCs w:val="28"/>
              </w:rPr>
              <w:t>月</w:t>
            </w:r>
            <w:r w:rsidRPr="00340377">
              <w:rPr>
                <w:rFonts w:eastAsia="標楷體"/>
                <w:color w:val="000000" w:themeColor="text1"/>
                <w:sz w:val="28"/>
                <w:szCs w:val="28"/>
              </w:rPr>
              <w:t>29</w:t>
            </w:r>
            <w:r w:rsidRPr="00340377">
              <w:rPr>
                <w:rFonts w:eastAsia="標楷體" w:hAnsi="標楷體" w:hint="eastAsia"/>
                <w:color w:val="000000" w:themeColor="text1"/>
                <w:sz w:val="28"/>
                <w:szCs w:val="28"/>
              </w:rPr>
              <w:t>日</w:t>
            </w:r>
          </w:p>
        </w:tc>
      </w:tr>
    </w:tbl>
    <w:p w:rsidR="008A1C8D" w:rsidRPr="00340377" w:rsidRDefault="003A445F" w:rsidP="003A445F">
      <w:pPr>
        <w:spacing w:line="40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8A1C8D" w:rsidRPr="00340377">
        <w:rPr>
          <w:rFonts w:ascii="標楷體" w:eastAsia="標楷體" w:hAnsi="標楷體" w:hint="eastAsia"/>
          <w:color w:val="000000" w:themeColor="text1"/>
          <w:sz w:val="28"/>
          <w:szCs w:val="28"/>
        </w:rPr>
        <w:t>其他</w:t>
      </w:r>
    </w:p>
    <w:p w:rsidR="008A1C8D" w:rsidRPr="00340377" w:rsidRDefault="00CF6821" w:rsidP="00CF6821">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w:t>
      </w:r>
      <w:r w:rsidR="008A1C8D" w:rsidRPr="00340377">
        <w:rPr>
          <w:rFonts w:ascii="標楷體" w:eastAsia="標楷體" w:hAnsi="標楷體"/>
          <w:color w:val="000000" w:themeColor="text1"/>
          <w:sz w:val="28"/>
          <w:szCs w:val="28"/>
        </w:rPr>
        <w:t>本校既有校舍辦理補照成本評估</w:t>
      </w:r>
      <w:r w:rsidR="008A1C8D" w:rsidRPr="00340377">
        <w:rPr>
          <w:rFonts w:ascii="標楷體" w:eastAsia="標楷體" w:hAnsi="標楷體" w:hint="eastAsia"/>
          <w:color w:val="000000" w:themeColor="text1"/>
          <w:sz w:val="28"/>
          <w:szCs w:val="28"/>
        </w:rPr>
        <w:t>作業刻正</w:t>
      </w:r>
      <w:r w:rsidR="008A1C8D" w:rsidRPr="00340377">
        <w:rPr>
          <w:rFonts w:ascii="標楷體" w:eastAsia="標楷體" w:hAnsi="標楷體"/>
          <w:color w:val="000000" w:themeColor="text1"/>
          <w:sz w:val="28"/>
          <w:szCs w:val="28"/>
        </w:rPr>
        <w:t>委託</w:t>
      </w:r>
      <w:r w:rsidR="008A1C8D" w:rsidRPr="00340377">
        <w:rPr>
          <w:rFonts w:ascii="標楷體" w:eastAsia="標楷體" w:hAnsi="標楷體" w:hint="eastAsia"/>
          <w:color w:val="000000" w:themeColor="text1"/>
          <w:sz w:val="28"/>
          <w:szCs w:val="28"/>
        </w:rPr>
        <w:t>建築師評估中</w:t>
      </w:r>
      <w:r w:rsidR="008A1C8D" w:rsidRPr="00340377">
        <w:rPr>
          <w:rFonts w:ascii="標楷體" w:eastAsia="標楷體" w:hAnsi="標楷體"/>
          <w:color w:val="000000" w:themeColor="text1"/>
          <w:sz w:val="28"/>
          <w:szCs w:val="28"/>
        </w:rPr>
        <w:t>。</w:t>
      </w:r>
    </w:p>
    <w:p w:rsidR="008A1C8D" w:rsidRPr="00340377" w:rsidRDefault="00CF6821" w:rsidP="00CF6821">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w:t>
      </w:r>
      <w:r w:rsidR="008A1C8D" w:rsidRPr="00340377">
        <w:rPr>
          <w:rFonts w:ascii="標楷體" w:eastAsia="標楷體" w:hAnsi="標楷體" w:hint="eastAsia"/>
          <w:color w:val="000000" w:themeColor="text1"/>
          <w:sz w:val="28"/>
          <w:szCs w:val="28"/>
        </w:rPr>
        <w:t>新民校區警衛室補照案，嘉義市政府業完成初步審查，刻正由林建良建築師補正資料中，建築物安全鑑定報告由嘉義市建築師公會辦理於7月10日完成，刻正移建築師續辦補照事宜。</w:t>
      </w:r>
    </w:p>
    <w:p w:rsidR="008A1C8D" w:rsidRPr="00340377" w:rsidRDefault="00CF6821" w:rsidP="00CF6821">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008A1C8D" w:rsidRPr="00340377">
        <w:rPr>
          <w:rFonts w:ascii="標楷體" w:eastAsia="標楷體" w:hAnsi="標楷體" w:hint="eastAsia"/>
          <w:color w:val="000000" w:themeColor="text1"/>
          <w:sz w:val="28"/>
          <w:szCs w:val="28"/>
        </w:rPr>
        <w:t>各校區消防安全檢修申報事宜：新民校區消防檢修申報書於103年7月9日申報完成；另，蘭潭、民雄及林森校區消防設備已檢修完成，刻正製作申報書中，預定於103年7月30日將申報書製作完畢，並完成申報作業。</w:t>
      </w:r>
    </w:p>
    <w:p w:rsidR="008A1C8D" w:rsidRPr="00340377" w:rsidRDefault="00CF6821" w:rsidP="00CF6821">
      <w:pPr>
        <w:spacing w:line="420" w:lineRule="exact"/>
        <w:ind w:left="840" w:hangingChars="300" w:hanging="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w:t>
      </w:r>
      <w:r w:rsidR="008A1C8D" w:rsidRPr="00340377">
        <w:rPr>
          <w:rFonts w:ascii="標楷體" w:eastAsia="標楷體" w:hAnsi="標楷體" w:hint="eastAsia"/>
          <w:color w:val="000000" w:themeColor="text1"/>
          <w:sz w:val="28"/>
          <w:szCs w:val="28"/>
        </w:rPr>
        <w:t>場地管理(第四會議室使用)</w:t>
      </w:r>
    </w:p>
    <w:tbl>
      <w:tblPr>
        <w:tblW w:w="8515"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524"/>
        <w:gridCol w:w="1440"/>
        <w:gridCol w:w="1440"/>
        <w:gridCol w:w="2436"/>
      </w:tblGrid>
      <w:tr w:rsidR="008A1C8D" w:rsidRPr="00340377" w:rsidTr="00F40BE9">
        <w:trPr>
          <w:trHeight w:val="394"/>
        </w:trPr>
        <w:tc>
          <w:tcPr>
            <w:tcW w:w="1675"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本月</w:t>
            </w:r>
          </w:p>
        </w:tc>
        <w:tc>
          <w:tcPr>
            <w:tcW w:w="1524"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去年同期</w:t>
            </w:r>
          </w:p>
        </w:tc>
        <w:tc>
          <w:tcPr>
            <w:tcW w:w="1440"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年度累計</w:t>
            </w:r>
          </w:p>
        </w:tc>
        <w:tc>
          <w:tcPr>
            <w:tcW w:w="1440"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去年同期</w:t>
            </w:r>
          </w:p>
        </w:tc>
        <w:tc>
          <w:tcPr>
            <w:tcW w:w="243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F40BE9">
            <w:pPr>
              <w:spacing w:line="320" w:lineRule="exact"/>
              <w:ind w:firstLineChars="50" w:firstLine="140"/>
              <w:jc w:val="center"/>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備註</w:t>
            </w:r>
          </w:p>
        </w:tc>
      </w:tr>
      <w:tr w:rsidR="008A1C8D" w:rsidRPr="00340377" w:rsidTr="00F40BE9">
        <w:tc>
          <w:tcPr>
            <w:tcW w:w="1675"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7</w:t>
            </w:r>
          </w:p>
        </w:tc>
        <w:tc>
          <w:tcPr>
            <w:tcW w:w="1524"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7</w:t>
            </w:r>
          </w:p>
        </w:tc>
        <w:tc>
          <w:tcPr>
            <w:tcW w:w="1440"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66</w:t>
            </w:r>
          </w:p>
        </w:tc>
        <w:tc>
          <w:tcPr>
            <w:tcW w:w="1440"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新細明體" w:eastAsia="標楷體" w:hAnsi="新細明體" w:cs="新細明體"/>
                <w:color w:val="000000" w:themeColor="text1"/>
                <w:sz w:val="28"/>
                <w:szCs w:val="28"/>
              </w:rPr>
            </w:pPr>
            <w:r w:rsidRPr="00340377">
              <w:rPr>
                <w:rFonts w:eastAsia="標楷體"/>
                <w:color w:val="000000" w:themeColor="text1"/>
                <w:sz w:val="28"/>
                <w:szCs w:val="28"/>
              </w:rPr>
              <w:t>59</w:t>
            </w:r>
          </w:p>
        </w:tc>
        <w:tc>
          <w:tcPr>
            <w:tcW w:w="2436" w:type="dxa"/>
            <w:tcBorders>
              <w:top w:val="single" w:sz="4" w:space="0" w:color="auto"/>
              <w:left w:val="single" w:sz="4" w:space="0" w:color="auto"/>
              <w:right w:val="single" w:sz="4" w:space="0" w:color="auto"/>
            </w:tcBorders>
            <w:shd w:val="clear" w:color="auto" w:fill="auto"/>
          </w:tcPr>
          <w:p w:rsidR="008A1C8D" w:rsidRPr="00340377" w:rsidRDefault="008A1C8D" w:rsidP="00F40BE9">
            <w:pPr>
              <w:spacing w:line="320" w:lineRule="exact"/>
              <w:jc w:val="both"/>
              <w:rPr>
                <w:rFonts w:ascii="新細明體" w:eastAsia="標楷體" w:hAnsi="新細明體" w:cs="新細明體"/>
                <w:color w:val="000000" w:themeColor="text1"/>
                <w:sz w:val="28"/>
                <w:szCs w:val="28"/>
              </w:rPr>
            </w:pPr>
            <w:r w:rsidRPr="00340377">
              <w:rPr>
                <w:rFonts w:eastAsia="標楷體" w:hAnsi="標楷體" w:hint="eastAsia"/>
                <w:color w:val="000000" w:themeColor="text1"/>
                <w:sz w:val="28"/>
                <w:szCs w:val="28"/>
              </w:rPr>
              <w:t>統計至</w:t>
            </w:r>
            <w:r w:rsidRPr="00340377">
              <w:rPr>
                <w:rFonts w:eastAsia="標楷體"/>
                <w:color w:val="000000" w:themeColor="text1"/>
                <w:sz w:val="28"/>
                <w:szCs w:val="28"/>
              </w:rPr>
              <w:t>07</w:t>
            </w:r>
            <w:r w:rsidRPr="00340377">
              <w:rPr>
                <w:rFonts w:eastAsia="標楷體" w:hAnsi="標楷體" w:hint="eastAsia"/>
                <w:color w:val="000000" w:themeColor="text1"/>
                <w:sz w:val="28"/>
                <w:szCs w:val="28"/>
              </w:rPr>
              <w:t>月</w:t>
            </w:r>
            <w:r w:rsidRPr="00340377">
              <w:rPr>
                <w:rFonts w:eastAsia="標楷體"/>
                <w:color w:val="000000" w:themeColor="text1"/>
                <w:sz w:val="28"/>
                <w:szCs w:val="28"/>
              </w:rPr>
              <w:t>29</w:t>
            </w:r>
            <w:r w:rsidRPr="00340377">
              <w:rPr>
                <w:rFonts w:eastAsia="標楷體" w:hAnsi="標楷體" w:hint="eastAsia"/>
                <w:color w:val="000000" w:themeColor="text1"/>
                <w:sz w:val="28"/>
                <w:szCs w:val="28"/>
              </w:rPr>
              <w:t>日</w:t>
            </w:r>
          </w:p>
        </w:tc>
      </w:tr>
    </w:tbl>
    <w:p w:rsidR="008A1C8D" w:rsidRPr="00340377" w:rsidRDefault="00CF6821" w:rsidP="00CF6821">
      <w:pPr>
        <w:spacing w:line="44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w:t>
      </w:r>
      <w:r w:rsidR="008A1C8D" w:rsidRPr="00340377">
        <w:rPr>
          <w:rFonts w:ascii="標楷體" w:eastAsia="標楷體" w:hAnsi="標楷體" w:hint="eastAsia"/>
          <w:color w:val="000000" w:themeColor="text1"/>
          <w:sz w:val="28"/>
          <w:szCs w:val="28"/>
        </w:rPr>
        <w:t>照明燈管(啟動器)領取數量</w:t>
      </w:r>
    </w:p>
    <w:tbl>
      <w:tblPr>
        <w:tblW w:w="8462"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876"/>
        <w:gridCol w:w="876"/>
        <w:gridCol w:w="876"/>
        <w:gridCol w:w="876"/>
        <w:gridCol w:w="2606"/>
      </w:tblGrid>
      <w:tr w:rsidR="008A1C8D" w:rsidRPr="00340377" w:rsidTr="00F40BE9">
        <w:trPr>
          <w:trHeight w:val="394"/>
        </w:trPr>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本月</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w:t>
            </w:r>
          </w:p>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同期</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年度</w:t>
            </w:r>
          </w:p>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累計</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w:t>
            </w:r>
          </w:p>
          <w:p w:rsidR="008A1C8D" w:rsidRPr="00340377" w:rsidRDefault="008A1C8D" w:rsidP="00AE2FC4">
            <w:pPr>
              <w:spacing w:line="3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同期</w:t>
            </w:r>
          </w:p>
        </w:tc>
        <w:tc>
          <w:tcPr>
            <w:tcW w:w="260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F40BE9">
            <w:pPr>
              <w:spacing w:line="320" w:lineRule="exact"/>
              <w:ind w:firstLineChars="50" w:firstLine="14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備註</w:t>
            </w: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lastRenderedPageBreak/>
              <w:t>太陽燈管</w:t>
            </w:r>
            <w:r w:rsidRPr="00340377">
              <w:rPr>
                <w:rFonts w:ascii="標楷體" w:eastAsia="標楷體" w:hAnsi="標楷體"/>
                <w:color w:val="000000" w:themeColor="text1"/>
                <w:sz w:val="28"/>
                <w:szCs w:val="28"/>
              </w:rPr>
              <w:t>20W(</w:t>
            </w:r>
            <w:r w:rsidRPr="00340377">
              <w:rPr>
                <w:rFonts w:ascii="標楷體" w:eastAsia="標楷體" w:hAnsi="標楷體" w:hint="eastAsia"/>
                <w:color w:val="000000" w:themeColor="text1"/>
                <w:sz w:val="28"/>
                <w:szCs w:val="28"/>
              </w:rPr>
              <w:t>支</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0</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28</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380</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675</w:t>
            </w:r>
          </w:p>
        </w:tc>
        <w:tc>
          <w:tcPr>
            <w:tcW w:w="2606" w:type="dxa"/>
            <w:vMerge w:val="restart"/>
            <w:tcBorders>
              <w:top w:val="single" w:sz="4" w:space="0" w:color="auto"/>
              <w:left w:val="single" w:sz="4" w:space="0" w:color="auto"/>
              <w:right w:val="single" w:sz="4" w:space="0" w:color="auto"/>
            </w:tcBorders>
          </w:tcPr>
          <w:p w:rsidR="008A1C8D" w:rsidRPr="00340377" w:rsidRDefault="008A1C8D" w:rsidP="00F40BE9">
            <w:pPr>
              <w:widowControl/>
              <w:spacing w:line="320" w:lineRule="exact"/>
              <w:jc w:val="both"/>
              <w:rPr>
                <w:rFonts w:ascii="標楷體" w:eastAsia="標楷體" w:hAnsi="標楷體" w:cs="新細明體"/>
                <w:color w:val="000000" w:themeColor="text1"/>
                <w:kern w:val="0"/>
                <w:sz w:val="28"/>
                <w:szCs w:val="28"/>
              </w:rPr>
            </w:pPr>
            <w:r w:rsidRPr="00340377">
              <w:rPr>
                <w:rFonts w:ascii="標楷體" w:eastAsia="標楷體" w:hAnsi="標楷體" w:cs="新細明體" w:hint="eastAsia"/>
                <w:color w:val="000000" w:themeColor="text1"/>
                <w:kern w:val="0"/>
                <w:sz w:val="28"/>
                <w:szCs w:val="28"/>
              </w:rPr>
              <w:t>統計至</w:t>
            </w:r>
            <w:r w:rsidRPr="00340377">
              <w:rPr>
                <w:rFonts w:ascii="標楷體" w:eastAsia="標楷體" w:hAnsi="標楷體" w:cs="新細明體"/>
                <w:color w:val="000000" w:themeColor="text1"/>
                <w:kern w:val="0"/>
                <w:sz w:val="28"/>
                <w:szCs w:val="28"/>
              </w:rPr>
              <w:t>0</w:t>
            </w:r>
            <w:r w:rsidRPr="00340377">
              <w:rPr>
                <w:rFonts w:ascii="標楷體" w:eastAsia="標楷體" w:hAnsi="標楷體" w:cs="新細明體" w:hint="eastAsia"/>
                <w:color w:val="000000" w:themeColor="text1"/>
                <w:kern w:val="0"/>
                <w:sz w:val="28"/>
                <w:szCs w:val="28"/>
              </w:rPr>
              <w:t>7月</w:t>
            </w:r>
            <w:r w:rsidRPr="00340377">
              <w:rPr>
                <w:rFonts w:ascii="標楷體" w:eastAsia="標楷體" w:hAnsi="標楷體" w:cs="新細明體"/>
                <w:color w:val="000000" w:themeColor="text1"/>
                <w:kern w:val="0"/>
                <w:sz w:val="28"/>
                <w:szCs w:val="28"/>
              </w:rPr>
              <w:t>2</w:t>
            </w:r>
            <w:r w:rsidRPr="00340377">
              <w:rPr>
                <w:rFonts w:ascii="標楷體" w:eastAsia="標楷體" w:hAnsi="標楷體" w:cs="新細明體" w:hint="eastAsia"/>
                <w:color w:val="000000" w:themeColor="text1"/>
                <w:kern w:val="0"/>
                <w:sz w:val="28"/>
                <w:szCs w:val="28"/>
              </w:rPr>
              <w:t>9日</w:t>
            </w: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太陽燈管</w:t>
            </w:r>
            <w:r w:rsidRPr="00340377">
              <w:rPr>
                <w:rFonts w:ascii="標楷體" w:eastAsia="標楷體" w:hAnsi="標楷體"/>
                <w:color w:val="000000" w:themeColor="text1"/>
                <w:sz w:val="28"/>
                <w:szCs w:val="28"/>
              </w:rPr>
              <w:t>40W(</w:t>
            </w:r>
            <w:r w:rsidRPr="00340377">
              <w:rPr>
                <w:rFonts w:ascii="標楷體" w:eastAsia="標楷體" w:hAnsi="標楷體" w:hint="eastAsia"/>
                <w:color w:val="000000" w:themeColor="text1"/>
                <w:sz w:val="28"/>
                <w:szCs w:val="28"/>
              </w:rPr>
              <w:t>支</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41</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45</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449</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339</w:t>
            </w:r>
          </w:p>
        </w:tc>
        <w:tc>
          <w:tcPr>
            <w:tcW w:w="2606" w:type="dxa"/>
            <w:vMerge/>
            <w:tcBorders>
              <w:left w:val="single" w:sz="4" w:space="0" w:color="auto"/>
              <w:right w:val="single" w:sz="4" w:space="0" w:color="auto"/>
            </w:tcBorders>
            <w:vAlign w:val="center"/>
          </w:tcPr>
          <w:p w:rsidR="008A1C8D" w:rsidRPr="00340377" w:rsidRDefault="008A1C8D" w:rsidP="00AE2FC4">
            <w:pPr>
              <w:widowControl/>
              <w:spacing w:line="320" w:lineRule="exact"/>
              <w:rPr>
                <w:rFonts w:ascii="標楷體" w:eastAsia="標楷體" w:hAnsi="標楷體"/>
                <w:color w:val="000000" w:themeColor="text1"/>
                <w:sz w:val="28"/>
                <w:szCs w:val="28"/>
              </w:rPr>
            </w:pP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T5 14W(</w:t>
            </w:r>
            <w:r w:rsidRPr="00340377">
              <w:rPr>
                <w:rFonts w:ascii="標楷體" w:eastAsia="標楷體" w:hAnsi="標楷體" w:hint="eastAsia"/>
                <w:color w:val="000000" w:themeColor="text1"/>
                <w:sz w:val="28"/>
                <w:szCs w:val="28"/>
              </w:rPr>
              <w:t>支</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0</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0</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20</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40</w:t>
            </w:r>
          </w:p>
        </w:tc>
        <w:tc>
          <w:tcPr>
            <w:tcW w:w="2606" w:type="dxa"/>
            <w:vMerge/>
            <w:tcBorders>
              <w:left w:val="single" w:sz="4" w:space="0" w:color="auto"/>
              <w:right w:val="single" w:sz="4" w:space="0" w:color="auto"/>
            </w:tcBorders>
            <w:vAlign w:val="center"/>
          </w:tcPr>
          <w:p w:rsidR="008A1C8D" w:rsidRPr="00340377" w:rsidRDefault="008A1C8D" w:rsidP="00AE2FC4">
            <w:pPr>
              <w:widowControl/>
              <w:spacing w:line="320" w:lineRule="exact"/>
              <w:rPr>
                <w:rFonts w:ascii="標楷體" w:eastAsia="標楷體" w:hAnsi="標楷體"/>
                <w:color w:val="000000" w:themeColor="text1"/>
                <w:sz w:val="28"/>
                <w:szCs w:val="28"/>
              </w:rPr>
            </w:pP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T5 28W(</w:t>
            </w:r>
            <w:r w:rsidRPr="00340377">
              <w:rPr>
                <w:rFonts w:ascii="標楷體" w:eastAsia="標楷體" w:hAnsi="標楷體" w:hint="eastAsia"/>
                <w:color w:val="000000" w:themeColor="text1"/>
                <w:sz w:val="28"/>
                <w:szCs w:val="28"/>
              </w:rPr>
              <w:t>支</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0</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20</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6</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20</w:t>
            </w:r>
          </w:p>
        </w:tc>
        <w:tc>
          <w:tcPr>
            <w:tcW w:w="2606" w:type="dxa"/>
            <w:vMerge/>
            <w:tcBorders>
              <w:left w:val="single" w:sz="4" w:space="0" w:color="auto"/>
              <w:right w:val="single" w:sz="4" w:space="0" w:color="auto"/>
            </w:tcBorders>
            <w:vAlign w:val="center"/>
          </w:tcPr>
          <w:p w:rsidR="008A1C8D" w:rsidRPr="00340377" w:rsidRDefault="008A1C8D" w:rsidP="00AE2FC4">
            <w:pPr>
              <w:widowControl/>
              <w:spacing w:line="320" w:lineRule="exact"/>
              <w:rPr>
                <w:rFonts w:ascii="標楷體" w:eastAsia="標楷體" w:hAnsi="標楷體"/>
                <w:color w:val="000000" w:themeColor="text1"/>
                <w:sz w:val="28"/>
                <w:szCs w:val="28"/>
              </w:rPr>
            </w:pP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啟動器</w:t>
            </w:r>
            <w:r w:rsidRPr="00340377">
              <w:rPr>
                <w:rFonts w:ascii="標楷體" w:eastAsia="標楷體" w:hAnsi="標楷體"/>
                <w:color w:val="000000" w:themeColor="text1"/>
                <w:sz w:val="28"/>
                <w:szCs w:val="28"/>
              </w:rPr>
              <w:t>1P(</w:t>
            </w:r>
            <w:r w:rsidRPr="00340377">
              <w:rPr>
                <w:rFonts w:ascii="標楷體" w:eastAsia="標楷體" w:hAnsi="標楷體" w:hint="eastAsia"/>
                <w:color w:val="000000" w:themeColor="text1"/>
                <w:sz w:val="28"/>
                <w:szCs w:val="28"/>
              </w:rPr>
              <w:t>個</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0</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40</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242</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230</w:t>
            </w:r>
          </w:p>
        </w:tc>
        <w:tc>
          <w:tcPr>
            <w:tcW w:w="2606" w:type="dxa"/>
            <w:vMerge/>
            <w:tcBorders>
              <w:left w:val="single" w:sz="4" w:space="0" w:color="auto"/>
              <w:right w:val="single" w:sz="4" w:space="0" w:color="auto"/>
            </w:tcBorders>
            <w:vAlign w:val="center"/>
          </w:tcPr>
          <w:p w:rsidR="008A1C8D" w:rsidRPr="00340377" w:rsidRDefault="008A1C8D" w:rsidP="00AE2FC4">
            <w:pPr>
              <w:widowControl/>
              <w:spacing w:line="320" w:lineRule="exact"/>
              <w:rPr>
                <w:rFonts w:ascii="標楷體" w:eastAsia="標楷體" w:hAnsi="標楷體"/>
                <w:color w:val="000000" w:themeColor="text1"/>
                <w:sz w:val="28"/>
                <w:szCs w:val="28"/>
              </w:rPr>
            </w:pPr>
          </w:p>
        </w:tc>
      </w:tr>
      <w:tr w:rsidR="008A1C8D" w:rsidRPr="00340377" w:rsidTr="00F40BE9">
        <w:tc>
          <w:tcPr>
            <w:tcW w:w="2352"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啟動器</w:t>
            </w:r>
            <w:r w:rsidRPr="00340377">
              <w:rPr>
                <w:rFonts w:ascii="標楷體" w:eastAsia="標楷體" w:hAnsi="標楷體"/>
                <w:color w:val="000000" w:themeColor="text1"/>
                <w:sz w:val="28"/>
                <w:szCs w:val="28"/>
              </w:rPr>
              <w:t>4P(</w:t>
            </w:r>
            <w:r w:rsidRPr="00340377">
              <w:rPr>
                <w:rFonts w:ascii="標楷體" w:eastAsia="標楷體" w:hAnsi="標楷體" w:hint="eastAsia"/>
                <w:color w:val="000000" w:themeColor="text1"/>
                <w:sz w:val="28"/>
                <w:szCs w:val="28"/>
              </w:rPr>
              <w:t>個</w:t>
            </w:r>
            <w:r w:rsidRPr="00340377">
              <w:rPr>
                <w:rFonts w:ascii="標楷體" w:eastAsia="標楷體" w:hAnsi="標楷體"/>
                <w:color w:val="000000" w:themeColor="text1"/>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20</w:t>
            </w:r>
          </w:p>
        </w:tc>
        <w:tc>
          <w:tcPr>
            <w:tcW w:w="876" w:type="dxa"/>
            <w:tcBorders>
              <w:top w:val="single" w:sz="4" w:space="0" w:color="auto"/>
              <w:left w:val="single" w:sz="4" w:space="0" w:color="auto"/>
              <w:bottom w:val="single" w:sz="4" w:space="0" w:color="auto"/>
              <w:right w:val="doub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25</w:t>
            </w:r>
          </w:p>
        </w:tc>
        <w:tc>
          <w:tcPr>
            <w:tcW w:w="876" w:type="dxa"/>
            <w:tcBorders>
              <w:top w:val="single" w:sz="4" w:space="0" w:color="auto"/>
              <w:left w:val="doub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141</w:t>
            </w:r>
          </w:p>
        </w:tc>
        <w:tc>
          <w:tcPr>
            <w:tcW w:w="876" w:type="dxa"/>
            <w:tcBorders>
              <w:top w:val="single" w:sz="4" w:space="0" w:color="auto"/>
              <w:left w:val="single" w:sz="4" w:space="0" w:color="auto"/>
              <w:bottom w:val="single" w:sz="4" w:space="0" w:color="auto"/>
              <w:right w:val="single" w:sz="4" w:space="0" w:color="auto"/>
            </w:tcBorders>
            <w:vAlign w:val="center"/>
          </w:tcPr>
          <w:p w:rsidR="008A1C8D" w:rsidRPr="00340377" w:rsidRDefault="008A1C8D" w:rsidP="00AE2FC4">
            <w:pPr>
              <w:spacing w:line="3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206</w:t>
            </w:r>
          </w:p>
        </w:tc>
        <w:tc>
          <w:tcPr>
            <w:tcW w:w="2606" w:type="dxa"/>
            <w:vMerge/>
            <w:tcBorders>
              <w:left w:val="single" w:sz="4" w:space="0" w:color="auto"/>
              <w:bottom w:val="single" w:sz="4" w:space="0" w:color="auto"/>
              <w:right w:val="single" w:sz="4" w:space="0" w:color="auto"/>
            </w:tcBorders>
            <w:vAlign w:val="center"/>
          </w:tcPr>
          <w:p w:rsidR="008A1C8D" w:rsidRPr="00340377" w:rsidRDefault="008A1C8D" w:rsidP="00AE2FC4">
            <w:pPr>
              <w:widowControl/>
              <w:spacing w:line="320" w:lineRule="exact"/>
              <w:rPr>
                <w:rFonts w:ascii="標楷體" w:eastAsia="標楷體" w:hAnsi="標楷體"/>
                <w:color w:val="000000" w:themeColor="text1"/>
                <w:sz w:val="28"/>
                <w:szCs w:val="28"/>
              </w:rPr>
            </w:pPr>
          </w:p>
        </w:tc>
      </w:tr>
    </w:tbl>
    <w:p w:rsidR="001806E0" w:rsidRPr="00340377" w:rsidRDefault="00C65635" w:rsidP="004839F5">
      <w:pPr>
        <w:tabs>
          <w:tab w:val="left" w:pos="1708"/>
        </w:tabs>
        <w:spacing w:line="420" w:lineRule="exact"/>
        <w:ind w:left="841" w:hangingChars="300" w:hanging="841"/>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w:t>
      </w:r>
      <w:r w:rsidR="001806E0" w:rsidRPr="00340377">
        <w:rPr>
          <w:rFonts w:ascii="標楷體" w:eastAsia="標楷體" w:hAnsi="標楷體" w:hint="eastAsia"/>
          <w:b/>
          <w:bCs/>
          <w:color w:val="000000" w:themeColor="text1"/>
          <w:sz w:val="28"/>
          <w:szCs w:val="28"/>
        </w:rPr>
        <w:t>民雄總務組：</w:t>
      </w:r>
    </w:p>
    <w:p w:rsidR="00E85374" w:rsidRPr="00340377" w:rsidRDefault="00E85374" w:rsidP="00BC2123">
      <w:pPr>
        <w:tabs>
          <w:tab w:val="left" w:pos="1708"/>
        </w:tabs>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A27BCB" w:rsidRPr="00340377" w:rsidRDefault="00A27BCB" w:rsidP="00A27BCB">
      <w:pPr>
        <w:spacing w:line="420" w:lineRule="exact"/>
        <w:ind w:rightChars="50" w:right="120"/>
        <w:jc w:val="both"/>
        <w:rPr>
          <w:rFonts w:ascii="標楷體" w:eastAsia="標楷體" w:hAnsi="標楷體"/>
          <w:b/>
          <w:color w:val="000000" w:themeColor="text1"/>
          <w:sz w:val="28"/>
          <w:szCs w:val="28"/>
        </w:rPr>
      </w:pPr>
      <w:r w:rsidRPr="00340377">
        <w:rPr>
          <w:rFonts w:ascii="標楷體" w:eastAsia="標楷體" w:hAnsi="標楷體" w:cs="新細明體" w:hint="eastAsia"/>
          <w:color w:val="000000" w:themeColor="text1"/>
          <w:sz w:val="28"/>
          <w:szCs w:val="28"/>
        </w:rPr>
        <w:t>一、103年度</w:t>
      </w:r>
      <w:r w:rsidRPr="00340377">
        <w:rPr>
          <w:rFonts w:ascii="標楷體" w:eastAsia="標楷體" w:hAnsi="標楷體" w:hint="eastAsia"/>
          <w:color w:val="000000" w:themeColor="text1"/>
          <w:sz w:val="28"/>
          <w:szCs w:val="28"/>
        </w:rPr>
        <w:t>收發及代寄信件業務部份</w:t>
      </w:r>
      <w:r w:rsidRPr="00340377">
        <w:rPr>
          <w:rFonts w:ascii="標楷體" w:eastAsia="標楷體" w:hAnsi="標楷體" w:hint="eastAsia"/>
          <w:b/>
          <w:color w:val="000000" w:themeColor="text1"/>
          <w:sz w:val="28"/>
          <w:szCs w:val="28"/>
        </w:rPr>
        <w:t>：</w:t>
      </w:r>
    </w:p>
    <w:p w:rsidR="00A27BCB" w:rsidRPr="00340377" w:rsidRDefault="00A27BCB" w:rsidP="00A27BCB">
      <w:pPr>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（一）代收部分：</w:t>
      </w:r>
    </w:p>
    <w:p w:rsidR="00A27BCB" w:rsidRPr="00340377" w:rsidRDefault="00A27BCB" w:rsidP="00A27BCB">
      <w:pPr>
        <w:spacing w:line="420" w:lineRule="exact"/>
        <w:ind w:left="899" w:rightChars="50" w:right="120" w:hangingChars="321" w:hanging="899"/>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截至7/29止，代收各單位、教職員工、學生掛號信件總計約5,207件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520"/>
        <w:gridCol w:w="1800"/>
      </w:tblGrid>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50" w:firstLine="42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5,207</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5,277</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50" w:firstLine="14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-70</w:t>
            </w:r>
          </w:p>
        </w:tc>
      </w:tr>
    </w:tbl>
    <w:p w:rsidR="00A27BCB" w:rsidRPr="00340377" w:rsidRDefault="00A27BCB" w:rsidP="00A27BCB">
      <w:pPr>
        <w:spacing w:line="420" w:lineRule="exact"/>
        <w:ind w:leftChars="464" w:left="1114"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截至7/29止，包裹總計約1,332件</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520"/>
        <w:gridCol w:w="1800"/>
      </w:tblGrid>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50" w:firstLine="42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1,332</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1,689</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-357</w:t>
            </w:r>
          </w:p>
        </w:tc>
      </w:tr>
    </w:tbl>
    <w:p w:rsidR="00A27BCB" w:rsidRPr="00340377" w:rsidRDefault="00A27BCB" w:rsidP="00A27BCB">
      <w:pPr>
        <w:spacing w:line="420" w:lineRule="exact"/>
        <w:ind w:leftChars="464" w:left="1114"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截至7/29止，貨運（含宅急便等）總計約1,689件</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520"/>
        <w:gridCol w:w="1800"/>
      </w:tblGrid>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26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1,689</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1,759</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-70</w:t>
            </w:r>
          </w:p>
        </w:tc>
      </w:tr>
    </w:tbl>
    <w:p w:rsidR="00A27BCB" w:rsidRPr="00340377" w:rsidRDefault="00A27BCB" w:rsidP="00A27BCB">
      <w:pPr>
        <w:spacing w:line="420" w:lineRule="exact"/>
        <w:ind w:leftChars="1" w:left="932" w:rightChars="50" w:right="120" w:hangingChars="332" w:hanging="93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（二）代寄部分：</w:t>
      </w:r>
    </w:p>
    <w:p w:rsidR="00A27BCB" w:rsidRPr="00340377" w:rsidRDefault="00A27BCB" w:rsidP="00A27BCB">
      <w:pPr>
        <w:spacing w:line="420" w:lineRule="exact"/>
        <w:ind w:leftChars="375" w:left="900"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截至7/29止，代寄各單位、教職員工、學生掛號信件（含包裹、貨運、宅急便、航空、快捷等）總計約2,284件</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2075"/>
        <w:gridCol w:w="2236"/>
        <w:gridCol w:w="1609"/>
      </w:tblGrid>
      <w:tr w:rsidR="00A27BCB" w:rsidRPr="00340377" w:rsidTr="0083491F">
        <w:tc>
          <w:tcPr>
            <w:tcW w:w="1594"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07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23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60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594"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07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2,284</w:t>
            </w:r>
          </w:p>
        </w:tc>
        <w:tc>
          <w:tcPr>
            <w:tcW w:w="223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3,020</w:t>
            </w:r>
          </w:p>
        </w:tc>
        <w:tc>
          <w:tcPr>
            <w:tcW w:w="160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-736</w:t>
            </w:r>
          </w:p>
        </w:tc>
      </w:tr>
    </w:tbl>
    <w:p w:rsidR="00A27BCB" w:rsidRPr="00340377" w:rsidRDefault="00A27BCB" w:rsidP="00A27BCB">
      <w:pPr>
        <w:spacing w:line="420" w:lineRule="exact"/>
        <w:ind w:left="560" w:rightChars="50" w:right="120" w:hangingChars="200" w:hanging="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二、103年度迄7/29止各項修繕計61 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76"/>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7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各項修繕總計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7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61</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83</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-22</w:t>
            </w:r>
          </w:p>
        </w:tc>
      </w:tr>
    </w:tbl>
    <w:p w:rsidR="00A27BCB" w:rsidRPr="00340377" w:rsidRDefault="00A27BCB" w:rsidP="009E1EED">
      <w:pPr>
        <w:spacing w:line="420" w:lineRule="exact"/>
        <w:ind w:leftChars="232" w:left="557"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103年度迄7/29止民雄招待所借住計511房次</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76"/>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7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250" w:firstLine="70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76"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511</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130</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+381</w:t>
            </w:r>
          </w:p>
        </w:tc>
      </w:tr>
    </w:tbl>
    <w:p w:rsidR="00A27BCB" w:rsidRPr="00340377" w:rsidRDefault="00A27BCB" w:rsidP="00A27BCB">
      <w:pPr>
        <w:spacing w:line="420" w:lineRule="exact"/>
        <w:ind w:rightChars="50" w:right="120"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103年度迄7/29止行政大樓2樓會議室借用計46件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00"/>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250" w:firstLine="70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46</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64</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-18</w:t>
            </w:r>
          </w:p>
        </w:tc>
      </w:tr>
    </w:tbl>
    <w:p w:rsidR="00A27BCB" w:rsidRPr="00340377" w:rsidRDefault="00A27BCB" w:rsidP="009E1EED">
      <w:pPr>
        <w:spacing w:line="420" w:lineRule="exact"/>
        <w:ind w:leftChars="174" w:left="558" w:rightChars="50" w:right="120" w:hangingChars="50" w:hanging="1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103年度迄7/29止場地、器材及學位服借用計982件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00"/>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總計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982</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971</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+11</w:t>
            </w:r>
          </w:p>
        </w:tc>
      </w:tr>
    </w:tbl>
    <w:p w:rsidR="00A27BCB" w:rsidRPr="00340377" w:rsidRDefault="00A27BCB" w:rsidP="009E1EED">
      <w:pPr>
        <w:spacing w:line="420" w:lineRule="exact"/>
        <w:ind w:leftChars="174" w:left="558" w:rightChars="50" w:right="120" w:hangingChars="50" w:hanging="1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103年度迄7/29止工友支援計36件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00"/>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總計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36</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57</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-21</w:t>
            </w:r>
          </w:p>
        </w:tc>
      </w:tr>
    </w:tbl>
    <w:p w:rsidR="00A27BCB" w:rsidRPr="00340377" w:rsidRDefault="00A27BCB" w:rsidP="00A27BCB">
      <w:pPr>
        <w:spacing w:line="420" w:lineRule="exact"/>
        <w:ind w:rightChars="50" w:right="120"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103年度水電修繕業務部份：迄7/29止計532件。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00"/>
        <w:gridCol w:w="2520"/>
        <w:gridCol w:w="1800"/>
      </w:tblGrid>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   別</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50" w:firstLine="4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firstLineChars="100" w:firstLine="28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6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   數</w:t>
            </w:r>
          </w:p>
        </w:tc>
        <w:tc>
          <w:tcPr>
            <w:tcW w:w="27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532</w:t>
            </w:r>
          </w:p>
        </w:tc>
        <w:tc>
          <w:tcPr>
            <w:tcW w:w="252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598</w:t>
            </w:r>
          </w:p>
        </w:tc>
        <w:tc>
          <w:tcPr>
            <w:tcW w:w="18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rightChars="50" w:right="120"/>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-66</w:t>
            </w:r>
          </w:p>
        </w:tc>
      </w:tr>
    </w:tbl>
    <w:p w:rsidR="00A27BCB" w:rsidRPr="00340377" w:rsidRDefault="00A27BCB" w:rsidP="00A27BCB">
      <w:pPr>
        <w:spacing w:line="420" w:lineRule="exact"/>
        <w:ind w:leftChars="8" w:left="579" w:rightChars="50" w:right="120" w:hangingChars="200" w:hanging="560"/>
        <w:jc w:val="both"/>
        <w:rPr>
          <w:rFonts w:ascii="標楷體" w:eastAsia="標楷體" w:hAnsi="標楷體"/>
          <w:color w:val="000000" w:themeColor="text1"/>
          <w:sz w:val="28"/>
          <w:szCs w:val="28"/>
        </w:rPr>
      </w:pPr>
      <w:r w:rsidRPr="00340377">
        <w:rPr>
          <w:rFonts w:ascii="標楷體" w:eastAsia="標楷體" w:hAnsi="標楷體" w:cs="新細明體" w:hint="eastAsia"/>
          <w:color w:val="000000" w:themeColor="text1"/>
          <w:sz w:val="28"/>
          <w:szCs w:val="28"/>
        </w:rPr>
        <w:t>三、103年度代收款項</w:t>
      </w:r>
      <w:r w:rsidRPr="00340377">
        <w:rPr>
          <w:rFonts w:ascii="標楷體" w:eastAsia="標楷體" w:hAnsi="標楷體" w:hint="eastAsia"/>
          <w:color w:val="000000" w:themeColor="text1"/>
          <w:sz w:val="28"/>
          <w:szCs w:val="28"/>
        </w:rPr>
        <w:t>業務部份：</w:t>
      </w:r>
    </w:p>
    <w:p w:rsidR="00A27BCB" w:rsidRPr="00340377" w:rsidRDefault="00A27BCB" w:rsidP="00A27BCB">
      <w:pPr>
        <w:spacing w:line="420" w:lineRule="exact"/>
        <w:ind w:leftChars="8" w:left="579" w:rightChars="50" w:right="120" w:hangingChars="200" w:hanging="560"/>
        <w:jc w:val="both"/>
        <w:rPr>
          <w:rFonts w:ascii="標楷體" w:eastAsia="標楷體" w:hAnsi="標楷體"/>
          <w:color w:val="000000" w:themeColor="text1"/>
          <w:w w:val="200"/>
          <w:sz w:val="28"/>
          <w:szCs w:val="28"/>
        </w:rPr>
      </w:pPr>
      <w:r w:rsidRPr="00340377">
        <w:rPr>
          <w:rFonts w:ascii="標楷體" w:eastAsia="標楷體" w:hAnsi="標楷體" w:hint="eastAsia"/>
          <w:color w:val="000000" w:themeColor="text1"/>
          <w:sz w:val="28"/>
          <w:szCs w:val="28"/>
        </w:rPr>
        <w:t xml:space="preserve">    迄7/29止，代收款項業務總計，計1‚047件，實收金額1,820‚814元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00" w:firstLine="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1,047</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914</w:t>
            </w:r>
          </w:p>
        </w:tc>
        <w:tc>
          <w:tcPr>
            <w:tcW w:w="1800" w:type="dxa"/>
          </w:tcPr>
          <w:p w:rsidR="00A27BCB" w:rsidRPr="00340377" w:rsidRDefault="00A27BCB" w:rsidP="0083491F">
            <w:pPr>
              <w:tabs>
                <w:tab w:val="center" w:pos="4153"/>
                <w:tab w:val="right" w:pos="8306"/>
              </w:tabs>
              <w:snapToGrid w:val="0"/>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+133</w:t>
            </w:r>
          </w:p>
        </w:tc>
      </w:tr>
    </w:tbl>
    <w:p w:rsidR="00A27BCB" w:rsidRPr="00340377" w:rsidRDefault="00A27BCB" w:rsidP="00A27BCB">
      <w:pPr>
        <w:spacing w:line="420" w:lineRule="exact"/>
        <w:ind w:leftChars="240" w:left="576"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各項收費明細如下：</w:t>
      </w:r>
    </w:p>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（一）代收學雜費逾期繳納款項：計315件，總計1‚449‚698元</w:t>
      </w:r>
      <w:r w:rsidRPr="00340377">
        <w:rPr>
          <w:rFonts w:ascii="標楷體" w:eastAsia="標楷體" w:hAnsi="標楷體" w:hint="eastAsia"/>
          <w:color w:val="000000" w:themeColor="text1"/>
          <w:sz w:val="20"/>
          <w:szCs w:val="20"/>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50" w:firstLine="9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315</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307</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+8</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（二）校際跨選：19件，總計51,650元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400" w:firstLine="1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19</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23</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-4</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（三）代收雜項收入：</w:t>
      </w:r>
    </w:p>
    <w:p w:rsidR="00A27BCB" w:rsidRPr="00340377" w:rsidRDefault="00A27BCB" w:rsidP="00A27BCB">
      <w:pPr>
        <w:spacing w:line="420" w:lineRule="exact"/>
        <w:ind w:leftChars="8" w:left="579" w:hangingChars="200" w:hanging="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1.學生申請成績單繳費：計353件，總計24‚633元。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00" w:firstLine="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353</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227</w:t>
            </w:r>
          </w:p>
        </w:tc>
        <w:tc>
          <w:tcPr>
            <w:tcW w:w="1800" w:type="dxa"/>
          </w:tcPr>
          <w:p w:rsidR="00A27BCB" w:rsidRPr="00340377" w:rsidRDefault="00A27BCB" w:rsidP="0083491F">
            <w:pPr>
              <w:tabs>
                <w:tab w:val="center" w:pos="4153"/>
                <w:tab w:val="right" w:pos="8306"/>
              </w:tabs>
              <w:snapToGrid w:val="0"/>
              <w:spacing w:line="420" w:lineRule="exact"/>
              <w:ind w:firstLineChars="150" w:firstLine="42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+126</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2.補發校園IC卡繳費：計243件，總計50‚000元。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50" w:firstLine="9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243</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181</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+62</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3.其他保證金:計9件，總計7,000元。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50" w:firstLine="9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0</w:t>
            </w:r>
          </w:p>
        </w:tc>
        <w:tc>
          <w:tcPr>
            <w:tcW w:w="1800" w:type="dxa"/>
          </w:tcPr>
          <w:p w:rsidR="00A27BCB" w:rsidRPr="00340377" w:rsidRDefault="00A27BCB" w:rsidP="0083491F">
            <w:pPr>
              <w:tabs>
                <w:tab w:val="center" w:pos="4153"/>
                <w:tab w:val="right" w:pos="8306"/>
              </w:tabs>
              <w:snapToGrid w:val="0"/>
              <w:spacing w:line="420" w:lineRule="exact"/>
              <w:ind w:firstLineChars="150" w:firstLine="42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w:t>
            </w:r>
          </w:p>
        </w:tc>
      </w:tr>
    </w:tbl>
    <w:p w:rsidR="00A27BCB" w:rsidRPr="00340377" w:rsidRDefault="00A27BCB" w:rsidP="00A27BCB">
      <w:pPr>
        <w:spacing w:line="420" w:lineRule="exact"/>
        <w:ind w:leftChars="232" w:left="837" w:hangingChars="100" w:hanging="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4.學士服、碩士服及博士服清潔費繳費：計74件，總計74,120元。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350" w:firstLine="9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74</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70</w:t>
            </w:r>
          </w:p>
        </w:tc>
        <w:tc>
          <w:tcPr>
            <w:tcW w:w="1800" w:type="dxa"/>
          </w:tcPr>
          <w:p w:rsidR="00A27BCB" w:rsidRPr="00340377" w:rsidRDefault="00A27BCB" w:rsidP="0083491F">
            <w:pPr>
              <w:tabs>
                <w:tab w:val="center" w:pos="4153"/>
                <w:tab w:val="right" w:pos="8306"/>
              </w:tabs>
              <w:snapToGrid w:val="0"/>
              <w:spacing w:line="420" w:lineRule="exact"/>
              <w:ind w:firstLineChars="150" w:firstLine="42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5.學生住宿費收入:計2件，總計66‚300元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件數</w:t>
            </w:r>
          </w:p>
        </w:tc>
        <w:tc>
          <w:tcPr>
            <w:tcW w:w="2700" w:type="dxa"/>
          </w:tcPr>
          <w:p w:rsidR="00A27BCB" w:rsidRPr="00340377" w:rsidRDefault="00A27BCB" w:rsidP="0083491F">
            <w:pPr>
              <w:tabs>
                <w:tab w:val="center" w:pos="4153"/>
                <w:tab w:val="right" w:pos="8306"/>
              </w:tabs>
              <w:snapToGrid w:val="0"/>
              <w:spacing w:line="420" w:lineRule="exact"/>
              <w:ind w:firstLineChars="400" w:firstLine="1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w:t>
            </w:r>
          </w:p>
        </w:tc>
        <w:tc>
          <w:tcPr>
            <w:tcW w:w="2520" w:type="dxa"/>
          </w:tcPr>
          <w:p w:rsidR="00A27BCB" w:rsidRPr="00340377" w:rsidRDefault="00A27BCB" w:rsidP="0083491F">
            <w:pPr>
              <w:tabs>
                <w:tab w:val="center" w:pos="4153"/>
                <w:tab w:val="right" w:pos="8306"/>
              </w:tabs>
              <w:snapToGrid w:val="0"/>
              <w:spacing w:line="420" w:lineRule="exact"/>
              <w:ind w:firstLineChars="300" w:firstLine="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w:t>
            </w:r>
          </w:p>
        </w:tc>
      </w:tr>
    </w:tbl>
    <w:p w:rsidR="00A27BCB" w:rsidRPr="00340377" w:rsidRDefault="00A27BCB" w:rsidP="00A27BCB">
      <w:pPr>
        <w:spacing w:line="420" w:lineRule="exact"/>
        <w:ind w:rightChars="50" w:right="120"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6.應付代收款:計2件，總計3‚143元。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rightChars="50" w:right="120"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rightChars="50" w:right="120"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rightChars="50" w:right="120" w:firstLineChars="400" w:firstLine="1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w:t>
            </w:r>
          </w:p>
        </w:tc>
        <w:tc>
          <w:tcPr>
            <w:tcW w:w="2520" w:type="dxa"/>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5</w:t>
            </w:r>
          </w:p>
        </w:tc>
        <w:tc>
          <w:tcPr>
            <w:tcW w:w="1800" w:type="dxa"/>
          </w:tcPr>
          <w:p w:rsidR="00A27BCB" w:rsidRPr="00340377" w:rsidRDefault="00A27BCB" w:rsidP="0083491F">
            <w:pPr>
              <w:tabs>
                <w:tab w:val="center" w:pos="4153"/>
                <w:tab w:val="right" w:pos="8306"/>
              </w:tabs>
              <w:snapToGrid w:val="0"/>
              <w:spacing w:line="420" w:lineRule="exact"/>
              <w:ind w:rightChars="50" w:right="1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w:t>
            </w:r>
          </w:p>
        </w:tc>
      </w:tr>
    </w:tbl>
    <w:p w:rsidR="00A27BCB" w:rsidRPr="00340377" w:rsidRDefault="00A27BCB" w:rsidP="00A27BCB">
      <w:pPr>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7.停車場收入：計20件，總計68‚950元。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20</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0</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+20</w:t>
            </w:r>
          </w:p>
        </w:tc>
      </w:tr>
    </w:tbl>
    <w:p w:rsidR="00A27BCB" w:rsidRPr="00340377" w:rsidRDefault="00A27BCB" w:rsidP="00A27BCB">
      <w:pPr>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8.儀器設備租借收入:計1件，總計1‚782元。</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Pr>
          <w:p w:rsidR="00A27BCB" w:rsidRPr="00340377" w:rsidRDefault="00A27BCB" w:rsidP="0083491F">
            <w:pPr>
              <w:tabs>
                <w:tab w:val="center" w:pos="4153"/>
                <w:tab w:val="right" w:pos="8306"/>
              </w:tabs>
              <w:snapToGrid w:val="0"/>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1</w:t>
            </w:r>
          </w:p>
        </w:tc>
        <w:tc>
          <w:tcPr>
            <w:tcW w:w="252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3</w:t>
            </w:r>
          </w:p>
        </w:tc>
        <w:tc>
          <w:tcPr>
            <w:tcW w:w="180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w:t>
            </w:r>
          </w:p>
        </w:tc>
      </w:tr>
    </w:tbl>
    <w:p w:rsidR="00A27BCB" w:rsidRPr="00340377" w:rsidRDefault="00A27BCB" w:rsidP="00A27BCB">
      <w:pPr>
        <w:tabs>
          <w:tab w:val="right" w:pos="9638"/>
        </w:tabs>
        <w:spacing w:line="420" w:lineRule="exact"/>
        <w:ind w:firstLineChars="200" w:firstLine="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9.資源回收出售1-7月：計7件，總計23‚538元。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700"/>
        <w:gridCol w:w="2520"/>
        <w:gridCol w:w="1800"/>
      </w:tblGrid>
      <w:tr w:rsidR="00A27BCB" w:rsidRPr="00340377" w:rsidTr="0083491F">
        <w:tc>
          <w:tcPr>
            <w:tcW w:w="1080" w:type="dxa"/>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700" w:type="dxa"/>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52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800" w:type="dxa"/>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080" w:type="dxa"/>
            <w:tcBorders>
              <w:top w:val="single" w:sz="4" w:space="0" w:color="auto"/>
              <w:left w:val="single" w:sz="4" w:space="0" w:color="auto"/>
              <w:bottom w:val="single" w:sz="4" w:space="0" w:color="auto"/>
              <w:right w:val="single" w:sz="4" w:space="0" w:color="auto"/>
            </w:tcBorders>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700" w:type="dxa"/>
            <w:tcBorders>
              <w:top w:val="single" w:sz="4" w:space="0" w:color="auto"/>
              <w:left w:val="single" w:sz="4" w:space="0" w:color="auto"/>
              <w:bottom w:val="single" w:sz="4" w:space="0" w:color="auto"/>
              <w:right w:val="single" w:sz="4" w:space="0" w:color="auto"/>
            </w:tcBorders>
          </w:tcPr>
          <w:p w:rsidR="00A27BCB" w:rsidRPr="00340377" w:rsidRDefault="00A27BCB" w:rsidP="0083491F">
            <w:pPr>
              <w:tabs>
                <w:tab w:val="center" w:pos="4153"/>
                <w:tab w:val="right" w:pos="8306"/>
              </w:tabs>
              <w:snapToGrid w:val="0"/>
              <w:spacing w:line="420" w:lineRule="exact"/>
              <w:ind w:firstLineChars="300" w:firstLine="84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w:t>
            </w:r>
          </w:p>
        </w:tc>
        <w:tc>
          <w:tcPr>
            <w:tcW w:w="2520" w:type="dxa"/>
            <w:tcBorders>
              <w:top w:val="single" w:sz="4" w:space="0" w:color="auto"/>
              <w:left w:val="single" w:sz="4" w:space="0" w:color="auto"/>
              <w:bottom w:val="single" w:sz="4" w:space="0" w:color="auto"/>
              <w:right w:val="single" w:sz="4" w:space="0" w:color="auto"/>
            </w:tcBorders>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7</w:t>
            </w:r>
          </w:p>
        </w:tc>
        <w:tc>
          <w:tcPr>
            <w:tcW w:w="1800" w:type="dxa"/>
            <w:tcBorders>
              <w:top w:val="single" w:sz="4" w:space="0" w:color="auto"/>
              <w:left w:val="single" w:sz="4" w:space="0" w:color="auto"/>
              <w:bottom w:val="single" w:sz="4" w:space="0" w:color="auto"/>
              <w:right w:val="single" w:sz="4" w:space="0" w:color="auto"/>
            </w:tcBorders>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+0</w:t>
            </w:r>
          </w:p>
        </w:tc>
      </w:tr>
    </w:tbl>
    <w:p w:rsidR="00A27BCB" w:rsidRPr="00340377" w:rsidRDefault="00A27BCB" w:rsidP="00A27BCB">
      <w:pPr>
        <w:spacing w:line="420" w:lineRule="exact"/>
        <w:ind w:leftChars="8" w:left="579" w:hangingChars="200" w:hanging="56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四、招待所及場館借用收入(迄7/29止)</w:t>
      </w:r>
    </w:p>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（一）民雄學人宿舍招待所借用收入：總計176,800元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200"/>
        <w:gridCol w:w="2239"/>
        <w:gridCol w:w="1635"/>
      </w:tblGrid>
      <w:tr w:rsidR="00A27BCB" w:rsidRPr="00340377" w:rsidTr="0083491F">
        <w:tc>
          <w:tcPr>
            <w:tcW w:w="1347"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2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23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63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347"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金額(元)</w:t>
            </w:r>
          </w:p>
        </w:tc>
        <w:tc>
          <w:tcPr>
            <w:tcW w:w="22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176,800</w:t>
            </w:r>
          </w:p>
        </w:tc>
        <w:tc>
          <w:tcPr>
            <w:tcW w:w="223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100,700</w:t>
            </w:r>
          </w:p>
        </w:tc>
        <w:tc>
          <w:tcPr>
            <w:tcW w:w="163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+76,100</w:t>
            </w:r>
          </w:p>
        </w:tc>
      </w:tr>
    </w:tbl>
    <w:p w:rsidR="00A27BCB" w:rsidRPr="00340377" w:rsidRDefault="00A27BCB" w:rsidP="00A27BCB">
      <w:pPr>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（二）場館借用收入：總計285,752元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200"/>
        <w:gridCol w:w="2239"/>
        <w:gridCol w:w="1635"/>
      </w:tblGrid>
      <w:tr w:rsidR="00A27BCB" w:rsidRPr="00340377" w:rsidTr="0083491F">
        <w:tc>
          <w:tcPr>
            <w:tcW w:w="1347"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期別</w:t>
            </w:r>
          </w:p>
        </w:tc>
        <w:tc>
          <w:tcPr>
            <w:tcW w:w="22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50" w:firstLine="42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總   計</w:t>
            </w:r>
          </w:p>
        </w:tc>
        <w:tc>
          <w:tcPr>
            <w:tcW w:w="223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63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ind w:firstLineChars="100" w:firstLine="280"/>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r>
      <w:tr w:rsidR="00A27BCB" w:rsidRPr="00340377" w:rsidTr="0083491F">
        <w:tc>
          <w:tcPr>
            <w:tcW w:w="1347"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both"/>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金額(元)</w:t>
            </w:r>
          </w:p>
        </w:tc>
        <w:tc>
          <w:tcPr>
            <w:tcW w:w="2200"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285,752</w:t>
            </w:r>
          </w:p>
        </w:tc>
        <w:tc>
          <w:tcPr>
            <w:tcW w:w="2239"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63,420</w:t>
            </w:r>
          </w:p>
        </w:tc>
        <w:tc>
          <w:tcPr>
            <w:tcW w:w="1635" w:type="dxa"/>
            <w:tcBorders>
              <w:top w:val="single" w:sz="4" w:space="0" w:color="auto"/>
              <w:left w:val="single" w:sz="4" w:space="0" w:color="auto"/>
              <w:bottom w:val="single" w:sz="4" w:space="0" w:color="auto"/>
              <w:right w:val="single" w:sz="4" w:space="0" w:color="auto"/>
            </w:tcBorders>
            <w:hideMark/>
          </w:tcPr>
          <w:p w:rsidR="00A27BCB" w:rsidRPr="00340377" w:rsidRDefault="00A27BCB" w:rsidP="0083491F">
            <w:pPr>
              <w:tabs>
                <w:tab w:val="center" w:pos="4153"/>
                <w:tab w:val="right" w:pos="8306"/>
              </w:tabs>
              <w:snapToGrid w:val="0"/>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+222,332</w:t>
            </w:r>
          </w:p>
        </w:tc>
      </w:tr>
    </w:tbl>
    <w:p w:rsidR="00A27BCB" w:rsidRPr="00340377" w:rsidRDefault="00A27BCB" w:rsidP="00A27BCB">
      <w:pP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四、</w:t>
      </w:r>
      <w:r w:rsidRPr="00340377">
        <w:rPr>
          <w:rFonts w:ascii="標楷體" w:eastAsia="標楷體" w:hAnsi="標楷體"/>
          <w:color w:val="000000" w:themeColor="text1"/>
          <w:sz w:val="28"/>
          <w:szCs w:val="28"/>
        </w:rPr>
        <w:t>10</w:t>
      </w:r>
      <w:r w:rsidRPr="00340377">
        <w:rPr>
          <w:rFonts w:ascii="標楷體" w:eastAsia="標楷體" w:hAnsi="標楷體" w:hint="eastAsia"/>
          <w:color w:val="000000" w:themeColor="text1"/>
          <w:sz w:val="28"/>
          <w:szCs w:val="28"/>
        </w:rPr>
        <w:t>3年7月份民雄總務組環境處理用油量統計</w:t>
      </w:r>
      <w:r w:rsidRPr="00340377">
        <w:rPr>
          <w:rFonts w:ascii="標楷體" w:eastAsia="標楷體" w:hAnsi="標楷體"/>
          <w:color w:val="000000" w:themeColor="text1"/>
          <w:sz w:val="28"/>
          <w:szCs w:val="28"/>
        </w:rPr>
        <w:t>(</w:t>
      </w:r>
      <w:r w:rsidRPr="00340377">
        <w:rPr>
          <w:rFonts w:ascii="標楷體" w:eastAsia="標楷體" w:hAnsi="標楷體" w:hint="eastAsia"/>
          <w:color w:val="000000" w:themeColor="text1"/>
          <w:sz w:val="28"/>
          <w:szCs w:val="28"/>
        </w:rPr>
        <w:t>公升</w:t>
      </w:r>
      <w:r w:rsidRPr="00340377">
        <w:rPr>
          <w:rFonts w:ascii="標楷體" w:eastAsia="標楷體" w:hAnsi="標楷體"/>
          <w:color w:val="000000" w:themeColor="text1"/>
          <w:sz w:val="28"/>
          <w:szCs w:val="28"/>
        </w:rPr>
        <w:t>)</w:t>
      </w:r>
    </w:p>
    <w:tbl>
      <w:tblPr>
        <w:tblW w:w="8640" w:type="dxa"/>
        <w:tblInd w:w="568" w:type="dxa"/>
        <w:tblCellMar>
          <w:left w:w="28" w:type="dxa"/>
          <w:right w:w="28" w:type="dxa"/>
        </w:tblCellMar>
        <w:tblLook w:val="00A0"/>
      </w:tblPr>
      <w:tblGrid>
        <w:gridCol w:w="1260"/>
        <w:gridCol w:w="973"/>
        <w:gridCol w:w="1276"/>
        <w:gridCol w:w="1418"/>
        <w:gridCol w:w="1559"/>
        <w:gridCol w:w="1196"/>
        <w:gridCol w:w="958"/>
      </w:tblGrid>
      <w:tr w:rsidR="00A27BCB" w:rsidRPr="00340377" w:rsidTr="0083491F">
        <w:trPr>
          <w:trHeight w:val="405"/>
        </w:trPr>
        <w:tc>
          <w:tcPr>
            <w:tcW w:w="1260" w:type="dxa"/>
            <w:tcBorders>
              <w:top w:val="single" w:sz="8" w:space="0" w:color="auto"/>
              <w:left w:val="single" w:sz="8" w:space="0" w:color="auto"/>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項目</w:t>
            </w:r>
          </w:p>
        </w:tc>
        <w:tc>
          <w:tcPr>
            <w:tcW w:w="973"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本月</w:t>
            </w:r>
          </w:p>
        </w:tc>
        <w:tc>
          <w:tcPr>
            <w:tcW w:w="1276" w:type="dxa"/>
            <w:tcBorders>
              <w:top w:val="single" w:sz="8" w:space="0" w:color="auto"/>
              <w:left w:val="single" w:sz="8" w:space="0" w:color="auto"/>
              <w:bottom w:val="single" w:sz="8" w:space="0" w:color="auto"/>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418" w:type="dxa"/>
            <w:tcBorders>
              <w:top w:val="single" w:sz="8" w:space="0" w:color="auto"/>
              <w:left w:val="double" w:sz="4" w:space="0" w:color="auto"/>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cs="新細明體" w:hint="eastAsia"/>
                <w:color w:val="000000" w:themeColor="text1"/>
                <w:sz w:val="28"/>
                <w:szCs w:val="28"/>
              </w:rPr>
              <w:t>年度累計</w:t>
            </w:r>
          </w:p>
        </w:tc>
        <w:tc>
          <w:tcPr>
            <w:tcW w:w="1559"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cs="新細明體" w:hint="eastAsia"/>
                <w:color w:val="000000" w:themeColor="text1"/>
                <w:sz w:val="28"/>
                <w:szCs w:val="28"/>
              </w:rPr>
              <w:t>累計</w:t>
            </w:r>
          </w:p>
        </w:tc>
        <w:tc>
          <w:tcPr>
            <w:tcW w:w="1196"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累計增減</w:t>
            </w:r>
          </w:p>
        </w:tc>
        <w:tc>
          <w:tcPr>
            <w:tcW w:w="958"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備註</w:t>
            </w:r>
          </w:p>
        </w:tc>
      </w:tr>
      <w:tr w:rsidR="00A27BCB" w:rsidRPr="00340377" w:rsidTr="0083491F">
        <w:trPr>
          <w:trHeight w:val="1000"/>
        </w:trPr>
        <w:tc>
          <w:tcPr>
            <w:tcW w:w="1260" w:type="dxa"/>
            <w:tcBorders>
              <w:top w:val="nil"/>
              <w:left w:val="single" w:sz="8" w:space="0" w:color="auto"/>
              <w:bottom w:val="single" w:sz="4"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color w:val="000000" w:themeColor="text1"/>
                <w:sz w:val="28"/>
                <w:szCs w:val="28"/>
              </w:rPr>
              <w:t>92</w:t>
            </w:r>
            <w:r w:rsidRPr="00340377">
              <w:rPr>
                <w:rFonts w:ascii="標楷體" w:eastAsia="標楷體" w:hAnsi="標楷體" w:hint="eastAsia"/>
                <w:color w:val="000000" w:themeColor="text1"/>
                <w:sz w:val="28"/>
                <w:szCs w:val="28"/>
              </w:rPr>
              <w:t>無鉛汽油油量</w:t>
            </w:r>
            <w:r w:rsidRPr="00340377">
              <w:rPr>
                <w:rFonts w:ascii="標楷體" w:eastAsia="標楷體" w:hAnsi="標楷體"/>
                <w:color w:val="000000" w:themeColor="text1"/>
                <w:sz w:val="28"/>
                <w:szCs w:val="28"/>
              </w:rPr>
              <w:t>(</w:t>
            </w:r>
            <w:r w:rsidRPr="00340377">
              <w:rPr>
                <w:rFonts w:ascii="標楷體" w:eastAsia="標楷體" w:hAnsi="標楷體" w:hint="eastAsia"/>
                <w:color w:val="000000" w:themeColor="text1"/>
                <w:sz w:val="28"/>
                <w:szCs w:val="28"/>
              </w:rPr>
              <w:t>公升</w:t>
            </w:r>
            <w:r w:rsidRPr="00340377">
              <w:rPr>
                <w:rFonts w:ascii="標楷體" w:eastAsia="標楷體" w:hAnsi="標楷體"/>
                <w:color w:val="000000" w:themeColor="text1"/>
                <w:sz w:val="28"/>
                <w:szCs w:val="28"/>
              </w:rPr>
              <w:t>)</w:t>
            </w:r>
          </w:p>
        </w:tc>
        <w:tc>
          <w:tcPr>
            <w:tcW w:w="973"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315.89</w:t>
            </w:r>
          </w:p>
        </w:tc>
        <w:tc>
          <w:tcPr>
            <w:tcW w:w="1276" w:type="dxa"/>
            <w:tcBorders>
              <w:top w:val="single" w:sz="8" w:space="0" w:color="auto"/>
              <w:left w:val="single" w:sz="8" w:space="0" w:color="auto"/>
              <w:bottom w:val="single" w:sz="4" w:space="0" w:color="auto"/>
              <w:right w:val="double" w:sz="4"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187.87</w:t>
            </w:r>
          </w:p>
        </w:tc>
        <w:tc>
          <w:tcPr>
            <w:tcW w:w="1418" w:type="dxa"/>
            <w:tcBorders>
              <w:top w:val="nil"/>
              <w:left w:val="double" w:sz="4" w:space="0" w:color="auto"/>
              <w:bottom w:val="single" w:sz="4"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1847.23</w:t>
            </w:r>
          </w:p>
        </w:tc>
        <w:tc>
          <w:tcPr>
            <w:tcW w:w="1559" w:type="dxa"/>
            <w:tcBorders>
              <w:top w:val="nil"/>
              <w:left w:val="nil"/>
              <w:bottom w:val="single" w:sz="4"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1923.53</w:t>
            </w:r>
          </w:p>
        </w:tc>
        <w:tc>
          <w:tcPr>
            <w:tcW w:w="1196" w:type="dxa"/>
            <w:tcBorders>
              <w:top w:val="nil"/>
              <w:left w:val="nil"/>
              <w:bottom w:val="single" w:sz="4"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-76.3</w:t>
            </w:r>
          </w:p>
        </w:tc>
        <w:tc>
          <w:tcPr>
            <w:tcW w:w="958" w:type="dxa"/>
            <w:vMerge w:val="restart"/>
            <w:tcBorders>
              <w:top w:val="nil"/>
              <w:left w:val="nil"/>
              <w:right w:val="single" w:sz="8"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統計至7月31日</w:t>
            </w:r>
          </w:p>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(7/31)</w:t>
            </w:r>
          </w:p>
        </w:tc>
      </w:tr>
      <w:tr w:rsidR="00A27BCB" w:rsidRPr="00340377" w:rsidTr="0083491F">
        <w:trPr>
          <w:trHeight w:val="1000"/>
        </w:trPr>
        <w:tc>
          <w:tcPr>
            <w:tcW w:w="1260" w:type="dxa"/>
            <w:tcBorders>
              <w:top w:val="single" w:sz="4" w:space="0" w:color="auto"/>
              <w:left w:val="single" w:sz="8" w:space="0" w:color="auto"/>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柴油油量</w:t>
            </w:r>
            <w:r w:rsidRPr="00340377">
              <w:rPr>
                <w:rFonts w:ascii="標楷體" w:eastAsia="標楷體" w:hAnsi="標楷體"/>
                <w:color w:val="000000" w:themeColor="text1"/>
                <w:sz w:val="28"/>
                <w:szCs w:val="28"/>
              </w:rPr>
              <w:t>(</w:t>
            </w:r>
            <w:r w:rsidRPr="00340377">
              <w:rPr>
                <w:rFonts w:ascii="標楷體" w:eastAsia="標楷體" w:hAnsi="標楷體" w:hint="eastAsia"/>
                <w:color w:val="000000" w:themeColor="text1"/>
                <w:sz w:val="28"/>
                <w:szCs w:val="28"/>
              </w:rPr>
              <w:t>公升</w:t>
            </w:r>
            <w:r w:rsidRPr="00340377">
              <w:rPr>
                <w:rFonts w:ascii="標楷體" w:eastAsia="標楷體" w:hAnsi="標楷體"/>
                <w:color w:val="000000" w:themeColor="text1"/>
                <w:sz w:val="28"/>
                <w:szCs w:val="28"/>
              </w:rPr>
              <w:t>)</w:t>
            </w:r>
          </w:p>
        </w:tc>
        <w:tc>
          <w:tcPr>
            <w:tcW w:w="973" w:type="dxa"/>
            <w:tcBorders>
              <w:top w:val="single" w:sz="8" w:space="0" w:color="auto"/>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98.71</w:t>
            </w:r>
          </w:p>
        </w:tc>
        <w:tc>
          <w:tcPr>
            <w:tcW w:w="1276" w:type="dxa"/>
            <w:tcBorders>
              <w:top w:val="single" w:sz="8" w:space="0" w:color="auto"/>
              <w:left w:val="single" w:sz="8" w:space="0" w:color="auto"/>
              <w:bottom w:val="single" w:sz="8" w:space="0" w:color="auto"/>
              <w:right w:val="double" w:sz="4"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0</w:t>
            </w:r>
          </w:p>
        </w:tc>
        <w:tc>
          <w:tcPr>
            <w:tcW w:w="1418" w:type="dxa"/>
            <w:tcBorders>
              <w:top w:val="nil"/>
              <w:left w:val="double" w:sz="4" w:space="0" w:color="auto"/>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458.71</w:t>
            </w:r>
          </w:p>
        </w:tc>
        <w:tc>
          <w:tcPr>
            <w:tcW w:w="1559" w:type="dxa"/>
            <w:tcBorders>
              <w:top w:val="nil"/>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381.07</w:t>
            </w:r>
          </w:p>
        </w:tc>
        <w:tc>
          <w:tcPr>
            <w:tcW w:w="1196" w:type="dxa"/>
            <w:tcBorders>
              <w:top w:val="nil"/>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s="新細明體"/>
                <w:color w:val="000000" w:themeColor="text1"/>
                <w:sz w:val="28"/>
                <w:szCs w:val="28"/>
              </w:rPr>
            </w:pPr>
            <w:r w:rsidRPr="00340377">
              <w:rPr>
                <w:rFonts w:ascii="標楷體" w:eastAsia="標楷體" w:hAnsi="標楷體" w:hint="eastAsia"/>
                <w:color w:val="000000" w:themeColor="text1"/>
                <w:sz w:val="28"/>
                <w:szCs w:val="28"/>
              </w:rPr>
              <w:t>+77.64</w:t>
            </w:r>
          </w:p>
        </w:tc>
        <w:tc>
          <w:tcPr>
            <w:tcW w:w="958" w:type="dxa"/>
            <w:vMerge/>
            <w:tcBorders>
              <w:left w:val="nil"/>
              <w:bottom w:val="single" w:sz="8" w:space="0" w:color="auto"/>
              <w:right w:val="single" w:sz="8"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p>
        </w:tc>
      </w:tr>
    </w:tbl>
    <w:p w:rsidR="00A27BCB" w:rsidRPr="00340377" w:rsidRDefault="00A27BCB" w:rsidP="00A27BCB">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五、</w:t>
      </w:r>
      <w:r w:rsidRPr="00340377">
        <w:rPr>
          <w:rFonts w:ascii="標楷體" w:eastAsia="標楷體" w:hAnsi="標楷體"/>
          <w:color w:val="000000" w:themeColor="text1"/>
          <w:sz w:val="28"/>
          <w:szCs w:val="28"/>
        </w:rPr>
        <w:t>10</w:t>
      </w:r>
      <w:r w:rsidRPr="00340377">
        <w:rPr>
          <w:rFonts w:ascii="標楷體" w:eastAsia="標楷體" w:hAnsi="標楷體" w:hint="eastAsia"/>
          <w:color w:val="000000" w:themeColor="text1"/>
          <w:sz w:val="28"/>
          <w:szCs w:val="28"/>
        </w:rPr>
        <w:t>3年7月份民雄校區大學館場地借用統計表</w:t>
      </w:r>
      <w:r w:rsidRPr="00340377">
        <w:rPr>
          <w:rFonts w:ascii="標楷體" w:eastAsia="標楷體" w:hAnsi="標楷體"/>
          <w:color w:val="000000" w:themeColor="text1"/>
          <w:sz w:val="28"/>
          <w:szCs w:val="28"/>
        </w:rPr>
        <w:t>(</w:t>
      </w:r>
      <w:r w:rsidRPr="00340377">
        <w:rPr>
          <w:rFonts w:ascii="標楷體" w:eastAsia="標楷體" w:hAnsi="標楷體" w:hint="eastAsia"/>
          <w:color w:val="000000" w:themeColor="text1"/>
          <w:sz w:val="28"/>
          <w:szCs w:val="28"/>
        </w:rPr>
        <w:t>次</w:t>
      </w:r>
      <w:r w:rsidRPr="00340377">
        <w:rPr>
          <w:rFonts w:ascii="標楷體" w:eastAsia="標楷體" w:hAnsi="標楷體"/>
          <w:color w:val="000000" w:themeColor="text1"/>
          <w:sz w:val="28"/>
          <w:szCs w:val="28"/>
        </w:rPr>
        <w: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900"/>
        <w:gridCol w:w="1373"/>
        <w:gridCol w:w="1417"/>
        <w:gridCol w:w="1418"/>
        <w:gridCol w:w="992"/>
        <w:gridCol w:w="1100"/>
      </w:tblGrid>
      <w:tr w:rsidR="00A27BCB" w:rsidRPr="00340377" w:rsidTr="0083491F">
        <w:trPr>
          <w:trHeight w:val="673"/>
        </w:trPr>
        <w:tc>
          <w:tcPr>
            <w:tcW w:w="144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場地名稱</w:t>
            </w:r>
          </w:p>
        </w:tc>
        <w:tc>
          <w:tcPr>
            <w:tcW w:w="9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本月</w:t>
            </w:r>
          </w:p>
        </w:tc>
        <w:tc>
          <w:tcPr>
            <w:tcW w:w="1373" w:type="dxa"/>
            <w:tcBorders>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p>
        </w:tc>
        <w:tc>
          <w:tcPr>
            <w:tcW w:w="1417" w:type="dxa"/>
            <w:tcBorders>
              <w:lef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年度累計</w:t>
            </w:r>
          </w:p>
        </w:tc>
        <w:tc>
          <w:tcPr>
            <w:tcW w:w="1418"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去年同期</w:t>
            </w:r>
            <w:r w:rsidRPr="00340377">
              <w:rPr>
                <w:rFonts w:ascii="標楷體" w:eastAsia="標楷體" w:hAnsi="標楷體" w:cs="新細明體" w:hint="eastAsia"/>
                <w:color w:val="000000" w:themeColor="text1"/>
                <w:sz w:val="28"/>
                <w:szCs w:val="28"/>
              </w:rPr>
              <w:t>累計</w:t>
            </w:r>
          </w:p>
        </w:tc>
        <w:tc>
          <w:tcPr>
            <w:tcW w:w="992"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累計</w:t>
            </w:r>
          </w:p>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增減</w:t>
            </w:r>
          </w:p>
        </w:tc>
        <w:tc>
          <w:tcPr>
            <w:tcW w:w="11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備註</w:t>
            </w:r>
          </w:p>
        </w:tc>
      </w:tr>
      <w:tr w:rsidR="00A27BCB" w:rsidRPr="00340377" w:rsidTr="0083491F">
        <w:trPr>
          <w:trHeight w:val="619"/>
        </w:trPr>
        <w:tc>
          <w:tcPr>
            <w:tcW w:w="144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演藝館</w:t>
            </w:r>
          </w:p>
        </w:tc>
        <w:tc>
          <w:tcPr>
            <w:tcW w:w="9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15</w:t>
            </w:r>
          </w:p>
        </w:tc>
        <w:tc>
          <w:tcPr>
            <w:tcW w:w="1373" w:type="dxa"/>
            <w:tcBorders>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0</w:t>
            </w:r>
          </w:p>
        </w:tc>
        <w:tc>
          <w:tcPr>
            <w:tcW w:w="1417" w:type="dxa"/>
            <w:tcBorders>
              <w:lef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108</w:t>
            </w:r>
          </w:p>
        </w:tc>
        <w:tc>
          <w:tcPr>
            <w:tcW w:w="1418"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96</w:t>
            </w:r>
          </w:p>
        </w:tc>
        <w:tc>
          <w:tcPr>
            <w:tcW w:w="992" w:type="dxa"/>
            <w:vAlign w:val="center"/>
          </w:tcPr>
          <w:p w:rsidR="00A27BCB" w:rsidRPr="00340377" w:rsidRDefault="00A27BCB" w:rsidP="0083491F">
            <w:pPr>
              <w:spacing w:line="420" w:lineRule="exact"/>
              <w:jc w:val="center"/>
              <w:rPr>
                <w:color w:val="000000" w:themeColor="text1"/>
              </w:rPr>
            </w:pPr>
            <w:r w:rsidRPr="00340377">
              <w:rPr>
                <w:rFonts w:ascii="標楷體" w:eastAsia="標楷體" w:hAnsi="標楷體" w:hint="eastAsia"/>
                <w:color w:val="000000" w:themeColor="text1"/>
                <w:sz w:val="28"/>
                <w:szCs w:val="28"/>
              </w:rPr>
              <w:t>+12</w:t>
            </w:r>
          </w:p>
        </w:tc>
        <w:tc>
          <w:tcPr>
            <w:tcW w:w="1100" w:type="dxa"/>
            <w:vMerge w:val="restart"/>
          </w:tcPr>
          <w:p w:rsidR="00A27BCB" w:rsidRPr="00340377" w:rsidRDefault="00A27BCB" w:rsidP="0083491F">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統計至</w:t>
            </w:r>
            <w:r w:rsidRPr="00340377">
              <w:rPr>
                <w:rFonts w:ascii="標楷體" w:eastAsia="標楷體" w:hAnsi="標楷體" w:hint="eastAsia"/>
                <w:color w:val="000000" w:themeColor="text1"/>
                <w:sz w:val="28"/>
                <w:szCs w:val="28"/>
              </w:rPr>
              <w:lastRenderedPageBreak/>
              <w:t>7月31日(7/31)</w:t>
            </w:r>
          </w:p>
        </w:tc>
      </w:tr>
      <w:tr w:rsidR="00A27BCB" w:rsidRPr="00340377" w:rsidTr="0083491F">
        <w:trPr>
          <w:trHeight w:val="531"/>
        </w:trPr>
        <w:tc>
          <w:tcPr>
            <w:tcW w:w="144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演講廳</w:t>
            </w:r>
          </w:p>
        </w:tc>
        <w:tc>
          <w:tcPr>
            <w:tcW w:w="9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w:t>
            </w:r>
          </w:p>
        </w:tc>
        <w:tc>
          <w:tcPr>
            <w:tcW w:w="1373" w:type="dxa"/>
            <w:tcBorders>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5</w:t>
            </w:r>
          </w:p>
        </w:tc>
        <w:tc>
          <w:tcPr>
            <w:tcW w:w="1417" w:type="dxa"/>
            <w:tcBorders>
              <w:lef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106</w:t>
            </w:r>
          </w:p>
        </w:tc>
        <w:tc>
          <w:tcPr>
            <w:tcW w:w="1418"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90</w:t>
            </w:r>
          </w:p>
        </w:tc>
        <w:tc>
          <w:tcPr>
            <w:tcW w:w="992" w:type="dxa"/>
          </w:tcPr>
          <w:p w:rsidR="00A27BCB" w:rsidRPr="00340377" w:rsidRDefault="00A27BCB" w:rsidP="0083491F">
            <w:pPr>
              <w:spacing w:line="420" w:lineRule="exact"/>
              <w:jc w:val="center"/>
              <w:rPr>
                <w:color w:val="000000" w:themeColor="text1"/>
              </w:rPr>
            </w:pPr>
            <w:r w:rsidRPr="00340377">
              <w:rPr>
                <w:rFonts w:ascii="標楷體" w:eastAsia="標楷體" w:hAnsi="標楷體" w:hint="eastAsia"/>
                <w:color w:val="000000" w:themeColor="text1"/>
                <w:sz w:val="28"/>
                <w:szCs w:val="28"/>
              </w:rPr>
              <w:t>+16</w:t>
            </w:r>
          </w:p>
        </w:tc>
        <w:tc>
          <w:tcPr>
            <w:tcW w:w="1100" w:type="dxa"/>
            <w:vMerge/>
            <w:vAlign w:val="center"/>
          </w:tcPr>
          <w:p w:rsidR="00A27BCB" w:rsidRPr="00340377" w:rsidRDefault="00A27BCB" w:rsidP="0083491F">
            <w:pPr>
              <w:spacing w:line="420" w:lineRule="exact"/>
              <w:jc w:val="both"/>
              <w:rPr>
                <w:rFonts w:ascii="標楷體" w:eastAsia="標楷體" w:hAnsi="標楷體"/>
                <w:color w:val="000000" w:themeColor="text1"/>
                <w:sz w:val="28"/>
                <w:szCs w:val="28"/>
              </w:rPr>
            </w:pPr>
          </w:p>
        </w:tc>
      </w:tr>
      <w:tr w:rsidR="00A27BCB" w:rsidRPr="00340377" w:rsidTr="0083491F">
        <w:trPr>
          <w:trHeight w:val="531"/>
        </w:trPr>
        <w:tc>
          <w:tcPr>
            <w:tcW w:w="1440" w:type="dxa"/>
            <w:vAlign w:val="center"/>
          </w:tcPr>
          <w:p w:rsidR="00A27BCB" w:rsidRPr="00340377" w:rsidRDefault="00A27BCB" w:rsidP="0083491F">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lastRenderedPageBreak/>
              <w:t>國際研討室</w:t>
            </w:r>
          </w:p>
        </w:tc>
        <w:tc>
          <w:tcPr>
            <w:tcW w:w="9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0</w:t>
            </w:r>
          </w:p>
        </w:tc>
        <w:tc>
          <w:tcPr>
            <w:tcW w:w="1373" w:type="dxa"/>
            <w:tcBorders>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0</w:t>
            </w:r>
          </w:p>
        </w:tc>
        <w:tc>
          <w:tcPr>
            <w:tcW w:w="1417" w:type="dxa"/>
            <w:tcBorders>
              <w:lef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7</w:t>
            </w:r>
          </w:p>
        </w:tc>
        <w:tc>
          <w:tcPr>
            <w:tcW w:w="1418"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1</w:t>
            </w:r>
          </w:p>
        </w:tc>
        <w:tc>
          <w:tcPr>
            <w:tcW w:w="992" w:type="dxa"/>
          </w:tcPr>
          <w:p w:rsidR="00A27BCB" w:rsidRPr="00340377" w:rsidRDefault="00A27BCB" w:rsidP="0083491F">
            <w:pPr>
              <w:spacing w:line="420" w:lineRule="exact"/>
              <w:ind w:firstLineChars="50" w:firstLine="1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＋6</w:t>
            </w:r>
          </w:p>
        </w:tc>
        <w:tc>
          <w:tcPr>
            <w:tcW w:w="1100" w:type="dxa"/>
            <w:vMerge/>
            <w:vAlign w:val="center"/>
          </w:tcPr>
          <w:p w:rsidR="00A27BCB" w:rsidRPr="00340377" w:rsidRDefault="00A27BCB" w:rsidP="0083491F">
            <w:pPr>
              <w:spacing w:line="420" w:lineRule="exact"/>
              <w:jc w:val="both"/>
              <w:rPr>
                <w:rFonts w:ascii="標楷體" w:eastAsia="標楷體" w:hAnsi="標楷體"/>
                <w:color w:val="000000" w:themeColor="text1"/>
                <w:sz w:val="28"/>
                <w:szCs w:val="28"/>
              </w:rPr>
            </w:pPr>
          </w:p>
        </w:tc>
      </w:tr>
      <w:tr w:rsidR="00A27BCB" w:rsidRPr="00340377" w:rsidTr="0083491F">
        <w:trPr>
          <w:trHeight w:val="539"/>
        </w:trPr>
        <w:tc>
          <w:tcPr>
            <w:tcW w:w="144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展覽廳</w:t>
            </w:r>
          </w:p>
        </w:tc>
        <w:tc>
          <w:tcPr>
            <w:tcW w:w="900"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w:t>
            </w:r>
          </w:p>
        </w:tc>
        <w:tc>
          <w:tcPr>
            <w:tcW w:w="1373" w:type="dxa"/>
            <w:tcBorders>
              <w:righ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4</w:t>
            </w:r>
          </w:p>
        </w:tc>
        <w:tc>
          <w:tcPr>
            <w:tcW w:w="1417" w:type="dxa"/>
            <w:tcBorders>
              <w:left w:val="double" w:sz="4" w:space="0" w:color="auto"/>
            </w:tcBorders>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29</w:t>
            </w:r>
          </w:p>
        </w:tc>
        <w:tc>
          <w:tcPr>
            <w:tcW w:w="1418" w:type="dxa"/>
            <w:vAlign w:val="center"/>
          </w:tcPr>
          <w:p w:rsidR="00A27BCB" w:rsidRPr="00340377" w:rsidRDefault="00A27BCB" w:rsidP="0083491F">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29</w:t>
            </w:r>
          </w:p>
        </w:tc>
        <w:tc>
          <w:tcPr>
            <w:tcW w:w="992" w:type="dxa"/>
          </w:tcPr>
          <w:p w:rsidR="00A27BCB" w:rsidRPr="00340377" w:rsidRDefault="00A27BCB" w:rsidP="0083491F">
            <w:pPr>
              <w:spacing w:line="420" w:lineRule="exact"/>
              <w:ind w:firstLineChars="100" w:firstLine="280"/>
              <w:rPr>
                <w:color w:val="000000" w:themeColor="text1"/>
              </w:rPr>
            </w:pPr>
            <w:r w:rsidRPr="00340377">
              <w:rPr>
                <w:rFonts w:ascii="標楷體" w:eastAsia="標楷體" w:hAnsi="標楷體" w:hint="eastAsia"/>
                <w:color w:val="000000" w:themeColor="text1"/>
                <w:sz w:val="28"/>
                <w:szCs w:val="28"/>
              </w:rPr>
              <w:t>0</w:t>
            </w:r>
          </w:p>
        </w:tc>
        <w:tc>
          <w:tcPr>
            <w:tcW w:w="1100" w:type="dxa"/>
            <w:vMerge/>
            <w:vAlign w:val="center"/>
          </w:tcPr>
          <w:p w:rsidR="00A27BCB" w:rsidRPr="00340377" w:rsidRDefault="00A27BCB" w:rsidP="0083491F">
            <w:pPr>
              <w:spacing w:line="420" w:lineRule="exact"/>
              <w:jc w:val="both"/>
              <w:rPr>
                <w:rFonts w:ascii="標楷體" w:eastAsia="標楷體" w:hAnsi="標楷體"/>
                <w:color w:val="000000" w:themeColor="text1"/>
                <w:sz w:val="28"/>
                <w:szCs w:val="28"/>
              </w:rPr>
            </w:pPr>
          </w:p>
        </w:tc>
      </w:tr>
    </w:tbl>
    <w:p w:rsidR="001806E0" w:rsidRPr="00340377" w:rsidRDefault="001806E0" w:rsidP="00B34EDF">
      <w:pPr>
        <w:tabs>
          <w:tab w:val="left" w:pos="1708"/>
        </w:tabs>
        <w:spacing w:line="420" w:lineRule="exact"/>
        <w:ind w:left="841" w:hangingChars="300" w:hanging="841"/>
        <w:rPr>
          <w:rFonts w:ascii="標楷體" w:eastAsia="標楷體" w:hAnsi="標楷體"/>
          <w:b/>
          <w:bCs/>
          <w:color w:val="000000" w:themeColor="text1"/>
          <w:sz w:val="28"/>
          <w:szCs w:val="28"/>
        </w:rPr>
      </w:pPr>
      <w:r w:rsidRPr="00340377">
        <w:rPr>
          <w:rFonts w:ascii="標楷體" w:eastAsia="標楷體" w:hAnsi="標楷體" w:hint="eastAsia"/>
          <w:b/>
          <w:bCs/>
          <w:color w:val="000000" w:themeColor="text1"/>
          <w:sz w:val="28"/>
          <w:szCs w:val="28"/>
        </w:rPr>
        <w:t>＊駐警隊：</w:t>
      </w:r>
    </w:p>
    <w:p w:rsidR="00115005" w:rsidRPr="00340377" w:rsidRDefault="009D4AB1" w:rsidP="00047EA6">
      <w:pPr>
        <w:tabs>
          <w:tab w:val="left" w:pos="1708"/>
        </w:tabs>
        <w:spacing w:line="420" w:lineRule="exact"/>
        <w:ind w:left="840" w:hangingChars="300" w:hanging="840"/>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業務執行情形（含重要工作成果）：</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◎各項執行工作：</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eastAsia="標楷體" w:hint="eastAsia"/>
          <w:color w:val="000000" w:themeColor="text1"/>
          <w:sz w:val="28"/>
          <w:szCs w:val="28"/>
        </w:rPr>
        <w:t>一</w:t>
      </w:r>
      <w:r w:rsidRPr="00340377">
        <w:rPr>
          <w:rFonts w:ascii="標楷體" w:eastAsia="標楷體" w:hAnsi="標楷體" w:hint="eastAsia"/>
          <w:color w:val="000000" w:themeColor="text1"/>
          <w:sz w:val="28"/>
          <w:szCs w:val="28"/>
        </w:rPr>
        <w:t>、參與理工大樓門禁招標硬體維修教育訓練。</w:t>
      </w:r>
    </w:p>
    <w:p w:rsidR="00A27BCB" w:rsidRPr="00340377" w:rsidRDefault="00A27BCB" w:rsidP="000B6B70">
      <w:pPr>
        <w:spacing w:line="420" w:lineRule="exact"/>
        <w:ind w:leftChars="1" w:left="568" w:hangingChars="202" w:hanging="566"/>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二、有關民眾陳情環潭道路近嘉義大學側門，道路側邊坡無柵欄及警示標語設施一案，協同本處營繕組、保管組及學務處軍訓組進行會勘。</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三、</w:t>
      </w:r>
      <w:r w:rsidRPr="00340377">
        <w:rPr>
          <w:rFonts w:eastAsia="標楷體" w:hint="eastAsia"/>
          <w:color w:val="000000" w:themeColor="text1"/>
          <w:sz w:val="28"/>
          <w:szCs w:val="28"/>
        </w:rPr>
        <w:t>協助辦理畢業離校勾選之相關事宜。</w:t>
      </w:r>
    </w:p>
    <w:p w:rsidR="00A27BCB" w:rsidRPr="00340377" w:rsidRDefault="00A27BCB" w:rsidP="000B6B70">
      <w:pPr>
        <w:spacing w:line="420" w:lineRule="exact"/>
        <w:ind w:left="560" w:hangingChars="200" w:hanging="560"/>
        <w:jc w:val="both"/>
        <w:rPr>
          <w:rFonts w:eastAsia="標楷體"/>
          <w:color w:val="000000" w:themeColor="text1"/>
          <w:sz w:val="32"/>
          <w:szCs w:val="32"/>
        </w:rPr>
      </w:pPr>
      <w:r w:rsidRPr="00340377">
        <w:rPr>
          <w:rFonts w:ascii="標楷體" w:eastAsia="標楷體" w:hAnsi="標楷體" w:hint="eastAsia"/>
          <w:color w:val="000000" w:themeColor="text1"/>
          <w:sz w:val="28"/>
          <w:szCs w:val="28"/>
        </w:rPr>
        <w:t>四、</w:t>
      </w:r>
      <w:r w:rsidRPr="00340377">
        <w:rPr>
          <w:rFonts w:eastAsia="標楷體" w:hint="eastAsia"/>
          <w:color w:val="000000" w:themeColor="text1"/>
          <w:sz w:val="28"/>
          <w:szCs w:val="28"/>
        </w:rPr>
        <w:t>各校區通行證辦理情形統計表</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 xml:space="preserve">    日期：自7月1日起至7月31日止</w:t>
      </w:r>
    </w:p>
    <w:tbl>
      <w:tblPr>
        <w:tblW w:w="9416"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2965"/>
        <w:gridCol w:w="2694"/>
        <w:gridCol w:w="2777"/>
      </w:tblGrid>
      <w:tr w:rsidR="00A27BCB" w:rsidRPr="00340377" w:rsidTr="0083491F">
        <w:trPr>
          <w:jc w:val="center"/>
        </w:trPr>
        <w:tc>
          <w:tcPr>
            <w:tcW w:w="980"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項目</w:t>
            </w:r>
          </w:p>
        </w:tc>
        <w:tc>
          <w:tcPr>
            <w:tcW w:w="2965"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教職員工生</w:t>
            </w:r>
          </w:p>
        </w:tc>
        <w:tc>
          <w:tcPr>
            <w:tcW w:w="2694"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訪客</w:t>
            </w:r>
          </w:p>
        </w:tc>
        <w:tc>
          <w:tcPr>
            <w:tcW w:w="2777"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短期</w:t>
            </w:r>
          </w:p>
        </w:tc>
      </w:tr>
      <w:tr w:rsidR="00A27BCB" w:rsidRPr="00340377" w:rsidTr="0083491F">
        <w:trPr>
          <w:trHeight w:val="1137"/>
          <w:jc w:val="center"/>
        </w:trPr>
        <w:tc>
          <w:tcPr>
            <w:tcW w:w="980" w:type="dxa"/>
            <w:vAlign w:val="center"/>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汽車</w:t>
            </w:r>
          </w:p>
        </w:tc>
        <w:tc>
          <w:tcPr>
            <w:tcW w:w="2965" w:type="dxa"/>
            <w:vAlign w:val="center"/>
          </w:tcPr>
          <w:p w:rsidR="00A27BCB" w:rsidRPr="00340377" w:rsidRDefault="00A27BCB" w:rsidP="000B6B70">
            <w:pPr>
              <w:spacing w:line="420" w:lineRule="exact"/>
              <w:rPr>
                <w:rFonts w:ascii="標楷體" w:eastAsia="標楷體" w:hAnsi="標楷體"/>
                <w:color w:val="000000" w:themeColor="text1"/>
              </w:rPr>
            </w:pPr>
            <w:r w:rsidRPr="00340377">
              <w:rPr>
                <w:rFonts w:ascii="標楷體" w:eastAsia="標楷體" w:hAnsi="標楷體" w:hint="eastAsia"/>
                <w:color w:val="000000" w:themeColor="text1"/>
              </w:rPr>
              <w:t>4張×250元＝1,000元</w:t>
            </w:r>
          </w:p>
        </w:tc>
        <w:tc>
          <w:tcPr>
            <w:tcW w:w="2694" w:type="dxa"/>
            <w:vAlign w:val="center"/>
          </w:tcPr>
          <w:p w:rsidR="00A27BCB" w:rsidRPr="00340377" w:rsidRDefault="00A27BCB" w:rsidP="000B6B70">
            <w:pPr>
              <w:spacing w:line="420" w:lineRule="exact"/>
              <w:rPr>
                <w:rFonts w:ascii="標楷體" w:eastAsia="標楷體" w:hAnsi="標楷體"/>
                <w:color w:val="000000" w:themeColor="text1"/>
              </w:rPr>
            </w:pPr>
            <w:r w:rsidRPr="00340377">
              <w:rPr>
                <w:rFonts w:ascii="標楷體" w:eastAsia="標楷體" w:hAnsi="標楷體" w:hint="eastAsia"/>
                <w:color w:val="000000" w:themeColor="text1"/>
              </w:rPr>
              <w:t>3張×500元＝1,500元</w:t>
            </w:r>
          </w:p>
        </w:tc>
        <w:tc>
          <w:tcPr>
            <w:tcW w:w="2777" w:type="dxa"/>
            <w:vAlign w:val="center"/>
          </w:tcPr>
          <w:p w:rsidR="00A27BCB" w:rsidRPr="00340377" w:rsidRDefault="00A27BCB" w:rsidP="000B6B70">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96張×100元＝9,600元</w:t>
            </w:r>
          </w:p>
        </w:tc>
      </w:tr>
      <w:tr w:rsidR="00A27BCB" w:rsidRPr="00340377" w:rsidTr="0083491F">
        <w:trPr>
          <w:trHeight w:val="842"/>
          <w:jc w:val="center"/>
        </w:trPr>
        <w:tc>
          <w:tcPr>
            <w:tcW w:w="980" w:type="dxa"/>
            <w:vAlign w:val="center"/>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機車</w:t>
            </w:r>
          </w:p>
        </w:tc>
        <w:tc>
          <w:tcPr>
            <w:tcW w:w="2965" w:type="dxa"/>
            <w:vAlign w:val="center"/>
          </w:tcPr>
          <w:p w:rsidR="00A27BCB" w:rsidRPr="00340377" w:rsidRDefault="00A27BCB" w:rsidP="000B6B70">
            <w:pPr>
              <w:spacing w:line="420" w:lineRule="exact"/>
              <w:rPr>
                <w:rFonts w:ascii="標楷體" w:eastAsia="標楷體" w:hAnsi="標楷體"/>
                <w:color w:val="000000" w:themeColor="text1"/>
              </w:rPr>
            </w:pPr>
            <w:r w:rsidRPr="00340377">
              <w:rPr>
                <w:rFonts w:ascii="標楷體" w:eastAsia="標楷體" w:hAnsi="標楷體" w:hint="eastAsia"/>
                <w:color w:val="000000" w:themeColor="text1"/>
              </w:rPr>
              <w:t>27張×100元＝2,700元</w:t>
            </w:r>
          </w:p>
        </w:tc>
        <w:tc>
          <w:tcPr>
            <w:tcW w:w="2694" w:type="dxa"/>
            <w:vAlign w:val="center"/>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1張×100元＝100元</w:t>
            </w:r>
          </w:p>
        </w:tc>
        <w:tc>
          <w:tcPr>
            <w:tcW w:w="2777" w:type="dxa"/>
            <w:vAlign w:val="center"/>
          </w:tcPr>
          <w:p w:rsidR="00A27BCB" w:rsidRPr="00340377" w:rsidRDefault="00A27BCB" w:rsidP="000B6B70">
            <w:pPr>
              <w:spacing w:line="420" w:lineRule="exact"/>
              <w:jc w:val="both"/>
              <w:rPr>
                <w:rFonts w:ascii="標楷體" w:eastAsia="標楷體" w:hAnsi="標楷體"/>
                <w:color w:val="000000" w:themeColor="text1"/>
              </w:rPr>
            </w:pPr>
            <w:r w:rsidRPr="00340377">
              <w:rPr>
                <w:rFonts w:ascii="標楷體" w:eastAsia="標楷體" w:hAnsi="標楷體" w:hint="eastAsia"/>
                <w:color w:val="000000" w:themeColor="text1"/>
              </w:rPr>
              <w:t>0張×50元＝0元</w:t>
            </w:r>
          </w:p>
        </w:tc>
      </w:tr>
      <w:tr w:rsidR="00A27BCB" w:rsidRPr="00340377" w:rsidTr="0083491F">
        <w:trPr>
          <w:jc w:val="center"/>
        </w:trPr>
        <w:tc>
          <w:tcPr>
            <w:tcW w:w="980"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件數</w:t>
            </w:r>
          </w:p>
        </w:tc>
        <w:tc>
          <w:tcPr>
            <w:tcW w:w="2965"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31</w:t>
            </w:r>
          </w:p>
        </w:tc>
        <w:tc>
          <w:tcPr>
            <w:tcW w:w="2694"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4</w:t>
            </w:r>
          </w:p>
        </w:tc>
        <w:tc>
          <w:tcPr>
            <w:tcW w:w="2777"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96</w:t>
            </w:r>
          </w:p>
        </w:tc>
      </w:tr>
      <w:tr w:rsidR="00A27BCB" w:rsidRPr="00340377" w:rsidTr="0083491F">
        <w:trPr>
          <w:jc w:val="center"/>
        </w:trPr>
        <w:tc>
          <w:tcPr>
            <w:tcW w:w="980"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金額</w:t>
            </w:r>
          </w:p>
        </w:tc>
        <w:tc>
          <w:tcPr>
            <w:tcW w:w="2965"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3,700元</w:t>
            </w:r>
          </w:p>
        </w:tc>
        <w:tc>
          <w:tcPr>
            <w:tcW w:w="2694"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1,600元</w:t>
            </w:r>
          </w:p>
        </w:tc>
        <w:tc>
          <w:tcPr>
            <w:tcW w:w="2777" w:type="dxa"/>
          </w:tcPr>
          <w:p w:rsidR="00A27BCB" w:rsidRPr="00340377" w:rsidRDefault="00A27BCB" w:rsidP="000B6B70">
            <w:pPr>
              <w:spacing w:line="420" w:lineRule="exact"/>
              <w:jc w:val="center"/>
              <w:rPr>
                <w:rFonts w:ascii="標楷體" w:eastAsia="標楷體" w:hAnsi="標楷體"/>
                <w:color w:val="000000" w:themeColor="text1"/>
              </w:rPr>
            </w:pPr>
            <w:r w:rsidRPr="00340377">
              <w:rPr>
                <w:rFonts w:ascii="標楷體" w:eastAsia="標楷體" w:hAnsi="標楷體" w:hint="eastAsia"/>
                <w:color w:val="000000" w:themeColor="text1"/>
              </w:rPr>
              <w:t>9,600元</w:t>
            </w:r>
          </w:p>
        </w:tc>
      </w:tr>
      <w:tr w:rsidR="00A27BCB" w:rsidRPr="00340377" w:rsidTr="0083491F">
        <w:trPr>
          <w:jc w:val="center"/>
        </w:trPr>
        <w:tc>
          <w:tcPr>
            <w:tcW w:w="980" w:type="dxa"/>
          </w:tcPr>
          <w:p w:rsidR="00A27BCB" w:rsidRPr="00340377" w:rsidRDefault="00A27BCB" w:rsidP="000B6B70">
            <w:pPr>
              <w:spacing w:line="42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合 計</w:t>
            </w:r>
          </w:p>
        </w:tc>
        <w:tc>
          <w:tcPr>
            <w:tcW w:w="8436" w:type="dxa"/>
            <w:gridSpan w:val="3"/>
            <w:vAlign w:val="center"/>
          </w:tcPr>
          <w:p w:rsidR="00A27BCB" w:rsidRPr="00340377" w:rsidRDefault="00A27BCB" w:rsidP="000B6B70">
            <w:pPr>
              <w:spacing w:line="420" w:lineRule="exact"/>
              <w:jc w:val="center"/>
              <w:rPr>
                <w:rFonts w:ascii="標楷體" w:eastAsia="標楷體" w:hAnsi="標楷體"/>
                <w:b/>
                <w:color w:val="000000" w:themeColor="text1"/>
                <w:sz w:val="28"/>
                <w:szCs w:val="28"/>
              </w:rPr>
            </w:pPr>
            <w:r w:rsidRPr="00340377">
              <w:rPr>
                <w:rFonts w:ascii="標楷體" w:eastAsia="標楷體" w:hAnsi="標楷體" w:hint="eastAsia"/>
                <w:b/>
                <w:color w:val="000000" w:themeColor="text1"/>
                <w:sz w:val="28"/>
                <w:szCs w:val="28"/>
              </w:rPr>
              <w:t>14,900元</w:t>
            </w:r>
          </w:p>
        </w:tc>
      </w:tr>
    </w:tbl>
    <w:p w:rsidR="00A27BCB" w:rsidRPr="00340377" w:rsidRDefault="00A27BCB" w:rsidP="000B6B70">
      <w:pPr>
        <w:spacing w:line="420" w:lineRule="exact"/>
        <w:ind w:rightChars="-89" w:right="-214"/>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自7月1日起至7月31日止各校區場地清潔費：438張×30元＝13,140元。</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本月總收入：</w:t>
      </w:r>
    </w:p>
    <w:p w:rsidR="00A27BCB" w:rsidRPr="00340377" w:rsidRDefault="00A27BCB" w:rsidP="000B6B70">
      <w:pPr>
        <w:spacing w:line="420" w:lineRule="exact"/>
        <w:rPr>
          <w:rFonts w:ascii="標楷體" w:eastAsia="標楷體" w:hAnsi="標楷體"/>
          <w:b/>
          <w:color w:val="000000" w:themeColor="text1"/>
          <w:sz w:val="28"/>
          <w:szCs w:val="28"/>
        </w:rPr>
      </w:pPr>
      <w:r w:rsidRPr="00340377">
        <w:rPr>
          <w:rFonts w:ascii="標楷體" w:eastAsia="標楷體" w:hAnsi="標楷體" w:hint="eastAsia"/>
          <w:color w:val="000000" w:themeColor="text1"/>
          <w:sz w:val="28"/>
          <w:szCs w:val="28"/>
        </w:rPr>
        <w:t>各校區場地清潔費13,140(元)＋四校區通行證費用14,900(元)</w:t>
      </w:r>
      <w:r w:rsidRPr="00340377">
        <w:rPr>
          <w:rFonts w:ascii="標楷體" w:eastAsia="標楷體" w:hAnsi="標楷體" w:hint="eastAsia"/>
          <w:b/>
          <w:color w:val="000000" w:themeColor="text1"/>
          <w:sz w:val="28"/>
          <w:szCs w:val="28"/>
        </w:rPr>
        <w:t>＝28,040元</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自102年8月1日起至103年7月31日止，汽車通行證合計3,701件、機車通行證合計5,145件。</w:t>
      </w:r>
    </w:p>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◎各項協助勤務：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A27BCB" w:rsidRPr="00340377" w:rsidTr="00F075A8">
        <w:tc>
          <w:tcPr>
            <w:tcW w:w="1668" w:type="dxa"/>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校  區</w:t>
            </w:r>
          </w:p>
        </w:tc>
        <w:tc>
          <w:tcPr>
            <w:tcW w:w="7796" w:type="dxa"/>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協助處理事項</w:t>
            </w:r>
          </w:p>
        </w:tc>
      </w:tr>
      <w:tr w:rsidR="00A27BCB" w:rsidRPr="00340377" w:rsidTr="00F075A8">
        <w:tc>
          <w:tcPr>
            <w:tcW w:w="1668" w:type="dxa"/>
            <w:vAlign w:val="center"/>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蘭潭校區</w:t>
            </w:r>
          </w:p>
        </w:tc>
        <w:tc>
          <w:tcPr>
            <w:tcW w:w="7796" w:type="dxa"/>
          </w:tcPr>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1.隊部通知ok便利商店前汽車停車場，有一部無車牌汽車停放，前往查</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看為一部白色福特汽車，經查詢是美食街一樓嘉大學園餐廳黃先生所</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有，拍照存證並回報隊部知悉。</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2.電算中心工讀生陳麟同學通知一樓大廳有蛇，立即前往捕捉，為一尾小</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隻無毒草蛇，將其拿至後山放生。</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lastRenderedPageBreak/>
              <w:t>3.北崗哨右方路面上兩處有滲出水狀況，將現場拍照回報隊部及營繕組郭</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宏鈞先生知悉。</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4.綜合教學大樓停車場ADC-5766專用車位被洽公來賓占用通知北側門同</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仁周英宏前往取締告發。</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5.事務組外包清潔人員告知行政大樓前大王椰子樹上有虎頭蜂窩，通知北</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崗哨黃建彰同仁前往查看且通知消防隊前來處理。黃同仁至大門指引消</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防車到現場，消防人員用水柱將蜂窩沖除，並拉警示線以防人員接近及</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拍照存證。</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6.捷仁數位科技有限公司於林牧路路口維修監視器，14:45於大門警衛室</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組裝故障回送之監視器主機，並調整16支監視器影像畫面；17:50完成</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測試離校。</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7.資工二呂同學來報發現失竊腳踏車，通知黃森明先生前往處理。呂佳澤</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095529xx01學號101xx68日前遺失之腳踏車於生命科學館前騎樓發現；</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偕同該生至現地查察並拍照存證及留下告示紙條，該生將於明日偕同教</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官前往後續處理事宜。</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8.學生活動中心(餐廳)消防警報觸發，查看四周無異狀，將受信總機警報</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及警鈴關閉，警報異常區域為3F--2，將上述情況回報營繕組吳正喨先</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生知悉。</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9.</w:t>
            </w:r>
            <w:r w:rsidRPr="00340377">
              <w:rPr>
                <w:rFonts w:ascii="標楷體" w:eastAsia="標楷體" w:hAnsi="標楷體" w:hint="eastAsia"/>
                <w:color w:val="000000" w:themeColor="text1"/>
              </w:rPr>
              <w:t>執行隊部要求每月檢查項目時發現</w:t>
            </w:r>
            <w:r w:rsidRPr="00340377">
              <w:rPr>
                <w:rFonts w:ascii="標楷體" w:eastAsia="標楷體" w:hAnsi="標楷體" w:hint="eastAsia"/>
                <w:bCs/>
                <w:color w:val="000000" w:themeColor="text1"/>
              </w:rPr>
              <w:t>大門警衛室內之監視器主機故障無</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影像畫面改由第二台主機運作。(廠商維修中)</w:t>
            </w:r>
          </w:p>
          <w:p w:rsidR="00A27BCB" w:rsidRPr="00340377" w:rsidRDefault="00A27BCB" w:rsidP="0083491F">
            <w:pPr>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bCs/>
                <w:color w:val="000000" w:themeColor="text1"/>
              </w:rPr>
              <w:t>10.</w:t>
            </w:r>
            <w:r w:rsidRPr="00340377">
              <w:rPr>
                <w:rFonts w:ascii="標楷體" w:eastAsia="標楷體" w:hAnsi="標楷體" w:hint="eastAsia"/>
                <w:color w:val="000000" w:themeColor="text1"/>
              </w:rPr>
              <w:t>招待所A81-206室黃先生電話通知，招待所前汽、機車管制欄損壞立</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color w:val="000000" w:themeColor="text1"/>
              </w:rPr>
              <w:t>即通知北崗哨黃森明校警前往處理。</w:t>
            </w:r>
            <w:r w:rsidRPr="00340377">
              <w:rPr>
                <w:rFonts w:ascii="標楷體" w:eastAsia="標楷體" w:hAnsi="標楷體" w:hint="eastAsia"/>
                <w:bCs/>
                <w:color w:val="000000" w:themeColor="text1"/>
              </w:rPr>
              <w:t>前往處理並照相存證，經查柵欄已</w:t>
            </w:r>
          </w:p>
          <w:p w:rsidR="00A27BCB" w:rsidRPr="00340377" w:rsidRDefault="00A27BCB" w:rsidP="0083491F">
            <w:pPr>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bCs/>
                <w:color w:val="000000" w:themeColor="text1"/>
              </w:rPr>
              <w:t>無法自行修復將柵欄放置於大門警衛室。(廠商維修完成)</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11.水生所學生古同學10xx573、蔡同學0919-63xx98來電通報：系館左</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側斜坡上養殖研究室圍籬魚網上有蛇隻被困住，立即準備工具前往抓</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捕；捕獲約1.5公尺錦蛇一隻，通知消防局前來後續處理事宜。</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12.隊長通報有校外人士於學生活動中心二樓，立即前往查看經詢問該人</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士只是在該椅子休息上網並無不良之舉，已勸離該人士至室外休閒。</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13.水生四甲林同學09898xx220)大門認領遺失皮夾一只；經驗證無誤取回遺失物。</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14.大門通知景觀系消防警報觸發，立即前往處理為2F</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2區域異常所</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致，明日回報營繕組吳正喨先生。</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15.學生通報森林舘前有蛇，立即通知北崗同仁，前往處理並捕獲，通報</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嘉義市消防局於08:45帶回消防局處理。</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16.來校運動民眾匆通報於招待所附近路旁有水管段裂漏水馬上通知營繕</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組翁耀川先生處理；水電廠商於09：30時修復。</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lastRenderedPageBreak/>
              <w:t>17.課外活動組來電反映：有一男子於該辦公室週遭遊蕩，意圖不明；聯</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絡北崗哨值班同仁前往處理。</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18.民眾於員生消費合作社附近拾獲：台大植物醫學碩士班學生劉曜德學</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生證一枚，送警衛室招領；致電台大軍訓室協助聯繫劉生，劉生於19:21</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來電說明已離開嘉義，約定於12日來警衛室取回，交辦值班同仁明日認</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領事宜。</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19.課外活動組通報有校外人士於學生活動中心二樓，立即前往查看該人</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士已在無現場，將鋪在在該椅子得紙箱及插座上電源延長線收掉，延長</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線放在大門警衛室。</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20.接獲到校維修廠商游世全先生通知，車號6862</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HS停放行政中心前停</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車格，遭大王椰子樹葉擊中前擋玻璃破裂，通知北崗哨同仁前往處理,</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詳如事件報告表。</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21.行政中心前大王椰子樹上及一顆榉樹上各有一窩虎頭蜂窩，聯絡119</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消防隊前來用水柱將蜂窩清除。</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22.學生活動中心一樓東邊女廁緊急求救警報聲響，通知北崗哨及蘇仁和</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同仁立即前往處理，為校外遊客誤觸所致。</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23.接獲大門保全石先生通報操場上有畢業校友運動打球受傷已通報119</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救護車處理，生化系吳政伯先生0926803010。</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24.陳華銧通報嘉禾館旁網球場內有虎頭蜂窩一個，立即通知119消防隊</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並連繫北崗哨至現場協助處理。</w:t>
            </w:r>
          </w:p>
          <w:p w:rsidR="00A27BCB" w:rsidRPr="00340377" w:rsidRDefault="00A27BCB" w:rsidP="0083491F">
            <w:pPr>
              <w:spacing w:line="400" w:lineRule="exact"/>
              <w:ind w:left="240" w:hangingChars="100" w:hanging="240"/>
              <w:rPr>
                <w:rFonts w:ascii="標楷體" w:eastAsia="標楷體" w:hAnsi="標楷體"/>
                <w:bCs/>
                <w:color w:val="000000" w:themeColor="text1"/>
              </w:rPr>
            </w:pPr>
            <w:r w:rsidRPr="00340377">
              <w:rPr>
                <w:rFonts w:ascii="標楷體" w:eastAsia="標楷體" w:hAnsi="標楷體" w:hint="eastAsia"/>
                <w:bCs/>
                <w:color w:val="000000" w:themeColor="text1"/>
              </w:rPr>
              <w:t>25.新竹物流貨運司機潘先生通知理工大樓東側電梯故障，前往查看為電</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bCs/>
                <w:color w:val="000000" w:themeColor="text1"/>
              </w:rPr>
              <w:t>梯未到定位門已開之狀態。將上述情形回報營繕組羅組長知悉。</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color w:val="000000" w:themeColor="text1"/>
              </w:rPr>
              <w:t>26.</w:t>
            </w:r>
            <w:r w:rsidRPr="00340377">
              <w:rPr>
                <w:rFonts w:ascii="標楷體" w:eastAsia="標楷體" w:hAnsi="標楷體" w:hint="eastAsia"/>
                <w:bCs/>
                <w:color w:val="000000" w:themeColor="text1"/>
              </w:rPr>
              <w:t>大門通知景觀系消防警報觸發，立即前往處理為2F</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2區域異常所</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致，明日回報營繕組吳正喨先生。</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27.瑞穗館旁右側門樹木上有虎頭蜂窩立即前往了解通知119消防隊前來</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處理。</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28.北崗同仁賴春福至大門警衛室告知OK便利商店外一部違規機車車號</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G9A-396並收取兩百元違規罰款及車號005-HFH一部一百元罰款共三百</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元違規罰款並連同收據及現金繳回隊部。</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29.理工大樓五樓東邊女廁警鈴發報前往查看無異狀後解除。</w:t>
            </w:r>
          </w:p>
          <w:p w:rsidR="00A27BCB" w:rsidRPr="00340377" w:rsidRDefault="00A27BCB" w:rsidP="0083491F">
            <w:pPr>
              <w:spacing w:line="400" w:lineRule="exact"/>
              <w:ind w:left="240" w:hangingChars="100" w:hanging="240"/>
              <w:rPr>
                <w:rFonts w:ascii="標楷體" w:eastAsia="標楷體" w:hAnsi="標楷體"/>
                <w:bCs/>
                <w:color w:val="000000" w:themeColor="text1"/>
              </w:rPr>
            </w:pPr>
            <w:r w:rsidRPr="00340377">
              <w:rPr>
                <w:rFonts w:ascii="標楷體" w:eastAsia="標楷體" w:hAnsi="標楷體" w:hint="eastAsia"/>
                <w:bCs/>
                <w:color w:val="000000" w:themeColor="text1"/>
              </w:rPr>
              <w:t>30.下雨打雷造成多棟系館停電，已通知營繕組相關人員處理中；招待所</w:t>
            </w:r>
          </w:p>
          <w:p w:rsidR="00A27BCB" w:rsidRPr="00340377" w:rsidRDefault="00A27BCB" w:rsidP="0083491F">
            <w:pPr>
              <w:spacing w:line="400" w:lineRule="exact"/>
              <w:ind w:leftChars="50" w:left="240" w:hangingChars="50" w:hanging="120"/>
              <w:rPr>
                <w:rFonts w:ascii="標楷體" w:eastAsia="標楷體" w:hAnsi="標楷體"/>
                <w:bCs/>
                <w:color w:val="000000" w:themeColor="text1"/>
              </w:rPr>
            </w:pPr>
            <w:r w:rsidRPr="00340377">
              <w:rPr>
                <w:rFonts w:ascii="標楷體" w:eastAsia="標楷體" w:hAnsi="標楷體" w:hint="eastAsia"/>
                <w:bCs/>
                <w:color w:val="000000" w:themeColor="text1"/>
              </w:rPr>
              <w:t>柵門無法開啟暫時將桿子拆下待復電再裝回。17:55時各系館恢復送電</w:t>
            </w:r>
          </w:p>
          <w:p w:rsidR="00A27BCB" w:rsidRPr="00340377" w:rsidRDefault="00A27BCB" w:rsidP="0083491F">
            <w:pPr>
              <w:spacing w:line="400" w:lineRule="exact"/>
              <w:ind w:leftChars="50" w:left="240" w:hangingChars="50" w:hanging="120"/>
              <w:rPr>
                <w:rFonts w:ascii="標楷體" w:eastAsia="標楷體" w:hAnsi="標楷體"/>
                <w:bCs/>
                <w:color w:val="000000" w:themeColor="text1"/>
              </w:rPr>
            </w:pPr>
            <w:r w:rsidRPr="00340377">
              <w:rPr>
                <w:rFonts w:ascii="標楷體" w:eastAsia="標楷體" w:hAnsi="標楷體" w:hint="eastAsia"/>
                <w:bCs/>
                <w:color w:val="000000" w:themeColor="text1"/>
              </w:rPr>
              <w:t>招待所前桿子也復原。</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31.植物園附近一棵榕樹因風雨傾倒於路中央，立即通知事務組派人前往</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清理，17:00排除障礙。</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32.北崗哨賴春福告知大學路警衛室至瑞穗館路段路燈不亮，回報營繕組</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lastRenderedPageBreak/>
              <w:t>翁曜川先生知悉及良奇水電前來處理。(疑為定時開關跳電)</w:t>
            </w:r>
          </w:p>
          <w:p w:rsidR="00A27BCB" w:rsidRPr="00340377" w:rsidRDefault="00A27BCB" w:rsidP="0083491F">
            <w:pPr>
              <w:adjustRightInd w:val="0"/>
              <w:spacing w:line="400" w:lineRule="exact"/>
              <w:ind w:left="240"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33.校外人士鄭先生反映於籃球場打球投幣機器故障。電話：09879xx580。</w:t>
            </w:r>
          </w:p>
          <w:p w:rsidR="00A27BCB" w:rsidRPr="00340377" w:rsidRDefault="00A27BCB" w:rsidP="0083491F">
            <w:pPr>
              <w:adjustRightInd w:val="0"/>
              <w:spacing w:line="400" w:lineRule="exact"/>
              <w:ind w:leftChars="50" w:left="240"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(已向體育室反應，可請其至體育室退款)</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34.電算中心閘門降下速度過快，建議該單位找廠商來調整速度，以免發</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生危險。(電算中心回復:先關閉電動鐵門後，再將玻璃門上鎖)</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35.農藝系溫先生通報，舘前有一顆虎頭蜂窩，並立即通報消防局前來摘</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除。11:35摘除完畢。</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36.學生通報:森林館後方停車區車輛遭倒榻樹木壓傷;車主:木質材料與</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設計系老師蔡佺廷(E9-7576)、森林暨自然學系研究生呂佩芳(4107-Q9)；</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通報長竹派出所及環安中心杜小姐，後續事宜處理。(環安中心辦理意外</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保險申請中)</w:t>
            </w:r>
          </w:p>
          <w:p w:rsidR="00A27BCB" w:rsidRPr="00340377" w:rsidRDefault="00A27BCB" w:rsidP="0083491F">
            <w:pPr>
              <w:adjustRightInd w:val="0"/>
              <w:snapToGrid w:val="0"/>
              <w:spacing w:line="400" w:lineRule="exact"/>
              <w:ind w:leftChars="-12" w:left="211"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37.周良勳教授來電：往畜牧場管制柵欄處違規機車影響汽車出口通行，</w:t>
            </w:r>
          </w:p>
          <w:p w:rsidR="00A27BCB" w:rsidRPr="00340377" w:rsidRDefault="00A27BCB" w:rsidP="0083491F">
            <w:pPr>
              <w:adjustRightInd w:val="0"/>
              <w:snapToGrid w:val="0"/>
              <w:spacing w:line="400" w:lineRule="exact"/>
              <w:ind w:leftChars="38" w:left="211"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前往取締並上鎖機車三部。</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38.圖書館吳永勤先生通知，圖書館地下室自習室旁有一隻保育類動物，</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立即前往處理為一隻白鼻心(果子狸)，將其捕獲，由隊部通知嘉義市政</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府建設局農牧課前來處理。13:40何宗禧先生來電詢問白鼻心是否受</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傷，因先前在校捕獲之白鼻心未有感染狂犬病毒之案例，今日捕獲之白</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鼻心亦未受傷，告知我們原地野放即可。並回報顏隊長知悉。</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39.消防警報發報，地點位於餐廳(編號23)，立即通知北崗哨黃校警前往</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處理。課外活動組鄭思琪小姐已將警報關閉。通知營繕組吳正喨先生並</w:t>
            </w:r>
          </w:p>
          <w:p w:rsidR="00A27BCB" w:rsidRPr="00340377" w:rsidRDefault="00A27BCB" w:rsidP="0083491F">
            <w:pPr>
              <w:snapToGrid w:val="0"/>
              <w:spacing w:line="400" w:lineRule="exact"/>
              <w:ind w:leftChars="50" w:left="120"/>
              <w:jc w:val="both"/>
              <w:rPr>
                <w:rFonts w:ascii="標楷體" w:eastAsia="標楷體" w:hAnsi="標楷體"/>
                <w:bCs/>
                <w:color w:val="000000" w:themeColor="text1"/>
              </w:rPr>
            </w:pPr>
            <w:r w:rsidRPr="00340377">
              <w:rPr>
                <w:rFonts w:ascii="標楷體" w:eastAsia="標楷體" w:hAnsi="標楷體" w:hint="eastAsia"/>
                <w:bCs/>
                <w:color w:val="000000" w:themeColor="text1"/>
              </w:rPr>
              <w:t>一同至異常區域3F</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3查看，發現觸發受信感應器周遭嚴重漏水所致。將上述情形回報隊部知悉。</w:t>
            </w:r>
          </w:p>
          <w:p w:rsidR="00A27BCB" w:rsidRPr="00340377" w:rsidRDefault="00A27BCB" w:rsidP="0083491F">
            <w:pPr>
              <w:spacing w:line="400" w:lineRule="exact"/>
              <w:ind w:left="240" w:hangingChars="100" w:hanging="240"/>
              <w:rPr>
                <w:rFonts w:ascii="標楷體" w:eastAsia="標楷體" w:hAnsi="標楷體"/>
                <w:bCs/>
                <w:color w:val="000000" w:themeColor="text1"/>
              </w:rPr>
            </w:pPr>
            <w:r w:rsidRPr="00340377">
              <w:rPr>
                <w:rFonts w:ascii="標楷體" w:eastAsia="標楷體" w:hAnsi="標楷體" w:hint="eastAsia"/>
                <w:bCs/>
                <w:color w:val="000000" w:themeColor="text1"/>
              </w:rPr>
              <w:t>40.校門口往林牧路方向之轉角處，停置一輛警車，前往詢問了解後，鹿</w:t>
            </w:r>
          </w:p>
          <w:p w:rsidR="00A27BCB" w:rsidRPr="00340377" w:rsidRDefault="00A27BCB" w:rsidP="0083491F">
            <w:pPr>
              <w:spacing w:line="400" w:lineRule="exact"/>
              <w:ind w:leftChars="50" w:left="240" w:hangingChars="50" w:hanging="120"/>
              <w:rPr>
                <w:rFonts w:ascii="標楷體" w:eastAsia="標楷體" w:hAnsi="標楷體"/>
                <w:bCs/>
                <w:color w:val="000000" w:themeColor="text1"/>
              </w:rPr>
            </w:pPr>
            <w:r w:rsidRPr="00340377">
              <w:rPr>
                <w:rFonts w:ascii="標楷體" w:eastAsia="標楷體" w:hAnsi="標楷體" w:hint="eastAsia"/>
                <w:bCs/>
                <w:color w:val="000000" w:themeColor="text1"/>
              </w:rPr>
              <w:t>寮里居民身體不適，故警方及救護車到場協助。</w:t>
            </w:r>
          </w:p>
          <w:p w:rsidR="00A27BCB" w:rsidRPr="00340377" w:rsidRDefault="00A27BCB" w:rsidP="0083491F">
            <w:pPr>
              <w:adjustRightInd w:val="0"/>
              <w:snapToGrid w:val="0"/>
              <w:spacing w:line="400" w:lineRule="exact"/>
              <w:ind w:leftChars="-12" w:left="211" w:rightChars="2" w:right="5"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41.住招待所102房張炯保老師電話通報浴室水龍頭斷裂水流不止客房內</w:t>
            </w:r>
          </w:p>
          <w:p w:rsidR="00A27BCB" w:rsidRPr="00340377" w:rsidRDefault="00A27BCB" w:rsidP="0083491F">
            <w:pPr>
              <w:adjustRightInd w:val="0"/>
              <w:snapToGrid w:val="0"/>
              <w:spacing w:line="400" w:lineRule="exact"/>
              <w:ind w:leftChars="38" w:left="211"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淹水，詢問良奇水電先將加壓馬達開闢關掉；再通報保管組李組長上述</w:t>
            </w:r>
          </w:p>
          <w:p w:rsidR="00A27BCB" w:rsidRPr="00340377" w:rsidRDefault="00A27BCB" w:rsidP="0083491F">
            <w:pPr>
              <w:adjustRightInd w:val="0"/>
              <w:snapToGrid w:val="0"/>
              <w:spacing w:line="400" w:lineRule="exact"/>
              <w:ind w:leftChars="38" w:left="211"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情況及建議更換112號房讓張老師先行使用；良奇水電於24:15時也到</w:t>
            </w:r>
          </w:p>
          <w:p w:rsidR="00A27BCB" w:rsidRPr="00340377" w:rsidRDefault="00A27BCB" w:rsidP="0083491F">
            <w:pPr>
              <w:adjustRightInd w:val="0"/>
              <w:snapToGrid w:val="0"/>
              <w:spacing w:line="400" w:lineRule="exact"/>
              <w:ind w:leftChars="38" w:left="211" w:rightChars="2" w:right="5"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校更換斷掉水龍頭斷。</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42.來校運動人士通報北崗哨前三顆水塔漏水，立即通知營繕組王露儀技</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士知悉。</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43.大門警衛室通知攜帶兩張保全卡至理工大樓1F視聽中心，協助解除保</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全系統，但無權限無法解除。本保全系統是於今年6月終新裝設之系統，</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營繕組會協調廠商前來開啟。</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44.校門口前綠地內兩支交通道路指示牌傾斜，已立即通知嘉義市政府工</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程單位(電話:0800-009609)盡速前來扶正。已完成。</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45.引導消防局人員至森林館後方苗圃摘除虎頭蜂窩一處。</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lastRenderedPageBreak/>
              <w:t>46.接獲招待所2樓住宿人員反映水壓不足，至現場並連絡良奇水電查問</w:t>
            </w:r>
          </w:p>
          <w:p w:rsidR="00A27BCB" w:rsidRPr="00340377" w:rsidRDefault="00A27BCB" w:rsidP="0083491F">
            <w:pPr>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開關處協助開啟電源。</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47.牧場豬舍污水處理池，污水溢流至林牧路旁及排水溝，請牧場販賣部</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代聯絡駐場李明哲同學及回報牧場吳建平主任知悉。</w:t>
            </w:r>
          </w:p>
          <w:p w:rsidR="00A27BCB" w:rsidRPr="00340377" w:rsidRDefault="00A27BCB" w:rsidP="0083491F">
            <w:pPr>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48.瓷繪工坊保全緊急觸發通知北崗哨黃校警前往處理。</w:t>
            </w:r>
          </w:p>
        </w:tc>
      </w:tr>
      <w:tr w:rsidR="00A27BCB" w:rsidRPr="00340377" w:rsidTr="00F075A8">
        <w:tc>
          <w:tcPr>
            <w:tcW w:w="1668" w:type="dxa"/>
            <w:vAlign w:val="center"/>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新民校區</w:t>
            </w:r>
          </w:p>
        </w:tc>
        <w:tc>
          <w:tcPr>
            <w:tcW w:w="7796" w:type="dxa"/>
          </w:tcPr>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1.工友於運動場拾獲一小皮夾，內有現金356元、駕照、金融卡多張證件，</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失主劉先生、嘉義市東區興安里興安街1x2號，11：34領回。</w:t>
            </w:r>
          </w:p>
          <w:p w:rsidR="00A27BCB" w:rsidRPr="00340377" w:rsidRDefault="00A27BCB" w:rsidP="0083491F">
            <w:pPr>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bCs/>
                <w:color w:val="000000" w:themeColor="text1"/>
              </w:rPr>
              <w:t>2.</w:t>
            </w:r>
            <w:r w:rsidRPr="00340377">
              <w:rPr>
                <w:rFonts w:ascii="標楷體" w:eastAsia="標楷體" w:hAnsi="標楷體" w:hint="eastAsia"/>
                <w:color w:val="000000" w:themeColor="text1"/>
              </w:rPr>
              <w:t>學生通知：有一校外男士進入A棟2F西側女生廁所內，即前往查看，</w:t>
            </w:r>
          </w:p>
          <w:p w:rsidR="00A27BCB" w:rsidRPr="00340377" w:rsidRDefault="00A27BCB" w:rsidP="0083491F">
            <w:pPr>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在男廁發現該男生，年約二十多歲，稱因沒衛生紙想到女廁找。該人士</w:t>
            </w:r>
          </w:p>
          <w:p w:rsidR="00A27BCB" w:rsidRPr="00340377" w:rsidRDefault="00A27BCB" w:rsidP="0083491F">
            <w:pPr>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侯先生電話：091264xx17住嘉市東區興仁里3鄰興仁街xx巷73號x樓</w:t>
            </w:r>
          </w:p>
          <w:p w:rsidR="00A27BCB" w:rsidRPr="00340377" w:rsidRDefault="00A27BCB" w:rsidP="0083491F">
            <w:pPr>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之1。帶該人士離開管院大樓。</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3.巡邏時於管院大樓七樓南側中庭景觀台旁發現生管系蔡念庭1021447</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放置一個狗籠飼養一隻小狗。(通知該生離開時請期帶離)</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4.</w:t>
            </w:r>
            <w:r w:rsidRPr="00340377">
              <w:rPr>
                <w:rFonts w:ascii="標楷體" w:eastAsia="標楷體" w:hAnsi="標楷體" w:hint="eastAsia"/>
                <w:color w:val="000000" w:themeColor="text1"/>
              </w:rPr>
              <w:t>新民大門旁西側機車入口欄杆升起後無法降下通報隊部請廠商查修。</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5.隊部詢問西側機車棚柵欄機狀況(當前良好，可降下)，及監視器(B棟</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主機)有無出現「硬碟1故障」之訊息。</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6.蔡同學，學號：1021x47放置於7樓中庭景觀台飼養寵物之物品，人在</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寵物及物品可在，如人不在則物品須帶走，未帶走時需收起。</w:t>
            </w:r>
          </w:p>
          <w:p w:rsidR="00A27BCB" w:rsidRPr="00340377" w:rsidRDefault="00A27BCB" w:rsidP="0083491F">
            <w:pPr>
              <w:spacing w:line="400" w:lineRule="exact"/>
              <w:ind w:left="240" w:hangingChars="100" w:hanging="240"/>
              <w:rPr>
                <w:rFonts w:ascii="標楷體" w:eastAsia="標楷體" w:hAnsi="標楷體"/>
                <w:bCs/>
                <w:color w:val="000000" w:themeColor="text1"/>
              </w:rPr>
            </w:pPr>
            <w:r w:rsidRPr="00340377">
              <w:rPr>
                <w:rFonts w:ascii="標楷體" w:eastAsia="標楷體" w:hAnsi="標楷體" w:hint="eastAsia"/>
                <w:bCs/>
                <w:color w:val="000000" w:themeColor="text1"/>
              </w:rPr>
              <w:t>7.獸醫系學生通知，南側車道上有民眾玩遙控車，有危安顧慮。立即前往</w:t>
            </w:r>
          </w:p>
          <w:p w:rsidR="00A27BCB" w:rsidRPr="00340377" w:rsidRDefault="00A27BCB" w:rsidP="0083491F">
            <w:pPr>
              <w:spacing w:line="400" w:lineRule="exact"/>
              <w:ind w:leftChars="50" w:left="240" w:hangingChars="50" w:hanging="120"/>
              <w:rPr>
                <w:rFonts w:ascii="標楷體" w:eastAsia="標楷體" w:hAnsi="標楷體"/>
                <w:bCs/>
                <w:color w:val="000000" w:themeColor="text1"/>
              </w:rPr>
            </w:pPr>
            <w:r w:rsidRPr="00340377">
              <w:rPr>
                <w:rFonts w:ascii="標楷體" w:eastAsia="標楷體" w:hAnsi="標楷體" w:hint="eastAsia"/>
                <w:bCs/>
                <w:color w:val="000000" w:themeColor="text1"/>
              </w:rPr>
              <w:t>規勸，經規勸後民眾離開。</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8.管院大樓前三盞矮燈，燈具不亮及老師反映三盞矮燈能延後至凌晨3~4</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時關閉。</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bCs/>
                <w:color w:val="000000" w:themeColor="text1"/>
              </w:rPr>
              <w:t>9.生管系研究生陳同學，學號：1021x44領回狗籠，並告知規定。</w:t>
            </w:r>
          </w:p>
          <w:p w:rsidR="00A27BCB" w:rsidRPr="00340377" w:rsidRDefault="00A27BCB" w:rsidP="0083491F">
            <w:pPr>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bCs/>
                <w:color w:val="000000" w:themeColor="text1"/>
              </w:rPr>
              <w:t>10.</w:t>
            </w:r>
            <w:r w:rsidRPr="00340377">
              <w:rPr>
                <w:rFonts w:ascii="標楷體" w:eastAsia="標楷體" w:hAnsi="標楷體" w:hint="eastAsia"/>
                <w:color w:val="000000" w:themeColor="text1"/>
              </w:rPr>
              <w:t>近ATM入口及西側往北側便道封住，開啟大門旁西側入口和北側出口</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color w:val="000000" w:themeColor="text1"/>
              </w:rPr>
              <w:t>攔杆供機車進出，</w:t>
            </w:r>
            <w:r w:rsidRPr="00340377">
              <w:rPr>
                <w:rFonts w:ascii="標楷體" w:eastAsia="標楷體" w:hAnsi="標楷體" w:hint="eastAsia"/>
                <w:bCs/>
                <w:color w:val="000000" w:themeColor="text1"/>
              </w:rPr>
              <w:t>20:00</w:t>
            </w:r>
            <w:r w:rsidRPr="00340377">
              <w:rPr>
                <w:rFonts w:ascii="標楷體" w:eastAsia="標楷體" w:hAnsi="標楷體" w:hint="eastAsia"/>
                <w:color w:val="000000" w:themeColor="text1"/>
              </w:rPr>
              <w:t>恢復管制。</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11.</w:t>
            </w:r>
            <w:r w:rsidRPr="00340377">
              <w:rPr>
                <w:rFonts w:ascii="標楷體" w:eastAsia="標楷體" w:hAnsi="標楷體" w:hint="eastAsia"/>
                <w:color w:val="000000" w:themeColor="text1"/>
              </w:rPr>
              <w:t>外人騎機車（TYA-385）從南側道路繞行校區，告知規定予以勸離。</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12.西大門旁積水，前往查看新建排水孔蓋遭樹葉阻塞，清除後排水順利。</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15:30、17:00各再次清理阻塞樹葉，以利排水。</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bCs/>
                <w:color w:val="000000" w:themeColor="text1"/>
              </w:rPr>
              <w:t>13.</w:t>
            </w:r>
            <w:r w:rsidRPr="00340377">
              <w:rPr>
                <w:rFonts w:ascii="標楷體" w:eastAsia="標楷體" w:hAnsi="標楷體" w:hint="eastAsia"/>
                <w:color w:val="000000" w:themeColor="text1"/>
              </w:rPr>
              <w:t>廠商至校區維修A、B棟女廁緊急求救按鈕及查修西側和北側機車停車</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場柵欄機，廠商告知國際會議廳旁女廁警鈴，會延遲10秒才會響，15：</w:t>
            </w:r>
          </w:p>
          <w:p w:rsidR="00A27BCB" w:rsidRPr="00340377" w:rsidRDefault="00A27BCB" w:rsidP="0083491F">
            <w:pPr>
              <w:spacing w:line="400" w:lineRule="exact"/>
              <w:ind w:left="240" w:hangingChars="100" w:hanging="240"/>
              <w:rPr>
                <w:rFonts w:ascii="標楷體" w:eastAsia="標楷體" w:hAnsi="標楷體"/>
                <w:bCs/>
                <w:color w:val="000000" w:themeColor="text1"/>
              </w:rPr>
            </w:pPr>
            <w:r w:rsidRPr="00340377">
              <w:rPr>
                <w:rFonts w:ascii="標楷體" w:eastAsia="標楷體" w:hAnsi="標楷體" w:hint="eastAsia"/>
                <w:color w:val="000000" w:themeColor="text1"/>
              </w:rPr>
              <w:t>15已全修護完成。</w:t>
            </w:r>
          </w:p>
        </w:tc>
      </w:tr>
      <w:tr w:rsidR="00A27BCB" w:rsidRPr="00340377" w:rsidTr="00F075A8">
        <w:tc>
          <w:tcPr>
            <w:tcW w:w="1668" w:type="dxa"/>
            <w:vAlign w:val="center"/>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t>林森校區</w:t>
            </w:r>
          </w:p>
        </w:tc>
        <w:tc>
          <w:tcPr>
            <w:tcW w:w="7796" w:type="dxa"/>
          </w:tcPr>
          <w:p w:rsidR="00A27BCB" w:rsidRPr="00340377" w:rsidRDefault="00A27BCB" w:rsidP="0083491F">
            <w:pPr>
              <w:adjustRightInd w:val="0"/>
              <w:snapToGrid w:val="0"/>
              <w:spacing w:line="400" w:lineRule="exact"/>
              <w:jc w:val="both"/>
              <w:rPr>
                <w:rFonts w:ascii="標楷體" w:eastAsia="標楷體" w:hAnsi="標楷體"/>
                <w:color w:val="000000" w:themeColor="text1"/>
              </w:rPr>
            </w:pPr>
            <w:r w:rsidRPr="00340377">
              <w:rPr>
                <w:rFonts w:ascii="標楷體" w:eastAsia="標楷體" w:hAnsi="標楷體" w:hint="eastAsia"/>
                <w:color w:val="000000" w:themeColor="text1"/>
              </w:rPr>
              <w:t>1.職於20:34攔阻一駕駛2960-？U無通行證汽車之男子進入校區，然該</w:t>
            </w:r>
          </w:p>
          <w:p w:rsidR="00A27BCB" w:rsidRPr="00340377" w:rsidRDefault="00A27BCB" w:rsidP="0083491F">
            <w:pPr>
              <w:adjustRightInd w:val="0"/>
              <w:snapToGrid w:val="0"/>
              <w:spacing w:line="400" w:lineRule="exact"/>
              <w:ind w:leftChars="50" w:left="120"/>
              <w:jc w:val="both"/>
              <w:rPr>
                <w:rFonts w:ascii="標楷體" w:eastAsia="標楷體" w:hAnsi="標楷體"/>
                <w:color w:val="000000" w:themeColor="text1"/>
              </w:rPr>
            </w:pPr>
            <w:r w:rsidRPr="00340377">
              <w:rPr>
                <w:rFonts w:ascii="標楷體" w:eastAsia="標楷體" w:hAnsi="標楷體" w:hint="eastAsia"/>
                <w:color w:val="000000" w:themeColor="text1"/>
              </w:rPr>
              <w:t>先生將車停至校外後，卻叫囂職大小眼、值勤不公，並對進修部前停放車輛拍照（被拍之車為張再明教授所有），揚言該車亦無通行證可停放而單攔阻他進入。將訴諸記者，讓學校更出名。</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color w:val="000000" w:themeColor="text1"/>
              </w:rPr>
              <w:t>(經查該車為校外人士來校運動，執勤人員依規定處置合宜)</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color w:val="000000" w:themeColor="text1"/>
              </w:rPr>
              <w:lastRenderedPageBreak/>
              <w:t>2.民眾拾獲生管系101xx43徐同學學生證，因手機無人接聽，已留言語音</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信箱，學生證暫放在警衛室。</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color w:val="000000" w:themeColor="text1"/>
              </w:rPr>
              <w:t>3.施耀昇先生反映：早晨約6點多時有一精神異常男子進入校園，因該男</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子為附近居民，常有於背後大喊嚇人之舉。未免影響校園安全，希能多</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加注意，列入交接，晚班值勤人員特別注意。</w:t>
            </w:r>
          </w:p>
          <w:p w:rsidR="00A27BCB" w:rsidRPr="00340377" w:rsidRDefault="00A27BCB" w:rsidP="0083491F">
            <w:pPr>
              <w:spacing w:line="400" w:lineRule="exact"/>
              <w:ind w:left="240" w:hangingChars="100" w:hanging="240"/>
              <w:rPr>
                <w:rFonts w:ascii="標楷體" w:eastAsia="標楷體" w:hAnsi="標楷體"/>
                <w:color w:val="000000" w:themeColor="text1"/>
              </w:rPr>
            </w:pPr>
            <w:r w:rsidRPr="00340377">
              <w:rPr>
                <w:rFonts w:ascii="標楷體" w:eastAsia="標楷體" w:hAnsi="標楷體" w:hint="eastAsia"/>
                <w:color w:val="000000" w:themeColor="text1"/>
              </w:rPr>
              <w:t>4.民眾反映精神異常男子出現於操場，職立即前往驅離，並發現國旗被拉</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下，職復升起國旗並將男子拍照寄回隊部，請隊部影印送回林森校區張</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hint="eastAsia"/>
                <w:color w:val="000000" w:themeColor="text1"/>
              </w:rPr>
              <w:t>貼。</w:t>
            </w:r>
          </w:p>
          <w:p w:rsidR="00A27BCB" w:rsidRPr="00340377" w:rsidRDefault="00A27BCB" w:rsidP="0083491F">
            <w:pPr>
              <w:spacing w:line="400" w:lineRule="exact"/>
              <w:ind w:left="240" w:hangingChars="100" w:hanging="240"/>
              <w:rPr>
                <w:rFonts w:ascii="標楷體" w:eastAsia="標楷體" w:hAnsi="標楷體" w:cs="Arial"/>
                <w:color w:val="000000" w:themeColor="text1"/>
                <w:shd w:val="clear" w:color="auto" w:fill="FFFFFF"/>
              </w:rPr>
            </w:pPr>
            <w:r w:rsidRPr="00340377">
              <w:rPr>
                <w:rFonts w:ascii="標楷體" w:eastAsia="標楷體" w:hAnsi="標楷體" w:hint="eastAsia"/>
                <w:color w:val="000000" w:themeColor="text1"/>
              </w:rPr>
              <w:t>5.</w:t>
            </w:r>
            <w:r w:rsidRPr="00340377">
              <w:rPr>
                <w:rFonts w:ascii="標楷體" w:eastAsia="標楷體" w:hAnsi="標楷體" w:cs="Arial" w:hint="eastAsia"/>
                <w:color w:val="000000" w:themeColor="text1"/>
                <w:shd w:val="clear" w:color="auto" w:fill="FFFFFF"/>
              </w:rPr>
              <w:t>進修班學生張同學的車輛1xx0-XU停於樂育堂旁停車格</w:t>
            </w:r>
            <w:r w:rsidRPr="00340377">
              <w:rPr>
                <w:rFonts w:ascii="標楷體" w:eastAsia="標楷體" w:hAnsi="標楷體" w:hint="eastAsia"/>
                <w:color w:val="000000" w:themeColor="text1"/>
              </w:rPr>
              <w:t>，</w:t>
            </w:r>
            <w:r w:rsidRPr="00340377">
              <w:rPr>
                <w:rFonts w:ascii="標楷體" w:eastAsia="標楷體" w:hAnsi="標楷體" w:cs="Arial" w:hint="eastAsia"/>
                <w:color w:val="000000" w:themeColor="text1"/>
                <w:shd w:val="clear" w:color="auto" w:fill="FFFFFF"/>
              </w:rPr>
              <w:t>後側車窗玻璃</w:t>
            </w:r>
          </w:p>
          <w:p w:rsidR="00A27BCB" w:rsidRPr="00340377" w:rsidRDefault="00A27BCB" w:rsidP="0083491F">
            <w:pPr>
              <w:spacing w:line="400" w:lineRule="exact"/>
              <w:ind w:leftChars="50" w:left="240" w:hangingChars="50" w:hanging="120"/>
              <w:rPr>
                <w:rFonts w:ascii="標楷體" w:eastAsia="標楷體" w:hAnsi="標楷體"/>
                <w:color w:val="000000" w:themeColor="text1"/>
              </w:rPr>
            </w:pPr>
            <w:r w:rsidRPr="00340377">
              <w:rPr>
                <w:rFonts w:ascii="標楷體" w:eastAsia="標楷體" w:hAnsi="標楷體" w:cs="Arial" w:hint="eastAsia"/>
                <w:color w:val="000000" w:themeColor="text1"/>
                <w:shd w:val="clear" w:color="auto" w:fill="FFFFFF"/>
              </w:rPr>
              <w:t>不明原因龜裂</w:t>
            </w:r>
            <w:r w:rsidRPr="00340377">
              <w:rPr>
                <w:rFonts w:ascii="標楷體" w:eastAsia="標楷體" w:hAnsi="標楷體" w:hint="eastAsia"/>
                <w:color w:val="000000" w:themeColor="text1"/>
              </w:rPr>
              <w:t>，</w:t>
            </w:r>
            <w:r w:rsidRPr="00340377">
              <w:rPr>
                <w:rFonts w:ascii="標楷體" w:eastAsia="標楷體" w:hAnsi="標楷體" w:cs="Arial" w:hint="eastAsia"/>
                <w:color w:val="000000" w:themeColor="text1"/>
                <w:shd w:val="clear" w:color="auto" w:fill="FFFFFF"/>
              </w:rPr>
              <w:t>附近無監視器，已自行報警備案，通知朱校警知悉。</w:t>
            </w:r>
          </w:p>
          <w:p w:rsidR="00A27BCB" w:rsidRPr="00340377" w:rsidRDefault="00A27BCB" w:rsidP="0083491F">
            <w:pPr>
              <w:spacing w:line="400" w:lineRule="exact"/>
              <w:ind w:left="240" w:hangingChars="100" w:hanging="240"/>
              <w:rPr>
                <w:rFonts w:ascii="標楷體" w:eastAsia="標楷體" w:hAnsi="標楷體" w:cs="Arial"/>
                <w:color w:val="000000" w:themeColor="text1"/>
                <w:shd w:val="clear" w:color="auto" w:fill="FFFFFF"/>
              </w:rPr>
            </w:pPr>
            <w:r w:rsidRPr="00340377">
              <w:rPr>
                <w:rFonts w:ascii="標楷體" w:eastAsia="標楷體" w:hAnsi="標楷體" w:hint="eastAsia"/>
                <w:color w:val="000000" w:themeColor="text1"/>
              </w:rPr>
              <w:t>6.</w:t>
            </w:r>
            <w:r w:rsidRPr="00340377">
              <w:rPr>
                <w:rFonts w:ascii="標楷體" w:eastAsia="標楷體" w:hAnsi="標楷體" w:cs="Arial" w:hint="eastAsia"/>
                <w:color w:val="000000" w:themeColor="text1"/>
                <w:shd w:val="clear" w:color="auto" w:fill="FFFFFF"/>
              </w:rPr>
              <w:t>學生反映:籃球場的牆壁上有一小型蜂窩，通知消防局，消防人員已先</w:t>
            </w:r>
          </w:p>
          <w:p w:rsidR="00A27BCB" w:rsidRPr="00340377" w:rsidRDefault="00A27BCB" w:rsidP="0083491F">
            <w:pPr>
              <w:spacing w:line="400" w:lineRule="exact"/>
              <w:ind w:leftChars="50" w:left="240" w:hangingChars="50" w:hanging="120"/>
              <w:rPr>
                <w:rFonts w:ascii="標楷體" w:eastAsia="標楷體" w:hAnsi="標楷體" w:cs="Arial"/>
                <w:color w:val="000000" w:themeColor="text1"/>
                <w:shd w:val="clear" w:color="auto" w:fill="FFFFFF"/>
              </w:rPr>
            </w:pPr>
            <w:r w:rsidRPr="00340377">
              <w:rPr>
                <w:rFonts w:ascii="標楷體" w:eastAsia="標楷體" w:hAnsi="標楷體" w:cs="Arial" w:hint="eastAsia"/>
                <w:color w:val="000000" w:themeColor="text1"/>
                <w:shd w:val="clear" w:color="auto" w:fill="FFFFFF"/>
              </w:rPr>
              <w:t>到場</w:t>
            </w:r>
            <w:r w:rsidRPr="00340377">
              <w:rPr>
                <w:rFonts w:ascii="標楷體" w:eastAsia="標楷體" w:hAnsi="標楷體" w:cs="Arial"/>
                <w:color w:val="000000" w:themeColor="text1"/>
                <w:shd w:val="clear" w:color="auto" w:fill="FFFFFF"/>
              </w:rPr>
              <w:t>察</w:t>
            </w:r>
            <w:r w:rsidRPr="00340377">
              <w:rPr>
                <w:rFonts w:ascii="標楷體" w:eastAsia="標楷體" w:hAnsi="標楷體" w:cs="Arial" w:hint="eastAsia"/>
                <w:color w:val="000000" w:themeColor="text1"/>
                <w:shd w:val="clear" w:color="auto" w:fill="FFFFFF"/>
              </w:rPr>
              <w:t>看，並於19:05摘除。</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cs="Arial" w:hint="eastAsia"/>
                <w:color w:val="000000" w:themeColor="text1"/>
                <w:shd w:val="clear" w:color="auto" w:fill="FFFFFF"/>
              </w:rPr>
              <w:t>7.</w:t>
            </w:r>
            <w:r w:rsidRPr="00340377">
              <w:rPr>
                <w:rFonts w:ascii="標楷體" w:eastAsia="標楷體" w:hAnsi="標楷體" w:hint="eastAsia"/>
                <w:color w:val="000000" w:themeColor="text1"/>
              </w:rPr>
              <w:t>巡邏校園，發現國旗被降下不見，周邊亦尋覓不著。(已請進修部補回升起)</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color w:val="000000" w:themeColor="text1"/>
              </w:rPr>
              <w:t>8.學生反映:籃球場照明最左側投幣機卡幣，明日請通知維修。</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color w:val="000000" w:themeColor="text1"/>
              </w:rPr>
              <w:t>9.進修部陳建志通知:文官宋美慧(308房)與男友吵架，情緒低落，其男</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友報警怕她想不開。陪同警方前往宿舍確認宋小姐心情平復。陳建志交</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付宿舍磁卡一張，有狀況時以利處理。</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color w:val="000000" w:themeColor="text1"/>
              </w:rPr>
              <w:t>10.因麥德姆颱風侵襲，學校放假一天。注意颱風動態，遇問題立即回報，</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加強巡邏。14:30巡邏校區一切正常。巡查地下室，無積水，狀況良好。</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color w:val="000000" w:themeColor="text1"/>
              </w:rPr>
              <w:t>11.空大火災警鈴短路，依聲響尋至東側樓梯1-4樓，按紅色圖示</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可切斷警鈴，由於年久未保養，按鈕無效，後又拉斷電線還是再響，於</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是跑到西側樓梯發現火災受信總電源，切斷後覆歸又作響，只好關掉開</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關且將處理狀況回報隊長，待明日上班後通知空大總務並交接值勤人員</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加強巡邏。07/24 08:15已回報進修部總務分組柯幸茹小姐。</w:t>
            </w:r>
          </w:p>
          <w:p w:rsidR="00A27BCB" w:rsidRPr="00340377" w:rsidRDefault="00A27BCB" w:rsidP="0083491F">
            <w:pPr>
              <w:adjustRightInd w:val="0"/>
              <w:snapToGrid w:val="0"/>
              <w:spacing w:line="400" w:lineRule="exact"/>
              <w:ind w:left="240" w:hangingChars="100" w:hanging="240"/>
              <w:jc w:val="both"/>
              <w:rPr>
                <w:rFonts w:ascii="標楷體" w:eastAsia="標楷體" w:hAnsi="標楷體"/>
                <w:color w:val="000000" w:themeColor="text1"/>
              </w:rPr>
            </w:pPr>
            <w:r w:rsidRPr="00340377">
              <w:rPr>
                <w:rFonts w:ascii="標楷體" w:eastAsia="標楷體" w:hAnsi="標楷體" w:hint="eastAsia"/>
                <w:color w:val="000000" w:themeColor="text1"/>
              </w:rPr>
              <w:t>12.巡邏校園及地下停車場，發現司令台至青雲齋道路兩旁之大王椰子</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樹，多株有乾枯之落葉搖搖欲墜，恐有砸傷過路人、車之虞。上述情況</w:t>
            </w:r>
          </w:p>
          <w:p w:rsidR="00A27BCB" w:rsidRPr="00340377" w:rsidRDefault="00A27BCB" w:rsidP="0083491F">
            <w:pPr>
              <w:adjustRightInd w:val="0"/>
              <w:snapToGrid w:val="0"/>
              <w:spacing w:line="400" w:lineRule="exact"/>
              <w:ind w:leftChars="50" w:left="240" w:hangingChars="50" w:hanging="120"/>
              <w:jc w:val="both"/>
              <w:rPr>
                <w:rFonts w:ascii="標楷體" w:eastAsia="標楷體" w:hAnsi="標楷體"/>
                <w:color w:val="000000" w:themeColor="text1"/>
              </w:rPr>
            </w:pPr>
            <w:r w:rsidRPr="00340377">
              <w:rPr>
                <w:rFonts w:ascii="標楷體" w:eastAsia="標楷體" w:hAnsi="標楷體" w:hint="eastAsia"/>
                <w:color w:val="000000" w:themeColor="text1"/>
              </w:rPr>
              <w:t>已回報進修部林義森組長。</w:t>
            </w:r>
          </w:p>
        </w:tc>
      </w:tr>
      <w:tr w:rsidR="00A27BCB" w:rsidRPr="00340377" w:rsidTr="00F075A8">
        <w:tc>
          <w:tcPr>
            <w:tcW w:w="1668" w:type="dxa"/>
            <w:vAlign w:val="center"/>
          </w:tcPr>
          <w:p w:rsidR="00A27BCB" w:rsidRPr="00340377" w:rsidRDefault="00A27BCB" w:rsidP="0083491F">
            <w:pPr>
              <w:spacing w:line="580" w:lineRule="exact"/>
              <w:jc w:val="center"/>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民雄校區</w:t>
            </w:r>
          </w:p>
        </w:tc>
        <w:tc>
          <w:tcPr>
            <w:tcW w:w="7796" w:type="dxa"/>
          </w:tcPr>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1.教育館東側門，管制橫桿上方LED燈不亮，需檢修</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(廠商維修完成)</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2.學生家長黃先生0920-69xx56反映：因學生自竹崎騎電動機車至校，在</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家充電後往返電力不夠，學校是否有設置一般充電地點，讓學生得以使</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用</w:t>
            </w:r>
            <w:r w:rsidRPr="00340377">
              <w:rPr>
                <w:rFonts w:ascii="標楷體" w:eastAsia="標楷體" w:hAnsi="標楷體"/>
                <w:bCs/>
                <w:color w:val="000000" w:themeColor="text1"/>
              </w:rPr>
              <w:t>。</w:t>
            </w:r>
            <w:r w:rsidRPr="00340377">
              <w:rPr>
                <w:rFonts w:ascii="標楷體" w:eastAsia="標楷體" w:hAnsi="標楷體" w:hint="eastAsia"/>
                <w:bCs/>
                <w:color w:val="000000" w:themeColor="text1"/>
              </w:rPr>
              <w:t>(本校無相關設施供非公務電動車充電用之處所)</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t>3.受雷擊影響；電力瞬間停電，隨後即供電，校區內音樂館、美術館、新</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藝樓及音樂社團高壓側未啟動，發電機發動，由水電吳技士檢視後，通</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知南區機電入校檢修，總機亦當機，通知黃小姐轉知欣業公司何先生緊</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急入校檢修，17：20總機恢復正常，17：25音樂系等恢復供電</w:t>
            </w:r>
            <w:r w:rsidRPr="00340377">
              <w:rPr>
                <w:rFonts w:ascii="標楷體" w:eastAsia="標楷體" w:hAnsi="標楷體"/>
                <w:bCs/>
                <w:color w:val="000000" w:themeColor="text1"/>
              </w:rPr>
              <w:t>。</w:t>
            </w:r>
          </w:p>
          <w:p w:rsidR="00A27BCB" w:rsidRPr="00340377" w:rsidRDefault="00A27BCB" w:rsidP="0083491F">
            <w:pPr>
              <w:snapToGrid w:val="0"/>
              <w:spacing w:line="400" w:lineRule="exact"/>
              <w:ind w:left="240" w:hangingChars="100" w:hanging="240"/>
              <w:jc w:val="both"/>
              <w:rPr>
                <w:rFonts w:ascii="標楷體" w:eastAsia="標楷體" w:hAnsi="標楷體"/>
                <w:bCs/>
                <w:color w:val="000000" w:themeColor="text1"/>
              </w:rPr>
            </w:pPr>
            <w:r w:rsidRPr="00340377">
              <w:rPr>
                <w:rFonts w:ascii="標楷體" w:eastAsia="標楷體" w:hAnsi="標楷體" w:hint="eastAsia"/>
                <w:bCs/>
                <w:color w:val="000000" w:themeColor="text1"/>
              </w:rPr>
              <w:lastRenderedPageBreak/>
              <w:t>4.颱風過後，行政大樓前精神標語下方固定鐵桿掉落、已將鐵桿送至總務</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分組；行政大樓上方國旗破損、垃圾母車放置處有樹連根拔起，通知總</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務分組協助處理；另游泳池旁籃球場、樂育堂旁排球場施工圍籬部分傾</w:t>
            </w:r>
          </w:p>
          <w:p w:rsidR="00A27BCB" w:rsidRPr="00340377" w:rsidRDefault="00A27BCB" w:rsidP="0083491F">
            <w:pPr>
              <w:snapToGrid w:val="0"/>
              <w:spacing w:line="400" w:lineRule="exact"/>
              <w:ind w:leftChars="50" w:left="240" w:hangingChars="50" w:hanging="120"/>
              <w:jc w:val="both"/>
              <w:rPr>
                <w:rFonts w:ascii="標楷體" w:eastAsia="標楷體" w:hAnsi="標楷體"/>
                <w:bCs/>
                <w:color w:val="000000" w:themeColor="text1"/>
              </w:rPr>
            </w:pPr>
            <w:r w:rsidRPr="00340377">
              <w:rPr>
                <w:rFonts w:ascii="標楷體" w:eastAsia="標楷體" w:hAnsi="標楷體" w:hint="eastAsia"/>
                <w:bCs/>
                <w:color w:val="000000" w:themeColor="text1"/>
              </w:rPr>
              <w:t>斜，通知營繕組周技士聯繫廠商檢修，將上述通知隊長知悉</w:t>
            </w:r>
            <w:r w:rsidRPr="00340377">
              <w:rPr>
                <w:rFonts w:ascii="標楷體" w:eastAsia="標楷體" w:hAnsi="標楷體"/>
                <w:bCs/>
                <w:color w:val="000000" w:themeColor="text1"/>
              </w:rPr>
              <w:t>。</w:t>
            </w:r>
          </w:p>
        </w:tc>
      </w:tr>
    </w:tbl>
    <w:p w:rsidR="00A27BCB" w:rsidRPr="00340377" w:rsidRDefault="00A27BCB" w:rsidP="000B6B70">
      <w:pPr>
        <w:spacing w:line="420" w:lineRule="exact"/>
        <w:rPr>
          <w:rFonts w:ascii="標楷體" w:eastAsia="標楷體" w:hAnsi="標楷體"/>
          <w:color w:val="000000" w:themeColor="text1"/>
          <w:sz w:val="28"/>
          <w:szCs w:val="28"/>
        </w:rPr>
      </w:pPr>
      <w:r w:rsidRPr="00340377">
        <w:rPr>
          <w:rFonts w:ascii="標楷體" w:eastAsia="標楷體" w:hAnsi="標楷體" w:hint="eastAsia"/>
          <w:color w:val="000000" w:themeColor="text1"/>
          <w:sz w:val="28"/>
          <w:szCs w:val="28"/>
        </w:rPr>
        <w:lastRenderedPageBreak/>
        <w:t>◎各項交通協助勤務：</w:t>
      </w:r>
    </w:p>
    <w:p w:rsidR="00A27BCB" w:rsidRPr="00340377" w:rsidRDefault="00A27BCB" w:rsidP="000B6B70">
      <w:pPr>
        <w:snapToGrid w:val="0"/>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color w:val="000000" w:themeColor="text1"/>
          <w:sz w:val="28"/>
          <w:szCs w:val="28"/>
        </w:rPr>
        <w:t>一、</w:t>
      </w:r>
      <w:r w:rsidRPr="00340377">
        <w:rPr>
          <w:rFonts w:ascii="標楷體" w:eastAsia="標楷體" w:hAnsi="標楷體" w:hint="eastAsia"/>
          <w:bCs/>
          <w:color w:val="000000" w:themeColor="text1"/>
          <w:sz w:val="28"/>
          <w:szCs w:val="28"/>
        </w:rPr>
        <w:t>農機研發與訓練中心揭牌儀式，協助車輛指引。</w:t>
      </w:r>
    </w:p>
    <w:p w:rsidR="00A27BCB" w:rsidRPr="00340377" w:rsidRDefault="00A27BCB" w:rsidP="000B6B70">
      <w:pPr>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二、嘉農基金會於行政大樓二樓會議室招開會議；引導與會人員會場位置與行車方向。</w:t>
      </w:r>
    </w:p>
    <w:p w:rsidR="00A27BCB" w:rsidRPr="00340377" w:rsidRDefault="00A27BCB" w:rsidP="000B6B70">
      <w:pPr>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三、嘉義市103年農藥販賣業者及農藥管理人員講習於生物農業一舘舉開；引導與會人車會場位置。</w:t>
      </w:r>
    </w:p>
    <w:p w:rsidR="00A27BCB" w:rsidRPr="00340377" w:rsidRDefault="00A27BCB" w:rsidP="000B6B70">
      <w:pPr>
        <w:snapToGrid w:val="0"/>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四、研發處通知09:00大陸重慶市將有一部遊覽車蒞校參訪，幫忙指引至行政中心。</w:t>
      </w:r>
    </w:p>
    <w:p w:rsidR="00A27BCB" w:rsidRPr="00340377" w:rsidRDefault="00A27BCB" w:rsidP="000B6B70">
      <w:pPr>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五、轉學考考試於綜合教學大樓舉行協助引導車輛及停放。</w:t>
      </w:r>
    </w:p>
    <w:p w:rsidR="00A27BCB" w:rsidRPr="00340377" w:rsidRDefault="00A27BCB" w:rsidP="000B6B70">
      <w:pPr>
        <w:spacing w:line="420" w:lineRule="exact"/>
        <w:ind w:left="560" w:hangingChars="200" w:hanging="560"/>
        <w:jc w:val="both"/>
        <w:rPr>
          <w:rFonts w:ascii="標楷體" w:eastAsia="標楷體" w:hAnsi="標楷體"/>
          <w:color w:val="000000" w:themeColor="text1"/>
          <w:sz w:val="28"/>
          <w:szCs w:val="28"/>
        </w:rPr>
      </w:pPr>
      <w:r w:rsidRPr="00340377">
        <w:rPr>
          <w:rFonts w:ascii="標楷體" w:eastAsia="標楷體" w:hAnsi="標楷體" w:hint="eastAsia"/>
          <w:bCs/>
          <w:color w:val="000000" w:themeColor="text1"/>
          <w:sz w:val="28"/>
          <w:szCs w:val="28"/>
        </w:rPr>
        <w:t>六、</w:t>
      </w:r>
      <w:r w:rsidRPr="00340377">
        <w:rPr>
          <w:rFonts w:ascii="標楷體" w:eastAsia="標楷體" w:hAnsi="標楷體" w:hint="eastAsia"/>
          <w:color w:val="000000" w:themeColor="text1"/>
          <w:sz w:val="28"/>
          <w:szCs w:val="28"/>
        </w:rPr>
        <w:t>游泳池救生員訓練橡皮艇進入示範演練協助車輛指引</w:t>
      </w:r>
    </w:p>
    <w:p w:rsidR="00A27BCB" w:rsidRPr="00340377" w:rsidRDefault="00A27BCB" w:rsidP="000B6B70">
      <w:pPr>
        <w:snapToGrid w:val="0"/>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七、</w:t>
      </w:r>
      <w:r w:rsidRPr="00340377">
        <w:rPr>
          <w:rFonts w:ascii="標楷體" w:eastAsia="標楷體" w:hAnsi="標楷體" w:hint="eastAsia"/>
          <w:color w:val="000000" w:themeColor="text1"/>
          <w:sz w:val="28"/>
          <w:szCs w:val="28"/>
        </w:rPr>
        <w:t>農機科98年班校友會回校參觀協助車輛指引。</w:t>
      </w:r>
    </w:p>
    <w:p w:rsidR="00A27BCB" w:rsidRPr="00340377" w:rsidRDefault="00A27BCB" w:rsidP="000B6B70">
      <w:pPr>
        <w:snapToGrid w:val="0"/>
        <w:spacing w:line="420" w:lineRule="exact"/>
        <w:ind w:left="560" w:hangingChars="200" w:hanging="560"/>
        <w:jc w:val="both"/>
        <w:rPr>
          <w:rFonts w:ascii="標楷體" w:eastAsia="標楷體" w:hAnsi="標楷體"/>
          <w:bCs/>
          <w:color w:val="000000" w:themeColor="text1"/>
          <w:sz w:val="28"/>
          <w:szCs w:val="28"/>
        </w:rPr>
      </w:pPr>
      <w:r w:rsidRPr="00340377">
        <w:rPr>
          <w:rFonts w:ascii="標楷體" w:eastAsia="標楷體" w:hAnsi="標楷體" w:hint="eastAsia"/>
          <w:bCs/>
          <w:color w:val="000000" w:themeColor="text1"/>
          <w:sz w:val="28"/>
          <w:szCs w:val="28"/>
        </w:rPr>
        <w:t>八、農管校友於本校區餐廳舉行聯誼會，協助人、車指引工作。</w:t>
      </w:r>
    </w:p>
    <w:p w:rsidR="008C3335" w:rsidRDefault="008C3335" w:rsidP="008C3335">
      <w:pPr>
        <w:spacing w:line="420" w:lineRule="exact"/>
        <w:rPr>
          <w:rFonts w:ascii="標楷體" w:eastAsia="標楷體" w:hAnsi="標楷體"/>
          <w:sz w:val="28"/>
          <w:szCs w:val="28"/>
        </w:rPr>
      </w:pPr>
      <w:r>
        <w:rPr>
          <w:rFonts w:ascii="標楷體" w:eastAsia="標楷體" w:hAnsi="標楷體" w:hint="eastAsia"/>
          <w:sz w:val="28"/>
          <w:szCs w:val="28"/>
        </w:rPr>
        <w:t>補充報告：</w:t>
      </w:r>
    </w:p>
    <w:p w:rsidR="008C3335" w:rsidRDefault="008C3335" w:rsidP="008C3335">
      <w:pPr>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6628D2">
        <w:rPr>
          <w:rFonts w:ascii="標楷體" w:eastAsia="標楷體" w:hAnsi="標楷體" w:hint="eastAsia"/>
          <w:sz w:val="28"/>
          <w:szCs w:val="28"/>
        </w:rPr>
        <w:t>有關教職員工生申請</w:t>
      </w:r>
      <w:r>
        <w:rPr>
          <w:rFonts w:ascii="標楷體" w:eastAsia="標楷體" w:hAnsi="標楷體" w:hint="eastAsia"/>
          <w:sz w:val="28"/>
          <w:szCs w:val="28"/>
        </w:rPr>
        <w:t>本校</w:t>
      </w:r>
      <w:r w:rsidRPr="006628D2">
        <w:rPr>
          <w:rFonts w:ascii="標楷體" w:eastAsia="標楷體" w:hAnsi="標楷體" w:hint="eastAsia"/>
          <w:sz w:val="28"/>
          <w:szCs w:val="28"/>
        </w:rPr>
        <w:t>103</w:t>
      </w:r>
      <w:r>
        <w:rPr>
          <w:rFonts w:ascii="標楷體" w:eastAsia="標楷體" w:hAnsi="標楷體" w:hint="eastAsia"/>
          <w:sz w:val="28"/>
          <w:szCs w:val="28"/>
        </w:rPr>
        <w:t>學年度通行證(含室內停車位)</w:t>
      </w:r>
      <w:r w:rsidRPr="006628D2">
        <w:rPr>
          <w:rFonts w:ascii="標楷體" w:eastAsia="標楷體" w:hAnsi="標楷體" w:hint="eastAsia"/>
          <w:sz w:val="28"/>
          <w:szCs w:val="28"/>
        </w:rPr>
        <w:t>之相關作</w:t>
      </w:r>
      <w:r>
        <w:rPr>
          <w:rFonts w:ascii="標楷體" w:eastAsia="標楷體" w:hAnsi="標楷體" w:hint="eastAsia"/>
          <w:sz w:val="28"/>
          <w:szCs w:val="28"/>
        </w:rPr>
        <w:t>業，業已於</w:t>
      </w:r>
      <w:r w:rsidRPr="006628D2">
        <w:rPr>
          <w:rFonts w:ascii="標楷體" w:eastAsia="標楷體" w:hAnsi="標楷體" w:hint="eastAsia"/>
          <w:sz w:val="28"/>
          <w:szCs w:val="28"/>
        </w:rPr>
        <w:t>103年6月起</w:t>
      </w:r>
      <w:r>
        <w:rPr>
          <w:rFonts w:ascii="標楷體" w:eastAsia="標楷體" w:hAnsi="標楷體" w:hint="eastAsia"/>
          <w:sz w:val="28"/>
          <w:szCs w:val="28"/>
        </w:rPr>
        <w:t>車管會以紙本至各單位，辦理登記</w:t>
      </w:r>
      <w:r w:rsidRPr="006628D2">
        <w:rPr>
          <w:rFonts w:ascii="標楷體" w:eastAsia="標楷體" w:hAnsi="標楷體" w:hint="eastAsia"/>
          <w:sz w:val="28"/>
          <w:szCs w:val="28"/>
        </w:rPr>
        <w:t>申請作業</w:t>
      </w:r>
      <w:r>
        <w:rPr>
          <w:rFonts w:ascii="標楷體" w:eastAsia="標楷體" w:hAnsi="標楷體" w:hint="eastAsia"/>
          <w:sz w:val="28"/>
          <w:szCs w:val="28"/>
        </w:rPr>
        <w:t>。另，有關</w:t>
      </w:r>
      <w:r w:rsidRPr="00B159D2">
        <w:rPr>
          <w:rFonts w:ascii="標楷體" w:eastAsia="標楷體" w:hAnsi="標楷體" w:hint="eastAsia"/>
          <w:sz w:val="28"/>
          <w:szCs w:val="28"/>
        </w:rPr>
        <w:t>室內停車場車位</w:t>
      </w:r>
      <w:r>
        <w:rPr>
          <w:rFonts w:ascii="標楷體" w:eastAsia="標楷體" w:hAnsi="標楷體" w:hint="eastAsia"/>
          <w:sz w:val="28"/>
          <w:szCs w:val="28"/>
        </w:rPr>
        <w:t>申請，如</w:t>
      </w:r>
      <w:r w:rsidRPr="006628D2">
        <w:rPr>
          <w:rFonts w:ascii="標楷體" w:eastAsia="標楷體" w:hAnsi="標楷體" w:hint="eastAsia"/>
          <w:sz w:val="28"/>
          <w:szCs w:val="28"/>
        </w:rPr>
        <w:t>102學年度已申請並於103學年度</w:t>
      </w:r>
      <w:r>
        <w:rPr>
          <w:rFonts w:ascii="標楷體" w:eastAsia="標楷體" w:hAnsi="標楷體" w:hint="eastAsia"/>
          <w:sz w:val="28"/>
          <w:szCs w:val="28"/>
        </w:rPr>
        <w:t>繼續</w:t>
      </w:r>
      <w:r w:rsidRPr="006628D2">
        <w:rPr>
          <w:rFonts w:ascii="標楷體" w:eastAsia="標楷體" w:hAnsi="標楷體" w:hint="eastAsia"/>
          <w:sz w:val="28"/>
          <w:szCs w:val="28"/>
        </w:rPr>
        <w:t>申請者，保留原車位；</w:t>
      </w:r>
      <w:r>
        <w:rPr>
          <w:rFonts w:ascii="標楷體" w:eastAsia="標楷體" w:hAnsi="標楷體" w:hint="eastAsia"/>
          <w:sz w:val="28"/>
          <w:szCs w:val="28"/>
        </w:rPr>
        <w:t>未被申請之</w:t>
      </w:r>
      <w:r w:rsidRPr="006628D2">
        <w:rPr>
          <w:rFonts w:ascii="標楷體" w:eastAsia="標楷體" w:hAnsi="標楷體" w:hint="eastAsia"/>
          <w:sz w:val="28"/>
          <w:szCs w:val="28"/>
        </w:rPr>
        <w:t>車位開放</w:t>
      </w:r>
      <w:r>
        <w:rPr>
          <w:rFonts w:ascii="標楷體" w:eastAsia="標楷體" w:hAnsi="標楷體" w:hint="eastAsia"/>
          <w:sz w:val="28"/>
          <w:szCs w:val="28"/>
        </w:rPr>
        <w:t>新申請人且於8月21日當日至駐警隊辦理登記，</w:t>
      </w:r>
      <w:r w:rsidRPr="006628D2">
        <w:rPr>
          <w:rFonts w:ascii="標楷體" w:eastAsia="標楷體" w:hAnsi="標楷體" w:hint="eastAsia"/>
          <w:sz w:val="28"/>
          <w:szCs w:val="28"/>
        </w:rPr>
        <w:t>於9月1日起開始使用。</w:t>
      </w:r>
      <w:r>
        <w:rPr>
          <w:rFonts w:ascii="標楷體" w:eastAsia="標楷體" w:hAnsi="標楷體" w:hint="eastAsia"/>
          <w:sz w:val="28"/>
          <w:szCs w:val="28"/>
        </w:rPr>
        <w:t>(</w:t>
      </w:r>
      <w:r w:rsidRPr="006628D2">
        <w:rPr>
          <w:rFonts w:ascii="標楷體" w:eastAsia="標楷體" w:hAnsi="標楷體" w:hint="eastAsia"/>
          <w:sz w:val="28"/>
          <w:szCs w:val="28"/>
        </w:rPr>
        <w:t>檢附103學年度</w:t>
      </w:r>
      <w:r w:rsidRPr="00883B64">
        <w:rPr>
          <w:rFonts w:ascii="標楷體" w:eastAsia="標楷體" w:hAnsi="標楷體" w:hint="eastAsia"/>
          <w:sz w:val="28"/>
          <w:szCs w:val="28"/>
        </w:rPr>
        <w:t>室內停車場</w:t>
      </w:r>
      <w:r>
        <w:rPr>
          <w:rFonts w:ascii="標楷體" w:eastAsia="標楷體" w:hAnsi="標楷體" w:hint="eastAsia"/>
          <w:sz w:val="28"/>
          <w:szCs w:val="28"/>
        </w:rPr>
        <w:t>車位</w:t>
      </w:r>
      <w:r w:rsidRPr="006628D2">
        <w:rPr>
          <w:rFonts w:ascii="標楷體" w:eastAsia="標楷體" w:hAnsi="標楷體" w:hint="eastAsia"/>
          <w:sz w:val="28"/>
          <w:szCs w:val="28"/>
        </w:rPr>
        <w:t>申請</w:t>
      </w:r>
      <w:r w:rsidRPr="00883B64">
        <w:rPr>
          <w:rFonts w:ascii="標楷體" w:eastAsia="標楷體" w:hAnsi="標楷體" w:hint="eastAsia"/>
          <w:sz w:val="28"/>
          <w:szCs w:val="28"/>
        </w:rPr>
        <w:t>一覽表</w:t>
      </w:r>
      <w:r>
        <w:rPr>
          <w:rFonts w:ascii="標楷體" w:eastAsia="標楷體" w:hAnsi="標楷體" w:hint="eastAsia"/>
          <w:sz w:val="28"/>
          <w:szCs w:val="28"/>
        </w:rPr>
        <w:t>乙份)</w:t>
      </w:r>
    </w:p>
    <w:p w:rsidR="00076CB2" w:rsidRPr="00340377" w:rsidRDefault="00076CB2" w:rsidP="004839F5">
      <w:pPr>
        <w:spacing w:line="420" w:lineRule="exact"/>
        <w:ind w:left="841" w:hangingChars="300" w:hanging="841"/>
        <w:rPr>
          <w:rFonts w:ascii="標楷體" w:eastAsia="標楷體" w:hAnsi="標楷體"/>
          <w:b/>
          <w:bCs/>
          <w:color w:val="000000" w:themeColor="text1"/>
          <w:sz w:val="28"/>
          <w:szCs w:val="28"/>
        </w:rPr>
      </w:pPr>
    </w:p>
    <w:p w:rsidR="00F13380" w:rsidRDefault="00F13380" w:rsidP="004839F5">
      <w:pPr>
        <w:spacing w:line="420" w:lineRule="exact"/>
        <w:ind w:left="841" w:hangingChars="300" w:hanging="841"/>
        <w:rPr>
          <w:rFonts w:ascii="標楷體" w:eastAsia="標楷體" w:hAnsi="標楷體"/>
          <w:b/>
          <w:color w:val="000000" w:themeColor="text1"/>
          <w:sz w:val="28"/>
          <w:szCs w:val="28"/>
        </w:rPr>
      </w:pPr>
      <w:r w:rsidRPr="00340377">
        <w:rPr>
          <w:rFonts w:ascii="標楷體" w:eastAsia="標楷體" w:hAnsi="標楷體" w:hint="eastAsia"/>
          <w:b/>
          <w:bCs/>
          <w:color w:val="000000" w:themeColor="text1"/>
          <w:sz w:val="28"/>
          <w:szCs w:val="28"/>
        </w:rPr>
        <w:t>肆、</w:t>
      </w:r>
      <w:r w:rsidRPr="00340377">
        <w:rPr>
          <w:rFonts w:ascii="標楷體" w:eastAsia="標楷體" w:hAnsi="標楷體" w:hint="eastAsia"/>
          <w:b/>
          <w:color w:val="000000" w:themeColor="text1"/>
          <w:sz w:val="28"/>
          <w:szCs w:val="28"/>
        </w:rPr>
        <w:t>主席指示事項：</w:t>
      </w:r>
    </w:p>
    <w:p w:rsidR="00A77045" w:rsidRPr="00504E53"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一、從</w:t>
      </w:r>
      <w:r w:rsidRPr="00504E53">
        <w:rPr>
          <w:rFonts w:ascii="標楷體" w:eastAsia="標楷體" w:hAnsi="標楷體" w:hint="eastAsia"/>
          <w:bCs/>
          <w:color w:val="000000" w:themeColor="text1"/>
          <w:sz w:val="28"/>
          <w:szCs w:val="28"/>
        </w:rPr>
        <w:t>高雄氣爆</w:t>
      </w:r>
      <w:r>
        <w:rPr>
          <w:rFonts w:ascii="標楷體" w:eastAsia="標楷體" w:hAnsi="標楷體" w:hint="eastAsia"/>
          <w:bCs/>
          <w:color w:val="000000" w:themeColor="text1"/>
          <w:sz w:val="28"/>
          <w:szCs w:val="28"/>
        </w:rPr>
        <w:t>事件中發現</w:t>
      </w:r>
      <w:r w:rsidRPr="00504E53">
        <w:rPr>
          <w:rFonts w:ascii="標楷體" w:eastAsia="標楷體" w:hAnsi="標楷體" w:hint="eastAsia"/>
          <w:bCs/>
          <w:color w:val="000000" w:themeColor="text1"/>
          <w:sz w:val="28"/>
          <w:szCs w:val="28"/>
        </w:rPr>
        <w:t>橫向聯繫</w:t>
      </w:r>
      <w:r>
        <w:rPr>
          <w:rFonts w:ascii="標楷體" w:eastAsia="標楷體" w:hAnsi="標楷體" w:hint="eastAsia"/>
          <w:bCs/>
          <w:color w:val="000000" w:themeColor="text1"/>
          <w:sz w:val="28"/>
          <w:szCs w:val="28"/>
        </w:rPr>
        <w:t>的重要性</w:t>
      </w:r>
      <w:r w:rsidRPr="00504E53">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請組隊推動各項業務時務必</w:t>
      </w:r>
      <w:r w:rsidRPr="00504E53">
        <w:rPr>
          <w:rFonts w:ascii="標楷體" w:eastAsia="標楷體" w:hAnsi="標楷體" w:hint="eastAsia"/>
          <w:bCs/>
          <w:color w:val="000000" w:themeColor="text1"/>
          <w:sz w:val="28"/>
          <w:szCs w:val="28"/>
        </w:rPr>
        <w:t>注意橫向聯繫。</w:t>
      </w:r>
    </w:p>
    <w:p w:rsidR="00A77045" w:rsidRPr="00504E53"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二、行政中心空間歸屬已大致底定，請保管組配合更新資料及平面標示，另發現</w:t>
      </w:r>
      <w:r w:rsidRPr="00504E53">
        <w:rPr>
          <w:rFonts w:ascii="標楷體" w:eastAsia="標楷體" w:hAnsi="標楷體" w:hint="eastAsia"/>
          <w:bCs/>
          <w:color w:val="000000" w:themeColor="text1"/>
          <w:sz w:val="28"/>
          <w:szCs w:val="28"/>
        </w:rPr>
        <w:t>新民校區空間標示</w:t>
      </w:r>
      <w:r>
        <w:rPr>
          <w:rFonts w:ascii="標楷體" w:eastAsia="標楷體" w:hAnsi="標楷體" w:hint="eastAsia"/>
          <w:bCs/>
          <w:color w:val="000000" w:themeColor="text1"/>
          <w:sz w:val="28"/>
          <w:szCs w:val="28"/>
        </w:rPr>
        <w:t>與實際使用情形</w:t>
      </w:r>
      <w:r w:rsidRPr="00504E53">
        <w:rPr>
          <w:rFonts w:ascii="標楷體" w:eastAsia="標楷體" w:hAnsi="標楷體" w:hint="eastAsia"/>
          <w:bCs/>
          <w:color w:val="000000" w:themeColor="text1"/>
          <w:sz w:val="28"/>
          <w:szCs w:val="28"/>
        </w:rPr>
        <w:t>有出入，請保管組了解修正。</w:t>
      </w:r>
    </w:p>
    <w:p w:rsidR="00A77045" w:rsidRPr="001C3CC8"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三、為使本校行政人員熟捻校內行政業務，提升專業能力，本校人事室於8/18(一)舉辦</w:t>
      </w:r>
      <w:r w:rsidRPr="001C3CC8">
        <w:rPr>
          <w:rFonts w:ascii="標楷體" w:eastAsia="標楷體" w:hAnsi="標楷體" w:hint="eastAsia"/>
          <w:bCs/>
          <w:color w:val="000000" w:themeColor="text1"/>
          <w:sz w:val="28"/>
          <w:szCs w:val="28"/>
        </w:rPr>
        <w:t>行政知能研習</w:t>
      </w:r>
      <w:r>
        <w:rPr>
          <w:rFonts w:ascii="標楷體" w:eastAsia="標楷體" w:hAnsi="標楷體" w:hint="eastAsia"/>
          <w:bCs/>
          <w:color w:val="000000" w:themeColor="text1"/>
          <w:sz w:val="28"/>
          <w:szCs w:val="28"/>
        </w:rPr>
        <w:t>會</w:t>
      </w:r>
      <w:r w:rsidRPr="001C3CC8">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請同仁踴躍參加，無法參加</w:t>
      </w:r>
      <w:r w:rsidRPr="001C3CC8">
        <w:rPr>
          <w:rFonts w:ascii="標楷體" w:eastAsia="標楷體" w:hAnsi="標楷體" w:hint="eastAsia"/>
          <w:bCs/>
          <w:color w:val="000000" w:themeColor="text1"/>
          <w:sz w:val="28"/>
          <w:szCs w:val="28"/>
        </w:rPr>
        <w:t>同仁</w:t>
      </w:r>
      <w:r>
        <w:rPr>
          <w:rFonts w:ascii="標楷體" w:eastAsia="標楷體" w:hAnsi="標楷體" w:hint="eastAsia"/>
          <w:bCs/>
          <w:color w:val="000000" w:themeColor="text1"/>
          <w:sz w:val="28"/>
          <w:szCs w:val="28"/>
        </w:rPr>
        <w:t>請上人事室網站查閱書面資料。</w:t>
      </w:r>
    </w:p>
    <w:p w:rsidR="00A77045" w:rsidRPr="008C6759"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四、近日新民校區發生校園割草時，石頭彈起砸中車輛玻璃，請事務組同仁割草時務必事先公告。另，請環安中心協助了解保險理賠事宜。</w:t>
      </w:r>
    </w:p>
    <w:p w:rsidR="00A77045"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五、學校最近積極開發及尋覓學生實習土地(含校、內外)，校外鹿寮里指標三叉路口正前方土地及林牧路通往彈藥庫處約20公頃土地，請保管組協助了解土地目前狀況及歸屬，以便爭取撥用、開發。</w:t>
      </w:r>
    </w:p>
    <w:p w:rsidR="00A77045" w:rsidRDefault="00A77045" w:rsidP="00A7704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六、本處作業層級目標風險評估及</w:t>
      </w:r>
      <w:r w:rsidRPr="00F24E55">
        <w:rPr>
          <w:rFonts w:ascii="標楷體" w:eastAsia="標楷體" w:hAnsi="標楷體" w:hint="eastAsia"/>
          <w:bCs/>
          <w:color w:val="000000" w:themeColor="text1"/>
          <w:sz w:val="28"/>
          <w:szCs w:val="28"/>
        </w:rPr>
        <w:t>內</w:t>
      </w:r>
      <w:r>
        <w:rPr>
          <w:rFonts w:ascii="標楷體" w:eastAsia="標楷體" w:hAnsi="標楷體" w:hint="eastAsia"/>
          <w:bCs/>
          <w:color w:val="000000" w:themeColor="text1"/>
          <w:sz w:val="28"/>
          <w:szCs w:val="28"/>
        </w:rPr>
        <w:t>部</w:t>
      </w:r>
      <w:r w:rsidRPr="00F24E55">
        <w:rPr>
          <w:rFonts w:ascii="標楷體" w:eastAsia="標楷體" w:hAnsi="標楷體" w:hint="eastAsia"/>
          <w:bCs/>
          <w:color w:val="000000" w:themeColor="text1"/>
          <w:sz w:val="28"/>
          <w:szCs w:val="28"/>
        </w:rPr>
        <w:t>控</w:t>
      </w:r>
      <w:r>
        <w:rPr>
          <w:rFonts w:ascii="標楷體" w:eastAsia="標楷體" w:hAnsi="標楷體" w:hint="eastAsia"/>
          <w:bCs/>
          <w:color w:val="000000" w:themeColor="text1"/>
          <w:sz w:val="28"/>
          <w:szCs w:val="28"/>
        </w:rPr>
        <w:t>制制度設計項目檢視表，請各組再詳加評估修改。</w:t>
      </w:r>
    </w:p>
    <w:p w:rsidR="008C3335" w:rsidRPr="00A77045" w:rsidRDefault="00A77045" w:rsidP="008C3335">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七、本處之各項通知，請務必追綜是否到位，另通知內容亦需詳實，以保障同仁權益。</w:t>
      </w:r>
    </w:p>
    <w:p w:rsidR="00A36018" w:rsidRPr="007C2835" w:rsidRDefault="00A77045" w:rsidP="00A36018">
      <w:pPr>
        <w:tabs>
          <w:tab w:val="left" w:pos="1708"/>
        </w:tabs>
        <w:spacing w:line="420" w:lineRule="exact"/>
        <w:ind w:left="840" w:hangingChars="300" w:hanging="840"/>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八</w:t>
      </w:r>
      <w:r w:rsidR="009D706B" w:rsidRPr="009D706B">
        <w:rPr>
          <w:rFonts w:ascii="標楷體" w:eastAsia="標楷體" w:hAnsi="標楷體" w:hint="eastAsia"/>
          <w:bCs/>
          <w:color w:val="000000" w:themeColor="text1"/>
          <w:sz w:val="28"/>
          <w:szCs w:val="28"/>
        </w:rPr>
        <w:t>、</w:t>
      </w:r>
      <w:r w:rsidR="004C29FF" w:rsidRPr="009D706B">
        <w:rPr>
          <w:rFonts w:ascii="標楷體" w:eastAsia="標楷體" w:hAnsi="標楷體" w:hint="eastAsia"/>
          <w:bCs/>
          <w:color w:val="000000" w:themeColor="text1"/>
          <w:sz w:val="28"/>
          <w:szCs w:val="28"/>
        </w:rPr>
        <w:t>新民校區餐廳旁</w:t>
      </w:r>
      <w:r w:rsidR="004C29FF">
        <w:rPr>
          <w:rFonts w:ascii="標楷體" w:eastAsia="標楷體" w:hAnsi="標楷體" w:hint="eastAsia"/>
          <w:bCs/>
          <w:color w:val="000000" w:themeColor="text1"/>
          <w:sz w:val="28"/>
          <w:szCs w:val="28"/>
        </w:rPr>
        <w:t>往</w:t>
      </w:r>
      <w:r w:rsidR="004C29FF" w:rsidRPr="009D706B">
        <w:rPr>
          <w:rFonts w:ascii="標楷體" w:eastAsia="標楷體" w:hAnsi="標楷體" w:hint="eastAsia"/>
          <w:bCs/>
          <w:color w:val="000000" w:themeColor="text1"/>
          <w:sz w:val="28"/>
          <w:szCs w:val="28"/>
        </w:rPr>
        <w:t>廁所走道太暗，請</w:t>
      </w:r>
      <w:r w:rsidR="004C29FF">
        <w:rPr>
          <w:rFonts w:ascii="標楷體" w:eastAsia="標楷體" w:hAnsi="標楷體" w:hint="eastAsia"/>
          <w:bCs/>
          <w:color w:val="000000" w:themeColor="text1"/>
          <w:sz w:val="28"/>
          <w:szCs w:val="28"/>
        </w:rPr>
        <w:t>營繕組研究</w:t>
      </w:r>
      <w:r w:rsidR="004C29FF" w:rsidRPr="009D706B">
        <w:rPr>
          <w:rFonts w:ascii="標楷體" w:eastAsia="標楷體" w:hAnsi="標楷體" w:hint="eastAsia"/>
          <w:bCs/>
          <w:color w:val="000000" w:themeColor="text1"/>
          <w:sz w:val="28"/>
          <w:szCs w:val="28"/>
        </w:rPr>
        <w:t>加裝感應燈。</w:t>
      </w:r>
    </w:p>
    <w:p w:rsidR="00BE0D7C" w:rsidRDefault="00A77045" w:rsidP="00BE0D7C">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九</w:t>
      </w:r>
      <w:r w:rsidR="007C2CBF">
        <w:rPr>
          <w:rFonts w:ascii="標楷體" w:eastAsia="標楷體" w:hAnsi="標楷體" w:hint="eastAsia"/>
          <w:bCs/>
          <w:color w:val="000000" w:themeColor="text1"/>
          <w:sz w:val="28"/>
          <w:szCs w:val="28"/>
        </w:rPr>
        <w:t>、</w:t>
      </w:r>
      <w:r w:rsidR="004C29FF">
        <w:rPr>
          <w:rFonts w:ascii="標楷體" w:eastAsia="標楷體" w:hAnsi="標楷體" w:hint="eastAsia"/>
          <w:color w:val="000000" w:themeColor="text1"/>
          <w:sz w:val="28"/>
          <w:szCs w:val="28"/>
        </w:rPr>
        <w:t>吳副校長建議</w:t>
      </w:r>
      <w:r w:rsidR="004C29FF" w:rsidRPr="007C2835">
        <w:rPr>
          <w:rFonts w:ascii="標楷體" w:eastAsia="標楷體" w:hAnsi="標楷體" w:hint="eastAsia"/>
          <w:color w:val="000000" w:themeColor="text1"/>
          <w:sz w:val="28"/>
          <w:szCs w:val="28"/>
        </w:rPr>
        <w:t>中正樓</w:t>
      </w:r>
      <w:r w:rsidR="004C29FF">
        <w:rPr>
          <w:rFonts w:ascii="標楷體" w:eastAsia="標楷體" w:hAnsi="標楷體" w:hint="eastAsia"/>
          <w:color w:val="000000" w:themeColor="text1"/>
          <w:sz w:val="28"/>
          <w:szCs w:val="28"/>
        </w:rPr>
        <w:t>一樓垃圾</w:t>
      </w:r>
      <w:r w:rsidR="004C29FF" w:rsidRPr="007C2835">
        <w:rPr>
          <w:rFonts w:ascii="標楷體" w:eastAsia="標楷體" w:hAnsi="標楷體" w:hint="eastAsia"/>
          <w:color w:val="000000" w:themeColor="text1"/>
          <w:sz w:val="28"/>
          <w:szCs w:val="28"/>
        </w:rPr>
        <w:t>筒</w:t>
      </w:r>
      <w:r w:rsidR="004C29FF">
        <w:rPr>
          <w:rFonts w:ascii="標楷體" w:eastAsia="標楷體" w:hAnsi="標楷體" w:hint="eastAsia"/>
          <w:color w:val="000000" w:themeColor="text1"/>
          <w:sz w:val="28"/>
          <w:szCs w:val="28"/>
        </w:rPr>
        <w:t>外移並加大事宜，請環安中心研究處理</w:t>
      </w:r>
      <w:r w:rsidR="004C29FF" w:rsidRPr="007C2835">
        <w:rPr>
          <w:rFonts w:ascii="標楷體" w:eastAsia="標楷體" w:hAnsi="標楷體" w:hint="eastAsia"/>
          <w:color w:val="000000" w:themeColor="text1"/>
          <w:sz w:val="28"/>
          <w:szCs w:val="28"/>
        </w:rPr>
        <w:t>。</w:t>
      </w:r>
    </w:p>
    <w:p w:rsidR="00AC1EFC" w:rsidRDefault="00A77045" w:rsidP="003F098B">
      <w:pPr>
        <w:spacing w:line="420" w:lineRule="exact"/>
        <w:ind w:left="560" w:hangingChars="200" w:hanging="56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十</w:t>
      </w:r>
      <w:r w:rsidR="00A32252">
        <w:rPr>
          <w:rFonts w:ascii="標楷體" w:eastAsia="標楷體" w:hAnsi="標楷體" w:hint="eastAsia"/>
          <w:bCs/>
          <w:color w:val="000000" w:themeColor="text1"/>
          <w:sz w:val="28"/>
          <w:szCs w:val="28"/>
        </w:rPr>
        <w:t>、</w:t>
      </w:r>
      <w:r w:rsidR="004C29FF">
        <w:rPr>
          <w:rFonts w:ascii="標楷體" w:eastAsia="標楷體" w:hAnsi="標楷體" w:hint="eastAsia"/>
          <w:bCs/>
          <w:color w:val="000000" w:themeColor="text1"/>
          <w:sz w:val="28"/>
          <w:szCs w:val="28"/>
        </w:rPr>
        <w:t>為避免椰子樹葉掉落砸到車子，請事務組巡視後未及處理之處先放置三角錐，若已停放車輛，請駐警隊通知車主將車移開。</w:t>
      </w:r>
    </w:p>
    <w:p w:rsidR="008720B2" w:rsidRDefault="00A32252" w:rsidP="00A77045">
      <w:pPr>
        <w:spacing w:line="420" w:lineRule="exact"/>
        <w:ind w:left="8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十</w:t>
      </w:r>
      <w:r w:rsidR="00A77045">
        <w:rPr>
          <w:rFonts w:ascii="標楷體" w:eastAsia="標楷體" w:hAnsi="標楷體" w:hint="eastAsia"/>
          <w:bCs/>
          <w:color w:val="000000" w:themeColor="text1"/>
          <w:sz w:val="28"/>
          <w:szCs w:val="28"/>
        </w:rPr>
        <w:t>一</w:t>
      </w:r>
      <w:r w:rsidR="00860296">
        <w:rPr>
          <w:rFonts w:ascii="標楷體" w:eastAsia="標楷體" w:hAnsi="標楷體" w:hint="eastAsia"/>
          <w:bCs/>
          <w:color w:val="000000" w:themeColor="text1"/>
          <w:sz w:val="28"/>
          <w:szCs w:val="28"/>
        </w:rPr>
        <w:t>、</w:t>
      </w:r>
      <w:r w:rsidR="00325CC1">
        <w:rPr>
          <w:rFonts w:ascii="標楷體" w:eastAsia="標楷體" w:hAnsi="標楷體" w:hint="eastAsia"/>
          <w:bCs/>
          <w:color w:val="000000" w:themeColor="text1"/>
          <w:sz w:val="28"/>
          <w:szCs w:val="28"/>
        </w:rPr>
        <w:t>為維交通安全，</w:t>
      </w:r>
      <w:r w:rsidR="00860296">
        <w:rPr>
          <w:rFonts w:ascii="標楷體" w:eastAsia="標楷體" w:hAnsi="標楷體" w:hint="eastAsia"/>
          <w:bCs/>
          <w:color w:val="000000" w:themeColor="text1"/>
          <w:sz w:val="28"/>
          <w:szCs w:val="28"/>
        </w:rPr>
        <w:t>安養院後面路口切角</w:t>
      </w:r>
      <w:r w:rsidR="00325CC1">
        <w:rPr>
          <w:rFonts w:ascii="標楷體" w:eastAsia="標楷體" w:hAnsi="標楷體" w:hint="eastAsia"/>
          <w:bCs/>
          <w:color w:val="000000" w:themeColor="text1"/>
          <w:sz w:val="28"/>
          <w:szCs w:val="28"/>
        </w:rPr>
        <w:t>處</w:t>
      </w:r>
      <w:r w:rsidR="00860296">
        <w:rPr>
          <w:rFonts w:ascii="標楷體" w:eastAsia="標楷體" w:hAnsi="標楷體" w:hint="eastAsia"/>
          <w:bCs/>
          <w:color w:val="000000" w:themeColor="text1"/>
          <w:sz w:val="28"/>
          <w:szCs w:val="28"/>
        </w:rPr>
        <w:t>可否再切圓一點</w:t>
      </w:r>
      <w:r w:rsidR="004C29FF">
        <w:rPr>
          <w:rFonts w:ascii="標楷體" w:eastAsia="標楷體" w:hAnsi="標楷體" w:hint="eastAsia"/>
          <w:bCs/>
          <w:color w:val="000000" w:themeColor="text1"/>
          <w:sz w:val="28"/>
          <w:szCs w:val="28"/>
        </w:rPr>
        <w:t>，</w:t>
      </w:r>
      <w:r w:rsidR="00860296">
        <w:rPr>
          <w:rFonts w:ascii="標楷體" w:eastAsia="標楷體" w:hAnsi="標楷體" w:hint="eastAsia"/>
          <w:bCs/>
          <w:color w:val="000000" w:themeColor="text1"/>
          <w:sz w:val="28"/>
          <w:szCs w:val="28"/>
        </w:rPr>
        <w:t>請營繕組協助</w:t>
      </w:r>
      <w:r w:rsidR="003F098B">
        <w:rPr>
          <w:rFonts w:ascii="標楷體" w:eastAsia="標楷體" w:hAnsi="標楷體" w:hint="eastAsia"/>
          <w:bCs/>
          <w:color w:val="000000" w:themeColor="text1"/>
          <w:sz w:val="28"/>
          <w:szCs w:val="28"/>
        </w:rPr>
        <w:t>研究</w:t>
      </w:r>
      <w:r w:rsidR="00860296">
        <w:rPr>
          <w:rFonts w:ascii="標楷體" w:eastAsia="標楷體" w:hAnsi="標楷體" w:hint="eastAsia"/>
          <w:bCs/>
          <w:color w:val="000000" w:themeColor="text1"/>
          <w:sz w:val="28"/>
          <w:szCs w:val="28"/>
        </w:rPr>
        <w:t>改善。</w:t>
      </w:r>
      <w:r w:rsidR="004C29FF">
        <w:rPr>
          <w:rFonts w:ascii="標楷體" w:eastAsia="標楷體" w:hAnsi="標楷體" w:hint="eastAsia"/>
          <w:bCs/>
          <w:color w:val="000000" w:themeColor="text1"/>
          <w:sz w:val="28"/>
          <w:szCs w:val="28"/>
        </w:rPr>
        <w:t>另，招待所入口管制處，請研究是否裝設管制燈，以</w:t>
      </w:r>
      <w:r w:rsidR="001F0FED">
        <w:rPr>
          <w:rFonts w:ascii="標楷體" w:eastAsia="標楷體" w:hAnsi="標楷體" w:hint="eastAsia"/>
          <w:bCs/>
          <w:color w:val="000000" w:themeColor="text1"/>
          <w:sz w:val="28"/>
          <w:szCs w:val="28"/>
        </w:rPr>
        <w:t>維</w:t>
      </w:r>
      <w:r w:rsidR="004C29FF">
        <w:rPr>
          <w:rFonts w:ascii="標楷體" w:eastAsia="標楷體" w:hAnsi="標楷體" w:hint="eastAsia"/>
          <w:bCs/>
          <w:color w:val="000000" w:themeColor="text1"/>
          <w:sz w:val="28"/>
          <w:szCs w:val="28"/>
        </w:rPr>
        <w:t>出入安全。</w:t>
      </w:r>
    </w:p>
    <w:p w:rsidR="00860296" w:rsidRDefault="007C2CBF" w:rsidP="009D706B">
      <w:pPr>
        <w:spacing w:line="420" w:lineRule="exact"/>
        <w:ind w:left="8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十</w:t>
      </w:r>
      <w:r w:rsidR="00A77045">
        <w:rPr>
          <w:rFonts w:ascii="標楷體" w:eastAsia="標楷體" w:hAnsi="標楷體" w:hint="eastAsia"/>
          <w:bCs/>
          <w:color w:val="000000" w:themeColor="text1"/>
          <w:sz w:val="28"/>
          <w:szCs w:val="28"/>
        </w:rPr>
        <w:t>二</w:t>
      </w:r>
      <w:r w:rsidR="00860296">
        <w:rPr>
          <w:rFonts w:ascii="標楷體" w:eastAsia="標楷體" w:hAnsi="標楷體" w:hint="eastAsia"/>
          <w:bCs/>
          <w:color w:val="000000" w:themeColor="text1"/>
          <w:sz w:val="28"/>
          <w:szCs w:val="28"/>
        </w:rPr>
        <w:t>、</w:t>
      </w:r>
      <w:r w:rsidR="00B101E5">
        <w:rPr>
          <w:rFonts w:ascii="標楷體" w:eastAsia="標楷體" w:hAnsi="標楷體" w:hint="eastAsia"/>
          <w:bCs/>
          <w:color w:val="000000" w:themeColor="text1"/>
          <w:sz w:val="28"/>
          <w:szCs w:val="28"/>
        </w:rPr>
        <w:t>本校103學年度第1次</w:t>
      </w:r>
      <w:r w:rsidR="00860296">
        <w:rPr>
          <w:rFonts w:ascii="標楷體" w:eastAsia="標楷體" w:hAnsi="標楷體" w:hint="eastAsia"/>
          <w:bCs/>
          <w:color w:val="000000" w:themeColor="text1"/>
          <w:sz w:val="28"/>
          <w:szCs w:val="28"/>
        </w:rPr>
        <w:t>行政會議</w:t>
      </w:r>
      <w:r w:rsidR="00B101E5">
        <w:rPr>
          <w:rFonts w:ascii="標楷體" w:eastAsia="標楷體" w:hAnsi="標楷體" w:hint="eastAsia"/>
          <w:bCs/>
          <w:color w:val="000000" w:themeColor="text1"/>
          <w:sz w:val="28"/>
          <w:szCs w:val="28"/>
        </w:rPr>
        <w:t>將於8/12召開，各組隊若有</w:t>
      </w:r>
      <w:r w:rsidR="00860296">
        <w:rPr>
          <w:rFonts w:ascii="標楷體" w:eastAsia="標楷體" w:hAnsi="標楷體" w:hint="eastAsia"/>
          <w:bCs/>
          <w:color w:val="000000" w:themeColor="text1"/>
          <w:sz w:val="28"/>
          <w:szCs w:val="28"/>
        </w:rPr>
        <w:t>更新</w:t>
      </w:r>
      <w:r w:rsidR="00B101E5">
        <w:rPr>
          <w:rFonts w:ascii="標楷體" w:eastAsia="標楷體" w:hAnsi="標楷體" w:hint="eastAsia"/>
          <w:bCs/>
          <w:color w:val="000000" w:themeColor="text1"/>
          <w:sz w:val="28"/>
          <w:szCs w:val="28"/>
        </w:rPr>
        <w:t>或補充</w:t>
      </w:r>
      <w:r w:rsidR="00860296">
        <w:rPr>
          <w:rFonts w:ascii="標楷體" w:eastAsia="標楷體" w:hAnsi="標楷體" w:hint="eastAsia"/>
          <w:bCs/>
          <w:color w:val="000000" w:themeColor="text1"/>
          <w:sz w:val="28"/>
          <w:szCs w:val="28"/>
        </w:rPr>
        <w:t>資料</w:t>
      </w:r>
      <w:r w:rsidR="00B101E5">
        <w:rPr>
          <w:rFonts w:ascii="標楷體" w:eastAsia="標楷體" w:hAnsi="標楷體" w:hint="eastAsia"/>
          <w:bCs/>
          <w:color w:val="000000" w:themeColor="text1"/>
          <w:sz w:val="28"/>
          <w:szCs w:val="28"/>
        </w:rPr>
        <w:t>，</w:t>
      </w:r>
      <w:r w:rsidR="00860296">
        <w:rPr>
          <w:rFonts w:ascii="標楷體" w:eastAsia="標楷體" w:hAnsi="標楷體" w:hint="eastAsia"/>
          <w:bCs/>
          <w:color w:val="000000" w:themeColor="text1"/>
          <w:sz w:val="28"/>
          <w:szCs w:val="28"/>
        </w:rPr>
        <w:t>請</w:t>
      </w:r>
      <w:r w:rsidR="00B101E5">
        <w:rPr>
          <w:rFonts w:ascii="標楷體" w:eastAsia="標楷體" w:hAnsi="標楷體" w:hint="eastAsia"/>
          <w:bCs/>
          <w:color w:val="000000" w:themeColor="text1"/>
          <w:sz w:val="28"/>
          <w:szCs w:val="28"/>
        </w:rPr>
        <w:t>於8/12上午9：00前</w:t>
      </w:r>
      <w:r w:rsidR="00860296">
        <w:rPr>
          <w:rFonts w:ascii="標楷體" w:eastAsia="標楷體" w:hAnsi="標楷體" w:hint="eastAsia"/>
          <w:bCs/>
          <w:color w:val="000000" w:themeColor="text1"/>
          <w:sz w:val="28"/>
          <w:szCs w:val="28"/>
        </w:rPr>
        <w:t>提供</w:t>
      </w:r>
      <w:r w:rsidR="00B101E5">
        <w:rPr>
          <w:rFonts w:ascii="標楷體" w:eastAsia="標楷體" w:hAnsi="標楷體" w:hint="eastAsia"/>
          <w:bCs/>
          <w:color w:val="000000" w:themeColor="text1"/>
          <w:sz w:val="28"/>
          <w:szCs w:val="28"/>
        </w:rPr>
        <w:t>，以便會議中報告。</w:t>
      </w:r>
    </w:p>
    <w:p w:rsidR="00622FF5" w:rsidRDefault="008C3335" w:rsidP="009D706B">
      <w:pPr>
        <w:spacing w:line="420" w:lineRule="exact"/>
        <w:ind w:left="840" w:hangingChars="300" w:hanging="8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十</w:t>
      </w:r>
      <w:r w:rsidR="00A77045">
        <w:rPr>
          <w:rFonts w:ascii="標楷體" w:eastAsia="標楷體" w:hAnsi="標楷體" w:hint="eastAsia"/>
          <w:bCs/>
          <w:color w:val="000000" w:themeColor="text1"/>
          <w:sz w:val="28"/>
          <w:szCs w:val="28"/>
        </w:rPr>
        <w:t>三</w:t>
      </w:r>
      <w:r w:rsidR="00B86B03">
        <w:rPr>
          <w:rFonts w:ascii="標楷體" w:eastAsia="標楷體" w:hAnsi="標楷體" w:hint="eastAsia"/>
          <w:bCs/>
          <w:color w:val="000000" w:themeColor="text1"/>
          <w:sz w:val="28"/>
          <w:szCs w:val="28"/>
        </w:rPr>
        <w:t>、</w:t>
      </w:r>
      <w:r w:rsidR="003911BD">
        <w:rPr>
          <w:rFonts w:ascii="標楷體" w:eastAsia="標楷體" w:hAnsi="標楷體" w:hint="eastAsia"/>
          <w:bCs/>
          <w:color w:val="000000" w:themeColor="text1"/>
          <w:sz w:val="28"/>
          <w:szCs w:val="28"/>
        </w:rPr>
        <w:t>為維校園安全，</w:t>
      </w:r>
      <w:r w:rsidR="00622FF5">
        <w:rPr>
          <w:rFonts w:ascii="標楷體" w:eastAsia="標楷體" w:hAnsi="標楷體" w:hint="eastAsia"/>
          <w:bCs/>
          <w:color w:val="000000" w:themeColor="text1"/>
          <w:sz w:val="28"/>
          <w:szCs w:val="28"/>
        </w:rPr>
        <w:t>新民校區保全人員</w:t>
      </w:r>
      <w:r w:rsidR="003911BD">
        <w:rPr>
          <w:rFonts w:ascii="標楷體" w:eastAsia="標楷體" w:hAnsi="標楷體" w:hint="eastAsia"/>
          <w:bCs/>
          <w:color w:val="000000" w:themeColor="text1"/>
          <w:sz w:val="28"/>
          <w:szCs w:val="28"/>
        </w:rPr>
        <w:t>請</w:t>
      </w:r>
      <w:r w:rsidR="00325CC1">
        <w:rPr>
          <w:rFonts w:ascii="標楷體" w:eastAsia="標楷體" w:hAnsi="標楷體" w:hint="eastAsia"/>
          <w:bCs/>
          <w:color w:val="000000" w:themeColor="text1"/>
          <w:sz w:val="28"/>
          <w:szCs w:val="28"/>
        </w:rPr>
        <w:t>加強</w:t>
      </w:r>
      <w:r w:rsidR="00622FF5">
        <w:rPr>
          <w:rFonts w:ascii="標楷體" w:eastAsia="標楷體" w:hAnsi="標楷體" w:hint="eastAsia"/>
          <w:bCs/>
          <w:color w:val="000000" w:themeColor="text1"/>
          <w:sz w:val="28"/>
          <w:szCs w:val="28"/>
        </w:rPr>
        <w:t>門禁管控。</w:t>
      </w:r>
    </w:p>
    <w:p w:rsidR="006F7A88" w:rsidRPr="00A77045" w:rsidRDefault="006F7A88" w:rsidP="00AF3469">
      <w:pPr>
        <w:spacing w:line="420" w:lineRule="exact"/>
        <w:ind w:left="560" w:hangingChars="200" w:hanging="560"/>
        <w:rPr>
          <w:rFonts w:ascii="標楷體" w:eastAsia="標楷體" w:hAnsi="標楷體"/>
          <w:bCs/>
          <w:color w:val="000000" w:themeColor="text1"/>
          <w:sz w:val="28"/>
          <w:szCs w:val="28"/>
        </w:rPr>
      </w:pPr>
      <w:bookmarkStart w:id="0" w:name="_GoBack"/>
      <w:bookmarkEnd w:id="0"/>
    </w:p>
    <w:p w:rsidR="00F13380" w:rsidRPr="006438E5" w:rsidRDefault="00F13380" w:rsidP="003D4593">
      <w:pPr>
        <w:spacing w:line="420" w:lineRule="exact"/>
        <w:ind w:left="841" w:hangingChars="300" w:hanging="841"/>
        <w:rPr>
          <w:rFonts w:ascii="標楷體" w:eastAsia="標楷體" w:hAnsi="標楷體"/>
          <w:bCs/>
          <w:color w:val="000000" w:themeColor="text1"/>
          <w:sz w:val="28"/>
          <w:szCs w:val="28"/>
        </w:rPr>
      </w:pPr>
      <w:r w:rsidRPr="00340377">
        <w:rPr>
          <w:rFonts w:ascii="標楷體" w:eastAsia="標楷體" w:hAnsi="標楷體" w:hint="eastAsia"/>
          <w:b/>
          <w:bCs/>
          <w:color w:val="000000" w:themeColor="text1"/>
          <w:sz w:val="28"/>
          <w:szCs w:val="28"/>
        </w:rPr>
        <w:t>伍、臨時動議：</w:t>
      </w:r>
      <w:r w:rsidR="00566BAD" w:rsidRPr="006438E5">
        <w:rPr>
          <w:rFonts w:ascii="標楷體" w:eastAsia="標楷體" w:hAnsi="標楷體" w:hint="eastAsia"/>
          <w:bCs/>
          <w:color w:val="000000" w:themeColor="text1"/>
          <w:sz w:val="28"/>
          <w:szCs w:val="28"/>
        </w:rPr>
        <w:t>無。</w:t>
      </w:r>
    </w:p>
    <w:p w:rsidR="00AC1EFC" w:rsidRPr="00340377" w:rsidRDefault="00AC1EFC" w:rsidP="004839F5">
      <w:pPr>
        <w:spacing w:line="420" w:lineRule="exact"/>
        <w:ind w:left="841" w:hangingChars="300" w:hanging="841"/>
        <w:rPr>
          <w:rFonts w:ascii="標楷體" w:eastAsia="標楷體" w:hAnsi="標楷體"/>
          <w:b/>
          <w:bCs/>
          <w:color w:val="000000" w:themeColor="text1"/>
          <w:sz w:val="28"/>
          <w:szCs w:val="28"/>
        </w:rPr>
      </w:pPr>
    </w:p>
    <w:p w:rsidR="00F13380" w:rsidRPr="006438E5" w:rsidRDefault="00F13380" w:rsidP="004839F5">
      <w:pPr>
        <w:spacing w:line="420" w:lineRule="exact"/>
        <w:ind w:left="841" w:hangingChars="300" w:hanging="841"/>
        <w:rPr>
          <w:rFonts w:ascii="標楷體" w:eastAsia="標楷體" w:hAnsi="標楷體"/>
          <w:bCs/>
          <w:color w:val="000000" w:themeColor="text1"/>
          <w:sz w:val="28"/>
          <w:szCs w:val="28"/>
        </w:rPr>
      </w:pPr>
      <w:r w:rsidRPr="00340377">
        <w:rPr>
          <w:rFonts w:ascii="標楷體" w:eastAsia="標楷體" w:hAnsi="標楷體" w:hint="eastAsia"/>
          <w:b/>
          <w:bCs/>
          <w:color w:val="000000" w:themeColor="text1"/>
          <w:sz w:val="28"/>
          <w:szCs w:val="28"/>
        </w:rPr>
        <w:t>陸、散  會：</w:t>
      </w:r>
      <w:r w:rsidR="006438E5" w:rsidRPr="006438E5">
        <w:rPr>
          <w:rFonts w:ascii="標楷體" w:eastAsia="標楷體" w:hAnsi="標楷體" w:hint="eastAsia"/>
          <w:bCs/>
          <w:color w:val="000000" w:themeColor="text1"/>
          <w:sz w:val="28"/>
          <w:szCs w:val="28"/>
        </w:rPr>
        <w:t>下午</w:t>
      </w:r>
      <w:r w:rsidR="00284DB2">
        <w:rPr>
          <w:rFonts w:ascii="標楷體" w:eastAsia="標楷體" w:hAnsi="標楷體" w:hint="eastAsia"/>
          <w:bCs/>
          <w:color w:val="000000" w:themeColor="text1"/>
          <w:sz w:val="28"/>
          <w:szCs w:val="28"/>
        </w:rPr>
        <w:t>5</w:t>
      </w:r>
      <w:r w:rsidR="006438E5" w:rsidRPr="006438E5">
        <w:rPr>
          <w:rFonts w:ascii="標楷體" w:eastAsia="標楷體" w:hAnsi="標楷體" w:hint="eastAsia"/>
          <w:bCs/>
          <w:color w:val="000000" w:themeColor="text1"/>
          <w:sz w:val="28"/>
          <w:szCs w:val="28"/>
        </w:rPr>
        <w:t>時</w:t>
      </w:r>
      <w:r w:rsidR="00284DB2">
        <w:rPr>
          <w:rFonts w:ascii="標楷體" w:eastAsia="標楷體" w:hAnsi="標楷體" w:hint="eastAsia"/>
          <w:bCs/>
          <w:color w:val="000000" w:themeColor="text1"/>
          <w:sz w:val="28"/>
          <w:szCs w:val="28"/>
        </w:rPr>
        <w:t>5</w:t>
      </w:r>
      <w:r w:rsidR="006438E5" w:rsidRPr="006438E5">
        <w:rPr>
          <w:rFonts w:ascii="標楷體" w:eastAsia="標楷體" w:hAnsi="標楷體" w:hint="eastAsia"/>
          <w:bCs/>
          <w:color w:val="000000" w:themeColor="text1"/>
          <w:sz w:val="28"/>
          <w:szCs w:val="28"/>
        </w:rPr>
        <w:t>分。</w:t>
      </w:r>
    </w:p>
    <w:sectPr w:rsidR="00F13380" w:rsidRPr="006438E5" w:rsidSect="0055273F">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A4" w:rsidRDefault="005756A4">
      <w:r>
        <w:separator/>
      </w:r>
    </w:p>
  </w:endnote>
  <w:endnote w:type="continuationSeparator" w:id="1">
    <w:p w:rsidR="005756A4" w:rsidRDefault="0057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55" w:rsidRDefault="00EB38F2">
    <w:pPr>
      <w:pStyle w:val="a4"/>
      <w:framePr w:wrap="around" w:vAnchor="text" w:hAnchor="margin" w:xAlign="center" w:y="1"/>
      <w:rPr>
        <w:rStyle w:val="a5"/>
      </w:rPr>
    </w:pPr>
    <w:r>
      <w:rPr>
        <w:rStyle w:val="a5"/>
      </w:rPr>
      <w:fldChar w:fldCharType="begin"/>
    </w:r>
    <w:r w:rsidR="00F24E55">
      <w:rPr>
        <w:rStyle w:val="a5"/>
      </w:rPr>
      <w:instrText xml:space="preserve">PAGE  </w:instrText>
    </w:r>
    <w:r>
      <w:rPr>
        <w:rStyle w:val="a5"/>
      </w:rPr>
      <w:fldChar w:fldCharType="end"/>
    </w:r>
  </w:p>
  <w:p w:rsidR="00F24E55" w:rsidRDefault="00F24E5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55" w:rsidRDefault="00EB38F2">
    <w:pPr>
      <w:pStyle w:val="a4"/>
      <w:framePr w:wrap="around" w:vAnchor="text" w:hAnchor="margin" w:xAlign="center" w:y="1"/>
      <w:rPr>
        <w:rStyle w:val="a5"/>
      </w:rPr>
    </w:pPr>
    <w:r>
      <w:rPr>
        <w:rStyle w:val="a5"/>
      </w:rPr>
      <w:fldChar w:fldCharType="begin"/>
    </w:r>
    <w:r w:rsidR="00F24E55">
      <w:rPr>
        <w:rStyle w:val="a5"/>
      </w:rPr>
      <w:instrText xml:space="preserve">PAGE  </w:instrText>
    </w:r>
    <w:r>
      <w:rPr>
        <w:rStyle w:val="a5"/>
      </w:rPr>
      <w:fldChar w:fldCharType="separate"/>
    </w:r>
    <w:r w:rsidR="00104BA6">
      <w:rPr>
        <w:rStyle w:val="a5"/>
        <w:noProof/>
      </w:rPr>
      <w:t>1</w:t>
    </w:r>
    <w:r>
      <w:rPr>
        <w:rStyle w:val="a5"/>
      </w:rPr>
      <w:fldChar w:fldCharType="end"/>
    </w:r>
  </w:p>
  <w:p w:rsidR="00F24E55" w:rsidRDefault="00F24E5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A4" w:rsidRDefault="005756A4">
      <w:r>
        <w:separator/>
      </w:r>
    </w:p>
  </w:footnote>
  <w:footnote w:type="continuationSeparator" w:id="1">
    <w:p w:rsidR="005756A4" w:rsidRDefault="00575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442"/>
    <w:multiLevelType w:val="hybridMultilevel"/>
    <w:tmpl w:val="B812FDEC"/>
    <w:lvl w:ilvl="0" w:tplc="9ECA1F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745CB"/>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C323C2"/>
    <w:multiLevelType w:val="hybridMultilevel"/>
    <w:tmpl w:val="F852F9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1B70B9"/>
    <w:multiLevelType w:val="hybridMultilevel"/>
    <w:tmpl w:val="29621644"/>
    <w:lvl w:ilvl="0" w:tplc="966888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BA309C"/>
    <w:multiLevelType w:val="hybridMultilevel"/>
    <w:tmpl w:val="05BC4E58"/>
    <w:lvl w:ilvl="0" w:tplc="32D8E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700976"/>
    <w:multiLevelType w:val="hybridMultilevel"/>
    <w:tmpl w:val="5AE09FFA"/>
    <w:lvl w:ilvl="0" w:tplc="D9D41F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1B55C1"/>
    <w:multiLevelType w:val="hybridMultilevel"/>
    <w:tmpl w:val="48FC444E"/>
    <w:lvl w:ilvl="0" w:tplc="1BC0E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038F9"/>
    <w:multiLevelType w:val="hybridMultilevel"/>
    <w:tmpl w:val="EC202C5C"/>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31F5F"/>
    <w:multiLevelType w:val="hybridMultilevel"/>
    <w:tmpl w:val="532C5876"/>
    <w:lvl w:ilvl="0" w:tplc="3FE0D67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73D52"/>
    <w:multiLevelType w:val="hybridMultilevel"/>
    <w:tmpl w:val="533A390A"/>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360F79"/>
    <w:multiLevelType w:val="hybridMultilevel"/>
    <w:tmpl w:val="A9FE176C"/>
    <w:lvl w:ilvl="0" w:tplc="EB5CB6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CB32F8"/>
    <w:multiLevelType w:val="hybridMultilevel"/>
    <w:tmpl w:val="0E0EA6F0"/>
    <w:lvl w:ilvl="0" w:tplc="7C9CEBB2">
      <w:start w:val="1"/>
      <w:numFmt w:val="taiwaneseCountingThousand"/>
      <w:lvlText w:val="(%1)"/>
      <w:lvlJc w:val="left"/>
      <w:pPr>
        <w:tabs>
          <w:tab w:val="num" w:pos="1200"/>
        </w:tabs>
        <w:ind w:left="1200" w:hanging="720"/>
      </w:pPr>
      <w:rPr>
        <w:rFonts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FC7FBE"/>
    <w:multiLevelType w:val="hybridMultilevel"/>
    <w:tmpl w:val="1828275C"/>
    <w:lvl w:ilvl="0" w:tplc="AA504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0B30A7D"/>
    <w:multiLevelType w:val="hybridMultilevel"/>
    <w:tmpl w:val="0882A242"/>
    <w:lvl w:ilvl="0" w:tplc="04090015">
      <w:start w:val="1"/>
      <w:numFmt w:val="taiwaneseCountingThousand"/>
      <w:lvlText w:val="%1、"/>
      <w:lvlJc w:val="left"/>
      <w:pPr>
        <w:ind w:left="4733" w:hanging="480"/>
      </w:pPr>
    </w:lvl>
    <w:lvl w:ilvl="1" w:tplc="04090019">
      <w:start w:val="1"/>
      <w:numFmt w:val="ideographTraditional"/>
      <w:lvlText w:val="%2、"/>
      <w:lvlJc w:val="left"/>
      <w:pPr>
        <w:ind w:left="5213" w:hanging="480"/>
      </w:pPr>
    </w:lvl>
    <w:lvl w:ilvl="2" w:tplc="0409001B">
      <w:start w:val="1"/>
      <w:numFmt w:val="lowerRoman"/>
      <w:lvlText w:val="%3."/>
      <w:lvlJc w:val="right"/>
      <w:pPr>
        <w:ind w:left="5693" w:hanging="480"/>
      </w:pPr>
    </w:lvl>
    <w:lvl w:ilvl="3" w:tplc="0409000F">
      <w:start w:val="1"/>
      <w:numFmt w:val="decimal"/>
      <w:lvlText w:val="%4."/>
      <w:lvlJc w:val="left"/>
      <w:pPr>
        <w:ind w:left="6173" w:hanging="480"/>
      </w:pPr>
    </w:lvl>
    <w:lvl w:ilvl="4" w:tplc="04090019">
      <w:start w:val="1"/>
      <w:numFmt w:val="ideographTraditional"/>
      <w:lvlText w:val="%5、"/>
      <w:lvlJc w:val="left"/>
      <w:pPr>
        <w:ind w:left="6653" w:hanging="480"/>
      </w:pPr>
    </w:lvl>
    <w:lvl w:ilvl="5" w:tplc="0409001B">
      <w:start w:val="1"/>
      <w:numFmt w:val="lowerRoman"/>
      <w:lvlText w:val="%6."/>
      <w:lvlJc w:val="right"/>
      <w:pPr>
        <w:ind w:left="7133" w:hanging="480"/>
      </w:pPr>
    </w:lvl>
    <w:lvl w:ilvl="6" w:tplc="0409000F">
      <w:start w:val="1"/>
      <w:numFmt w:val="decimal"/>
      <w:lvlText w:val="%7."/>
      <w:lvlJc w:val="left"/>
      <w:pPr>
        <w:ind w:left="7613" w:hanging="480"/>
      </w:pPr>
    </w:lvl>
    <w:lvl w:ilvl="7" w:tplc="04090019">
      <w:start w:val="1"/>
      <w:numFmt w:val="ideographTraditional"/>
      <w:lvlText w:val="%8、"/>
      <w:lvlJc w:val="left"/>
      <w:pPr>
        <w:ind w:left="8093" w:hanging="480"/>
      </w:pPr>
    </w:lvl>
    <w:lvl w:ilvl="8" w:tplc="0409001B">
      <w:start w:val="1"/>
      <w:numFmt w:val="lowerRoman"/>
      <w:lvlText w:val="%9."/>
      <w:lvlJc w:val="right"/>
      <w:pPr>
        <w:ind w:left="8573" w:hanging="480"/>
      </w:pPr>
    </w:lvl>
  </w:abstractNum>
  <w:abstractNum w:abstractNumId="16">
    <w:nsid w:val="33EC2858"/>
    <w:multiLevelType w:val="hybridMultilevel"/>
    <w:tmpl w:val="09F42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8C5C60"/>
    <w:multiLevelType w:val="hybridMultilevel"/>
    <w:tmpl w:val="AE4AF534"/>
    <w:lvl w:ilvl="0" w:tplc="3B6626C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EEB653D"/>
    <w:multiLevelType w:val="hybridMultilevel"/>
    <w:tmpl w:val="4FA252E0"/>
    <w:lvl w:ilvl="0" w:tplc="1DF25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300C71"/>
    <w:multiLevelType w:val="hybridMultilevel"/>
    <w:tmpl w:val="E6D2B4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3BD51CE"/>
    <w:multiLevelType w:val="hybridMultilevel"/>
    <w:tmpl w:val="2380298C"/>
    <w:lvl w:ilvl="0" w:tplc="BE00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541DF7"/>
    <w:multiLevelType w:val="hybridMultilevel"/>
    <w:tmpl w:val="18BC600A"/>
    <w:lvl w:ilvl="0" w:tplc="E0C8DD90">
      <w:start w:val="3"/>
      <w:numFmt w:val="taiwaneseCountingThousand"/>
      <w:lvlText w:val="（%1）"/>
      <w:lvlJc w:val="left"/>
      <w:pPr>
        <w:ind w:left="1368" w:hanging="864"/>
      </w:pPr>
      <w:rPr>
        <w:rFonts w:hint="default"/>
        <w:lang w:val="en-US"/>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4">
    <w:nsid w:val="7AD45FAA"/>
    <w:multiLevelType w:val="hybridMultilevel"/>
    <w:tmpl w:val="AD008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6"/>
  </w:num>
  <w:num w:numId="3">
    <w:abstractNumId w:val="13"/>
  </w:num>
  <w:num w:numId="4">
    <w:abstractNumId w:val="16"/>
  </w:num>
  <w:num w:numId="5">
    <w:abstractNumId w:val="4"/>
  </w:num>
  <w:num w:numId="6">
    <w:abstractNumId w:val="7"/>
  </w:num>
  <w:num w:numId="7">
    <w:abstractNumId w:val="21"/>
  </w:num>
  <w:num w:numId="8">
    <w:abstractNumId w:val="0"/>
  </w:num>
  <w:num w:numId="9">
    <w:abstractNumId w:val="20"/>
  </w:num>
  <w:num w:numId="10">
    <w:abstractNumId w:val="9"/>
  </w:num>
  <w:num w:numId="11">
    <w:abstractNumId w:val="3"/>
  </w:num>
  <w:num w:numId="12">
    <w:abstractNumId w:val="14"/>
  </w:num>
  <w:num w:numId="13">
    <w:abstractNumId w:val="22"/>
  </w:num>
  <w:num w:numId="14">
    <w:abstractNumId w:val="1"/>
  </w:num>
  <w:num w:numId="15">
    <w:abstractNumId w:val="18"/>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num>
  <w:num w:numId="20">
    <w:abstractNumId w:val="5"/>
  </w:num>
  <w:num w:numId="21">
    <w:abstractNumId w:val="8"/>
  </w:num>
  <w:num w:numId="22">
    <w:abstractNumId w:val="2"/>
  </w:num>
  <w:num w:numId="23">
    <w:abstractNumId w:val="12"/>
  </w:num>
  <w:num w:numId="24">
    <w:abstractNumId w:val="11"/>
  </w:num>
  <w:num w:numId="2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AEB"/>
    <w:rsid w:val="000000D0"/>
    <w:rsid w:val="00000D02"/>
    <w:rsid w:val="00001137"/>
    <w:rsid w:val="000021F2"/>
    <w:rsid w:val="00003C7A"/>
    <w:rsid w:val="00003D7D"/>
    <w:rsid w:val="000051DF"/>
    <w:rsid w:val="00005226"/>
    <w:rsid w:val="0000607C"/>
    <w:rsid w:val="00010253"/>
    <w:rsid w:val="0001127A"/>
    <w:rsid w:val="00012548"/>
    <w:rsid w:val="00012B90"/>
    <w:rsid w:val="000130F7"/>
    <w:rsid w:val="000132A6"/>
    <w:rsid w:val="00014F83"/>
    <w:rsid w:val="00015D73"/>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232E"/>
    <w:rsid w:val="00032A1F"/>
    <w:rsid w:val="000354D2"/>
    <w:rsid w:val="000365F4"/>
    <w:rsid w:val="00036A18"/>
    <w:rsid w:val="00036EC4"/>
    <w:rsid w:val="00037108"/>
    <w:rsid w:val="000373AB"/>
    <w:rsid w:val="00037E21"/>
    <w:rsid w:val="000401F4"/>
    <w:rsid w:val="0004054E"/>
    <w:rsid w:val="00040F1E"/>
    <w:rsid w:val="00041789"/>
    <w:rsid w:val="0004183E"/>
    <w:rsid w:val="00041E5B"/>
    <w:rsid w:val="00041E86"/>
    <w:rsid w:val="00043041"/>
    <w:rsid w:val="000443C6"/>
    <w:rsid w:val="00045DB2"/>
    <w:rsid w:val="00046151"/>
    <w:rsid w:val="00046E2B"/>
    <w:rsid w:val="000470C8"/>
    <w:rsid w:val="000472BD"/>
    <w:rsid w:val="00047EA6"/>
    <w:rsid w:val="000503D1"/>
    <w:rsid w:val="00050A61"/>
    <w:rsid w:val="00051362"/>
    <w:rsid w:val="00051D35"/>
    <w:rsid w:val="0005261E"/>
    <w:rsid w:val="00052BA4"/>
    <w:rsid w:val="000542A2"/>
    <w:rsid w:val="0005569B"/>
    <w:rsid w:val="000566AF"/>
    <w:rsid w:val="00056D28"/>
    <w:rsid w:val="00056DC9"/>
    <w:rsid w:val="00057087"/>
    <w:rsid w:val="00057340"/>
    <w:rsid w:val="00060040"/>
    <w:rsid w:val="00061012"/>
    <w:rsid w:val="00061D26"/>
    <w:rsid w:val="00062F1A"/>
    <w:rsid w:val="000630B3"/>
    <w:rsid w:val="000636C6"/>
    <w:rsid w:val="00063EA6"/>
    <w:rsid w:val="00063ECF"/>
    <w:rsid w:val="00065546"/>
    <w:rsid w:val="00065799"/>
    <w:rsid w:val="00066150"/>
    <w:rsid w:val="00066E43"/>
    <w:rsid w:val="000673C9"/>
    <w:rsid w:val="00067BE4"/>
    <w:rsid w:val="00070107"/>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CB2"/>
    <w:rsid w:val="00076D1C"/>
    <w:rsid w:val="00077486"/>
    <w:rsid w:val="00077AEB"/>
    <w:rsid w:val="0008006E"/>
    <w:rsid w:val="00082F72"/>
    <w:rsid w:val="0008302D"/>
    <w:rsid w:val="00084818"/>
    <w:rsid w:val="00084840"/>
    <w:rsid w:val="00084950"/>
    <w:rsid w:val="00085065"/>
    <w:rsid w:val="000852DD"/>
    <w:rsid w:val="00085ADD"/>
    <w:rsid w:val="000867F5"/>
    <w:rsid w:val="00087949"/>
    <w:rsid w:val="00087DE9"/>
    <w:rsid w:val="000912AE"/>
    <w:rsid w:val="00091B88"/>
    <w:rsid w:val="00091BFA"/>
    <w:rsid w:val="00093669"/>
    <w:rsid w:val="000946F5"/>
    <w:rsid w:val="00094F0B"/>
    <w:rsid w:val="00095077"/>
    <w:rsid w:val="00096CE0"/>
    <w:rsid w:val="00096F9A"/>
    <w:rsid w:val="000971B3"/>
    <w:rsid w:val="000A0A50"/>
    <w:rsid w:val="000A1B42"/>
    <w:rsid w:val="000A226E"/>
    <w:rsid w:val="000A28EE"/>
    <w:rsid w:val="000A3465"/>
    <w:rsid w:val="000A3B84"/>
    <w:rsid w:val="000A422C"/>
    <w:rsid w:val="000A4CFC"/>
    <w:rsid w:val="000A546F"/>
    <w:rsid w:val="000A6E2E"/>
    <w:rsid w:val="000A7ED6"/>
    <w:rsid w:val="000B0D0C"/>
    <w:rsid w:val="000B1577"/>
    <w:rsid w:val="000B2020"/>
    <w:rsid w:val="000B2313"/>
    <w:rsid w:val="000B28FC"/>
    <w:rsid w:val="000B2F2F"/>
    <w:rsid w:val="000B3264"/>
    <w:rsid w:val="000B338D"/>
    <w:rsid w:val="000B34C1"/>
    <w:rsid w:val="000B4554"/>
    <w:rsid w:val="000B4E59"/>
    <w:rsid w:val="000B6254"/>
    <w:rsid w:val="000B67A7"/>
    <w:rsid w:val="000B6B70"/>
    <w:rsid w:val="000B6B9E"/>
    <w:rsid w:val="000B7109"/>
    <w:rsid w:val="000B7AD4"/>
    <w:rsid w:val="000B7CA2"/>
    <w:rsid w:val="000C0EC6"/>
    <w:rsid w:val="000C1650"/>
    <w:rsid w:val="000C23F6"/>
    <w:rsid w:val="000C34E8"/>
    <w:rsid w:val="000C439C"/>
    <w:rsid w:val="000C5260"/>
    <w:rsid w:val="000C56A1"/>
    <w:rsid w:val="000C728F"/>
    <w:rsid w:val="000C7802"/>
    <w:rsid w:val="000D00DB"/>
    <w:rsid w:val="000D1FC5"/>
    <w:rsid w:val="000D32D3"/>
    <w:rsid w:val="000D3738"/>
    <w:rsid w:val="000D54DA"/>
    <w:rsid w:val="000D5A16"/>
    <w:rsid w:val="000D680D"/>
    <w:rsid w:val="000D73DE"/>
    <w:rsid w:val="000D7551"/>
    <w:rsid w:val="000D7A43"/>
    <w:rsid w:val="000D7B40"/>
    <w:rsid w:val="000E0A6D"/>
    <w:rsid w:val="000E0C37"/>
    <w:rsid w:val="000E1530"/>
    <w:rsid w:val="000E3297"/>
    <w:rsid w:val="000E41B1"/>
    <w:rsid w:val="000E4EF8"/>
    <w:rsid w:val="000E5152"/>
    <w:rsid w:val="000E520B"/>
    <w:rsid w:val="000E528A"/>
    <w:rsid w:val="000E6948"/>
    <w:rsid w:val="000E7312"/>
    <w:rsid w:val="000E7AB3"/>
    <w:rsid w:val="000E7FDF"/>
    <w:rsid w:val="000F018C"/>
    <w:rsid w:val="000F0DB2"/>
    <w:rsid w:val="000F10EB"/>
    <w:rsid w:val="000F141C"/>
    <w:rsid w:val="000F2B17"/>
    <w:rsid w:val="000F3124"/>
    <w:rsid w:val="000F3494"/>
    <w:rsid w:val="000F394D"/>
    <w:rsid w:val="000F61A3"/>
    <w:rsid w:val="000F661E"/>
    <w:rsid w:val="000F6AD1"/>
    <w:rsid w:val="00100F7B"/>
    <w:rsid w:val="00101012"/>
    <w:rsid w:val="001013F1"/>
    <w:rsid w:val="00101BF7"/>
    <w:rsid w:val="00102264"/>
    <w:rsid w:val="00102689"/>
    <w:rsid w:val="0010289D"/>
    <w:rsid w:val="00102FFB"/>
    <w:rsid w:val="001031BB"/>
    <w:rsid w:val="00103508"/>
    <w:rsid w:val="00103860"/>
    <w:rsid w:val="00104205"/>
    <w:rsid w:val="00104BA6"/>
    <w:rsid w:val="00104C46"/>
    <w:rsid w:val="0010563C"/>
    <w:rsid w:val="0010708E"/>
    <w:rsid w:val="00107DEE"/>
    <w:rsid w:val="0011042A"/>
    <w:rsid w:val="00110A25"/>
    <w:rsid w:val="0011134D"/>
    <w:rsid w:val="00111EFE"/>
    <w:rsid w:val="001123A4"/>
    <w:rsid w:val="00113B4E"/>
    <w:rsid w:val="00114091"/>
    <w:rsid w:val="00114A75"/>
    <w:rsid w:val="00115005"/>
    <w:rsid w:val="00115579"/>
    <w:rsid w:val="00115B3B"/>
    <w:rsid w:val="00115C2C"/>
    <w:rsid w:val="00115CD1"/>
    <w:rsid w:val="001160BB"/>
    <w:rsid w:val="001171D9"/>
    <w:rsid w:val="0012545C"/>
    <w:rsid w:val="00125CAB"/>
    <w:rsid w:val="00125CCE"/>
    <w:rsid w:val="001260A5"/>
    <w:rsid w:val="001261AE"/>
    <w:rsid w:val="0012699D"/>
    <w:rsid w:val="001273F1"/>
    <w:rsid w:val="0013309B"/>
    <w:rsid w:val="00133A19"/>
    <w:rsid w:val="00134284"/>
    <w:rsid w:val="00135617"/>
    <w:rsid w:val="00135A6C"/>
    <w:rsid w:val="0013604B"/>
    <w:rsid w:val="00136703"/>
    <w:rsid w:val="00136BB7"/>
    <w:rsid w:val="00137971"/>
    <w:rsid w:val="00140232"/>
    <w:rsid w:val="00140AA1"/>
    <w:rsid w:val="00140C08"/>
    <w:rsid w:val="001411BA"/>
    <w:rsid w:val="001414D4"/>
    <w:rsid w:val="00142D29"/>
    <w:rsid w:val="00142D9E"/>
    <w:rsid w:val="00142DF2"/>
    <w:rsid w:val="00142E81"/>
    <w:rsid w:val="00143D32"/>
    <w:rsid w:val="0014628D"/>
    <w:rsid w:val="00146528"/>
    <w:rsid w:val="00146705"/>
    <w:rsid w:val="00146D7D"/>
    <w:rsid w:val="00147090"/>
    <w:rsid w:val="001477FA"/>
    <w:rsid w:val="00147BE9"/>
    <w:rsid w:val="001505A0"/>
    <w:rsid w:val="00151B9A"/>
    <w:rsid w:val="00151ED4"/>
    <w:rsid w:val="00151F28"/>
    <w:rsid w:val="00151FD6"/>
    <w:rsid w:val="00152148"/>
    <w:rsid w:val="001529F0"/>
    <w:rsid w:val="00152D62"/>
    <w:rsid w:val="00153FB2"/>
    <w:rsid w:val="00155AE6"/>
    <w:rsid w:val="00155FF2"/>
    <w:rsid w:val="0015699C"/>
    <w:rsid w:val="001607E5"/>
    <w:rsid w:val="00161ABE"/>
    <w:rsid w:val="001621DD"/>
    <w:rsid w:val="001622A5"/>
    <w:rsid w:val="0016300E"/>
    <w:rsid w:val="0016334D"/>
    <w:rsid w:val="0016426F"/>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5499"/>
    <w:rsid w:val="00175B10"/>
    <w:rsid w:val="0017633D"/>
    <w:rsid w:val="001764DF"/>
    <w:rsid w:val="00177AC0"/>
    <w:rsid w:val="0018023D"/>
    <w:rsid w:val="001806E0"/>
    <w:rsid w:val="001812D4"/>
    <w:rsid w:val="00181F3D"/>
    <w:rsid w:val="001844C5"/>
    <w:rsid w:val="00184CB9"/>
    <w:rsid w:val="0018665E"/>
    <w:rsid w:val="00186ADC"/>
    <w:rsid w:val="00186DC4"/>
    <w:rsid w:val="001878A7"/>
    <w:rsid w:val="00187D37"/>
    <w:rsid w:val="0019000C"/>
    <w:rsid w:val="001900A5"/>
    <w:rsid w:val="001906BB"/>
    <w:rsid w:val="00190F31"/>
    <w:rsid w:val="0019147B"/>
    <w:rsid w:val="001916F6"/>
    <w:rsid w:val="001920B3"/>
    <w:rsid w:val="00192109"/>
    <w:rsid w:val="001923C0"/>
    <w:rsid w:val="00192432"/>
    <w:rsid w:val="00192641"/>
    <w:rsid w:val="00192944"/>
    <w:rsid w:val="00192BC3"/>
    <w:rsid w:val="001937F5"/>
    <w:rsid w:val="00194984"/>
    <w:rsid w:val="0019509B"/>
    <w:rsid w:val="0019516A"/>
    <w:rsid w:val="00196658"/>
    <w:rsid w:val="00196967"/>
    <w:rsid w:val="001969EA"/>
    <w:rsid w:val="001A149C"/>
    <w:rsid w:val="001A14D2"/>
    <w:rsid w:val="001A165A"/>
    <w:rsid w:val="001A1DC5"/>
    <w:rsid w:val="001A50A8"/>
    <w:rsid w:val="001A5221"/>
    <w:rsid w:val="001A5C25"/>
    <w:rsid w:val="001A6680"/>
    <w:rsid w:val="001A7504"/>
    <w:rsid w:val="001A7586"/>
    <w:rsid w:val="001A7FCE"/>
    <w:rsid w:val="001B0103"/>
    <w:rsid w:val="001B1284"/>
    <w:rsid w:val="001B21E0"/>
    <w:rsid w:val="001B306C"/>
    <w:rsid w:val="001B38B4"/>
    <w:rsid w:val="001B48B6"/>
    <w:rsid w:val="001B534C"/>
    <w:rsid w:val="001B5C70"/>
    <w:rsid w:val="001B707E"/>
    <w:rsid w:val="001B77E8"/>
    <w:rsid w:val="001C0744"/>
    <w:rsid w:val="001C0A7E"/>
    <w:rsid w:val="001C107A"/>
    <w:rsid w:val="001C25D1"/>
    <w:rsid w:val="001C270F"/>
    <w:rsid w:val="001C2910"/>
    <w:rsid w:val="001C2ACB"/>
    <w:rsid w:val="001C34ED"/>
    <w:rsid w:val="001C3CC8"/>
    <w:rsid w:val="001C4D08"/>
    <w:rsid w:val="001C53F4"/>
    <w:rsid w:val="001C5D05"/>
    <w:rsid w:val="001C5EFD"/>
    <w:rsid w:val="001C76D4"/>
    <w:rsid w:val="001D10AE"/>
    <w:rsid w:val="001D1813"/>
    <w:rsid w:val="001D1C5D"/>
    <w:rsid w:val="001D2758"/>
    <w:rsid w:val="001D3235"/>
    <w:rsid w:val="001D32A9"/>
    <w:rsid w:val="001D3499"/>
    <w:rsid w:val="001D3BB0"/>
    <w:rsid w:val="001D3C5A"/>
    <w:rsid w:val="001D3DFA"/>
    <w:rsid w:val="001D4268"/>
    <w:rsid w:val="001D47DB"/>
    <w:rsid w:val="001D55C0"/>
    <w:rsid w:val="001D6025"/>
    <w:rsid w:val="001D6045"/>
    <w:rsid w:val="001D612B"/>
    <w:rsid w:val="001D61A6"/>
    <w:rsid w:val="001D633A"/>
    <w:rsid w:val="001D7B07"/>
    <w:rsid w:val="001E0274"/>
    <w:rsid w:val="001E04F5"/>
    <w:rsid w:val="001E0700"/>
    <w:rsid w:val="001E0706"/>
    <w:rsid w:val="001E10BA"/>
    <w:rsid w:val="001E1458"/>
    <w:rsid w:val="001E16B6"/>
    <w:rsid w:val="001E2418"/>
    <w:rsid w:val="001E3F4E"/>
    <w:rsid w:val="001E42CB"/>
    <w:rsid w:val="001E46FB"/>
    <w:rsid w:val="001E6216"/>
    <w:rsid w:val="001E673B"/>
    <w:rsid w:val="001E6BA7"/>
    <w:rsid w:val="001E6D97"/>
    <w:rsid w:val="001E75AB"/>
    <w:rsid w:val="001F077F"/>
    <w:rsid w:val="001F07B6"/>
    <w:rsid w:val="001F0D60"/>
    <w:rsid w:val="001F0FED"/>
    <w:rsid w:val="001F16E1"/>
    <w:rsid w:val="001F1B00"/>
    <w:rsid w:val="001F219A"/>
    <w:rsid w:val="001F2D3A"/>
    <w:rsid w:val="001F3D3B"/>
    <w:rsid w:val="001F4362"/>
    <w:rsid w:val="001F58FB"/>
    <w:rsid w:val="001F6039"/>
    <w:rsid w:val="001F617B"/>
    <w:rsid w:val="001F664C"/>
    <w:rsid w:val="001F7CA1"/>
    <w:rsid w:val="00200201"/>
    <w:rsid w:val="0020129F"/>
    <w:rsid w:val="0020254D"/>
    <w:rsid w:val="002029B9"/>
    <w:rsid w:val="00203266"/>
    <w:rsid w:val="00204AFC"/>
    <w:rsid w:val="00204ECB"/>
    <w:rsid w:val="00205CF3"/>
    <w:rsid w:val="00205D42"/>
    <w:rsid w:val="00206932"/>
    <w:rsid w:val="002075AF"/>
    <w:rsid w:val="002079F4"/>
    <w:rsid w:val="00207D5D"/>
    <w:rsid w:val="002105B0"/>
    <w:rsid w:val="00210740"/>
    <w:rsid w:val="00210F3A"/>
    <w:rsid w:val="00211045"/>
    <w:rsid w:val="002111FE"/>
    <w:rsid w:val="00211E58"/>
    <w:rsid w:val="00211F1B"/>
    <w:rsid w:val="00212320"/>
    <w:rsid w:val="00212A87"/>
    <w:rsid w:val="00213F6E"/>
    <w:rsid w:val="00214239"/>
    <w:rsid w:val="00215969"/>
    <w:rsid w:val="00215BB9"/>
    <w:rsid w:val="00216470"/>
    <w:rsid w:val="00216985"/>
    <w:rsid w:val="00216C7B"/>
    <w:rsid w:val="00217BB8"/>
    <w:rsid w:val="0022014E"/>
    <w:rsid w:val="0022143F"/>
    <w:rsid w:val="00222764"/>
    <w:rsid w:val="00223EBD"/>
    <w:rsid w:val="00224147"/>
    <w:rsid w:val="0022529E"/>
    <w:rsid w:val="00225820"/>
    <w:rsid w:val="002259A4"/>
    <w:rsid w:val="00226162"/>
    <w:rsid w:val="0022677B"/>
    <w:rsid w:val="0022699A"/>
    <w:rsid w:val="00226B83"/>
    <w:rsid w:val="00227058"/>
    <w:rsid w:val="002274F5"/>
    <w:rsid w:val="002306D8"/>
    <w:rsid w:val="00231B78"/>
    <w:rsid w:val="00232046"/>
    <w:rsid w:val="00233564"/>
    <w:rsid w:val="00233C34"/>
    <w:rsid w:val="00235D71"/>
    <w:rsid w:val="0023619D"/>
    <w:rsid w:val="002366D6"/>
    <w:rsid w:val="00236825"/>
    <w:rsid w:val="00237785"/>
    <w:rsid w:val="00237D1D"/>
    <w:rsid w:val="00240A45"/>
    <w:rsid w:val="00240B0B"/>
    <w:rsid w:val="00240B45"/>
    <w:rsid w:val="002415FC"/>
    <w:rsid w:val="00241CF4"/>
    <w:rsid w:val="00242811"/>
    <w:rsid w:val="00242CD2"/>
    <w:rsid w:val="0024390F"/>
    <w:rsid w:val="00244864"/>
    <w:rsid w:val="00244CC8"/>
    <w:rsid w:val="00244D5F"/>
    <w:rsid w:val="00245391"/>
    <w:rsid w:val="00247292"/>
    <w:rsid w:val="00247851"/>
    <w:rsid w:val="00251397"/>
    <w:rsid w:val="00251B0B"/>
    <w:rsid w:val="002539F5"/>
    <w:rsid w:val="0025485F"/>
    <w:rsid w:val="00254A28"/>
    <w:rsid w:val="00256AAD"/>
    <w:rsid w:val="002571E2"/>
    <w:rsid w:val="002571F2"/>
    <w:rsid w:val="00257E6D"/>
    <w:rsid w:val="002601FA"/>
    <w:rsid w:val="00260E54"/>
    <w:rsid w:val="0026171B"/>
    <w:rsid w:val="002617A2"/>
    <w:rsid w:val="002619CD"/>
    <w:rsid w:val="00261E7F"/>
    <w:rsid w:val="00264135"/>
    <w:rsid w:val="00264BD1"/>
    <w:rsid w:val="00264C0C"/>
    <w:rsid w:val="00264D45"/>
    <w:rsid w:val="00266338"/>
    <w:rsid w:val="00266845"/>
    <w:rsid w:val="00267DCA"/>
    <w:rsid w:val="002702A1"/>
    <w:rsid w:val="002708C7"/>
    <w:rsid w:val="00271A1D"/>
    <w:rsid w:val="00273487"/>
    <w:rsid w:val="00273DF0"/>
    <w:rsid w:val="00274784"/>
    <w:rsid w:val="00275DC4"/>
    <w:rsid w:val="0027663C"/>
    <w:rsid w:val="00276AFC"/>
    <w:rsid w:val="002773B0"/>
    <w:rsid w:val="00280327"/>
    <w:rsid w:val="00280BAC"/>
    <w:rsid w:val="00280F29"/>
    <w:rsid w:val="0028132F"/>
    <w:rsid w:val="0028148F"/>
    <w:rsid w:val="0028220C"/>
    <w:rsid w:val="002822FE"/>
    <w:rsid w:val="00282AC3"/>
    <w:rsid w:val="00283182"/>
    <w:rsid w:val="002834F7"/>
    <w:rsid w:val="00284DB2"/>
    <w:rsid w:val="0028556A"/>
    <w:rsid w:val="00286525"/>
    <w:rsid w:val="00287424"/>
    <w:rsid w:val="0028744A"/>
    <w:rsid w:val="002877FC"/>
    <w:rsid w:val="00290838"/>
    <w:rsid w:val="0029087A"/>
    <w:rsid w:val="00290AAF"/>
    <w:rsid w:val="0029158C"/>
    <w:rsid w:val="00291680"/>
    <w:rsid w:val="002929B8"/>
    <w:rsid w:val="00292C74"/>
    <w:rsid w:val="002932B3"/>
    <w:rsid w:val="002944D1"/>
    <w:rsid w:val="00294CAE"/>
    <w:rsid w:val="002963E0"/>
    <w:rsid w:val="002965C8"/>
    <w:rsid w:val="0029698F"/>
    <w:rsid w:val="00296CE4"/>
    <w:rsid w:val="00296D5B"/>
    <w:rsid w:val="00296EB1"/>
    <w:rsid w:val="00297055"/>
    <w:rsid w:val="00297745"/>
    <w:rsid w:val="002A01F3"/>
    <w:rsid w:val="002A0D5F"/>
    <w:rsid w:val="002A1260"/>
    <w:rsid w:val="002A1B7D"/>
    <w:rsid w:val="002A266C"/>
    <w:rsid w:val="002A2860"/>
    <w:rsid w:val="002A2B93"/>
    <w:rsid w:val="002A4894"/>
    <w:rsid w:val="002A4FC7"/>
    <w:rsid w:val="002A5A42"/>
    <w:rsid w:val="002A5E5C"/>
    <w:rsid w:val="002A6324"/>
    <w:rsid w:val="002A699D"/>
    <w:rsid w:val="002A75C8"/>
    <w:rsid w:val="002A79AF"/>
    <w:rsid w:val="002B154E"/>
    <w:rsid w:val="002B1CC2"/>
    <w:rsid w:val="002B2E4A"/>
    <w:rsid w:val="002B3124"/>
    <w:rsid w:val="002B36E7"/>
    <w:rsid w:val="002B3880"/>
    <w:rsid w:val="002B43B7"/>
    <w:rsid w:val="002B452B"/>
    <w:rsid w:val="002B5C75"/>
    <w:rsid w:val="002B5DA4"/>
    <w:rsid w:val="002B7CBD"/>
    <w:rsid w:val="002C04FC"/>
    <w:rsid w:val="002C1502"/>
    <w:rsid w:val="002C1E2C"/>
    <w:rsid w:val="002C346B"/>
    <w:rsid w:val="002C3B35"/>
    <w:rsid w:val="002C3E7A"/>
    <w:rsid w:val="002C476A"/>
    <w:rsid w:val="002C4AC1"/>
    <w:rsid w:val="002C4B96"/>
    <w:rsid w:val="002C50E1"/>
    <w:rsid w:val="002C5427"/>
    <w:rsid w:val="002C5C38"/>
    <w:rsid w:val="002C5E9E"/>
    <w:rsid w:val="002C5F5C"/>
    <w:rsid w:val="002C69DB"/>
    <w:rsid w:val="002C6A88"/>
    <w:rsid w:val="002C6E6A"/>
    <w:rsid w:val="002C70A0"/>
    <w:rsid w:val="002C71C6"/>
    <w:rsid w:val="002C763B"/>
    <w:rsid w:val="002C7AC9"/>
    <w:rsid w:val="002D089F"/>
    <w:rsid w:val="002D2610"/>
    <w:rsid w:val="002D3070"/>
    <w:rsid w:val="002D4896"/>
    <w:rsid w:val="002D4DD5"/>
    <w:rsid w:val="002D5577"/>
    <w:rsid w:val="002D59B5"/>
    <w:rsid w:val="002D6FE1"/>
    <w:rsid w:val="002D75CD"/>
    <w:rsid w:val="002E1579"/>
    <w:rsid w:val="002E206E"/>
    <w:rsid w:val="002E25D7"/>
    <w:rsid w:val="002E25DC"/>
    <w:rsid w:val="002E2AE8"/>
    <w:rsid w:val="002E2F44"/>
    <w:rsid w:val="002E3CA5"/>
    <w:rsid w:val="002E4783"/>
    <w:rsid w:val="002E5554"/>
    <w:rsid w:val="002E57BA"/>
    <w:rsid w:val="002E7C00"/>
    <w:rsid w:val="002F03C7"/>
    <w:rsid w:val="002F13B7"/>
    <w:rsid w:val="002F167E"/>
    <w:rsid w:val="002F1EBE"/>
    <w:rsid w:val="002F3DE1"/>
    <w:rsid w:val="002F4728"/>
    <w:rsid w:val="002F4DE2"/>
    <w:rsid w:val="002F6938"/>
    <w:rsid w:val="002F7825"/>
    <w:rsid w:val="00300B28"/>
    <w:rsid w:val="00300D6B"/>
    <w:rsid w:val="003018E9"/>
    <w:rsid w:val="00301F82"/>
    <w:rsid w:val="003030C4"/>
    <w:rsid w:val="00304BCC"/>
    <w:rsid w:val="0030645E"/>
    <w:rsid w:val="003065D5"/>
    <w:rsid w:val="00307947"/>
    <w:rsid w:val="00307B72"/>
    <w:rsid w:val="00307EF3"/>
    <w:rsid w:val="00311271"/>
    <w:rsid w:val="003133FC"/>
    <w:rsid w:val="00313CFD"/>
    <w:rsid w:val="00314885"/>
    <w:rsid w:val="00314D89"/>
    <w:rsid w:val="003153D6"/>
    <w:rsid w:val="00315806"/>
    <w:rsid w:val="00315CE0"/>
    <w:rsid w:val="00316641"/>
    <w:rsid w:val="0031698C"/>
    <w:rsid w:val="003172C8"/>
    <w:rsid w:val="003178F1"/>
    <w:rsid w:val="0032032B"/>
    <w:rsid w:val="00320565"/>
    <w:rsid w:val="00320897"/>
    <w:rsid w:val="003216D9"/>
    <w:rsid w:val="003220C5"/>
    <w:rsid w:val="00323321"/>
    <w:rsid w:val="00323B94"/>
    <w:rsid w:val="00323C36"/>
    <w:rsid w:val="003240D3"/>
    <w:rsid w:val="0032492D"/>
    <w:rsid w:val="00324F9C"/>
    <w:rsid w:val="00325491"/>
    <w:rsid w:val="00325CC1"/>
    <w:rsid w:val="0032707D"/>
    <w:rsid w:val="00327BA9"/>
    <w:rsid w:val="00330589"/>
    <w:rsid w:val="00331E19"/>
    <w:rsid w:val="00331F0D"/>
    <w:rsid w:val="003320E6"/>
    <w:rsid w:val="00332180"/>
    <w:rsid w:val="00333011"/>
    <w:rsid w:val="003340D7"/>
    <w:rsid w:val="0033462F"/>
    <w:rsid w:val="00334B52"/>
    <w:rsid w:val="00334F77"/>
    <w:rsid w:val="00335201"/>
    <w:rsid w:val="0033644C"/>
    <w:rsid w:val="003372B5"/>
    <w:rsid w:val="00337656"/>
    <w:rsid w:val="00337693"/>
    <w:rsid w:val="003376CE"/>
    <w:rsid w:val="003379A8"/>
    <w:rsid w:val="00340238"/>
    <w:rsid w:val="00340377"/>
    <w:rsid w:val="00340FC1"/>
    <w:rsid w:val="0034104D"/>
    <w:rsid w:val="0034206C"/>
    <w:rsid w:val="00342BDD"/>
    <w:rsid w:val="0034378A"/>
    <w:rsid w:val="0034409C"/>
    <w:rsid w:val="00344FEF"/>
    <w:rsid w:val="003458B6"/>
    <w:rsid w:val="00345C0A"/>
    <w:rsid w:val="0034625E"/>
    <w:rsid w:val="00346A23"/>
    <w:rsid w:val="00350D19"/>
    <w:rsid w:val="0035196B"/>
    <w:rsid w:val="003526AA"/>
    <w:rsid w:val="003539EB"/>
    <w:rsid w:val="00353F62"/>
    <w:rsid w:val="00354C8E"/>
    <w:rsid w:val="003552CD"/>
    <w:rsid w:val="00355739"/>
    <w:rsid w:val="00356412"/>
    <w:rsid w:val="003568E8"/>
    <w:rsid w:val="00356BE3"/>
    <w:rsid w:val="00357732"/>
    <w:rsid w:val="00357E74"/>
    <w:rsid w:val="003601BE"/>
    <w:rsid w:val="00361179"/>
    <w:rsid w:val="00361E40"/>
    <w:rsid w:val="003620D3"/>
    <w:rsid w:val="003624FE"/>
    <w:rsid w:val="00363450"/>
    <w:rsid w:val="00364556"/>
    <w:rsid w:val="00364AD0"/>
    <w:rsid w:val="00364D46"/>
    <w:rsid w:val="00364E61"/>
    <w:rsid w:val="0036670A"/>
    <w:rsid w:val="00367371"/>
    <w:rsid w:val="00367A47"/>
    <w:rsid w:val="00367C38"/>
    <w:rsid w:val="00367F08"/>
    <w:rsid w:val="003702D7"/>
    <w:rsid w:val="00371D4B"/>
    <w:rsid w:val="00372325"/>
    <w:rsid w:val="00372D56"/>
    <w:rsid w:val="00373059"/>
    <w:rsid w:val="003739CC"/>
    <w:rsid w:val="003740A9"/>
    <w:rsid w:val="00374BEC"/>
    <w:rsid w:val="003752B0"/>
    <w:rsid w:val="003756BA"/>
    <w:rsid w:val="0037744D"/>
    <w:rsid w:val="003810E7"/>
    <w:rsid w:val="00381597"/>
    <w:rsid w:val="00381CD8"/>
    <w:rsid w:val="00382CFD"/>
    <w:rsid w:val="00383639"/>
    <w:rsid w:val="0038477E"/>
    <w:rsid w:val="00384CCB"/>
    <w:rsid w:val="0038626C"/>
    <w:rsid w:val="00386C05"/>
    <w:rsid w:val="00386EBF"/>
    <w:rsid w:val="0038786B"/>
    <w:rsid w:val="00387BD3"/>
    <w:rsid w:val="00387C6E"/>
    <w:rsid w:val="00390B65"/>
    <w:rsid w:val="00390DE4"/>
    <w:rsid w:val="00390E74"/>
    <w:rsid w:val="003911BD"/>
    <w:rsid w:val="00391AC9"/>
    <w:rsid w:val="00392331"/>
    <w:rsid w:val="00392ADC"/>
    <w:rsid w:val="0039323F"/>
    <w:rsid w:val="00394651"/>
    <w:rsid w:val="00394C68"/>
    <w:rsid w:val="00394D5C"/>
    <w:rsid w:val="00397538"/>
    <w:rsid w:val="003A0660"/>
    <w:rsid w:val="003A07ED"/>
    <w:rsid w:val="003A3DEE"/>
    <w:rsid w:val="003A445F"/>
    <w:rsid w:val="003A4E7D"/>
    <w:rsid w:val="003A53ED"/>
    <w:rsid w:val="003A59CC"/>
    <w:rsid w:val="003A5D32"/>
    <w:rsid w:val="003A7DFC"/>
    <w:rsid w:val="003A7FBA"/>
    <w:rsid w:val="003B00B4"/>
    <w:rsid w:val="003B11BB"/>
    <w:rsid w:val="003B141C"/>
    <w:rsid w:val="003B1A4F"/>
    <w:rsid w:val="003B1CEE"/>
    <w:rsid w:val="003B32CE"/>
    <w:rsid w:val="003B3B00"/>
    <w:rsid w:val="003B48EA"/>
    <w:rsid w:val="003B4A35"/>
    <w:rsid w:val="003B4AC2"/>
    <w:rsid w:val="003B5BB0"/>
    <w:rsid w:val="003B711C"/>
    <w:rsid w:val="003B7CC1"/>
    <w:rsid w:val="003B7FB5"/>
    <w:rsid w:val="003C0646"/>
    <w:rsid w:val="003C0889"/>
    <w:rsid w:val="003C0B35"/>
    <w:rsid w:val="003C0F2C"/>
    <w:rsid w:val="003C0FF3"/>
    <w:rsid w:val="003C13FE"/>
    <w:rsid w:val="003C37BB"/>
    <w:rsid w:val="003C3F3A"/>
    <w:rsid w:val="003C42DB"/>
    <w:rsid w:val="003C4F70"/>
    <w:rsid w:val="003C5DE0"/>
    <w:rsid w:val="003C5E44"/>
    <w:rsid w:val="003C68AB"/>
    <w:rsid w:val="003C699E"/>
    <w:rsid w:val="003C7C3F"/>
    <w:rsid w:val="003C7E0A"/>
    <w:rsid w:val="003D1946"/>
    <w:rsid w:val="003D20A0"/>
    <w:rsid w:val="003D25D8"/>
    <w:rsid w:val="003D279A"/>
    <w:rsid w:val="003D2BB8"/>
    <w:rsid w:val="003D2E92"/>
    <w:rsid w:val="003D3C1C"/>
    <w:rsid w:val="003D3F36"/>
    <w:rsid w:val="003D4488"/>
    <w:rsid w:val="003D4593"/>
    <w:rsid w:val="003D46ED"/>
    <w:rsid w:val="003D4BC7"/>
    <w:rsid w:val="003D55B5"/>
    <w:rsid w:val="003D6F01"/>
    <w:rsid w:val="003D79E9"/>
    <w:rsid w:val="003D7AFC"/>
    <w:rsid w:val="003D7F93"/>
    <w:rsid w:val="003E1BC7"/>
    <w:rsid w:val="003E3437"/>
    <w:rsid w:val="003E4776"/>
    <w:rsid w:val="003E4CB4"/>
    <w:rsid w:val="003E635E"/>
    <w:rsid w:val="003E6682"/>
    <w:rsid w:val="003E6C42"/>
    <w:rsid w:val="003E6CE9"/>
    <w:rsid w:val="003E70E0"/>
    <w:rsid w:val="003E722E"/>
    <w:rsid w:val="003E73DD"/>
    <w:rsid w:val="003E7689"/>
    <w:rsid w:val="003E7A0A"/>
    <w:rsid w:val="003F089F"/>
    <w:rsid w:val="003F098B"/>
    <w:rsid w:val="003F0BB6"/>
    <w:rsid w:val="003F0D84"/>
    <w:rsid w:val="003F149E"/>
    <w:rsid w:val="003F1BC2"/>
    <w:rsid w:val="003F2122"/>
    <w:rsid w:val="003F2278"/>
    <w:rsid w:val="003F4DAD"/>
    <w:rsid w:val="003F4F54"/>
    <w:rsid w:val="00400138"/>
    <w:rsid w:val="00400494"/>
    <w:rsid w:val="00401908"/>
    <w:rsid w:val="00401BBB"/>
    <w:rsid w:val="00402BFE"/>
    <w:rsid w:val="00404B5E"/>
    <w:rsid w:val="0040589A"/>
    <w:rsid w:val="00405A0E"/>
    <w:rsid w:val="0040626C"/>
    <w:rsid w:val="00407BB2"/>
    <w:rsid w:val="00407F9E"/>
    <w:rsid w:val="00410505"/>
    <w:rsid w:val="0041052A"/>
    <w:rsid w:val="00411E09"/>
    <w:rsid w:val="0041211C"/>
    <w:rsid w:val="00412E3E"/>
    <w:rsid w:val="004133FC"/>
    <w:rsid w:val="00414868"/>
    <w:rsid w:val="004149DD"/>
    <w:rsid w:val="0041577A"/>
    <w:rsid w:val="00415BDB"/>
    <w:rsid w:val="0041681A"/>
    <w:rsid w:val="0041694C"/>
    <w:rsid w:val="00416E5E"/>
    <w:rsid w:val="00416FCC"/>
    <w:rsid w:val="00416FCF"/>
    <w:rsid w:val="00420221"/>
    <w:rsid w:val="00420B30"/>
    <w:rsid w:val="00423060"/>
    <w:rsid w:val="00423469"/>
    <w:rsid w:val="00424135"/>
    <w:rsid w:val="00426A0B"/>
    <w:rsid w:val="00426AD0"/>
    <w:rsid w:val="00427135"/>
    <w:rsid w:val="0042778A"/>
    <w:rsid w:val="00430AC4"/>
    <w:rsid w:val="00430C6F"/>
    <w:rsid w:val="00431C7C"/>
    <w:rsid w:val="004330B0"/>
    <w:rsid w:val="004339EE"/>
    <w:rsid w:val="00433DD6"/>
    <w:rsid w:val="0043501C"/>
    <w:rsid w:val="004357CF"/>
    <w:rsid w:val="00436267"/>
    <w:rsid w:val="00437232"/>
    <w:rsid w:val="00437C60"/>
    <w:rsid w:val="004414E1"/>
    <w:rsid w:val="004415C6"/>
    <w:rsid w:val="004419D3"/>
    <w:rsid w:val="00442F1A"/>
    <w:rsid w:val="004448A2"/>
    <w:rsid w:val="004450E3"/>
    <w:rsid w:val="00445686"/>
    <w:rsid w:val="00446BDB"/>
    <w:rsid w:val="00446CC4"/>
    <w:rsid w:val="004471C8"/>
    <w:rsid w:val="0045007D"/>
    <w:rsid w:val="0045047D"/>
    <w:rsid w:val="00450648"/>
    <w:rsid w:val="004510CB"/>
    <w:rsid w:val="004516E6"/>
    <w:rsid w:val="00451A84"/>
    <w:rsid w:val="00451C50"/>
    <w:rsid w:val="00452B7A"/>
    <w:rsid w:val="00452DBD"/>
    <w:rsid w:val="00453997"/>
    <w:rsid w:val="00453F94"/>
    <w:rsid w:val="00455645"/>
    <w:rsid w:val="00455886"/>
    <w:rsid w:val="004558C0"/>
    <w:rsid w:val="004560F0"/>
    <w:rsid w:val="0045610C"/>
    <w:rsid w:val="00456665"/>
    <w:rsid w:val="004572D3"/>
    <w:rsid w:val="00460E67"/>
    <w:rsid w:val="004615D9"/>
    <w:rsid w:val="00461731"/>
    <w:rsid w:val="00461F57"/>
    <w:rsid w:val="004623E3"/>
    <w:rsid w:val="00462C4C"/>
    <w:rsid w:val="004633FB"/>
    <w:rsid w:val="00463E69"/>
    <w:rsid w:val="00464502"/>
    <w:rsid w:val="00464D9B"/>
    <w:rsid w:val="00466013"/>
    <w:rsid w:val="004667B0"/>
    <w:rsid w:val="00466B78"/>
    <w:rsid w:val="00466EF9"/>
    <w:rsid w:val="004704A4"/>
    <w:rsid w:val="004715F2"/>
    <w:rsid w:val="00472624"/>
    <w:rsid w:val="004735E6"/>
    <w:rsid w:val="00473801"/>
    <w:rsid w:val="00474CB1"/>
    <w:rsid w:val="004755CD"/>
    <w:rsid w:val="004757F7"/>
    <w:rsid w:val="0047761C"/>
    <w:rsid w:val="00477CFC"/>
    <w:rsid w:val="00480AC6"/>
    <w:rsid w:val="00480DA8"/>
    <w:rsid w:val="004811F6"/>
    <w:rsid w:val="004814BB"/>
    <w:rsid w:val="004818C8"/>
    <w:rsid w:val="004822FB"/>
    <w:rsid w:val="0048288E"/>
    <w:rsid w:val="00482AEB"/>
    <w:rsid w:val="00482BE7"/>
    <w:rsid w:val="00482E99"/>
    <w:rsid w:val="0048317F"/>
    <w:rsid w:val="0048362B"/>
    <w:rsid w:val="004839F5"/>
    <w:rsid w:val="00484BA0"/>
    <w:rsid w:val="00484FAE"/>
    <w:rsid w:val="004851B3"/>
    <w:rsid w:val="0048543A"/>
    <w:rsid w:val="004855F6"/>
    <w:rsid w:val="00485D68"/>
    <w:rsid w:val="00485E9D"/>
    <w:rsid w:val="0048627F"/>
    <w:rsid w:val="0049140F"/>
    <w:rsid w:val="00491DE5"/>
    <w:rsid w:val="004926E9"/>
    <w:rsid w:val="004927AE"/>
    <w:rsid w:val="00492A38"/>
    <w:rsid w:val="00493EED"/>
    <w:rsid w:val="00494B49"/>
    <w:rsid w:val="00495306"/>
    <w:rsid w:val="00495B56"/>
    <w:rsid w:val="004A27A3"/>
    <w:rsid w:val="004A2A39"/>
    <w:rsid w:val="004A2DE0"/>
    <w:rsid w:val="004A2F6C"/>
    <w:rsid w:val="004A35CC"/>
    <w:rsid w:val="004A3EC1"/>
    <w:rsid w:val="004A4B50"/>
    <w:rsid w:val="004A5058"/>
    <w:rsid w:val="004A6B8D"/>
    <w:rsid w:val="004B00D3"/>
    <w:rsid w:val="004B0108"/>
    <w:rsid w:val="004B1C21"/>
    <w:rsid w:val="004B3101"/>
    <w:rsid w:val="004B3E93"/>
    <w:rsid w:val="004B4CFD"/>
    <w:rsid w:val="004B5893"/>
    <w:rsid w:val="004B5D68"/>
    <w:rsid w:val="004B6DAE"/>
    <w:rsid w:val="004B76DB"/>
    <w:rsid w:val="004B772D"/>
    <w:rsid w:val="004B7757"/>
    <w:rsid w:val="004C064E"/>
    <w:rsid w:val="004C072E"/>
    <w:rsid w:val="004C0B03"/>
    <w:rsid w:val="004C0CAE"/>
    <w:rsid w:val="004C13AA"/>
    <w:rsid w:val="004C13BA"/>
    <w:rsid w:val="004C1A1B"/>
    <w:rsid w:val="004C29FF"/>
    <w:rsid w:val="004C3786"/>
    <w:rsid w:val="004C37FB"/>
    <w:rsid w:val="004C388C"/>
    <w:rsid w:val="004C38B2"/>
    <w:rsid w:val="004C4080"/>
    <w:rsid w:val="004C44C3"/>
    <w:rsid w:val="004C472C"/>
    <w:rsid w:val="004C56E9"/>
    <w:rsid w:val="004C5BCC"/>
    <w:rsid w:val="004C5FAF"/>
    <w:rsid w:val="004C7486"/>
    <w:rsid w:val="004C7648"/>
    <w:rsid w:val="004C7782"/>
    <w:rsid w:val="004C7F08"/>
    <w:rsid w:val="004D0378"/>
    <w:rsid w:val="004D0AF4"/>
    <w:rsid w:val="004D1568"/>
    <w:rsid w:val="004D184B"/>
    <w:rsid w:val="004D1FCC"/>
    <w:rsid w:val="004D2404"/>
    <w:rsid w:val="004D33C2"/>
    <w:rsid w:val="004D737B"/>
    <w:rsid w:val="004E07B6"/>
    <w:rsid w:val="004E134D"/>
    <w:rsid w:val="004E16B1"/>
    <w:rsid w:val="004E1F14"/>
    <w:rsid w:val="004E2A5B"/>
    <w:rsid w:val="004E2FF4"/>
    <w:rsid w:val="004E3913"/>
    <w:rsid w:val="004E3FC2"/>
    <w:rsid w:val="004E490E"/>
    <w:rsid w:val="004E541C"/>
    <w:rsid w:val="004E575C"/>
    <w:rsid w:val="004E5D18"/>
    <w:rsid w:val="004E5FE4"/>
    <w:rsid w:val="004E730C"/>
    <w:rsid w:val="004F0463"/>
    <w:rsid w:val="004F0842"/>
    <w:rsid w:val="004F2615"/>
    <w:rsid w:val="004F35C8"/>
    <w:rsid w:val="004F44AB"/>
    <w:rsid w:val="004F45E4"/>
    <w:rsid w:val="004F4A81"/>
    <w:rsid w:val="004F55DC"/>
    <w:rsid w:val="004F5C64"/>
    <w:rsid w:val="004F677D"/>
    <w:rsid w:val="004F695B"/>
    <w:rsid w:val="004F6C51"/>
    <w:rsid w:val="004F770C"/>
    <w:rsid w:val="00500136"/>
    <w:rsid w:val="00500662"/>
    <w:rsid w:val="005009B2"/>
    <w:rsid w:val="00500DDC"/>
    <w:rsid w:val="00500F15"/>
    <w:rsid w:val="0050151F"/>
    <w:rsid w:val="005019EF"/>
    <w:rsid w:val="005024D6"/>
    <w:rsid w:val="005024F9"/>
    <w:rsid w:val="00503091"/>
    <w:rsid w:val="0050328D"/>
    <w:rsid w:val="005042AC"/>
    <w:rsid w:val="005048EE"/>
    <w:rsid w:val="00504E53"/>
    <w:rsid w:val="00505ED4"/>
    <w:rsid w:val="0050650C"/>
    <w:rsid w:val="005100AD"/>
    <w:rsid w:val="005101B0"/>
    <w:rsid w:val="005108FC"/>
    <w:rsid w:val="00510CFF"/>
    <w:rsid w:val="0051158D"/>
    <w:rsid w:val="00514499"/>
    <w:rsid w:val="005146DA"/>
    <w:rsid w:val="005147BB"/>
    <w:rsid w:val="00514A24"/>
    <w:rsid w:val="0051620F"/>
    <w:rsid w:val="00516A69"/>
    <w:rsid w:val="00516C9F"/>
    <w:rsid w:val="005209FD"/>
    <w:rsid w:val="005218BF"/>
    <w:rsid w:val="00522335"/>
    <w:rsid w:val="005229E4"/>
    <w:rsid w:val="00522B9F"/>
    <w:rsid w:val="00523F5D"/>
    <w:rsid w:val="00524235"/>
    <w:rsid w:val="00524860"/>
    <w:rsid w:val="00525854"/>
    <w:rsid w:val="00525E55"/>
    <w:rsid w:val="00525EFF"/>
    <w:rsid w:val="00526520"/>
    <w:rsid w:val="00526AD7"/>
    <w:rsid w:val="00526B91"/>
    <w:rsid w:val="00527E5F"/>
    <w:rsid w:val="00527E60"/>
    <w:rsid w:val="00527FC0"/>
    <w:rsid w:val="0053275A"/>
    <w:rsid w:val="00534911"/>
    <w:rsid w:val="00534F5C"/>
    <w:rsid w:val="00535506"/>
    <w:rsid w:val="0053568E"/>
    <w:rsid w:val="005369FE"/>
    <w:rsid w:val="00540199"/>
    <w:rsid w:val="00540B7F"/>
    <w:rsid w:val="00541513"/>
    <w:rsid w:val="005419B2"/>
    <w:rsid w:val="005419EB"/>
    <w:rsid w:val="0054250C"/>
    <w:rsid w:val="00543114"/>
    <w:rsid w:val="00543F69"/>
    <w:rsid w:val="005443A5"/>
    <w:rsid w:val="0054453A"/>
    <w:rsid w:val="005447F1"/>
    <w:rsid w:val="00545645"/>
    <w:rsid w:val="00545F30"/>
    <w:rsid w:val="0054629E"/>
    <w:rsid w:val="005471B4"/>
    <w:rsid w:val="005476C7"/>
    <w:rsid w:val="00547FF8"/>
    <w:rsid w:val="00550624"/>
    <w:rsid w:val="0055273F"/>
    <w:rsid w:val="00552D98"/>
    <w:rsid w:val="00555C30"/>
    <w:rsid w:val="00555DBA"/>
    <w:rsid w:val="00556029"/>
    <w:rsid w:val="005602C4"/>
    <w:rsid w:val="00560B8B"/>
    <w:rsid w:val="00560CB4"/>
    <w:rsid w:val="00561201"/>
    <w:rsid w:val="00561C29"/>
    <w:rsid w:val="00561ED6"/>
    <w:rsid w:val="00562133"/>
    <w:rsid w:val="00562586"/>
    <w:rsid w:val="00562B46"/>
    <w:rsid w:val="00563730"/>
    <w:rsid w:val="0056374E"/>
    <w:rsid w:val="005640FD"/>
    <w:rsid w:val="00564610"/>
    <w:rsid w:val="005654B4"/>
    <w:rsid w:val="00565C81"/>
    <w:rsid w:val="0056629F"/>
    <w:rsid w:val="00566BAD"/>
    <w:rsid w:val="005675D1"/>
    <w:rsid w:val="0056799C"/>
    <w:rsid w:val="00567C15"/>
    <w:rsid w:val="00570B88"/>
    <w:rsid w:val="00570DC8"/>
    <w:rsid w:val="00571910"/>
    <w:rsid w:val="0057301C"/>
    <w:rsid w:val="005745F5"/>
    <w:rsid w:val="00574948"/>
    <w:rsid w:val="005752E2"/>
    <w:rsid w:val="005756A4"/>
    <w:rsid w:val="005759FE"/>
    <w:rsid w:val="00576B45"/>
    <w:rsid w:val="00576E89"/>
    <w:rsid w:val="005808E6"/>
    <w:rsid w:val="00580E7D"/>
    <w:rsid w:val="00580EF9"/>
    <w:rsid w:val="0058178A"/>
    <w:rsid w:val="00582957"/>
    <w:rsid w:val="0058328A"/>
    <w:rsid w:val="00583F31"/>
    <w:rsid w:val="00584485"/>
    <w:rsid w:val="005851B7"/>
    <w:rsid w:val="005853F0"/>
    <w:rsid w:val="00585619"/>
    <w:rsid w:val="00585790"/>
    <w:rsid w:val="005857EE"/>
    <w:rsid w:val="0058634B"/>
    <w:rsid w:val="00586A5A"/>
    <w:rsid w:val="00592096"/>
    <w:rsid w:val="00592345"/>
    <w:rsid w:val="00592D51"/>
    <w:rsid w:val="00593577"/>
    <w:rsid w:val="0059405F"/>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D0C"/>
    <w:rsid w:val="005A257F"/>
    <w:rsid w:val="005A4A26"/>
    <w:rsid w:val="005A4A77"/>
    <w:rsid w:val="005A4F2B"/>
    <w:rsid w:val="005A6DFB"/>
    <w:rsid w:val="005A7027"/>
    <w:rsid w:val="005A7566"/>
    <w:rsid w:val="005B0119"/>
    <w:rsid w:val="005B1D94"/>
    <w:rsid w:val="005B202D"/>
    <w:rsid w:val="005B2862"/>
    <w:rsid w:val="005B293A"/>
    <w:rsid w:val="005B2E6B"/>
    <w:rsid w:val="005B2FA8"/>
    <w:rsid w:val="005B3794"/>
    <w:rsid w:val="005B4CF1"/>
    <w:rsid w:val="005B5D30"/>
    <w:rsid w:val="005B5ED8"/>
    <w:rsid w:val="005B67A8"/>
    <w:rsid w:val="005C10CA"/>
    <w:rsid w:val="005C1F19"/>
    <w:rsid w:val="005C20D4"/>
    <w:rsid w:val="005C3639"/>
    <w:rsid w:val="005C3ABC"/>
    <w:rsid w:val="005C4929"/>
    <w:rsid w:val="005C544F"/>
    <w:rsid w:val="005C5A94"/>
    <w:rsid w:val="005C5BAB"/>
    <w:rsid w:val="005C6DC4"/>
    <w:rsid w:val="005C7194"/>
    <w:rsid w:val="005C7E1C"/>
    <w:rsid w:val="005D01A2"/>
    <w:rsid w:val="005D165D"/>
    <w:rsid w:val="005D18F1"/>
    <w:rsid w:val="005D2793"/>
    <w:rsid w:val="005D4C7B"/>
    <w:rsid w:val="005D4ECF"/>
    <w:rsid w:val="005D50D0"/>
    <w:rsid w:val="005D51D3"/>
    <w:rsid w:val="005D5A40"/>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684F"/>
    <w:rsid w:val="005E7D28"/>
    <w:rsid w:val="005F1756"/>
    <w:rsid w:val="005F4D59"/>
    <w:rsid w:val="005F5D14"/>
    <w:rsid w:val="005F5D5D"/>
    <w:rsid w:val="005F5D65"/>
    <w:rsid w:val="005F74E2"/>
    <w:rsid w:val="005F7538"/>
    <w:rsid w:val="005F7B70"/>
    <w:rsid w:val="0060070F"/>
    <w:rsid w:val="006009E3"/>
    <w:rsid w:val="00600A93"/>
    <w:rsid w:val="00600C1F"/>
    <w:rsid w:val="0060119C"/>
    <w:rsid w:val="00601413"/>
    <w:rsid w:val="00601EA9"/>
    <w:rsid w:val="00602193"/>
    <w:rsid w:val="006027A9"/>
    <w:rsid w:val="006042EE"/>
    <w:rsid w:val="00605991"/>
    <w:rsid w:val="006103B7"/>
    <w:rsid w:val="00610592"/>
    <w:rsid w:val="00610843"/>
    <w:rsid w:val="00612B96"/>
    <w:rsid w:val="00613A60"/>
    <w:rsid w:val="00613DF6"/>
    <w:rsid w:val="006143C1"/>
    <w:rsid w:val="00615D57"/>
    <w:rsid w:val="00616C32"/>
    <w:rsid w:val="00616CEC"/>
    <w:rsid w:val="006172B8"/>
    <w:rsid w:val="0062178F"/>
    <w:rsid w:val="00622231"/>
    <w:rsid w:val="006223C3"/>
    <w:rsid w:val="00622788"/>
    <w:rsid w:val="00622FE7"/>
    <w:rsid w:val="00622FF5"/>
    <w:rsid w:val="00623247"/>
    <w:rsid w:val="00623A7E"/>
    <w:rsid w:val="00623C43"/>
    <w:rsid w:val="00623FF9"/>
    <w:rsid w:val="00624006"/>
    <w:rsid w:val="00624057"/>
    <w:rsid w:val="00624D55"/>
    <w:rsid w:val="00626D5A"/>
    <w:rsid w:val="0062722C"/>
    <w:rsid w:val="00627232"/>
    <w:rsid w:val="00630BDD"/>
    <w:rsid w:val="0063218E"/>
    <w:rsid w:val="0063292C"/>
    <w:rsid w:val="00634E1C"/>
    <w:rsid w:val="006351EC"/>
    <w:rsid w:val="00636DE6"/>
    <w:rsid w:val="00637402"/>
    <w:rsid w:val="00640235"/>
    <w:rsid w:val="00640510"/>
    <w:rsid w:val="00641F07"/>
    <w:rsid w:val="00642209"/>
    <w:rsid w:val="0064241A"/>
    <w:rsid w:val="00642578"/>
    <w:rsid w:val="00643089"/>
    <w:rsid w:val="00643668"/>
    <w:rsid w:val="006438E5"/>
    <w:rsid w:val="00643D53"/>
    <w:rsid w:val="00644654"/>
    <w:rsid w:val="00644906"/>
    <w:rsid w:val="0064556D"/>
    <w:rsid w:val="00646598"/>
    <w:rsid w:val="006468E9"/>
    <w:rsid w:val="006471F9"/>
    <w:rsid w:val="00647B69"/>
    <w:rsid w:val="006504FD"/>
    <w:rsid w:val="006509F9"/>
    <w:rsid w:val="00651879"/>
    <w:rsid w:val="00651A6F"/>
    <w:rsid w:val="00651BED"/>
    <w:rsid w:val="00651FC8"/>
    <w:rsid w:val="006522E2"/>
    <w:rsid w:val="00652DF9"/>
    <w:rsid w:val="00652F40"/>
    <w:rsid w:val="0065322B"/>
    <w:rsid w:val="00653D99"/>
    <w:rsid w:val="0065503C"/>
    <w:rsid w:val="00655B18"/>
    <w:rsid w:val="00655C1A"/>
    <w:rsid w:val="0065735B"/>
    <w:rsid w:val="00660BDE"/>
    <w:rsid w:val="006626DB"/>
    <w:rsid w:val="0066291C"/>
    <w:rsid w:val="00663D34"/>
    <w:rsid w:val="00663DD1"/>
    <w:rsid w:val="0066452C"/>
    <w:rsid w:val="00666014"/>
    <w:rsid w:val="00666D0F"/>
    <w:rsid w:val="00666E7C"/>
    <w:rsid w:val="00667BE7"/>
    <w:rsid w:val="00667D96"/>
    <w:rsid w:val="00670171"/>
    <w:rsid w:val="00670614"/>
    <w:rsid w:val="0067107E"/>
    <w:rsid w:val="006713E2"/>
    <w:rsid w:val="00671657"/>
    <w:rsid w:val="00671984"/>
    <w:rsid w:val="006733C2"/>
    <w:rsid w:val="0067403C"/>
    <w:rsid w:val="006749A6"/>
    <w:rsid w:val="0068082E"/>
    <w:rsid w:val="00680E45"/>
    <w:rsid w:val="00680FD1"/>
    <w:rsid w:val="006816EC"/>
    <w:rsid w:val="0068230B"/>
    <w:rsid w:val="00685811"/>
    <w:rsid w:val="00686CEB"/>
    <w:rsid w:val="00687D3F"/>
    <w:rsid w:val="006915BE"/>
    <w:rsid w:val="00691670"/>
    <w:rsid w:val="00692264"/>
    <w:rsid w:val="00692FE8"/>
    <w:rsid w:val="006936BA"/>
    <w:rsid w:val="00693743"/>
    <w:rsid w:val="00693A3D"/>
    <w:rsid w:val="00694AAB"/>
    <w:rsid w:val="00695E75"/>
    <w:rsid w:val="0069638D"/>
    <w:rsid w:val="00696B64"/>
    <w:rsid w:val="00697128"/>
    <w:rsid w:val="00697866"/>
    <w:rsid w:val="006A01BE"/>
    <w:rsid w:val="006A18BF"/>
    <w:rsid w:val="006A2C0B"/>
    <w:rsid w:val="006A2DCF"/>
    <w:rsid w:val="006A323F"/>
    <w:rsid w:val="006A349E"/>
    <w:rsid w:val="006A5A30"/>
    <w:rsid w:val="006A78C4"/>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D2"/>
    <w:rsid w:val="006C531F"/>
    <w:rsid w:val="006C5684"/>
    <w:rsid w:val="006C5695"/>
    <w:rsid w:val="006C572F"/>
    <w:rsid w:val="006C6677"/>
    <w:rsid w:val="006C7E70"/>
    <w:rsid w:val="006D0EFB"/>
    <w:rsid w:val="006D2400"/>
    <w:rsid w:val="006D41AE"/>
    <w:rsid w:val="006D42AB"/>
    <w:rsid w:val="006D4D5B"/>
    <w:rsid w:val="006D5BD9"/>
    <w:rsid w:val="006D5C73"/>
    <w:rsid w:val="006D5FA9"/>
    <w:rsid w:val="006D5FF4"/>
    <w:rsid w:val="006D64D3"/>
    <w:rsid w:val="006D73ED"/>
    <w:rsid w:val="006D777F"/>
    <w:rsid w:val="006E084B"/>
    <w:rsid w:val="006E0F6A"/>
    <w:rsid w:val="006E0FCC"/>
    <w:rsid w:val="006E1EA0"/>
    <w:rsid w:val="006E2090"/>
    <w:rsid w:val="006E23C7"/>
    <w:rsid w:val="006E282D"/>
    <w:rsid w:val="006E2E59"/>
    <w:rsid w:val="006E44D1"/>
    <w:rsid w:val="006E4658"/>
    <w:rsid w:val="006E4BC5"/>
    <w:rsid w:val="006E6303"/>
    <w:rsid w:val="006E66EF"/>
    <w:rsid w:val="006E66F7"/>
    <w:rsid w:val="006E72D1"/>
    <w:rsid w:val="006E7330"/>
    <w:rsid w:val="006E7E7D"/>
    <w:rsid w:val="006F0C39"/>
    <w:rsid w:val="006F1E11"/>
    <w:rsid w:val="006F46B8"/>
    <w:rsid w:val="006F555D"/>
    <w:rsid w:val="006F5D6A"/>
    <w:rsid w:val="006F6024"/>
    <w:rsid w:val="006F7A88"/>
    <w:rsid w:val="00700427"/>
    <w:rsid w:val="007015EF"/>
    <w:rsid w:val="00701B7D"/>
    <w:rsid w:val="007024F3"/>
    <w:rsid w:val="0070250C"/>
    <w:rsid w:val="00704CCF"/>
    <w:rsid w:val="007050B4"/>
    <w:rsid w:val="00706821"/>
    <w:rsid w:val="00706ECA"/>
    <w:rsid w:val="007070D1"/>
    <w:rsid w:val="007100B2"/>
    <w:rsid w:val="00710F84"/>
    <w:rsid w:val="007112BF"/>
    <w:rsid w:val="00711988"/>
    <w:rsid w:val="007125DB"/>
    <w:rsid w:val="007129B1"/>
    <w:rsid w:val="0071336F"/>
    <w:rsid w:val="00714413"/>
    <w:rsid w:val="00714854"/>
    <w:rsid w:val="00714897"/>
    <w:rsid w:val="00714936"/>
    <w:rsid w:val="007157B0"/>
    <w:rsid w:val="007157C2"/>
    <w:rsid w:val="0071585A"/>
    <w:rsid w:val="00716B62"/>
    <w:rsid w:val="00716B9D"/>
    <w:rsid w:val="00721103"/>
    <w:rsid w:val="00722785"/>
    <w:rsid w:val="007230CE"/>
    <w:rsid w:val="00723152"/>
    <w:rsid w:val="0072367B"/>
    <w:rsid w:val="0072565C"/>
    <w:rsid w:val="00725E5C"/>
    <w:rsid w:val="007277CF"/>
    <w:rsid w:val="007309CA"/>
    <w:rsid w:val="00730B50"/>
    <w:rsid w:val="00730C4C"/>
    <w:rsid w:val="00731735"/>
    <w:rsid w:val="007329E8"/>
    <w:rsid w:val="007340AF"/>
    <w:rsid w:val="0073577A"/>
    <w:rsid w:val="00735AB4"/>
    <w:rsid w:val="00735B31"/>
    <w:rsid w:val="0073600F"/>
    <w:rsid w:val="00736694"/>
    <w:rsid w:val="00737F6D"/>
    <w:rsid w:val="00740155"/>
    <w:rsid w:val="00741468"/>
    <w:rsid w:val="0074303C"/>
    <w:rsid w:val="00746931"/>
    <w:rsid w:val="007470B1"/>
    <w:rsid w:val="00747194"/>
    <w:rsid w:val="00747489"/>
    <w:rsid w:val="007476B4"/>
    <w:rsid w:val="00753CC4"/>
    <w:rsid w:val="00754C1B"/>
    <w:rsid w:val="007554E5"/>
    <w:rsid w:val="00756093"/>
    <w:rsid w:val="00757064"/>
    <w:rsid w:val="007576F2"/>
    <w:rsid w:val="00757A66"/>
    <w:rsid w:val="00757F82"/>
    <w:rsid w:val="007604A5"/>
    <w:rsid w:val="00762BF3"/>
    <w:rsid w:val="00763126"/>
    <w:rsid w:val="00763569"/>
    <w:rsid w:val="00767227"/>
    <w:rsid w:val="00767939"/>
    <w:rsid w:val="00767B41"/>
    <w:rsid w:val="0077014F"/>
    <w:rsid w:val="0077051E"/>
    <w:rsid w:val="007708DD"/>
    <w:rsid w:val="007735A0"/>
    <w:rsid w:val="007748F9"/>
    <w:rsid w:val="00774937"/>
    <w:rsid w:val="00774F85"/>
    <w:rsid w:val="00775D7E"/>
    <w:rsid w:val="00775E26"/>
    <w:rsid w:val="00776600"/>
    <w:rsid w:val="00777E24"/>
    <w:rsid w:val="00781FD9"/>
    <w:rsid w:val="007824C2"/>
    <w:rsid w:val="007834E5"/>
    <w:rsid w:val="00783DB4"/>
    <w:rsid w:val="00783F56"/>
    <w:rsid w:val="0078429B"/>
    <w:rsid w:val="0078478E"/>
    <w:rsid w:val="007863B5"/>
    <w:rsid w:val="007867DB"/>
    <w:rsid w:val="0078698E"/>
    <w:rsid w:val="00786D77"/>
    <w:rsid w:val="00790074"/>
    <w:rsid w:val="00790220"/>
    <w:rsid w:val="00790B04"/>
    <w:rsid w:val="00790CE8"/>
    <w:rsid w:val="0079171A"/>
    <w:rsid w:val="00792A70"/>
    <w:rsid w:val="00792AF1"/>
    <w:rsid w:val="00792B16"/>
    <w:rsid w:val="00792C7A"/>
    <w:rsid w:val="00792D40"/>
    <w:rsid w:val="00793E5D"/>
    <w:rsid w:val="00794BF1"/>
    <w:rsid w:val="007951DD"/>
    <w:rsid w:val="00795421"/>
    <w:rsid w:val="00796600"/>
    <w:rsid w:val="007A07FA"/>
    <w:rsid w:val="007A08C6"/>
    <w:rsid w:val="007A181C"/>
    <w:rsid w:val="007A1E47"/>
    <w:rsid w:val="007A20F8"/>
    <w:rsid w:val="007A2332"/>
    <w:rsid w:val="007A23C1"/>
    <w:rsid w:val="007A2B84"/>
    <w:rsid w:val="007A2C27"/>
    <w:rsid w:val="007A32E6"/>
    <w:rsid w:val="007A3E2E"/>
    <w:rsid w:val="007A4EB9"/>
    <w:rsid w:val="007A5628"/>
    <w:rsid w:val="007A5ED9"/>
    <w:rsid w:val="007A6EDC"/>
    <w:rsid w:val="007A6FCB"/>
    <w:rsid w:val="007A733D"/>
    <w:rsid w:val="007A7F72"/>
    <w:rsid w:val="007B0B79"/>
    <w:rsid w:val="007B0CC5"/>
    <w:rsid w:val="007B20A6"/>
    <w:rsid w:val="007B25EE"/>
    <w:rsid w:val="007B2AE1"/>
    <w:rsid w:val="007B2D30"/>
    <w:rsid w:val="007B40A2"/>
    <w:rsid w:val="007B60CD"/>
    <w:rsid w:val="007B67FB"/>
    <w:rsid w:val="007B7EB0"/>
    <w:rsid w:val="007C04D2"/>
    <w:rsid w:val="007C08B0"/>
    <w:rsid w:val="007C0A6B"/>
    <w:rsid w:val="007C1CAC"/>
    <w:rsid w:val="007C23EF"/>
    <w:rsid w:val="007C2835"/>
    <w:rsid w:val="007C29D1"/>
    <w:rsid w:val="007C2A4E"/>
    <w:rsid w:val="007C2CBF"/>
    <w:rsid w:val="007C3450"/>
    <w:rsid w:val="007C3512"/>
    <w:rsid w:val="007C4C12"/>
    <w:rsid w:val="007C5DA8"/>
    <w:rsid w:val="007C5EB5"/>
    <w:rsid w:val="007C640B"/>
    <w:rsid w:val="007C6D86"/>
    <w:rsid w:val="007C72F3"/>
    <w:rsid w:val="007C74AD"/>
    <w:rsid w:val="007D0068"/>
    <w:rsid w:val="007D0527"/>
    <w:rsid w:val="007D18F3"/>
    <w:rsid w:val="007D1A0E"/>
    <w:rsid w:val="007D3272"/>
    <w:rsid w:val="007D39B1"/>
    <w:rsid w:val="007D4218"/>
    <w:rsid w:val="007D5B60"/>
    <w:rsid w:val="007D6C03"/>
    <w:rsid w:val="007E0535"/>
    <w:rsid w:val="007E0D49"/>
    <w:rsid w:val="007E150E"/>
    <w:rsid w:val="007E2074"/>
    <w:rsid w:val="007E3D6C"/>
    <w:rsid w:val="007E412E"/>
    <w:rsid w:val="007E503F"/>
    <w:rsid w:val="007E5796"/>
    <w:rsid w:val="007E5F50"/>
    <w:rsid w:val="007E6B47"/>
    <w:rsid w:val="007F005E"/>
    <w:rsid w:val="007F1AA6"/>
    <w:rsid w:val="007F3A9F"/>
    <w:rsid w:val="007F3C81"/>
    <w:rsid w:val="007F4736"/>
    <w:rsid w:val="007F6804"/>
    <w:rsid w:val="00800509"/>
    <w:rsid w:val="008029FD"/>
    <w:rsid w:val="00803EA8"/>
    <w:rsid w:val="00805354"/>
    <w:rsid w:val="008064B3"/>
    <w:rsid w:val="0080673E"/>
    <w:rsid w:val="008067BA"/>
    <w:rsid w:val="00806B4B"/>
    <w:rsid w:val="008076B8"/>
    <w:rsid w:val="00807B32"/>
    <w:rsid w:val="00810425"/>
    <w:rsid w:val="00810E26"/>
    <w:rsid w:val="0081179B"/>
    <w:rsid w:val="00811CD7"/>
    <w:rsid w:val="00811E0D"/>
    <w:rsid w:val="00811EA0"/>
    <w:rsid w:val="00811FD2"/>
    <w:rsid w:val="00812DF7"/>
    <w:rsid w:val="00812FFB"/>
    <w:rsid w:val="00813240"/>
    <w:rsid w:val="0081349D"/>
    <w:rsid w:val="00813ABF"/>
    <w:rsid w:val="008142A5"/>
    <w:rsid w:val="00815253"/>
    <w:rsid w:val="00815885"/>
    <w:rsid w:val="00815C86"/>
    <w:rsid w:val="008169EA"/>
    <w:rsid w:val="0081743F"/>
    <w:rsid w:val="0082059A"/>
    <w:rsid w:val="0082068E"/>
    <w:rsid w:val="00821C8F"/>
    <w:rsid w:val="008223E0"/>
    <w:rsid w:val="00823338"/>
    <w:rsid w:val="00823399"/>
    <w:rsid w:val="008234EF"/>
    <w:rsid w:val="00823B08"/>
    <w:rsid w:val="00823CBC"/>
    <w:rsid w:val="00826145"/>
    <w:rsid w:val="008267B7"/>
    <w:rsid w:val="008267FB"/>
    <w:rsid w:val="0082681B"/>
    <w:rsid w:val="00826882"/>
    <w:rsid w:val="00827517"/>
    <w:rsid w:val="0082752F"/>
    <w:rsid w:val="00830B11"/>
    <w:rsid w:val="008313CB"/>
    <w:rsid w:val="00831CCC"/>
    <w:rsid w:val="0083240D"/>
    <w:rsid w:val="00832ECA"/>
    <w:rsid w:val="0083370A"/>
    <w:rsid w:val="008342E7"/>
    <w:rsid w:val="0083491F"/>
    <w:rsid w:val="00834C79"/>
    <w:rsid w:val="008363F4"/>
    <w:rsid w:val="00836910"/>
    <w:rsid w:val="00837735"/>
    <w:rsid w:val="0084034A"/>
    <w:rsid w:val="0084083A"/>
    <w:rsid w:val="00840F0D"/>
    <w:rsid w:val="00841008"/>
    <w:rsid w:val="0084266B"/>
    <w:rsid w:val="00842BAE"/>
    <w:rsid w:val="00843794"/>
    <w:rsid w:val="00844602"/>
    <w:rsid w:val="00844E76"/>
    <w:rsid w:val="00845587"/>
    <w:rsid w:val="00845AB3"/>
    <w:rsid w:val="00845B47"/>
    <w:rsid w:val="00846C9E"/>
    <w:rsid w:val="00847A11"/>
    <w:rsid w:val="008521E1"/>
    <w:rsid w:val="0085282D"/>
    <w:rsid w:val="00852A15"/>
    <w:rsid w:val="00852CF0"/>
    <w:rsid w:val="00852E51"/>
    <w:rsid w:val="00853345"/>
    <w:rsid w:val="00853E1D"/>
    <w:rsid w:val="008545F5"/>
    <w:rsid w:val="00854A8A"/>
    <w:rsid w:val="0085511E"/>
    <w:rsid w:val="0085637C"/>
    <w:rsid w:val="008571C3"/>
    <w:rsid w:val="008579B5"/>
    <w:rsid w:val="00860296"/>
    <w:rsid w:val="008603FA"/>
    <w:rsid w:val="00860C22"/>
    <w:rsid w:val="00860DBD"/>
    <w:rsid w:val="00861255"/>
    <w:rsid w:val="00861C55"/>
    <w:rsid w:val="00861F0E"/>
    <w:rsid w:val="00862675"/>
    <w:rsid w:val="00862F07"/>
    <w:rsid w:val="008641B9"/>
    <w:rsid w:val="0086502D"/>
    <w:rsid w:val="00865509"/>
    <w:rsid w:val="00865849"/>
    <w:rsid w:val="00867017"/>
    <w:rsid w:val="008671DD"/>
    <w:rsid w:val="00867354"/>
    <w:rsid w:val="00867E20"/>
    <w:rsid w:val="008702CB"/>
    <w:rsid w:val="0087036C"/>
    <w:rsid w:val="0087077B"/>
    <w:rsid w:val="008709B9"/>
    <w:rsid w:val="00871300"/>
    <w:rsid w:val="0087154A"/>
    <w:rsid w:val="008720B2"/>
    <w:rsid w:val="008720FA"/>
    <w:rsid w:val="0087291F"/>
    <w:rsid w:val="00875509"/>
    <w:rsid w:val="00876728"/>
    <w:rsid w:val="00876A14"/>
    <w:rsid w:val="0087759C"/>
    <w:rsid w:val="00877A20"/>
    <w:rsid w:val="00881711"/>
    <w:rsid w:val="008839DD"/>
    <w:rsid w:val="00883BA6"/>
    <w:rsid w:val="00884479"/>
    <w:rsid w:val="008869B6"/>
    <w:rsid w:val="00886FD7"/>
    <w:rsid w:val="0088750B"/>
    <w:rsid w:val="008908C2"/>
    <w:rsid w:val="00891226"/>
    <w:rsid w:val="008928B2"/>
    <w:rsid w:val="00892947"/>
    <w:rsid w:val="00892BF1"/>
    <w:rsid w:val="0089353F"/>
    <w:rsid w:val="008939BD"/>
    <w:rsid w:val="008939C5"/>
    <w:rsid w:val="00893C95"/>
    <w:rsid w:val="00895097"/>
    <w:rsid w:val="008958E1"/>
    <w:rsid w:val="00895C5F"/>
    <w:rsid w:val="00897DFE"/>
    <w:rsid w:val="008A0137"/>
    <w:rsid w:val="008A07B1"/>
    <w:rsid w:val="008A1C8D"/>
    <w:rsid w:val="008A361A"/>
    <w:rsid w:val="008A3AC8"/>
    <w:rsid w:val="008A3C3D"/>
    <w:rsid w:val="008A4E35"/>
    <w:rsid w:val="008A6229"/>
    <w:rsid w:val="008A73D2"/>
    <w:rsid w:val="008A7D64"/>
    <w:rsid w:val="008B0E84"/>
    <w:rsid w:val="008B1248"/>
    <w:rsid w:val="008B17AF"/>
    <w:rsid w:val="008B28F9"/>
    <w:rsid w:val="008B2E81"/>
    <w:rsid w:val="008B2E95"/>
    <w:rsid w:val="008B3462"/>
    <w:rsid w:val="008B3CEA"/>
    <w:rsid w:val="008B4237"/>
    <w:rsid w:val="008B4941"/>
    <w:rsid w:val="008B6BEA"/>
    <w:rsid w:val="008B77AF"/>
    <w:rsid w:val="008C0592"/>
    <w:rsid w:val="008C0B48"/>
    <w:rsid w:val="008C1064"/>
    <w:rsid w:val="008C1536"/>
    <w:rsid w:val="008C1FCA"/>
    <w:rsid w:val="008C3335"/>
    <w:rsid w:val="008C386A"/>
    <w:rsid w:val="008C4DBE"/>
    <w:rsid w:val="008C66D9"/>
    <w:rsid w:val="008C6759"/>
    <w:rsid w:val="008C68DD"/>
    <w:rsid w:val="008C754F"/>
    <w:rsid w:val="008C78B1"/>
    <w:rsid w:val="008D0EBB"/>
    <w:rsid w:val="008D2A14"/>
    <w:rsid w:val="008D2B28"/>
    <w:rsid w:val="008D2B45"/>
    <w:rsid w:val="008D30C5"/>
    <w:rsid w:val="008D312D"/>
    <w:rsid w:val="008D323E"/>
    <w:rsid w:val="008D4982"/>
    <w:rsid w:val="008D4EA4"/>
    <w:rsid w:val="008D5486"/>
    <w:rsid w:val="008D5913"/>
    <w:rsid w:val="008D6B00"/>
    <w:rsid w:val="008D6EE6"/>
    <w:rsid w:val="008D7B64"/>
    <w:rsid w:val="008E0529"/>
    <w:rsid w:val="008E12CA"/>
    <w:rsid w:val="008E1993"/>
    <w:rsid w:val="008E2151"/>
    <w:rsid w:val="008E4629"/>
    <w:rsid w:val="008E4C02"/>
    <w:rsid w:val="008E5282"/>
    <w:rsid w:val="008E5769"/>
    <w:rsid w:val="008E7631"/>
    <w:rsid w:val="008E7AF6"/>
    <w:rsid w:val="008F0C1F"/>
    <w:rsid w:val="008F0E7E"/>
    <w:rsid w:val="008F14DC"/>
    <w:rsid w:val="008F1902"/>
    <w:rsid w:val="008F1CCC"/>
    <w:rsid w:val="008F31DD"/>
    <w:rsid w:val="008F3A8D"/>
    <w:rsid w:val="008F4F27"/>
    <w:rsid w:val="008F6AFF"/>
    <w:rsid w:val="008F6FD7"/>
    <w:rsid w:val="008F741F"/>
    <w:rsid w:val="008F770F"/>
    <w:rsid w:val="00900EA9"/>
    <w:rsid w:val="00901B53"/>
    <w:rsid w:val="00901E59"/>
    <w:rsid w:val="00903065"/>
    <w:rsid w:val="0090675C"/>
    <w:rsid w:val="00906A96"/>
    <w:rsid w:val="00906D60"/>
    <w:rsid w:val="009137A3"/>
    <w:rsid w:val="00913ABC"/>
    <w:rsid w:val="00916E47"/>
    <w:rsid w:val="009170AF"/>
    <w:rsid w:val="009170F4"/>
    <w:rsid w:val="009179EA"/>
    <w:rsid w:val="00920C08"/>
    <w:rsid w:val="009212BB"/>
    <w:rsid w:val="00921334"/>
    <w:rsid w:val="009217A3"/>
    <w:rsid w:val="00922C6F"/>
    <w:rsid w:val="009233D6"/>
    <w:rsid w:val="009240AF"/>
    <w:rsid w:val="009240BD"/>
    <w:rsid w:val="009244AF"/>
    <w:rsid w:val="00925253"/>
    <w:rsid w:val="00926137"/>
    <w:rsid w:val="009261E4"/>
    <w:rsid w:val="00926A1D"/>
    <w:rsid w:val="009270CA"/>
    <w:rsid w:val="00927AB6"/>
    <w:rsid w:val="00930D67"/>
    <w:rsid w:val="009311C0"/>
    <w:rsid w:val="00931442"/>
    <w:rsid w:val="009328A4"/>
    <w:rsid w:val="00932D83"/>
    <w:rsid w:val="009333C4"/>
    <w:rsid w:val="009343AD"/>
    <w:rsid w:val="009367CB"/>
    <w:rsid w:val="00936A07"/>
    <w:rsid w:val="0093794A"/>
    <w:rsid w:val="00937DD1"/>
    <w:rsid w:val="009407C9"/>
    <w:rsid w:val="00940A4E"/>
    <w:rsid w:val="0094107F"/>
    <w:rsid w:val="00941270"/>
    <w:rsid w:val="00942B70"/>
    <w:rsid w:val="009440E0"/>
    <w:rsid w:val="00950B52"/>
    <w:rsid w:val="00950F12"/>
    <w:rsid w:val="00950FCA"/>
    <w:rsid w:val="00953C60"/>
    <w:rsid w:val="009540DD"/>
    <w:rsid w:val="009543CD"/>
    <w:rsid w:val="009548DA"/>
    <w:rsid w:val="009551A9"/>
    <w:rsid w:val="0095667D"/>
    <w:rsid w:val="00957199"/>
    <w:rsid w:val="009578FF"/>
    <w:rsid w:val="00957BC5"/>
    <w:rsid w:val="00960040"/>
    <w:rsid w:val="00960342"/>
    <w:rsid w:val="009618CC"/>
    <w:rsid w:val="009633D7"/>
    <w:rsid w:val="0096361B"/>
    <w:rsid w:val="00963879"/>
    <w:rsid w:val="00963FEB"/>
    <w:rsid w:val="00964105"/>
    <w:rsid w:val="009645C9"/>
    <w:rsid w:val="00964A57"/>
    <w:rsid w:val="00964B0F"/>
    <w:rsid w:val="009650B2"/>
    <w:rsid w:val="009661E1"/>
    <w:rsid w:val="009669BE"/>
    <w:rsid w:val="00967E72"/>
    <w:rsid w:val="009701D9"/>
    <w:rsid w:val="00970D03"/>
    <w:rsid w:val="009716E9"/>
    <w:rsid w:val="009730F8"/>
    <w:rsid w:val="009734AB"/>
    <w:rsid w:val="00974814"/>
    <w:rsid w:val="00974B60"/>
    <w:rsid w:val="0097506B"/>
    <w:rsid w:val="009754D8"/>
    <w:rsid w:val="009755B1"/>
    <w:rsid w:val="0097613C"/>
    <w:rsid w:val="009761D0"/>
    <w:rsid w:val="0097694E"/>
    <w:rsid w:val="0097739E"/>
    <w:rsid w:val="0097743C"/>
    <w:rsid w:val="009801DF"/>
    <w:rsid w:val="00980200"/>
    <w:rsid w:val="00980442"/>
    <w:rsid w:val="00980F79"/>
    <w:rsid w:val="009828C5"/>
    <w:rsid w:val="009828EE"/>
    <w:rsid w:val="00983978"/>
    <w:rsid w:val="0098445C"/>
    <w:rsid w:val="00984D03"/>
    <w:rsid w:val="00985901"/>
    <w:rsid w:val="00986576"/>
    <w:rsid w:val="00987780"/>
    <w:rsid w:val="00987CB7"/>
    <w:rsid w:val="00987F75"/>
    <w:rsid w:val="00990558"/>
    <w:rsid w:val="00990AE2"/>
    <w:rsid w:val="0099288D"/>
    <w:rsid w:val="00992D50"/>
    <w:rsid w:val="009936FD"/>
    <w:rsid w:val="00993AAD"/>
    <w:rsid w:val="009940C5"/>
    <w:rsid w:val="00994758"/>
    <w:rsid w:val="00994BB5"/>
    <w:rsid w:val="009952F9"/>
    <w:rsid w:val="00995669"/>
    <w:rsid w:val="009961C8"/>
    <w:rsid w:val="0099643E"/>
    <w:rsid w:val="009970F0"/>
    <w:rsid w:val="0099728B"/>
    <w:rsid w:val="009973C9"/>
    <w:rsid w:val="009A2A11"/>
    <w:rsid w:val="009A2BA0"/>
    <w:rsid w:val="009A3973"/>
    <w:rsid w:val="009A3A27"/>
    <w:rsid w:val="009A4074"/>
    <w:rsid w:val="009A42A1"/>
    <w:rsid w:val="009A436E"/>
    <w:rsid w:val="009A4540"/>
    <w:rsid w:val="009A517E"/>
    <w:rsid w:val="009A54AC"/>
    <w:rsid w:val="009A6E83"/>
    <w:rsid w:val="009B02CA"/>
    <w:rsid w:val="009B0A65"/>
    <w:rsid w:val="009B1480"/>
    <w:rsid w:val="009B1A65"/>
    <w:rsid w:val="009B1AB4"/>
    <w:rsid w:val="009B20B7"/>
    <w:rsid w:val="009B23B9"/>
    <w:rsid w:val="009B273B"/>
    <w:rsid w:val="009B2C0E"/>
    <w:rsid w:val="009B350E"/>
    <w:rsid w:val="009B4079"/>
    <w:rsid w:val="009B554B"/>
    <w:rsid w:val="009B5B81"/>
    <w:rsid w:val="009B7CC7"/>
    <w:rsid w:val="009C03C9"/>
    <w:rsid w:val="009C044D"/>
    <w:rsid w:val="009C08C0"/>
    <w:rsid w:val="009C0AF6"/>
    <w:rsid w:val="009C0E78"/>
    <w:rsid w:val="009C148E"/>
    <w:rsid w:val="009C1829"/>
    <w:rsid w:val="009C464C"/>
    <w:rsid w:val="009C5261"/>
    <w:rsid w:val="009C52B2"/>
    <w:rsid w:val="009C6631"/>
    <w:rsid w:val="009C6DAC"/>
    <w:rsid w:val="009D0156"/>
    <w:rsid w:val="009D0459"/>
    <w:rsid w:val="009D074C"/>
    <w:rsid w:val="009D0CEE"/>
    <w:rsid w:val="009D1A12"/>
    <w:rsid w:val="009D22B3"/>
    <w:rsid w:val="009D250D"/>
    <w:rsid w:val="009D306C"/>
    <w:rsid w:val="009D4329"/>
    <w:rsid w:val="009D4AB1"/>
    <w:rsid w:val="009D50AC"/>
    <w:rsid w:val="009D626A"/>
    <w:rsid w:val="009D706B"/>
    <w:rsid w:val="009D7AD2"/>
    <w:rsid w:val="009E0762"/>
    <w:rsid w:val="009E092C"/>
    <w:rsid w:val="009E1051"/>
    <w:rsid w:val="009E124E"/>
    <w:rsid w:val="009E1EED"/>
    <w:rsid w:val="009E269C"/>
    <w:rsid w:val="009E3E2E"/>
    <w:rsid w:val="009E5446"/>
    <w:rsid w:val="009E5F1A"/>
    <w:rsid w:val="009E6BFC"/>
    <w:rsid w:val="009E6F89"/>
    <w:rsid w:val="009F0C01"/>
    <w:rsid w:val="009F2368"/>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F74"/>
    <w:rsid w:val="00A0238A"/>
    <w:rsid w:val="00A043EB"/>
    <w:rsid w:val="00A04B7D"/>
    <w:rsid w:val="00A04C32"/>
    <w:rsid w:val="00A054AB"/>
    <w:rsid w:val="00A06158"/>
    <w:rsid w:val="00A06976"/>
    <w:rsid w:val="00A06D3B"/>
    <w:rsid w:val="00A06D81"/>
    <w:rsid w:val="00A06FA4"/>
    <w:rsid w:val="00A07EAA"/>
    <w:rsid w:val="00A07F5B"/>
    <w:rsid w:val="00A100D1"/>
    <w:rsid w:val="00A10B93"/>
    <w:rsid w:val="00A11109"/>
    <w:rsid w:val="00A12277"/>
    <w:rsid w:val="00A12AC4"/>
    <w:rsid w:val="00A12B5B"/>
    <w:rsid w:val="00A14837"/>
    <w:rsid w:val="00A1604B"/>
    <w:rsid w:val="00A1664A"/>
    <w:rsid w:val="00A175A3"/>
    <w:rsid w:val="00A207D6"/>
    <w:rsid w:val="00A217BE"/>
    <w:rsid w:val="00A217CF"/>
    <w:rsid w:val="00A21E52"/>
    <w:rsid w:val="00A221E3"/>
    <w:rsid w:val="00A2475D"/>
    <w:rsid w:val="00A24A7C"/>
    <w:rsid w:val="00A277DA"/>
    <w:rsid w:val="00A27BCB"/>
    <w:rsid w:val="00A304E5"/>
    <w:rsid w:val="00A31399"/>
    <w:rsid w:val="00A317E2"/>
    <w:rsid w:val="00A32252"/>
    <w:rsid w:val="00A32E5F"/>
    <w:rsid w:val="00A3304F"/>
    <w:rsid w:val="00A33DA9"/>
    <w:rsid w:val="00A33F57"/>
    <w:rsid w:val="00A34C46"/>
    <w:rsid w:val="00A34C81"/>
    <w:rsid w:val="00A35287"/>
    <w:rsid w:val="00A3589C"/>
    <w:rsid w:val="00A36018"/>
    <w:rsid w:val="00A366D9"/>
    <w:rsid w:val="00A37007"/>
    <w:rsid w:val="00A37563"/>
    <w:rsid w:val="00A4068B"/>
    <w:rsid w:val="00A41A9C"/>
    <w:rsid w:val="00A42DD2"/>
    <w:rsid w:val="00A42FA2"/>
    <w:rsid w:val="00A44033"/>
    <w:rsid w:val="00A463E4"/>
    <w:rsid w:val="00A470DD"/>
    <w:rsid w:val="00A47548"/>
    <w:rsid w:val="00A476C2"/>
    <w:rsid w:val="00A502F7"/>
    <w:rsid w:val="00A5093D"/>
    <w:rsid w:val="00A514D0"/>
    <w:rsid w:val="00A52FD1"/>
    <w:rsid w:val="00A53B34"/>
    <w:rsid w:val="00A53B7A"/>
    <w:rsid w:val="00A53D0F"/>
    <w:rsid w:val="00A54DDA"/>
    <w:rsid w:val="00A54E00"/>
    <w:rsid w:val="00A5709D"/>
    <w:rsid w:val="00A57360"/>
    <w:rsid w:val="00A602C2"/>
    <w:rsid w:val="00A60B4D"/>
    <w:rsid w:val="00A615D5"/>
    <w:rsid w:val="00A61A34"/>
    <w:rsid w:val="00A61E25"/>
    <w:rsid w:val="00A63429"/>
    <w:rsid w:val="00A63C3E"/>
    <w:rsid w:val="00A64138"/>
    <w:rsid w:val="00A65E47"/>
    <w:rsid w:val="00A6649B"/>
    <w:rsid w:val="00A66844"/>
    <w:rsid w:val="00A70404"/>
    <w:rsid w:val="00A7138F"/>
    <w:rsid w:val="00A7295A"/>
    <w:rsid w:val="00A72D5F"/>
    <w:rsid w:val="00A732B9"/>
    <w:rsid w:val="00A7330B"/>
    <w:rsid w:val="00A734DA"/>
    <w:rsid w:val="00A74067"/>
    <w:rsid w:val="00A76632"/>
    <w:rsid w:val="00A77045"/>
    <w:rsid w:val="00A77301"/>
    <w:rsid w:val="00A80053"/>
    <w:rsid w:val="00A802F6"/>
    <w:rsid w:val="00A8063C"/>
    <w:rsid w:val="00A807C0"/>
    <w:rsid w:val="00A80E86"/>
    <w:rsid w:val="00A8126D"/>
    <w:rsid w:val="00A813EF"/>
    <w:rsid w:val="00A81AB9"/>
    <w:rsid w:val="00A8236A"/>
    <w:rsid w:val="00A82FCD"/>
    <w:rsid w:val="00A8438C"/>
    <w:rsid w:val="00A84E21"/>
    <w:rsid w:val="00A84EF3"/>
    <w:rsid w:val="00A8573C"/>
    <w:rsid w:val="00A85D1E"/>
    <w:rsid w:val="00A85F3E"/>
    <w:rsid w:val="00A90A2C"/>
    <w:rsid w:val="00A9201E"/>
    <w:rsid w:val="00A9259B"/>
    <w:rsid w:val="00A927D0"/>
    <w:rsid w:val="00A92E18"/>
    <w:rsid w:val="00A937DE"/>
    <w:rsid w:val="00A93D91"/>
    <w:rsid w:val="00A944E3"/>
    <w:rsid w:val="00A95394"/>
    <w:rsid w:val="00A95404"/>
    <w:rsid w:val="00A96635"/>
    <w:rsid w:val="00A96E73"/>
    <w:rsid w:val="00AA1934"/>
    <w:rsid w:val="00AA2B9E"/>
    <w:rsid w:val="00AA2D92"/>
    <w:rsid w:val="00AA3D8D"/>
    <w:rsid w:val="00AA4AD0"/>
    <w:rsid w:val="00AA63C7"/>
    <w:rsid w:val="00AA64F9"/>
    <w:rsid w:val="00AA7679"/>
    <w:rsid w:val="00AB31E8"/>
    <w:rsid w:val="00AB3987"/>
    <w:rsid w:val="00AB4909"/>
    <w:rsid w:val="00AB49BF"/>
    <w:rsid w:val="00AB4D19"/>
    <w:rsid w:val="00AB4E1F"/>
    <w:rsid w:val="00AB4EBC"/>
    <w:rsid w:val="00AB713B"/>
    <w:rsid w:val="00AB7191"/>
    <w:rsid w:val="00AB730A"/>
    <w:rsid w:val="00AB776C"/>
    <w:rsid w:val="00AB7837"/>
    <w:rsid w:val="00AB7BEE"/>
    <w:rsid w:val="00AC1EFC"/>
    <w:rsid w:val="00AC3B3B"/>
    <w:rsid w:val="00AC3CA3"/>
    <w:rsid w:val="00AC4701"/>
    <w:rsid w:val="00AC5A6B"/>
    <w:rsid w:val="00AC69A5"/>
    <w:rsid w:val="00AC7330"/>
    <w:rsid w:val="00AD0633"/>
    <w:rsid w:val="00AD0AC7"/>
    <w:rsid w:val="00AD0FA8"/>
    <w:rsid w:val="00AD198B"/>
    <w:rsid w:val="00AD28BB"/>
    <w:rsid w:val="00AD2B9D"/>
    <w:rsid w:val="00AD4A1D"/>
    <w:rsid w:val="00AD4B49"/>
    <w:rsid w:val="00AD6240"/>
    <w:rsid w:val="00AD6A93"/>
    <w:rsid w:val="00AD71F0"/>
    <w:rsid w:val="00AD7840"/>
    <w:rsid w:val="00AD7931"/>
    <w:rsid w:val="00AD7D9E"/>
    <w:rsid w:val="00AE0ADD"/>
    <w:rsid w:val="00AE1C40"/>
    <w:rsid w:val="00AE1C44"/>
    <w:rsid w:val="00AE23B2"/>
    <w:rsid w:val="00AE23DE"/>
    <w:rsid w:val="00AE23E8"/>
    <w:rsid w:val="00AE2484"/>
    <w:rsid w:val="00AE2BCF"/>
    <w:rsid w:val="00AE2F35"/>
    <w:rsid w:val="00AE2FC4"/>
    <w:rsid w:val="00AE3261"/>
    <w:rsid w:val="00AE4044"/>
    <w:rsid w:val="00AE4731"/>
    <w:rsid w:val="00AE4872"/>
    <w:rsid w:val="00AE48AB"/>
    <w:rsid w:val="00AE6C66"/>
    <w:rsid w:val="00AE7094"/>
    <w:rsid w:val="00AF009E"/>
    <w:rsid w:val="00AF1283"/>
    <w:rsid w:val="00AF1D1E"/>
    <w:rsid w:val="00AF24E0"/>
    <w:rsid w:val="00AF3469"/>
    <w:rsid w:val="00AF39A2"/>
    <w:rsid w:val="00AF4650"/>
    <w:rsid w:val="00AF4B2B"/>
    <w:rsid w:val="00AF5BEA"/>
    <w:rsid w:val="00AF6A86"/>
    <w:rsid w:val="00AF728D"/>
    <w:rsid w:val="00B006F2"/>
    <w:rsid w:val="00B01562"/>
    <w:rsid w:val="00B016CA"/>
    <w:rsid w:val="00B01869"/>
    <w:rsid w:val="00B019B8"/>
    <w:rsid w:val="00B01B0C"/>
    <w:rsid w:val="00B056CA"/>
    <w:rsid w:val="00B057A7"/>
    <w:rsid w:val="00B064A8"/>
    <w:rsid w:val="00B077DA"/>
    <w:rsid w:val="00B101E5"/>
    <w:rsid w:val="00B107F5"/>
    <w:rsid w:val="00B11CF5"/>
    <w:rsid w:val="00B131FA"/>
    <w:rsid w:val="00B13B47"/>
    <w:rsid w:val="00B14799"/>
    <w:rsid w:val="00B14DBE"/>
    <w:rsid w:val="00B168E0"/>
    <w:rsid w:val="00B16FD3"/>
    <w:rsid w:val="00B1732A"/>
    <w:rsid w:val="00B1761D"/>
    <w:rsid w:val="00B17C72"/>
    <w:rsid w:val="00B209DE"/>
    <w:rsid w:val="00B2173B"/>
    <w:rsid w:val="00B22745"/>
    <w:rsid w:val="00B227B0"/>
    <w:rsid w:val="00B22D74"/>
    <w:rsid w:val="00B237FF"/>
    <w:rsid w:val="00B25D24"/>
    <w:rsid w:val="00B25F4C"/>
    <w:rsid w:val="00B26C9E"/>
    <w:rsid w:val="00B26FCB"/>
    <w:rsid w:val="00B2776F"/>
    <w:rsid w:val="00B30631"/>
    <w:rsid w:val="00B32ED8"/>
    <w:rsid w:val="00B34045"/>
    <w:rsid w:val="00B34902"/>
    <w:rsid w:val="00B34EDF"/>
    <w:rsid w:val="00B369D9"/>
    <w:rsid w:val="00B36BCB"/>
    <w:rsid w:val="00B40097"/>
    <w:rsid w:val="00B40E58"/>
    <w:rsid w:val="00B4169D"/>
    <w:rsid w:val="00B43122"/>
    <w:rsid w:val="00B43588"/>
    <w:rsid w:val="00B43C17"/>
    <w:rsid w:val="00B43F3A"/>
    <w:rsid w:val="00B43FDC"/>
    <w:rsid w:val="00B45D26"/>
    <w:rsid w:val="00B46FDA"/>
    <w:rsid w:val="00B5002C"/>
    <w:rsid w:val="00B5081F"/>
    <w:rsid w:val="00B50B70"/>
    <w:rsid w:val="00B50E4D"/>
    <w:rsid w:val="00B514DE"/>
    <w:rsid w:val="00B515E8"/>
    <w:rsid w:val="00B52B6D"/>
    <w:rsid w:val="00B533B5"/>
    <w:rsid w:val="00B535ED"/>
    <w:rsid w:val="00B54A00"/>
    <w:rsid w:val="00B54B98"/>
    <w:rsid w:val="00B551B9"/>
    <w:rsid w:val="00B55E65"/>
    <w:rsid w:val="00B5676E"/>
    <w:rsid w:val="00B572F0"/>
    <w:rsid w:val="00B6018E"/>
    <w:rsid w:val="00B619A1"/>
    <w:rsid w:val="00B61DD7"/>
    <w:rsid w:val="00B628AD"/>
    <w:rsid w:val="00B62E0D"/>
    <w:rsid w:val="00B62EE7"/>
    <w:rsid w:val="00B62FC7"/>
    <w:rsid w:val="00B63C68"/>
    <w:rsid w:val="00B649D1"/>
    <w:rsid w:val="00B64CFC"/>
    <w:rsid w:val="00B653BC"/>
    <w:rsid w:val="00B667DB"/>
    <w:rsid w:val="00B66EDA"/>
    <w:rsid w:val="00B6744B"/>
    <w:rsid w:val="00B67E44"/>
    <w:rsid w:val="00B7186E"/>
    <w:rsid w:val="00B71E0F"/>
    <w:rsid w:val="00B72191"/>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338C"/>
    <w:rsid w:val="00B8526D"/>
    <w:rsid w:val="00B862C5"/>
    <w:rsid w:val="00B86B03"/>
    <w:rsid w:val="00B87026"/>
    <w:rsid w:val="00B90982"/>
    <w:rsid w:val="00B90AFA"/>
    <w:rsid w:val="00B90F7B"/>
    <w:rsid w:val="00B9152E"/>
    <w:rsid w:val="00B9263D"/>
    <w:rsid w:val="00B93DD5"/>
    <w:rsid w:val="00B95083"/>
    <w:rsid w:val="00B96CD4"/>
    <w:rsid w:val="00B9726E"/>
    <w:rsid w:val="00B973DF"/>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62B"/>
    <w:rsid w:val="00BA7E9F"/>
    <w:rsid w:val="00BB0956"/>
    <w:rsid w:val="00BB4815"/>
    <w:rsid w:val="00BB4F95"/>
    <w:rsid w:val="00BB5767"/>
    <w:rsid w:val="00BB5D81"/>
    <w:rsid w:val="00BC1549"/>
    <w:rsid w:val="00BC1D19"/>
    <w:rsid w:val="00BC2123"/>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76BF"/>
    <w:rsid w:val="00BD02CC"/>
    <w:rsid w:val="00BD1E4D"/>
    <w:rsid w:val="00BD2850"/>
    <w:rsid w:val="00BD2CFC"/>
    <w:rsid w:val="00BD451B"/>
    <w:rsid w:val="00BD45E3"/>
    <w:rsid w:val="00BD4E8F"/>
    <w:rsid w:val="00BD5241"/>
    <w:rsid w:val="00BD748B"/>
    <w:rsid w:val="00BD76D6"/>
    <w:rsid w:val="00BE086B"/>
    <w:rsid w:val="00BE0D7C"/>
    <w:rsid w:val="00BE137B"/>
    <w:rsid w:val="00BE1B82"/>
    <w:rsid w:val="00BE2648"/>
    <w:rsid w:val="00BE4B10"/>
    <w:rsid w:val="00BE507D"/>
    <w:rsid w:val="00BE5580"/>
    <w:rsid w:val="00BE728F"/>
    <w:rsid w:val="00BE7B9A"/>
    <w:rsid w:val="00BE7D01"/>
    <w:rsid w:val="00BF0AF0"/>
    <w:rsid w:val="00BF0AFD"/>
    <w:rsid w:val="00BF18C3"/>
    <w:rsid w:val="00BF1B41"/>
    <w:rsid w:val="00BF24DA"/>
    <w:rsid w:val="00BF27FE"/>
    <w:rsid w:val="00BF2B0B"/>
    <w:rsid w:val="00BF574F"/>
    <w:rsid w:val="00BF5C43"/>
    <w:rsid w:val="00BF657A"/>
    <w:rsid w:val="00BF67EC"/>
    <w:rsid w:val="00BF68AB"/>
    <w:rsid w:val="00BF717B"/>
    <w:rsid w:val="00C000CB"/>
    <w:rsid w:val="00C00CCE"/>
    <w:rsid w:val="00C01804"/>
    <w:rsid w:val="00C01A64"/>
    <w:rsid w:val="00C0264D"/>
    <w:rsid w:val="00C02B69"/>
    <w:rsid w:val="00C03334"/>
    <w:rsid w:val="00C04218"/>
    <w:rsid w:val="00C04432"/>
    <w:rsid w:val="00C0524A"/>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46E2"/>
    <w:rsid w:val="00C14E7F"/>
    <w:rsid w:val="00C15D5C"/>
    <w:rsid w:val="00C15D8F"/>
    <w:rsid w:val="00C15F91"/>
    <w:rsid w:val="00C169D1"/>
    <w:rsid w:val="00C16D34"/>
    <w:rsid w:val="00C16D82"/>
    <w:rsid w:val="00C171C2"/>
    <w:rsid w:val="00C176E1"/>
    <w:rsid w:val="00C177B6"/>
    <w:rsid w:val="00C17BF3"/>
    <w:rsid w:val="00C17CA6"/>
    <w:rsid w:val="00C17FC9"/>
    <w:rsid w:val="00C20452"/>
    <w:rsid w:val="00C20609"/>
    <w:rsid w:val="00C20B68"/>
    <w:rsid w:val="00C20DAB"/>
    <w:rsid w:val="00C20ECD"/>
    <w:rsid w:val="00C21CC1"/>
    <w:rsid w:val="00C22C20"/>
    <w:rsid w:val="00C23075"/>
    <w:rsid w:val="00C2342C"/>
    <w:rsid w:val="00C23D38"/>
    <w:rsid w:val="00C24260"/>
    <w:rsid w:val="00C2499A"/>
    <w:rsid w:val="00C2633D"/>
    <w:rsid w:val="00C304D0"/>
    <w:rsid w:val="00C30935"/>
    <w:rsid w:val="00C30A3C"/>
    <w:rsid w:val="00C31A01"/>
    <w:rsid w:val="00C32060"/>
    <w:rsid w:val="00C320BA"/>
    <w:rsid w:val="00C32844"/>
    <w:rsid w:val="00C32BCA"/>
    <w:rsid w:val="00C337BD"/>
    <w:rsid w:val="00C34189"/>
    <w:rsid w:val="00C342C3"/>
    <w:rsid w:val="00C3468E"/>
    <w:rsid w:val="00C35EB0"/>
    <w:rsid w:val="00C36F45"/>
    <w:rsid w:val="00C40720"/>
    <w:rsid w:val="00C40C1E"/>
    <w:rsid w:val="00C41A94"/>
    <w:rsid w:val="00C41B6E"/>
    <w:rsid w:val="00C42487"/>
    <w:rsid w:val="00C42516"/>
    <w:rsid w:val="00C43162"/>
    <w:rsid w:val="00C441EF"/>
    <w:rsid w:val="00C4492A"/>
    <w:rsid w:val="00C45A84"/>
    <w:rsid w:val="00C4711F"/>
    <w:rsid w:val="00C473B7"/>
    <w:rsid w:val="00C475B4"/>
    <w:rsid w:val="00C47A96"/>
    <w:rsid w:val="00C504B7"/>
    <w:rsid w:val="00C50D06"/>
    <w:rsid w:val="00C518FD"/>
    <w:rsid w:val="00C5205C"/>
    <w:rsid w:val="00C524A9"/>
    <w:rsid w:val="00C52935"/>
    <w:rsid w:val="00C52952"/>
    <w:rsid w:val="00C537A5"/>
    <w:rsid w:val="00C53B07"/>
    <w:rsid w:val="00C53CFF"/>
    <w:rsid w:val="00C5453A"/>
    <w:rsid w:val="00C54A04"/>
    <w:rsid w:val="00C5597A"/>
    <w:rsid w:val="00C56451"/>
    <w:rsid w:val="00C56AAC"/>
    <w:rsid w:val="00C56FF3"/>
    <w:rsid w:val="00C571D9"/>
    <w:rsid w:val="00C6104F"/>
    <w:rsid w:val="00C618DE"/>
    <w:rsid w:val="00C63ADF"/>
    <w:rsid w:val="00C63D1B"/>
    <w:rsid w:val="00C646C3"/>
    <w:rsid w:val="00C64891"/>
    <w:rsid w:val="00C64E57"/>
    <w:rsid w:val="00C65635"/>
    <w:rsid w:val="00C666DD"/>
    <w:rsid w:val="00C668C8"/>
    <w:rsid w:val="00C66C6E"/>
    <w:rsid w:val="00C66C82"/>
    <w:rsid w:val="00C66CD5"/>
    <w:rsid w:val="00C66E5C"/>
    <w:rsid w:val="00C6714D"/>
    <w:rsid w:val="00C729C0"/>
    <w:rsid w:val="00C72D31"/>
    <w:rsid w:val="00C72F91"/>
    <w:rsid w:val="00C73714"/>
    <w:rsid w:val="00C73BA7"/>
    <w:rsid w:val="00C73EC3"/>
    <w:rsid w:val="00C74159"/>
    <w:rsid w:val="00C75286"/>
    <w:rsid w:val="00C75505"/>
    <w:rsid w:val="00C757CD"/>
    <w:rsid w:val="00C75B83"/>
    <w:rsid w:val="00C75F5E"/>
    <w:rsid w:val="00C75FAA"/>
    <w:rsid w:val="00C76B88"/>
    <w:rsid w:val="00C76D27"/>
    <w:rsid w:val="00C772D5"/>
    <w:rsid w:val="00C7756B"/>
    <w:rsid w:val="00C77C6B"/>
    <w:rsid w:val="00C807C2"/>
    <w:rsid w:val="00C8273B"/>
    <w:rsid w:val="00C83473"/>
    <w:rsid w:val="00C8415C"/>
    <w:rsid w:val="00C84283"/>
    <w:rsid w:val="00C84895"/>
    <w:rsid w:val="00C84FE2"/>
    <w:rsid w:val="00C85C57"/>
    <w:rsid w:val="00C86DCC"/>
    <w:rsid w:val="00C87B07"/>
    <w:rsid w:val="00C908AF"/>
    <w:rsid w:val="00C9096D"/>
    <w:rsid w:val="00C91587"/>
    <w:rsid w:val="00C92373"/>
    <w:rsid w:val="00C93C28"/>
    <w:rsid w:val="00C940E2"/>
    <w:rsid w:val="00C95FC9"/>
    <w:rsid w:val="00C96335"/>
    <w:rsid w:val="00C97297"/>
    <w:rsid w:val="00C976F7"/>
    <w:rsid w:val="00CA0268"/>
    <w:rsid w:val="00CA044A"/>
    <w:rsid w:val="00CA0DF1"/>
    <w:rsid w:val="00CA1457"/>
    <w:rsid w:val="00CA192A"/>
    <w:rsid w:val="00CA1D6D"/>
    <w:rsid w:val="00CA1DCF"/>
    <w:rsid w:val="00CA1E32"/>
    <w:rsid w:val="00CA2396"/>
    <w:rsid w:val="00CA28AA"/>
    <w:rsid w:val="00CA2AF7"/>
    <w:rsid w:val="00CA3561"/>
    <w:rsid w:val="00CA367E"/>
    <w:rsid w:val="00CA3706"/>
    <w:rsid w:val="00CA3FA3"/>
    <w:rsid w:val="00CA4C23"/>
    <w:rsid w:val="00CA4F9D"/>
    <w:rsid w:val="00CA513E"/>
    <w:rsid w:val="00CA5879"/>
    <w:rsid w:val="00CA591B"/>
    <w:rsid w:val="00CA6FBF"/>
    <w:rsid w:val="00CA7800"/>
    <w:rsid w:val="00CA78E7"/>
    <w:rsid w:val="00CA7D95"/>
    <w:rsid w:val="00CB020F"/>
    <w:rsid w:val="00CB0DFA"/>
    <w:rsid w:val="00CB0FC5"/>
    <w:rsid w:val="00CB2724"/>
    <w:rsid w:val="00CB2810"/>
    <w:rsid w:val="00CB342F"/>
    <w:rsid w:val="00CB3FDC"/>
    <w:rsid w:val="00CB4AF5"/>
    <w:rsid w:val="00CB5111"/>
    <w:rsid w:val="00CB545C"/>
    <w:rsid w:val="00CB6AC6"/>
    <w:rsid w:val="00CB70F3"/>
    <w:rsid w:val="00CC075C"/>
    <w:rsid w:val="00CC1B6A"/>
    <w:rsid w:val="00CC2179"/>
    <w:rsid w:val="00CC3AB4"/>
    <w:rsid w:val="00CC3D8D"/>
    <w:rsid w:val="00CC3E5B"/>
    <w:rsid w:val="00CC4347"/>
    <w:rsid w:val="00CC52EC"/>
    <w:rsid w:val="00CC5C7C"/>
    <w:rsid w:val="00CC5C9D"/>
    <w:rsid w:val="00CC62C8"/>
    <w:rsid w:val="00CC655B"/>
    <w:rsid w:val="00CC7408"/>
    <w:rsid w:val="00CD11BB"/>
    <w:rsid w:val="00CD165F"/>
    <w:rsid w:val="00CD225D"/>
    <w:rsid w:val="00CD2E7A"/>
    <w:rsid w:val="00CD3043"/>
    <w:rsid w:val="00CD341E"/>
    <w:rsid w:val="00CD3CB6"/>
    <w:rsid w:val="00CD3FB9"/>
    <w:rsid w:val="00CD669C"/>
    <w:rsid w:val="00CE0F1B"/>
    <w:rsid w:val="00CE0F45"/>
    <w:rsid w:val="00CE19A2"/>
    <w:rsid w:val="00CE2104"/>
    <w:rsid w:val="00CE2450"/>
    <w:rsid w:val="00CE3A28"/>
    <w:rsid w:val="00CE3D6A"/>
    <w:rsid w:val="00CE5A14"/>
    <w:rsid w:val="00CE669A"/>
    <w:rsid w:val="00CE685F"/>
    <w:rsid w:val="00CE736D"/>
    <w:rsid w:val="00CE7747"/>
    <w:rsid w:val="00CF04D6"/>
    <w:rsid w:val="00CF062C"/>
    <w:rsid w:val="00CF0C17"/>
    <w:rsid w:val="00CF102D"/>
    <w:rsid w:val="00CF1533"/>
    <w:rsid w:val="00CF1605"/>
    <w:rsid w:val="00CF1EB6"/>
    <w:rsid w:val="00CF1F0A"/>
    <w:rsid w:val="00CF2480"/>
    <w:rsid w:val="00CF2C3C"/>
    <w:rsid w:val="00CF3AA3"/>
    <w:rsid w:val="00CF48F1"/>
    <w:rsid w:val="00CF4F12"/>
    <w:rsid w:val="00CF53E6"/>
    <w:rsid w:val="00CF6821"/>
    <w:rsid w:val="00CF75B2"/>
    <w:rsid w:val="00CF7A86"/>
    <w:rsid w:val="00D001FD"/>
    <w:rsid w:val="00D007ED"/>
    <w:rsid w:val="00D00FC1"/>
    <w:rsid w:val="00D023A6"/>
    <w:rsid w:val="00D023D6"/>
    <w:rsid w:val="00D0258B"/>
    <w:rsid w:val="00D02885"/>
    <w:rsid w:val="00D02978"/>
    <w:rsid w:val="00D04924"/>
    <w:rsid w:val="00D04E25"/>
    <w:rsid w:val="00D055C0"/>
    <w:rsid w:val="00D05CC6"/>
    <w:rsid w:val="00D067AF"/>
    <w:rsid w:val="00D06A2E"/>
    <w:rsid w:val="00D11396"/>
    <w:rsid w:val="00D11BB7"/>
    <w:rsid w:val="00D1280C"/>
    <w:rsid w:val="00D12A53"/>
    <w:rsid w:val="00D1572F"/>
    <w:rsid w:val="00D15927"/>
    <w:rsid w:val="00D16625"/>
    <w:rsid w:val="00D16686"/>
    <w:rsid w:val="00D166AB"/>
    <w:rsid w:val="00D170AC"/>
    <w:rsid w:val="00D1775A"/>
    <w:rsid w:val="00D17DD4"/>
    <w:rsid w:val="00D20037"/>
    <w:rsid w:val="00D20E6F"/>
    <w:rsid w:val="00D210A3"/>
    <w:rsid w:val="00D214CB"/>
    <w:rsid w:val="00D21508"/>
    <w:rsid w:val="00D2165C"/>
    <w:rsid w:val="00D21E27"/>
    <w:rsid w:val="00D2206B"/>
    <w:rsid w:val="00D22E08"/>
    <w:rsid w:val="00D256F5"/>
    <w:rsid w:val="00D269FD"/>
    <w:rsid w:val="00D26CFB"/>
    <w:rsid w:val="00D273B3"/>
    <w:rsid w:val="00D27A09"/>
    <w:rsid w:val="00D27A42"/>
    <w:rsid w:val="00D27B02"/>
    <w:rsid w:val="00D3078A"/>
    <w:rsid w:val="00D33489"/>
    <w:rsid w:val="00D34F96"/>
    <w:rsid w:val="00D35D0F"/>
    <w:rsid w:val="00D3613C"/>
    <w:rsid w:val="00D365A7"/>
    <w:rsid w:val="00D369A6"/>
    <w:rsid w:val="00D36D2C"/>
    <w:rsid w:val="00D371B3"/>
    <w:rsid w:val="00D403E9"/>
    <w:rsid w:val="00D410D2"/>
    <w:rsid w:val="00D41184"/>
    <w:rsid w:val="00D41350"/>
    <w:rsid w:val="00D41F2A"/>
    <w:rsid w:val="00D423CC"/>
    <w:rsid w:val="00D4257F"/>
    <w:rsid w:val="00D42690"/>
    <w:rsid w:val="00D43F33"/>
    <w:rsid w:val="00D45128"/>
    <w:rsid w:val="00D4605B"/>
    <w:rsid w:val="00D46878"/>
    <w:rsid w:val="00D46AC5"/>
    <w:rsid w:val="00D470CA"/>
    <w:rsid w:val="00D50106"/>
    <w:rsid w:val="00D50B0A"/>
    <w:rsid w:val="00D50C9B"/>
    <w:rsid w:val="00D5269C"/>
    <w:rsid w:val="00D54C1A"/>
    <w:rsid w:val="00D5536B"/>
    <w:rsid w:val="00D55A77"/>
    <w:rsid w:val="00D575BA"/>
    <w:rsid w:val="00D61EA7"/>
    <w:rsid w:val="00D62182"/>
    <w:rsid w:val="00D6301C"/>
    <w:rsid w:val="00D63856"/>
    <w:rsid w:val="00D64657"/>
    <w:rsid w:val="00D65633"/>
    <w:rsid w:val="00D67DF7"/>
    <w:rsid w:val="00D67E00"/>
    <w:rsid w:val="00D708EF"/>
    <w:rsid w:val="00D71372"/>
    <w:rsid w:val="00D71A92"/>
    <w:rsid w:val="00D72FE7"/>
    <w:rsid w:val="00D73650"/>
    <w:rsid w:val="00D75E3F"/>
    <w:rsid w:val="00D77EA2"/>
    <w:rsid w:val="00D80CDE"/>
    <w:rsid w:val="00D81A2E"/>
    <w:rsid w:val="00D81D2B"/>
    <w:rsid w:val="00D81EBF"/>
    <w:rsid w:val="00D8247D"/>
    <w:rsid w:val="00D825E0"/>
    <w:rsid w:val="00D83081"/>
    <w:rsid w:val="00D8426E"/>
    <w:rsid w:val="00D84279"/>
    <w:rsid w:val="00D84299"/>
    <w:rsid w:val="00D842D1"/>
    <w:rsid w:val="00D84E6A"/>
    <w:rsid w:val="00D8547E"/>
    <w:rsid w:val="00D85BD7"/>
    <w:rsid w:val="00D86493"/>
    <w:rsid w:val="00D8656D"/>
    <w:rsid w:val="00D8695B"/>
    <w:rsid w:val="00D86B0B"/>
    <w:rsid w:val="00D87259"/>
    <w:rsid w:val="00D8726B"/>
    <w:rsid w:val="00D87F1B"/>
    <w:rsid w:val="00D9010E"/>
    <w:rsid w:val="00D90184"/>
    <w:rsid w:val="00D92EA4"/>
    <w:rsid w:val="00D92FF1"/>
    <w:rsid w:val="00D939C2"/>
    <w:rsid w:val="00D93A29"/>
    <w:rsid w:val="00D9450A"/>
    <w:rsid w:val="00D95EE3"/>
    <w:rsid w:val="00DA0209"/>
    <w:rsid w:val="00DA0B71"/>
    <w:rsid w:val="00DA1475"/>
    <w:rsid w:val="00DA1E52"/>
    <w:rsid w:val="00DA2102"/>
    <w:rsid w:val="00DA2834"/>
    <w:rsid w:val="00DA4335"/>
    <w:rsid w:val="00DA490A"/>
    <w:rsid w:val="00DA5492"/>
    <w:rsid w:val="00DA68E1"/>
    <w:rsid w:val="00DB16BE"/>
    <w:rsid w:val="00DB247A"/>
    <w:rsid w:val="00DB2AA9"/>
    <w:rsid w:val="00DB2FA5"/>
    <w:rsid w:val="00DB36DE"/>
    <w:rsid w:val="00DB3DCD"/>
    <w:rsid w:val="00DB3E2B"/>
    <w:rsid w:val="00DB5740"/>
    <w:rsid w:val="00DB606E"/>
    <w:rsid w:val="00DB61EE"/>
    <w:rsid w:val="00DB686F"/>
    <w:rsid w:val="00DB70D4"/>
    <w:rsid w:val="00DB7517"/>
    <w:rsid w:val="00DB775E"/>
    <w:rsid w:val="00DB78EF"/>
    <w:rsid w:val="00DB7B80"/>
    <w:rsid w:val="00DC0649"/>
    <w:rsid w:val="00DC0836"/>
    <w:rsid w:val="00DC1AEB"/>
    <w:rsid w:val="00DC43F2"/>
    <w:rsid w:val="00DC5C98"/>
    <w:rsid w:val="00DC5F0D"/>
    <w:rsid w:val="00DC61C0"/>
    <w:rsid w:val="00DD025F"/>
    <w:rsid w:val="00DD0C41"/>
    <w:rsid w:val="00DD1209"/>
    <w:rsid w:val="00DD17E5"/>
    <w:rsid w:val="00DD198E"/>
    <w:rsid w:val="00DD2311"/>
    <w:rsid w:val="00DD440A"/>
    <w:rsid w:val="00DD4553"/>
    <w:rsid w:val="00DD4601"/>
    <w:rsid w:val="00DD4DB0"/>
    <w:rsid w:val="00DD512E"/>
    <w:rsid w:val="00DD661A"/>
    <w:rsid w:val="00DD69EF"/>
    <w:rsid w:val="00DD6FC5"/>
    <w:rsid w:val="00DD7943"/>
    <w:rsid w:val="00DD7EAC"/>
    <w:rsid w:val="00DE1046"/>
    <w:rsid w:val="00DE1926"/>
    <w:rsid w:val="00DE1A1D"/>
    <w:rsid w:val="00DE1A57"/>
    <w:rsid w:val="00DE1D08"/>
    <w:rsid w:val="00DE434D"/>
    <w:rsid w:val="00DE44CD"/>
    <w:rsid w:val="00DE4B73"/>
    <w:rsid w:val="00DE5310"/>
    <w:rsid w:val="00DE65EA"/>
    <w:rsid w:val="00DE65EC"/>
    <w:rsid w:val="00DE6766"/>
    <w:rsid w:val="00DE6B03"/>
    <w:rsid w:val="00DE6CC3"/>
    <w:rsid w:val="00DF0E5E"/>
    <w:rsid w:val="00DF0FBA"/>
    <w:rsid w:val="00DF1C35"/>
    <w:rsid w:val="00DF3613"/>
    <w:rsid w:val="00DF3BCD"/>
    <w:rsid w:val="00DF545C"/>
    <w:rsid w:val="00DF5B91"/>
    <w:rsid w:val="00DF71DF"/>
    <w:rsid w:val="00E00559"/>
    <w:rsid w:val="00E03162"/>
    <w:rsid w:val="00E03758"/>
    <w:rsid w:val="00E04286"/>
    <w:rsid w:val="00E044D6"/>
    <w:rsid w:val="00E069D6"/>
    <w:rsid w:val="00E06DDB"/>
    <w:rsid w:val="00E07165"/>
    <w:rsid w:val="00E074FB"/>
    <w:rsid w:val="00E07A95"/>
    <w:rsid w:val="00E07FEA"/>
    <w:rsid w:val="00E10A65"/>
    <w:rsid w:val="00E12F41"/>
    <w:rsid w:val="00E1373C"/>
    <w:rsid w:val="00E14053"/>
    <w:rsid w:val="00E14609"/>
    <w:rsid w:val="00E16884"/>
    <w:rsid w:val="00E175C6"/>
    <w:rsid w:val="00E17AAA"/>
    <w:rsid w:val="00E20AB2"/>
    <w:rsid w:val="00E20C2C"/>
    <w:rsid w:val="00E212A4"/>
    <w:rsid w:val="00E2160D"/>
    <w:rsid w:val="00E21942"/>
    <w:rsid w:val="00E219DC"/>
    <w:rsid w:val="00E22EE8"/>
    <w:rsid w:val="00E22FFD"/>
    <w:rsid w:val="00E24EB0"/>
    <w:rsid w:val="00E25985"/>
    <w:rsid w:val="00E25B30"/>
    <w:rsid w:val="00E26268"/>
    <w:rsid w:val="00E26368"/>
    <w:rsid w:val="00E264B3"/>
    <w:rsid w:val="00E268A4"/>
    <w:rsid w:val="00E27139"/>
    <w:rsid w:val="00E272BD"/>
    <w:rsid w:val="00E30308"/>
    <w:rsid w:val="00E30431"/>
    <w:rsid w:val="00E30C8C"/>
    <w:rsid w:val="00E31773"/>
    <w:rsid w:val="00E33B75"/>
    <w:rsid w:val="00E33D6F"/>
    <w:rsid w:val="00E342F4"/>
    <w:rsid w:val="00E3463C"/>
    <w:rsid w:val="00E34EE3"/>
    <w:rsid w:val="00E3596E"/>
    <w:rsid w:val="00E35CD4"/>
    <w:rsid w:val="00E3608C"/>
    <w:rsid w:val="00E365D5"/>
    <w:rsid w:val="00E37CD4"/>
    <w:rsid w:val="00E40EDF"/>
    <w:rsid w:val="00E40EEC"/>
    <w:rsid w:val="00E42090"/>
    <w:rsid w:val="00E42370"/>
    <w:rsid w:val="00E424E1"/>
    <w:rsid w:val="00E42546"/>
    <w:rsid w:val="00E42887"/>
    <w:rsid w:val="00E428DB"/>
    <w:rsid w:val="00E42DF0"/>
    <w:rsid w:val="00E4315E"/>
    <w:rsid w:val="00E439F1"/>
    <w:rsid w:val="00E445B8"/>
    <w:rsid w:val="00E453D5"/>
    <w:rsid w:val="00E457EA"/>
    <w:rsid w:val="00E461CE"/>
    <w:rsid w:val="00E46262"/>
    <w:rsid w:val="00E465B9"/>
    <w:rsid w:val="00E4706E"/>
    <w:rsid w:val="00E47407"/>
    <w:rsid w:val="00E47746"/>
    <w:rsid w:val="00E506C7"/>
    <w:rsid w:val="00E51162"/>
    <w:rsid w:val="00E52129"/>
    <w:rsid w:val="00E528F1"/>
    <w:rsid w:val="00E5307A"/>
    <w:rsid w:val="00E531F1"/>
    <w:rsid w:val="00E55247"/>
    <w:rsid w:val="00E5571A"/>
    <w:rsid w:val="00E6167B"/>
    <w:rsid w:val="00E62031"/>
    <w:rsid w:val="00E63BD3"/>
    <w:rsid w:val="00E64DC1"/>
    <w:rsid w:val="00E650A5"/>
    <w:rsid w:val="00E66249"/>
    <w:rsid w:val="00E66845"/>
    <w:rsid w:val="00E67882"/>
    <w:rsid w:val="00E67B89"/>
    <w:rsid w:val="00E67E30"/>
    <w:rsid w:val="00E71355"/>
    <w:rsid w:val="00E71E64"/>
    <w:rsid w:val="00E72937"/>
    <w:rsid w:val="00E76361"/>
    <w:rsid w:val="00E82E87"/>
    <w:rsid w:val="00E832AB"/>
    <w:rsid w:val="00E85374"/>
    <w:rsid w:val="00E8639E"/>
    <w:rsid w:val="00E86A54"/>
    <w:rsid w:val="00E87750"/>
    <w:rsid w:val="00E90F39"/>
    <w:rsid w:val="00E91123"/>
    <w:rsid w:val="00E913A2"/>
    <w:rsid w:val="00E91534"/>
    <w:rsid w:val="00E918FA"/>
    <w:rsid w:val="00E91AED"/>
    <w:rsid w:val="00E92179"/>
    <w:rsid w:val="00E92B19"/>
    <w:rsid w:val="00E933F1"/>
    <w:rsid w:val="00E9378B"/>
    <w:rsid w:val="00E93FCD"/>
    <w:rsid w:val="00E94181"/>
    <w:rsid w:val="00E943E1"/>
    <w:rsid w:val="00E95077"/>
    <w:rsid w:val="00E954B2"/>
    <w:rsid w:val="00E95A48"/>
    <w:rsid w:val="00E961A6"/>
    <w:rsid w:val="00E96214"/>
    <w:rsid w:val="00E96B9E"/>
    <w:rsid w:val="00E96E76"/>
    <w:rsid w:val="00E96F48"/>
    <w:rsid w:val="00E9706C"/>
    <w:rsid w:val="00E9732B"/>
    <w:rsid w:val="00E97A7A"/>
    <w:rsid w:val="00EA0107"/>
    <w:rsid w:val="00EA1C90"/>
    <w:rsid w:val="00EA22D9"/>
    <w:rsid w:val="00EA3B46"/>
    <w:rsid w:val="00EA3F2B"/>
    <w:rsid w:val="00EA4F49"/>
    <w:rsid w:val="00EA6360"/>
    <w:rsid w:val="00EA7378"/>
    <w:rsid w:val="00EB13E0"/>
    <w:rsid w:val="00EB13F4"/>
    <w:rsid w:val="00EB2116"/>
    <w:rsid w:val="00EB32C2"/>
    <w:rsid w:val="00EB33D3"/>
    <w:rsid w:val="00EB38F2"/>
    <w:rsid w:val="00EB3CE0"/>
    <w:rsid w:val="00EB4050"/>
    <w:rsid w:val="00EB426C"/>
    <w:rsid w:val="00EB506D"/>
    <w:rsid w:val="00EB5F4C"/>
    <w:rsid w:val="00EB613B"/>
    <w:rsid w:val="00EC1B55"/>
    <w:rsid w:val="00EC2BD3"/>
    <w:rsid w:val="00EC3A2A"/>
    <w:rsid w:val="00EC50A2"/>
    <w:rsid w:val="00EC5E1C"/>
    <w:rsid w:val="00EC750A"/>
    <w:rsid w:val="00ED0030"/>
    <w:rsid w:val="00ED0B2D"/>
    <w:rsid w:val="00ED26E8"/>
    <w:rsid w:val="00ED2722"/>
    <w:rsid w:val="00ED274C"/>
    <w:rsid w:val="00ED3511"/>
    <w:rsid w:val="00ED38C8"/>
    <w:rsid w:val="00ED4007"/>
    <w:rsid w:val="00ED4986"/>
    <w:rsid w:val="00ED52EF"/>
    <w:rsid w:val="00ED57E8"/>
    <w:rsid w:val="00ED634D"/>
    <w:rsid w:val="00ED68F3"/>
    <w:rsid w:val="00ED6EF6"/>
    <w:rsid w:val="00ED6FC0"/>
    <w:rsid w:val="00ED714E"/>
    <w:rsid w:val="00EE02B1"/>
    <w:rsid w:val="00EE03F9"/>
    <w:rsid w:val="00EE0886"/>
    <w:rsid w:val="00EE14BC"/>
    <w:rsid w:val="00EE1BA3"/>
    <w:rsid w:val="00EE350D"/>
    <w:rsid w:val="00EE4F01"/>
    <w:rsid w:val="00EE5A96"/>
    <w:rsid w:val="00EE62A1"/>
    <w:rsid w:val="00EE6480"/>
    <w:rsid w:val="00EE7460"/>
    <w:rsid w:val="00EE7E73"/>
    <w:rsid w:val="00EF1746"/>
    <w:rsid w:val="00EF1F00"/>
    <w:rsid w:val="00EF2362"/>
    <w:rsid w:val="00EF509B"/>
    <w:rsid w:val="00EF540F"/>
    <w:rsid w:val="00EF720A"/>
    <w:rsid w:val="00EF75CB"/>
    <w:rsid w:val="00F0067F"/>
    <w:rsid w:val="00F01292"/>
    <w:rsid w:val="00F0140D"/>
    <w:rsid w:val="00F01A07"/>
    <w:rsid w:val="00F01A32"/>
    <w:rsid w:val="00F02166"/>
    <w:rsid w:val="00F025E2"/>
    <w:rsid w:val="00F027B8"/>
    <w:rsid w:val="00F029E1"/>
    <w:rsid w:val="00F02FF5"/>
    <w:rsid w:val="00F03730"/>
    <w:rsid w:val="00F05CE1"/>
    <w:rsid w:val="00F075A8"/>
    <w:rsid w:val="00F078EB"/>
    <w:rsid w:val="00F107D7"/>
    <w:rsid w:val="00F1093C"/>
    <w:rsid w:val="00F11125"/>
    <w:rsid w:val="00F1224D"/>
    <w:rsid w:val="00F13380"/>
    <w:rsid w:val="00F14275"/>
    <w:rsid w:val="00F145DC"/>
    <w:rsid w:val="00F14E7A"/>
    <w:rsid w:val="00F14FC3"/>
    <w:rsid w:val="00F156C5"/>
    <w:rsid w:val="00F20F23"/>
    <w:rsid w:val="00F21FF8"/>
    <w:rsid w:val="00F22485"/>
    <w:rsid w:val="00F23E5F"/>
    <w:rsid w:val="00F24081"/>
    <w:rsid w:val="00F24485"/>
    <w:rsid w:val="00F24D94"/>
    <w:rsid w:val="00F24DE1"/>
    <w:rsid w:val="00F24E55"/>
    <w:rsid w:val="00F25202"/>
    <w:rsid w:val="00F2562C"/>
    <w:rsid w:val="00F26067"/>
    <w:rsid w:val="00F26AE9"/>
    <w:rsid w:val="00F26C42"/>
    <w:rsid w:val="00F26FF3"/>
    <w:rsid w:val="00F27769"/>
    <w:rsid w:val="00F278D5"/>
    <w:rsid w:val="00F2790F"/>
    <w:rsid w:val="00F300E3"/>
    <w:rsid w:val="00F3062A"/>
    <w:rsid w:val="00F30A0C"/>
    <w:rsid w:val="00F31867"/>
    <w:rsid w:val="00F34C5F"/>
    <w:rsid w:val="00F34DF1"/>
    <w:rsid w:val="00F36961"/>
    <w:rsid w:val="00F37022"/>
    <w:rsid w:val="00F37C1B"/>
    <w:rsid w:val="00F403E9"/>
    <w:rsid w:val="00F404E1"/>
    <w:rsid w:val="00F40BE9"/>
    <w:rsid w:val="00F41F0F"/>
    <w:rsid w:val="00F42EEB"/>
    <w:rsid w:val="00F4410C"/>
    <w:rsid w:val="00F44584"/>
    <w:rsid w:val="00F45E8A"/>
    <w:rsid w:val="00F46593"/>
    <w:rsid w:val="00F51D5B"/>
    <w:rsid w:val="00F51FA5"/>
    <w:rsid w:val="00F530D2"/>
    <w:rsid w:val="00F54AB0"/>
    <w:rsid w:val="00F557FA"/>
    <w:rsid w:val="00F57AE8"/>
    <w:rsid w:val="00F60033"/>
    <w:rsid w:val="00F60085"/>
    <w:rsid w:val="00F60958"/>
    <w:rsid w:val="00F6173B"/>
    <w:rsid w:val="00F622B1"/>
    <w:rsid w:val="00F626CE"/>
    <w:rsid w:val="00F62BF3"/>
    <w:rsid w:val="00F63D9B"/>
    <w:rsid w:val="00F650A3"/>
    <w:rsid w:val="00F6635F"/>
    <w:rsid w:val="00F66B72"/>
    <w:rsid w:val="00F67F7E"/>
    <w:rsid w:val="00F70D2E"/>
    <w:rsid w:val="00F71A82"/>
    <w:rsid w:val="00F73061"/>
    <w:rsid w:val="00F7508B"/>
    <w:rsid w:val="00F7630E"/>
    <w:rsid w:val="00F76E92"/>
    <w:rsid w:val="00F76EFF"/>
    <w:rsid w:val="00F81D5A"/>
    <w:rsid w:val="00F82C47"/>
    <w:rsid w:val="00F82DB2"/>
    <w:rsid w:val="00F837B4"/>
    <w:rsid w:val="00F8528C"/>
    <w:rsid w:val="00F85DAC"/>
    <w:rsid w:val="00F869EC"/>
    <w:rsid w:val="00F877E8"/>
    <w:rsid w:val="00F90A76"/>
    <w:rsid w:val="00F913A5"/>
    <w:rsid w:val="00F91C98"/>
    <w:rsid w:val="00F92176"/>
    <w:rsid w:val="00F928E0"/>
    <w:rsid w:val="00F93620"/>
    <w:rsid w:val="00F936BD"/>
    <w:rsid w:val="00F93E93"/>
    <w:rsid w:val="00F93FDF"/>
    <w:rsid w:val="00F952A2"/>
    <w:rsid w:val="00F95390"/>
    <w:rsid w:val="00F9599A"/>
    <w:rsid w:val="00F95F6A"/>
    <w:rsid w:val="00FA0B00"/>
    <w:rsid w:val="00FA0CBE"/>
    <w:rsid w:val="00FA0D8E"/>
    <w:rsid w:val="00FA2EE6"/>
    <w:rsid w:val="00FA3058"/>
    <w:rsid w:val="00FA3782"/>
    <w:rsid w:val="00FA456D"/>
    <w:rsid w:val="00FA5A40"/>
    <w:rsid w:val="00FA5A78"/>
    <w:rsid w:val="00FA63D4"/>
    <w:rsid w:val="00FA6C2A"/>
    <w:rsid w:val="00FB04F4"/>
    <w:rsid w:val="00FB11C9"/>
    <w:rsid w:val="00FB1517"/>
    <w:rsid w:val="00FB3055"/>
    <w:rsid w:val="00FB33F1"/>
    <w:rsid w:val="00FB45C5"/>
    <w:rsid w:val="00FB4679"/>
    <w:rsid w:val="00FB4C25"/>
    <w:rsid w:val="00FB5971"/>
    <w:rsid w:val="00FB5FC1"/>
    <w:rsid w:val="00FB6DF1"/>
    <w:rsid w:val="00FC0A68"/>
    <w:rsid w:val="00FC148A"/>
    <w:rsid w:val="00FC16A9"/>
    <w:rsid w:val="00FC1A0F"/>
    <w:rsid w:val="00FC3149"/>
    <w:rsid w:val="00FC3278"/>
    <w:rsid w:val="00FC32BF"/>
    <w:rsid w:val="00FC480E"/>
    <w:rsid w:val="00FC537E"/>
    <w:rsid w:val="00FC7C19"/>
    <w:rsid w:val="00FD13BF"/>
    <w:rsid w:val="00FD3B84"/>
    <w:rsid w:val="00FD474C"/>
    <w:rsid w:val="00FD4F0D"/>
    <w:rsid w:val="00FD58E9"/>
    <w:rsid w:val="00FD66C2"/>
    <w:rsid w:val="00FD66E2"/>
    <w:rsid w:val="00FD670E"/>
    <w:rsid w:val="00FD7184"/>
    <w:rsid w:val="00FD7731"/>
    <w:rsid w:val="00FE017C"/>
    <w:rsid w:val="00FE098F"/>
    <w:rsid w:val="00FE257E"/>
    <w:rsid w:val="00FE4455"/>
    <w:rsid w:val="00FE4574"/>
    <w:rsid w:val="00FE5E17"/>
    <w:rsid w:val="00FE6A54"/>
    <w:rsid w:val="00FE78A4"/>
    <w:rsid w:val="00FF0101"/>
    <w:rsid w:val="00FF0E44"/>
    <w:rsid w:val="00FF1DA2"/>
    <w:rsid w:val="00FF24D3"/>
    <w:rsid w:val="00FF28A6"/>
    <w:rsid w:val="00FF30BB"/>
    <w:rsid w:val="00FF3AA0"/>
    <w:rsid w:val="00FF452D"/>
    <w:rsid w:val="00FF495A"/>
    <w:rsid w:val="00FF5837"/>
    <w:rsid w:val="00FF5C57"/>
    <w:rsid w:val="00FF6201"/>
    <w:rsid w:val="00FF660F"/>
    <w:rsid w:val="00FF6812"/>
    <w:rsid w:val="00FF76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9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394D"/>
    <w:pPr>
      <w:spacing w:line="0" w:lineRule="atLeast"/>
      <w:ind w:leftChars="119" w:left="1126" w:hangingChars="300" w:hanging="840"/>
    </w:pPr>
    <w:rPr>
      <w:rFonts w:ascii="標楷體" w:eastAsia="標楷體"/>
      <w:sz w:val="28"/>
    </w:rPr>
  </w:style>
  <w:style w:type="paragraph" w:styleId="3">
    <w:name w:val="Body Text Indent 3"/>
    <w:basedOn w:val="a"/>
    <w:rsid w:val="000F394D"/>
    <w:pPr>
      <w:snapToGrid w:val="0"/>
      <w:spacing w:line="240" w:lineRule="atLeast"/>
      <w:ind w:leftChars="1729" w:left="4150"/>
    </w:pPr>
    <w:rPr>
      <w:rFonts w:eastAsia="標楷體"/>
      <w:sz w:val="32"/>
    </w:rPr>
  </w:style>
  <w:style w:type="paragraph" w:styleId="2">
    <w:name w:val="Body Text Indent 2"/>
    <w:basedOn w:val="a"/>
    <w:rsid w:val="000F394D"/>
    <w:pPr>
      <w:spacing w:after="120" w:line="480" w:lineRule="auto"/>
      <w:ind w:leftChars="200" w:left="480"/>
    </w:pPr>
  </w:style>
  <w:style w:type="paragraph" w:styleId="a4">
    <w:name w:val="footer"/>
    <w:basedOn w:val="a"/>
    <w:rsid w:val="000F394D"/>
    <w:pPr>
      <w:tabs>
        <w:tab w:val="center" w:pos="4153"/>
        <w:tab w:val="right" w:pos="8306"/>
      </w:tabs>
      <w:snapToGrid w:val="0"/>
    </w:pPr>
    <w:rPr>
      <w:sz w:val="20"/>
      <w:szCs w:val="20"/>
    </w:rPr>
  </w:style>
  <w:style w:type="character" w:styleId="a5">
    <w:name w:val="page number"/>
    <w:basedOn w:val="a0"/>
    <w:rsid w:val="000F394D"/>
  </w:style>
  <w:style w:type="paragraph" w:styleId="Web">
    <w:name w:val="Normal (Web)"/>
    <w:basedOn w:val="a"/>
    <w:rsid w:val="000F394D"/>
    <w:pPr>
      <w:widowControl/>
      <w:spacing w:before="100" w:beforeAutospacing="1" w:after="100" w:afterAutospacing="1"/>
    </w:pPr>
    <w:rPr>
      <w:rFonts w:ascii="新細明體" w:hint="eastAsia"/>
      <w:kern w:val="0"/>
    </w:rPr>
  </w:style>
  <w:style w:type="paragraph" w:styleId="a6">
    <w:name w:val="Body Text"/>
    <w:basedOn w:val="a"/>
    <w:rsid w:val="000F394D"/>
    <w:pPr>
      <w:widowControl/>
      <w:jc w:val="both"/>
    </w:pPr>
    <w:rPr>
      <w:rFonts w:eastAsia="標楷體"/>
      <w:color w:val="000000"/>
      <w:spacing w:val="16"/>
      <w:kern w:val="0"/>
      <w:sz w:val="16"/>
      <w:szCs w:val="18"/>
    </w:rPr>
  </w:style>
  <w:style w:type="paragraph" w:styleId="20">
    <w:name w:val="Body Text 2"/>
    <w:basedOn w:val="a"/>
    <w:rsid w:val="000F394D"/>
    <w:pPr>
      <w:spacing w:line="400" w:lineRule="exact"/>
      <w:jc w:val="center"/>
    </w:pPr>
    <w:rPr>
      <w:rFonts w:ascii="標楷體" w:eastAsia="標楷體" w:hAnsi="標楷體"/>
      <w:szCs w:val="28"/>
    </w:rPr>
  </w:style>
  <w:style w:type="paragraph" w:styleId="a7">
    <w:name w:val="Plain Text"/>
    <w:basedOn w:val="a"/>
    <w:rsid w:val="000F394D"/>
    <w:pPr>
      <w:adjustRightInd w:val="0"/>
      <w:spacing w:line="360" w:lineRule="atLeast"/>
      <w:textAlignment w:val="baseline"/>
    </w:pPr>
    <w:rPr>
      <w:rFonts w:ascii="細明體" w:eastAsia="細明體" w:hAnsi="Courier New"/>
      <w:kern w:val="0"/>
      <w:sz w:val="28"/>
      <w:szCs w:val="20"/>
    </w:rPr>
  </w:style>
  <w:style w:type="character" w:styleId="a8">
    <w:name w:val="Hyperlink"/>
    <w:rsid w:val="000F394D"/>
    <w:rPr>
      <w:strike w:val="0"/>
      <w:dstrike w:val="0"/>
      <w:color w:val="000000"/>
      <w:sz w:val="24"/>
      <w:szCs w:val="24"/>
      <w:u w:val="none"/>
      <w:effect w:val="none"/>
    </w:rPr>
  </w:style>
  <w:style w:type="character" w:styleId="a9">
    <w:name w:val="FollowedHyperlink"/>
    <w:rsid w:val="000F394D"/>
    <w:rPr>
      <w:color w:val="800080"/>
      <w:u w:val="single"/>
    </w:rPr>
  </w:style>
  <w:style w:type="paragraph" w:styleId="aa">
    <w:name w:val="header"/>
    <w:basedOn w:val="a"/>
    <w:rsid w:val="000F394D"/>
    <w:pPr>
      <w:tabs>
        <w:tab w:val="center" w:pos="4153"/>
        <w:tab w:val="right" w:pos="8306"/>
      </w:tabs>
      <w:snapToGrid w:val="0"/>
    </w:pPr>
    <w:rPr>
      <w:sz w:val="20"/>
      <w:szCs w:val="20"/>
    </w:rPr>
  </w:style>
  <w:style w:type="paragraph" w:styleId="ab">
    <w:name w:val="Balloon Text"/>
    <w:basedOn w:val="a"/>
    <w:semiHidden/>
    <w:rsid w:val="000F394D"/>
    <w:rPr>
      <w:rFonts w:ascii="Arial" w:hAnsi="Arial"/>
      <w:sz w:val="18"/>
      <w:szCs w:val="18"/>
    </w:rPr>
  </w:style>
  <w:style w:type="character" w:styleId="ac">
    <w:name w:val="Strong"/>
    <w:uiPriority w:val="22"/>
    <w:qFormat/>
    <w:rsid w:val="00C45A84"/>
    <w:rPr>
      <w:b/>
      <w:bCs/>
    </w:rPr>
  </w:style>
  <w:style w:type="table" w:styleId="ad">
    <w:name w:val="Table Grid"/>
    <w:basedOn w:val="a1"/>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
    <w:name w:val="一、"/>
    <w:basedOn w:val="a"/>
    <w:rsid w:val="003B1A4F"/>
    <w:pPr>
      <w:spacing w:beforeLines="50" w:afterLines="50"/>
      <w:ind w:left="567" w:hanging="567"/>
      <w:jc w:val="both"/>
    </w:pPr>
    <w:rPr>
      <w:rFonts w:ascii="Arial" w:eastAsia="標楷體" w:hAnsi="Arial" w:cs="Arial"/>
      <w:sz w:val="27"/>
      <w:szCs w:val="27"/>
    </w:rPr>
  </w:style>
  <w:style w:type="paragraph" w:styleId="af0">
    <w:name w:val="List Paragraph"/>
    <w:basedOn w:val="a"/>
    <w:uiPriority w:val="34"/>
    <w:qFormat/>
    <w:rsid w:val="00692FE8"/>
    <w:pPr>
      <w:ind w:leftChars="200" w:left="480"/>
    </w:pPr>
    <w:rPr>
      <w:rFonts w:ascii="Calibri" w:hAnsi="Calibri"/>
      <w:szCs w:val="22"/>
    </w:rPr>
  </w:style>
  <w:style w:type="paragraph" w:customStyle="1" w:styleId="10">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1">
    <w:name w:val="No Spacing"/>
    <w:uiPriority w:val="1"/>
    <w:qFormat/>
    <w:rsid w:val="000E4EF8"/>
    <w:pPr>
      <w:widowControl w:val="0"/>
    </w:pPr>
    <w:rPr>
      <w:rFonts w:ascii="標楷體" w:eastAsia="標楷體" w:hAnsi="標楷體"/>
      <w:kern w:val="2"/>
      <w:sz w:val="24"/>
      <w:szCs w:val="24"/>
    </w:rPr>
  </w:style>
  <w:style w:type="character" w:customStyle="1" w:styleId="style21">
    <w:name w:val="style21"/>
    <w:basedOn w:val="a0"/>
    <w:rsid w:val="000566A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19" w:left="1126" w:hangingChars="300" w:hanging="840"/>
    </w:pPr>
    <w:rPr>
      <w:rFonts w:ascii="標楷體" w:eastAsia="標楷體"/>
      <w:sz w:val="28"/>
    </w:rPr>
  </w:style>
  <w:style w:type="paragraph" w:styleId="3">
    <w:name w:val="Body Text Indent 3"/>
    <w:basedOn w:val="a"/>
    <w:pPr>
      <w:snapToGrid w:val="0"/>
      <w:spacing w:line="240" w:lineRule="atLeast"/>
      <w:ind w:leftChars="1729" w:left="4150"/>
    </w:pPr>
    <w:rPr>
      <w:rFonts w:eastAsia="標楷體"/>
      <w:sz w:val="32"/>
    </w:rPr>
  </w:style>
  <w:style w:type="paragraph" w:styleId="2">
    <w:name w:val="Body Text Indent 2"/>
    <w:basedOn w:val="a"/>
    <w:pPr>
      <w:spacing w:after="120" w:line="480" w:lineRule="auto"/>
      <w:ind w:leftChars="200"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新細明體" w:hint="eastAsia"/>
      <w:kern w:val="0"/>
    </w:rPr>
  </w:style>
  <w:style w:type="paragraph" w:styleId="a6">
    <w:name w:val="Body Text"/>
    <w:basedOn w:val="a"/>
    <w:pPr>
      <w:widowControl/>
      <w:jc w:val="both"/>
    </w:pPr>
    <w:rPr>
      <w:rFonts w:eastAsia="標楷體"/>
      <w:color w:val="000000"/>
      <w:spacing w:val="16"/>
      <w:kern w:val="0"/>
      <w:sz w:val="16"/>
      <w:szCs w:val="18"/>
    </w:rPr>
  </w:style>
  <w:style w:type="paragraph" w:styleId="20">
    <w:name w:val="Body Text 2"/>
    <w:basedOn w:val="a"/>
    <w:pPr>
      <w:spacing w:line="400" w:lineRule="exact"/>
      <w:jc w:val="center"/>
    </w:pPr>
    <w:rPr>
      <w:rFonts w:ascii="標楷體" w:eastAsia="標楷體" w:hAnsi="標楷體"/>
      <w:szCs w:val="28"/>
    </w:rPr>
  </w:style>
  <w:style w:type="paragraph" w:styleId="a7">
    <w:name w:val="Plain Text"/>
    <w:basedOn w:val="a"/>
    <w:pPr>
      <w:adjustRightInd w:val="0"/>
      <w:spacing w:line="360" w:lineRule="atLeast"/>
      <w:textAlignment w:val="baseline"/>
    </w:pPr>
    <w:rPr>
      <w:rFonts w:ascii="細明體" w:eastAsia="細明體" w:hAnsi="Courier New"/>
      <w:kern w:val="0"/>
      <w:sz w:val="28"/>
      <w:szCs w:val="20"/>
    </w:rPr>
  </w:style>
  <w:style w:type="character" w:styleId="a8">
    <w:name w:val="Hyperlink"/>
    <w:rPr>
      <w:strike w:val="0"/>
      <w:dstrike w:val="0"/>
      <w:color w:val="000000"/>
      <w:sz w:val="24"/>
      <w:szCs w:val="24"/>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semiHidden/>
    <w:rPr>
      <w:rFonts w:ascii="Arial" w:hAnsi="Arial"/>
      <w:sz w:val="18"/>
      <w:szCs w:val="18"/>
    </w:rPr>
  </w:style>
  <w:style w:type="character" w:styleId="ac">
    <w:name w:val="Strong"/>
    <w:uiPriority w:val="22"/>
    <w:qFormat/>
    <w:rsid w:val="00C45A84"/>
    <w:rPr>
      <w:b/>
      <w:bCs/>
    </w:rPr>
  </w:style>
  <w:style w:type="table" w:styleId="ad">
    <w:name w:val="Table Grid"/>
    <w:basedOn w:val="a1"/>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
    <w:name w:val="一、"/>
    <w:basedOn w:val="a"/>
    <w:rsid w:val="003B1A4F"/>
    <w:pPr>
      <w:spacing w:beforeLines="50" w:afterLines="50"/>
      <w:ind w:left="567" w:hanging="567"/>
      <w:jc w:val="both"/>
    </w:pPr>
    <w:rPr>
      <w:rFonts w:ascii="Arial" w:eastAsia="標楷體" w:hAnsi="Arial" w:cs="Arial"/>
      <w:sz w:val="27"/>
      <w:szCs w:val="27"/>
    </w:rPr>
  </w:style>
  <w:style w:type="paragraph" w:styleId="af0">
    <w:name w:val="List Paragraph"/>
    <w:basedOn w:val="a"/>
    <w:uiPriority w:val="34"/>
    <w:qFormat/>
    <w:rsid w:val="00692FE8"/>
    <w:pPr>
      <w:ind w:leftChars="200" w:left="480"/>
    </w:pPr>
    <w:rPr>
      <w:rFonts w:ascii="Calibri" w:hAnsi="Calibri"/>
      <w:szCs w:val="22"/>
    </w:rPr>
  </w:style>
  <w:style w:type="paragraph" w:customStyle="1" w:styleId="10">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1">
    <w:name w:val="No Spacing"/>
    <w:uiPriority w:val="1"/>
    <w:qFormat/>
    <w:rsid w:val="000E4EF8"/>
    <w:pPr>
      <w:widowControl w:val="0"/>
    </w:pPr>
    <w:rPr>
      <w:rFonts w:ascii="標楷體" w:eastAsia="標楷體" w:hAnsi="標楷體"/>
      <w:kern w:val="2"/>
      <w:sz w:val="24"/>
      <w:szCs w:val="24"/>
    </w:rPr>
  </w:style>
</w:styles>
</file>

<file path=word/webSettings.xml><?xml version="1.0" encoding="utf-8"?>
<w:webSettings xmlns:r="http://schemas.openxmlformats.org/officeDocument/2006/relationships" xmlns:w="http://schemas.openxmlformats.org/wordprocessingml/2006/main">
  <w:divs>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35</Pages>
  <Words>4763</Words>
  <Characters>27155</Characters>
  <Application>Microsoft Office Word</Application>
  <DocSecurity>0</DocSecurity>
  <Lines>226</Lines>
  <Paragraphs>63</Paragraphs>
  <ScaleCrop>false</ScaleCrop>
  <Company>pl</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92</cp:revision>
  <cp:lastPrinted>2014-08-18T02:26:00Z</cp:lastPrinted>
  <dcterms:created xsi:type="dcterms:W3CDTF">2014-08-11T06:10:00Z</dcterms:created>
  <dcterms:modified xsi:type="dcterms:W3CDTF">2014-08-19T02:35:00Z</dcterms:modified>
</cp:coreProperties>
</file>